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2A0" w:rsidRDefault="00C27FBD" w:rsidP="00C27FBD">
      <w:pPr>
        <w:spacing w:line="276" w:lineRule="auto"/>
        <w:rPr>
          <w:rFonts w:ascii="Arial" w:hAnsi="Arial" w:cs="Arial"/>
          <w:b/>
          <w:color w:val="363E42"/>
          <w:spacing w:val="28"/>
          <w:sz w:val="36"/>
        </w:rPr>
      </w:pPr>
      <w:r w:rsidRPr="009C34B6">
        <w:rPr>
          <w:rFonts w:ascii="Arial" w:hAnsi="Arial" w:cs="Arial"/>
          <w:b/>
          <w:color w:val="363E42"/>
          <w:spacing w:val="28"/>
          <w:sz w:val="36"/>
        </w:rPr>
        <w:t>LOGIC CHAIN EXAMPLE</w:t>
      </w:r>
    </w:p>
    <w:p w:rsidR="00442C1C" w:rsidRPr="00442C1C" w:rsidRDefault="00442C1C" w:rsidP="00C27FBD">
      <w:pPr>
        <w:spacing w:line="276" w:lineRule="auto"/>
        <w:rPr>
          <w:rFonts w:ascii="Arial" w:hAnsi="Arial" w:cs="Arial"/>
          <w:b/>
          <w:spacing w:val="28"/>
          <w:sz w:val="36"/>
        </w:rPr>
      </w:pPr>
    </w:p>
    <w:p w:rsidR="005500F5" w:rsidRPr="00442C1C" w:rsidRDefault="005500F5" w:rsidP="005500F5">
      <w:pPr>
        <w:spacing w:line="276" w:lineRule="auto"/>
        <w:rPr>
          <w:rFonts w:ascii="Arial" w:hAnsi="Arial" w:cs="Arial"/>
          <w:b/>
          <w:spacing w:val="14"/>
        </w:rPr>
      </w:pPr>
      <w:r w:rsidRPr="00442C1C">
        <w:rPr>
          <w:rFonts w:ascii="Arial" w:hAnsi="Arial" w:cs="Arial"/>
          <w:b/>
          <w:spacing w:val="14"/>
        </w:rPr>
        <w:t>Part 1: Context and Rationale</w:t>
      </w:r>
    </w:p>
    <w:p w:rsidR="005500F5" w:rsidRPr="00442C1C" w:rsidRDefault="005500F5" w:rsidP="005500F5">
      <w:pPr>
        <w:spacing w:line="276" w:lineRule="auto"/>
        <w:rPr>
          <w:rFonts w:ascii="Arial" w:hAnsi="Arial" w:cs="Arial"/>
          <w:spacing w:val="14"/>
        </w:rPr>
      </w:pPr>
      <w:r w:rsidRPr="00442C1C">
        <w:rPr>
          <w:rFonts w:ascii="Arial" w:hAnsi="Arial" w:cs="Arial"/>
          <w:spacing w:val="14"/>
        </w:rPr>
        <w:t>This should identify the challenges the project is trying to address, the policies that already exist to tackle these</w:t>
      </w:r>
      <w:r w:rsidR="00552266" w:rsidRPr="00442C1C">
        <w:rPr>
          <w:rFonts w:ascii="Arial" w:hAnsi="Arial" w:cs="Arial"/>
          <w:spacing w:val="14"/>
        </w:rPr>
        <w:t xml:space="preserve"> </w:t>
      </w:r>
      <w:r w:rsidRPr="00442C1C">
        <w:rPr>
          <w:rFonts w:ascii="Arial" w:hAnsi="Arial" w:cs="Arial"/>
          <w:spacing w:val="14"/>
        </w:rPr>
        <w:t>challenges and what needs to happen for these challenges to be overcome.</w:t>
      </w:r>
      <w:bookmarkStart w:id="0" w:name="_GoBack"/>
      <w:bookmarkEnd w:id="0"/>
    </w:p>
    <w:p w:rsidR="00910719" w:rsidRPr="00442C1C" w:rsidRDefault="00910719" w:rsidP="005500F5">
      <w:pPr>
        <w:spacing w:line="276" w:lineRule="auto"/>
        <w:rPr>
          <w:rFonts w:ascii="Arial" w:hAnsi="Arial" w:cs="Arial"/>
          <w:spacing w:val="14"/>
        </w:rPr>
      </w:pPr>
    </w:p>
    <w:p w:rsidR="005500F5" w:rsidRPr="00442C1C" w:rsidRDefault="005500F5" w:rsidP="005500F5">
      <w:pPr>
        <w:spacing w:line="276" w:lineRule="auto"/>
        <w:rPr>
          <w:rFonts w:ascii="Arial" w:hAnsi="Arial" w:cs="Arial"/>
          <w:spacing w:val="14"/>
        </w:rPr>
      </w:pPr>
      <w:r w:rsidRPr="00442C1C">
        <w:rPr>
          <w:rFonts w:ascii="Arial" w:hAnsi="Arial" w:cs="Arial"/>
          <w:spacing w:val="14"/>
        </w:rPr>
        <w:t>The context should be as specific as possible, containing</w:t>
      </w:r>
      <w:r w:rsidR="00552266" w:rsidRPr="00442C1C">
        <w:rPr>
          <w:rFonts w:ascii="Arial" w:hAnsi="Arial" w:cs="Arial"/>
          <w:spacing w:val="14"/>
        </w:rPr>
        <w:t xml:space="preserve"> </w:t>
      </w:r>
      <w:r w:rsidRPr="00442C1C">
        <w:rPr>
          <w:rFonts w:ascii="Arial" w:hAnsi="Arial" w:cs="Arial"/>
          <w:spacing w:val="14"/>
        </w:rPr>
        <w:t>baseline data which tells the story of your place, community or organisation. Projects should map expected project</w:t>
      </w:r>
      <w:r w:rsidR="00552266" w:rsidRPr="00442C1C">
        <w:rPr>
          <w:rFonts w:ascii="Arial" w:hAnsi="Arial" w:cs="Arial"/>
          <w:spacing w:val="14"/>
        </w:rPr>
        <w:t xml:space="preserve"> </w:t>
      </w:r>
      <w:r w:rsidRPr="00442C1C">
        <w:rPr>
          <w:rFonts w:ascii="Arial" w:hAnsi="Arial" w:cs="Arial"/>
          <w:spacing w:val="14"/>
        </w:rPr>
        <w:t>beneficiaries.</w:t>
      </w:r>
    </w:p>
    <w:p w:rsidR="00552266" w:rsidRPr="00442C1C" w:rsidRDefault="00552266" w:rsidP="005500F5">
      <w:pPr>
        <w:spacing w:line="276" w:lineRule="auto"/>
        <w:rPr>
          <w:rFonts w:ascii="Arial" w:hAnsi="Arial" w:cs="Arial"/>
          <w:spacing w:val="14"/>
        </w:rPr>
      </w:pPr>
    </w:p>
    <w:p w:rsidR="00C27FBD" w:rsidRPr="00442C1C" w:rsidRDefault="00442C1C" w:rsidP="005500F5">
      <w:pPr>
        <w:spacing w:line="276" w:lineRule="auto"/>
        <w:rPr>
          <w:rFonts w:ascii="Arial" w:hAnsi="Arial" w:cs="Arial"/>
          <w:spacing w:val="14"/>
        </w:rPr>
      </w:pPr>
      <w:r w:rsidRPr="00442C1C">
        <w:rPr>
          <w:rFonts w:ascii="Arial" w:hAnsi="Arial" w:cs="Arial"/>
          <w:b/>
          <w:noProof/>
          <w:spacing w:val="14"/>
        </w:rPr>
        <mc:AlternateContent>
          <mc:Choice Requires="wps">
            <w:drawing>
              <wp:anchor distT="0" distB="0" distL="114300" distR="114300" simplePos="0" relativeHeight="251667456" behindDoc="0" locked="0" layoutInCell="1" allowOverlap="1" wp14:anchorId="6E339F27" wp14:editId="4D6D90A8">
                <wp:simplePos x="0" y="0"/>
                <wp:positionH relativeFrom="column">
                  <wp:posOffset>-548640</wp:posOffset>
                </wp:positionH>
                <wp:positionV relativeFrom="paragraph">
                  <wp:posOffset>1535430</wp:posOffset>
                </wp:positionV>
                <wp:extent cx="514350" cy="0"/>
                <wp:effectExtent l="28575" t="9525" r="66675" b="47625"/>
                <wp:wrapNone/>
                <wp:docPr id="3" name="Straight Arrow Connector 3"/>
                <wp:cNvGraphicFramePr/>
                <a:graphic xmlns:a="http://schemas.openxmlformats.org/drawingml/2006/main">
                  <a:graphicData uri="http://schemas.microsoft.com/office/word/2010/wordprocessingShape">
                    <wps:wsp>
                      <wps:cNvCnPr/>
                      <wps:spPr>
                        <a:xfrm rot="5400000">
                          <a:off x="0" y="0"/>
                          <a:ext cx="514350" cy="0"/>
                        </a:xfrm>
                        <a:prstGeom prst="straightConnector1">
                          <a:avLst/>
                        </a:prstGeom>
                        <a:ln w="19050">
                          <a:solidFill>
                            <a:srgbClr val="00B0F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DB7DCDA" id="_x0000_t32" coordsize="21600,21600" o:spt="32" o:oned="t" path="m,l21600,21600e" filled="f">
                <v:path arrowok="t" fillok="f" o:connecttype="none"/>
                <o:lock v:ext="edit" shapetype="t"/>
              </v:shapetype>
              <v:shape id="Straight Arrow Connector 3" o:spid="_x0000_s1026" type="#_x0000_t32" style="position:absolute;margin-left:-43.2pt;margin-top:120.9pt;width:40.5pt;height:0;rotation:9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" strokecolor="#00b0f0" strokeweight="1.5pt">
                <v:stroke endarrow="open"/>
              </v:shape>
            </w:pict>
          </mc:Fallback>
        </mc:AlternateContent>
      </w:r>
      <w:r w:rsidR="005500F5" w:rsidRPr="00442C1C">
        <w:rPr>
          <w:rFonts w:ascii="Arial" w:hAnsi="Arial" w:cs="Arial"/>
          <w:spacing w:val="14"/>
        </w:rPr>
        <w:t>The rationale should explain why partners have chosen to</w:t>
      </w:r>
      <w:r w:rsidR="00552266" w:rsidRPr="00442C1C">
        <w:rPr>
          <w:rFonts w:ascii="Arial" w:hAnsi="Arial" w:cs="Arial"/>
          <w:spacing w:val="14"/>
        </w:rPr>
        <w:t xml:space="preserve"> </w:t>
      </w:r>
      <w:r w:rsidR="005500F5" w:rsidRPr="00442C1C">
        <w:rPr>
          <w:rFonts w:ascii="Arial" w:hAnsi="Arial" w:cs="Arial"/>
          <w:spacing w:val="14"/>
        </w:rPr>
        <w:t xml:space="preserve">deliver a </w:t>
      </w:r>
      <w:proofErr w:type="gramStart"/>
      <w:r w:rsidR="005500F5" w:rsidRPr="00442C1C">
        <w:rPr>
          <w:rFonts w:ascii="Arial" w:hAnsi="Arial" w:cs="Arial"/>
          <w:spacing w:val="14"/>
        </w:rPr>
        <w:t>particular type of activity</w:t>
      </w:r>
      <w:proofErr w:type="gramEnd"/>
      <w:r w:rsidR="005500F5" w:rsidRPr="00442C1C">
        <w:rPr>
          <w:rFonts w:ascii="Arial" w:hAnsi="Arial" w:cs="Arial"/>
          <w:spacing w:val="14"/>
        </w:rPr>
        <w:t>. It should explain why public sector funding is needed, and it should also highlight the</w:t>
      </w:r>
      <w:r w:rsidR="00552266" w:rsidRPr="00442C1C">
        <w:rPr>
          <w:rFonts w:ascii="Arial" w:hAnsi="Arial" w:cs="Arial"/>
          <w:spacing w:val="14"/>
        </w:rPr>
        <w:t xml:space="preserve"> </w:t>
      </w:r>
      <w:r w:rsidR="005500F5" w:rsidRPr="00442C1C">
        <w:rPr>
          <w:rFonts w:ascii="Arial" w:hAnsi="Arial" w:cs="Arial"/>
          <w:spacing w:val="14"/>
        </w:rPr>
        <w:t>efficiency and effectiveness of this approach compared to other ways of achieving the similar objectives.</w:t>
      </w:r>
    </w:p>
    <w:p w:rsidR="00DC59C0" w:rsidRPr="00442C1C" w:rsidRDefault="00DC59C0" w:rsidP="00C27FBD">
      <w:pPr>
        <w:spacing w:line="276" w:lineRule="auto"/>
        <w:rPr>
          <w:rFonts w:ascii="Arial" w:hAnsi="Arial" w:cs="Arial"/>
          <w:spacing w:val="28"/>
        </w:rPr>
      </w:pPr>
    </w:p>
    <w:p w:rsidR="00442C1C" w:rsidRPr="00442C1C" w:rsidRDefault="00442C1C" w:rsidP="00442C1C">
      <w:pPr>
        <w:spacing w:line="276" w:lineRule="auto"/>
        <w:rPr>
          <w:rFonts w:ascii="Arial" w:hAnsi="Arial" w:cs="Arial"/>
          <w:b/>
          <w:spacing w:val="14"/>
        </w:rPr>
      </w:pPr>
      <w:r w:rsidRPr="00442C1C">
        <w:rPr>
          <w:rFonts w:ascii="Arial" w:hAnsi="Arial" w:cs="Arial"/>
          <w:b/>
          <w:noProof/>
          <w:spacing w:val="14"/>
        </w:rPr>
        <mc:AlternateContent>
          <mc:Choice Requires="wps">
            <w:drawing>
              <wp:anchor distT="0" distB="0" distL="114300" distR="114300" simplePos="0" relativeHeight="251659264" behindDoc="0" locked="0" layoutInCell="1" allowOverlap="1">
                <wp:simplePos x="0" y="0"/>
                <wp:positionH relativeFrom="column">
                  <wp:posOffset>2390775</wp:posOffset>
                </wp:positionH>
                <wp:positionV relativeFrom="paragraph">
                  <wp:posOffset>76200</wp:posOffset>
                </wp:positionV>
                <wp:extent cx="514350" cy="0"/>
                <wp:effectExtent l="0" t="76200" r="19050" b="114300"/>
                <wp:wrapNone/>
                <wp:docPr id="1" name="Straight Arrow Connector 1"/>
                <wp:cNvGraphicFramePr/>
                <a:graphic xmlns:a="http://schemas.openxmlformats.org/drawingml/2006/main">
                  <a:graphicData uri="http://schemas.microsoft.com/office/word/2010/wordprocessingShape">
                    <wps:wsp>
                      <wps:cNvCnPr/>
                      <wps:spPr>
                        <a:xfrm>
                          <a:off x="0" y="0"/>
                          <a:ext cx="514350" cy="0"/>
                        </a:xfrm>
                        <a:prstGeom prst="straightConnector1">
                          <a:avLst/>
                        </a:prstGeom>
                        <a:ln w="19050">
                          <a:solidFill>
                            <a:srgbClr val="00B0F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1C95B5" id="Straight Arrow Connector 1" o:spid="_x0000_s1026" type="#_x0000_t32" style="position:absolute;margin-left:188.25pt;margin-top:6pt;width:40.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" strokecolor="#00b0f0" strokeweight="1.5pt">
                <v:stroke endarrow="open"/>
              </v:shape>
            </w:pict>
          </mc:Fallback>
        </mc:AlternateContent>
      </w:r>
      <w:r w:rsidRPr="00442C1C">
        <w:rPr>
          <w:rFonts w:ascii="Arial" w:hAnsi="Arial" w:cs="Arial"/>
          <w:b/>
          <w:spacing w:val="14"/>
        </w:rPr>
        <w:t>Part 2: Aims and Objectives</w:t>
      </w:r>
    </w:p>
    <w:p w:rsidR="00442C1C" w:rsidRPr="00442C1C" w:rsidRDefault="00442C1C" w:rsidP="00442C1C">
      <w:pPr>
        <w:spacing w:line="276" w:lineRule="auto"/>
        <w:rPr>
          <w:rFonts w:ascii="Arial" w:hAnsi="Arial" w:cs="Arial"/>
          <w:spacing w:val="14"/>
        </w:rPr>
      </w:pPr>
      <w:r w:rsidRPr="00442C1C">
        <w:rPr>
          <w:rFonts w:ascii="Arial" w:hAnsi="Arial" w:cs="Arial"/>
          <w:spacing w:val="14"/>
        </w:rPr>
        <w:t>This should set out the overall objectives of the project. As a guide, these will often reflect the outcomes projects are hoping to achieve as a result of the investment.</w:t>
      </w:r>
    </w:p>
    <w:p w:rsidR="00442C1C" w:rsidRPr="00442C1C" w:rsidRDefault="00442C1C" w:rsidP="00442C1C">
      <w:pPr>
        <w:spacing w:line="276" w:lineRule="auto"/>
        <w:rPr>
          <w:rFonts w:ascii="Arial" w:hAnsi="Arial" w:cs="Arial"/>
          <w:spacing w:val="14"/>
        </w:rPr>
      </w:pPr>
    </w:p>
    <w:p w:rsidR="00442C1C" w:rsidRPr="00442C1C" w:rsidRDefault="00442C1C" w:rsidP="00442C1C">
      <w:pPr>
        <w:spacing w:line="276" w:lineRule="auto"/>
        <w:rPr>
          <w:rFonts w:ascii="Arial" w:hAnsi="Arial" w:cs="Arial"/>
          <w:spacing w:val="14"/>
        </w:rPr>
      </w:pPr>
      <w:r w:rsidRPr="00442C1C">
        <w:rPr>
          <w:rFonts w:ascii="Arial" w:hAnsi="Arial" w:cs="Arial"/>
          <w:spacing w:val="14"/>
        </w:rPr>
        <w:t>Effort should be made to develop objectives which are S.M.A.R.T: specific, measurable, achievable, relevant, and time-framed.</w:t>
      </w:r>
    </w:p>
    <w:p w:rsidR="00442C1C" w:rsidRPr="00442C1C" w:rsidRDefault="00442C1C" w:rsidP="00C27FBD">
      <w:pPr>
        <w:spacing w:line="276" w:lineRule="auto"/>
        <w:rPr>
          <w:rFonts w:ascii="Arial" w:hAnsi="Arial" w:cs="Arial"/>
          <w:spacing w:val="28"/>
        </w:rPr>
      </w:pPr>
    </w:p>
    <w:p w:rsidR="00552266" w:rsidRPr="00442C1C" w:rsidRDefault="00552266" w:rsidP="00C27FBD">
      <w:pPr>
        <w:spacing w:line="276" w:lineRule="auto"/>
        <w:rPr>
          <w:rFonts w:ascii="Arial" w:hAnsi="Arial" w:cs="Arial"/>
          <w:spacing w:val="28"/>
        </w:rPr>
      </w:pPr>
    </w:p>
    <w:p w:rsidR="00442C1C" w:rsidRPr="00442C1C" w:rsidRDefault="00442C1C" w:rsidP="00442C1C">
      <w:pPr>
        <w:spacing w:line="276" w:lineRule="auto"/>
        <w:rPr>
          <w:rFonts w:ascii="Arial" w:hAnsi="Arial" w:cs="Arial"/>
          <w:b/>
          <w:spacing w:val="14"/>
        </w:rPr>
      </w:pPr>
    </w:p>
    <w:p w:rsidR="00442C1C" w:rsidRPr="00442C1C" w:rsidRDefault="00442C1C" w:rsidP="00442C1C">
      <w:pPr>
        <w:spacing w:line="276" w:lineRule="auto"/>
        <w:rPr>
          <w:rFonts w:ascii="Arial" w:hAnsi="Arial" w:cs="Arial"/>
          <w:b/>
          <w:spacing w:val="14"/>
        </w:rPr>
      </w:pPr>
    </w:p>
    <w:p w:rsidR="00442C1C" w:rsidRPr="00442C1C" w:rsidRDefault="00442C1C" w:rsidP="00442C1C">
      <w:pPr>
        <w:spacing w:line="276" w:lineRule="auto"/>
        <w:rPr>
          <w:rFonts w:ascii="Arial" w:hAnsi="Arial" w:cs="Arial"/>
          <w:b/>
          <w:spacing w:val="14"/>
        </w:rPr>
      </w:pPr>
    </w:p>
    <w:p w:rsidR="00442C1C" w:rsidRPr="00442C1C" w:rsidRDefault="00442C1C" w:rsidP="00442C1C">
      <w:pPr>
        <w:spacing w:line="276" w:lineRule="auto"/>
        <w:rPr>
          <w:rFonts w:ascii="Arial" w:hAnsi="Arial" w:cs="Arial"/>
          <w:b/>
          <w:spacing w:val="14"/>
        </w:rPr>
      </w:pPr>
    </w:p>
    <w:p w:rsidR="00552266" w:rsidRPr="00442C1C" w:rsidRDefault="00442C1C" w:rsidP="00552266">
      <w:pPr>
        <w:spacing w:line="276" w:lineRule="auto"/>
        <w:rPr>
          <w:rFonts w:ascii="Arial" w:hAnsi="Arial" w:cs="Arial"/>
          <w:b/>
          <w:spacing w:val="14"/>
        </w:rPr>
      </w:pPr>
      <w:r>
        <w:rPr>
          <w:rFonts w:ascii="Arial" w:hAnsi="Arial" w:cs="Arial"/>
          <w:b/>
          <w:spacing w:val="14"/>
        </w:rPr>
        <w:br/>
      </w:r>
      <w:r w:rsidR="004B7A0A" w:rsidRPr="00442C1C">
        <w:rPr>
          <w:rFonts w:ascii="Arial" w:hAnsi="Arial" w:cs="Arial"/>
          <w:b/>
          <w:noProof/>
          <w:spacing w:val="14"/>
        </w:rPr>
        <mc:AlternateContent>
          <mc:Choice Requires="wps">
            <w:drawing>
              <wp:anchor distT="0" distB="0" distL="114300" distR="114300" simplePos="0" relativeHeight="251665408" behindDoc="0" locked="0" layoutInCell="1" allowOverlap="1" wp14:anchorId="59545356" wp14:editId="130DEC54">
                <wp:simplePos x="0" y="0"/>
                <wp:positionH relativeFrom="column">
                  <wp:posOffset>4048125</wp:posOffset>
                </wp:positionH>
                <wp:positionV relativeFrom="paragraph">
                  <wp:posOffset>72390</wp:posOffset>
                </wp:positionV>
                <wp:extent cx="514350" cy="0"/>
                <wp:effectExtent l="38100" t="76200" r="0" b="114300"/>
                <wp:wrapNone/>
                <wp:docPr id="5" name="Straight Arrow Connector 5"/>
                <wp:cNvGraphicFramePr/>
                <a:graphic xmlns:a="http://schemas.openxmlformats.org/drawingml/2006/main">
                  <a:graphicData uri="http://schemas.microsoft.com/office/word/2010/wordprocessingShape">
                    <wps:wsp>
                      <wps:cNvCnPr/>
                      <wps:spPr>
                        <a:xfrm flipH="1">
                          <a:off x="0" y="0"/>
                          <a:ext cx="514350" cy="0"/>
                        </a:xfrm>
                        <a:prstGeom prst="straightConnector1">
                          <a:avLst/>
                        </a:prstGeom>
                        <a:ln>
                          <a:solidFill>
                            <a:srgbClr val="00B0F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1F7FD2" id="Straight Arrow Connector 5" o:spid="_x0000_s1026" type="#_x0000_t32" style="position:absolute;margin-left:318.75pt;margin-top:5.7pt;width:40.5pt;height: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" strokecolor="#00b0f0">
                <v:stroke endarrow="open"/>
              </v:shape>
            </w:pict>
          </mc:Fallback>
        </mc:AlternateContent>
      </w:r>
      <w:r w:rsidR="00552266" w:rsidRPr="00442C1C">
        <w:rPr>
          <w:rFonts w:ascii="Arial" w:hAnsi="Arial" w:cs="Arial"/>
          <w:b/>
          <w:spacing w:val="14"/>
        </w:rPr>
        <w:t>Part 4: Project Outputs &amp; Outcomes</w:t>
      </w:r>
    </w:p>
    <w:p w:rsidR="00552266" w:rsidRPr="00442C1C" w:rsidRDefault="00552266" w:rsidP="00552266">
      <w:pPr>
        <w:spacing w:line="276" w:lineRule="auto"/>
        <w:rPr>
          <w:rFonts w:ascii="Arial" w:hAnsi="Arial" w:cs="Arial"/>
          <w:spacing w:val="14"/>
        </w:rPr>
      </w:pPr>
      <w:r w:rsidRPr="00442C1C">
        <w:rPr>
          <w:rFonts w:ascii="Arial" w:hAnsi="Arial" w:cs="Arial"/>
          <w:spacing w:val="14"/>
        </w:rPr>
        <w:t>This section sets out the specific output and outcome</w:t>
      </w:r>
    </w:p>
    <w:p w:rsidR="00552266" w:rsidRPr="00442C1C" w:rsidRDefault="00552266" w:rsidP="00552266">
      <w:pPr>
        <w:spacing w:line="276" w:lineRule="auto"/>
        <w:rPr>
          <w:rFonts w:ascii="Arial" w:hAnsi="Arial" w:cs="Arial"/>
          <w:spacing w:val="14"/>
        </w:rPr>
      </w:pPr>
      <w:r w:rsidRPr="00442C1C">
        <w:rPr>
          <w:rFonts w:ascii="Arial" w:hAnsi="Arial" w:cs="Arial"/>
          <w:spacing w:val="14"/>
        </w:rPr>
        <w:t>measures that you have selected to demonstrate the impact and achievements of your project.</w:t>
      </w:r>
    </w:p>
    <w:p w:rsidR="00552266" w:rsidRPr="00442C1C" w:rsidRDefault="00552266" w:rsidP="00552266">
      <w:pPr>
        <w:spacing w:line="276" w:lineRule="auto"/>
        <w:rPr>
          <w:rFonts w:ascii="Arial" w:hAnsi="Arial" w:cs="Arial"/>
          <w:spacing w:val="14"/>
        </w:rPr>
      </w:pPr>
    </w:p>
    <w:p w:rsidR="00552266" w:rsidRPr="00442C1C" w:rsidRDefault="00552266" w:rsidP="00552266">
      <w:pPr>
        <w:spacing w:line="276" w:lineRule="auto"/>
        <w:rPr>
          <w:rFonts w:ascii="Arial" w:hAnsi="Arial" w:cs="Arial"/>
          <w:spacing w:val="14"/>
        </w:rPr>
      </w:pPr>
      <w:r w:rsidRPr="00442C1C">
        <w:rPr>
          <w:rFonts w:ascii="Arial" w:hAnsi="Arial" w:cs="Arial"/>
          <w:spacing w:val="14"/>
        </w:rPr>
        <w:t>The Good Growth Fund outputs and outcomes guidance should be used as a starting point to select a basket of measures which reflect the specific of your project.</w:t>
      </w:r>
    </w:p>
    <w:p w:rsidR="00552266" w:rsidRPr="00442C1C" w:rsidRDefault="00552266" w:rsidP="00552266">
      <w:pPr>
        <w:spacing w:line="276" w:lineRule="auto"/>
        <w:rPr>
          <w:rFonts w:ascii="Arial" w:hAnsi="Arial" w:cs="Arial"/>
          <w:spacing w:val="14"/>
        </w:rPr>
      </w:pPr>
    </w:p>
    <w:p w:rsidR="00552266" w:rsidRPr="00442C1C" w:rsidRDefault="00552266" w:rsidP="00552266">
      <w:pPr>
        <w:spacing w:line="276" w:lineRule="auto"/>
        <w:rPr>
          <w:rFonts w:ascii="Arial" w:hAnsi="Arial" w:cs="Arial"/>
          <w:spacing w:val="14"/>
        </w:rPr>
      </w:pPr>
      <w:r w:rsidRPr="00442C1C">
        <w:rPr>
          <w:rFonts w:ascii="Arial" w:hAnsi="Arial" w:cs="Arial"/>
          <w:spacing w:val="14"/>
        </w:rPr>
        <w:t xml:space="preserve">This should include </w:t>
      </w:r>
      <w:proofErr w:type="gramStart"/>
      <w:r w:rsidRPr="00442C1C">
        <w:rPr>
          <w:rFonts w:ascii="Arial" w:hAnsi="Arial" w:cs="Arial"/>
          <w:spacing w:val="14"/>
        </w:rPr>
        <w:t>a number of</w:t>
      </w:r>
      <w:proofErr w:type="gramEnd"/>
      <w:r w:rsidRPr="00442C1C">
        <w:rPr>
          <w:rFonts w:ascii="Arial" w:hAnsi="Arial" w:cs="Arial"/>
          <w:spacing w:val="14"/>
        </w:rPr>
        <w:t xml:space="preserve"> the core Good Growth Fund output and outcome measures which will be used to assess</w:t>
      </w:r>
      <w:r w:rsidR="00E72ABC" w:rsidRPr="00442C1C">
        <w:rPr>
          <w:rFonts w:ascii="Arial" w:hAnsi="Arial" w:cs="Arial"/>
          <w:spacing w:val="14"/>
        </w:rPr>
        <w:t xml:space="preserve"> </w:t>
      </w:r>
      <w:r w:rsidRPr="00442C1C">
        <w:rPr>
          <w:rFonts w:ascii="Arial" w:hAnsi="Arial" w:cs="Arial"/>
          <w:spacing w:val="14"/>
        </w:rPr>
        <w:t>the performance of the programme across London as a whole.</w:t>
      </w:r>
    </w:p>
    <w:p w:rsidR="00442C1C" w:rsidRPr="00442C1C" w:rsidRDefault="00442C1C" w:rsidP="00442C1C">
      <w:pPr>
        <w:spacing w:line="276" w:lineRule="auto"/>
        <w:rPr>
          <w:rFonts w:ascii="Arial" w:hAnsi="Arial" w:cs="Arial"/>
          <w:b/>
          <w:spacing w:val="14"/>
        </w:rPr>
      </w:pPr>
    </w:p>
    <w:p w:rsidR="00442C1C" w:rsidRPr="00442C1C" w:rsidRDefault="00442C1C" w:rsidP="00442C1C">
      <w:pPr>
        <w:spacing w:line="276" w:lineRule="auto"/>
        <w:rPr>
          <w:rFonts w:ascii="Arial" w:hAnsi="Arial" w:cs="Arial"/>
          <w:b/>
          <w:spacing w:val="14"/>
        </w:rPr>
      </w:pPr>
      <w:r w:rsidRPr="00442C1C">
        <w:rPr>
          <w:rFonts w:ascii="Arial" w:hAnsi="Arial" w:cs="Arial"/>
          <w:b/>
          <w:noProof/>
          <w:spacing w:val="14"/>
        </w:rPr>
        <mc:AlternateContent>
          <mc:Choice Requires="wps">
            <w:drawing>
              <wp:anchor distT="0" distB="0" distL="114300" distR="114300" simplePos="0" relativeHeight="251663360" behindDoc="0" locked="0" layoutInCell="1" allowOverlap="1" wp14:anchorId="0F0C68F2" wp14:editId="6A22CBD3">
                <wp:simplePos x="0" y="0"/>
                <wp:positionH relativeFrom="column">
                  <wp:posOffset>2214880</wp:posOffset>
                </wp:positionH>
                <wp:positionV relativeFrom="paragraph">
                  <wp:posOffset>138430</wp:posOffset>
                </wp:positionV>
                <wp:extent cx="514350" cy="0"/>
                <wp:effectExtent l="28575" t="47625" r="66675" b="9525"/>
                <wp:wrapNone/>
                <wp:docPr id="4" name="Straight Arrow Connector 4"/>
                <wp:cNvGraphicFramePr/>
                <a:graphic xmlns:a="http://schemas.openxmlformats.org/drawingml/2006/main">
                  <a:graphicData uri="http://schemas.microsoft.com/office/word/2010/wordprocessingShape">
                    <wps:wsp>
                      <wps:cNvCnPr/>
                      <wps:spPr>
                        <a:xfrm rot="16200000" flipV="1">
                          <a:off x="0" y="0"/>
                          <a:ext cx="514350" cy="0"/>
                        </a:xfrm>
                        <a:prstGeom prst="straightConnector1">
                          <a:avLst/>
                        </a:prstGeom>
                        <a:ln w="19050">
                          <a:solidFill>
                            <a:srgbClr val="00B0F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C42C19" id="Straight Arrow Connector 4" o:spid="_x0000_s1026" type="#_x0000_t32" style="position:absolute;margin-left:174.4pt;margin-top:10.9pt;width:40.5pt;height:0;rotation:90;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" strokecolor="#00b0f0" strokeweight="1.5pt">
                <v:stroke endarrow="open"/>
              </v:shape>
            </w:pict>
          </mc:Fallback>
        </mc:AlternateContent>
      </w:r>
    </w:p>
    <w:p w:rsidR="00442C1C" w:rsidRPr="00442C1C" w:rsidRDefault="00442C1C" w:rsidP="00442C1C">
      <w:pPr>
        <w:spacing w:line="276" w:lineRule="auto"/>
        <w:rPr>
          <w:rFonts w:ascii="Arial" w:hAnsi="Arial" w:cs="Arial"/>
          <w:b/>
          <w:spacing w:val="14"/>
        </w:rPr>
      </w:pPr>
    </w:p>
    <w:p w:rsidR="00442C1C" w:rsidRPr="00442C1C" w:rsidRDefault="00442C1C" w:rsidP="00442C1C">
      <w:pPr>
        <w:spacing w:line="276" w:lineRule="auto"/>
        <w:rPr>
          <w:rFonts w:ascii="Arial" w:hAnsi="Arial" w:cs="Arial"/>
          <w:b/>
          <w:spacing w:val="14"/>
        </w:rPr>
      </w:pPr>
    </w:p>
    <w:p w:rsidR="00442C1C" w:rsidRPr="00442C1C" w:rsidRDefault="00442C1C" w:rsidP="00442C1C">
      <w:pPr>
        <w:spacing w:line="276" w:lineRule="auto"/>
        <w:rPr>
          <w:rFonts w:ascii="Arial" w:hAnsi="Arial" w:cs="Arial"/>
          <w:b/>
          <w:spacing w:val="14"/>
        </w:rPr>
      </w:pPr>
      <w:r w:rsidRPr="00442C1C">
        <w:rPr>
          <w:rFonts w:ascii="Arial" w:hAnsi="Arial" w:cs="Arial"/>
          <w:b/>
          <w:spacing w:val="14"/>
        </w:rPr>
        <w:t>Part 3: Project Design and Activities</w:t>
      </w:r>
    </w:p>
    <w:p w:rsidR="00442C1C" w:rsidRPr="00442C1C" w:rsidRDefault="00442C1C" w:rsidP="00442C1C">
      <w:pPr>
        <w:spacing w:line="276" w:lineRule="auto"/>
        <w:rPr>
          <w:rFonts w:ascii="Arial" w:hAnsi="Arial" w:cs="Arial"/>
          <w:spacing w:val="14"/>
        </w:rPr>
      </w:pPr>
      <w:r w:rsidRPr="00442C1C">
        <w:rPr>
          <w:rFonts w:ascii="Arial" w:hAnsi="Arial" w:cs="Arial"/>
          <w:spacing w:val="14"/>
        </w:rPr>
        <w:t>This part of the logic model sets out how the project has been designed to respond to its context and rationale.</w:t>
      </w:r>
    </w:p>
    <w:p w:rsidR="00442C1C" w:rsidRPr="00442C1C" w:rsidRDefault="00442C1C" w:rsidP="00442C1C">
      <w:pPr>
        <w:spacing w:line="276" w:lineRule="auto"/>
        <w:rPr>
          <w:rFonts w:ascii="Arial" w:hAnsi="Arial" w:cs="Arial"/>
          <w:spacing w:val="14"/>
        </w:rPr>
      </w:pPr>
    </w:p>
    <w:p w:rsidR="00442C1C" w:rsidRPr="00442C1C" w:rsidRDefault="00442C1C" w:rsidP="00442C1C">
      <w:pPr>
        <w:spacing w:line="276" w:lineRule="auto"/>
        <w:rPr>
          <w:rFonts w:ascii="Arial" w:hAnsi="Arial" w:cs="Arial"/>
          <w:spacing w:val="14"/>
        </w:rPr>
      </w:pPr>
      <w:r w:rsidRPr="00442C1C">
        <w:rPr>
          <w:rFonts w:ascii="Arial" w:hAnsi="Arial" w:cs="Arial"/>
          <w:spacing w:val="14"/>
        </w:rPr>
        <w:t>It sets out the financial inputs required to deliver the project (including match funding), the specific activities which will be delivered, and the structures and mechanisms which will be used to deliver and govern the project.</w:t>
      </w:r>
    </w:p>
    <w:p w:rsidR="00910719" w:rsidRPr="00442C1C" w:rsidRDefault="00910719" w:rsidP="00E72ABC">
      <w:pPr>
        <w:spacing w:line="276" w:lineRule="auto"/>
        <w:rPr>
          <w:rFonts w:ascii="Arial" w:hAnsi="Arial" w:cs="Arial"/>
          <w:spacing w:val="14"/>
        </w:rPr>
      </w:pPr>
    </w:p>
    <w:p w:rsidR="00442C1C" w:rsidRDefault="00442C1C" w:rsidP="000506B8">
      <w:pPr>
        <w:spacing w:line="276" w:lineRule="auto"/>
        <w:rPr>
          <w:rFonts w:ascii="Arial" w:hAnsi="Arial" w:cs="Arial"/>
          <w:b/>
          <w:color w:val="363E42"/>
          <w:spacing w:val="28"/>
          <w:sz w:val="36"/>
        </w:rPr>
        <w:sectPr w:rsidR="00442C1C" w:rsidSect="00442C1C">
          <w:pgSz w:w="11906" w:h="16838"/>
          <w:pgMar w:top="1440" w:right="1440" w:bottom="1440" w:left="1440" w:header="708" w:footer="708" w:gutter="0"/>
          <w:cols w:num="2" w:space="567"/>
          <w:docGrid w:linePitch="360"/>
        </w:sectPr>
      </w:pPr>
    </w:p>
    <w:p w:rsidR="000506B8" w:rsidRPr="009C34B6" w:rsidRDefault="000506B8" w:rsidP="000506B8">
      <w:pPr>
        <w:spacing w:line="276" w:lineRule="auto"/>
        <w:rPr>
          <w:rFonts w:ascii="Arial" w:hAnsi="Arial" w:cs="Arial"/>
          <w:b/>
          <w:color w:val="363E42"/>
          <w:spacing w:val="28"/>
          <w:sz w:val="36"/>
        </w:rPr>
      </w:pPr>
      <w:r w:rsidRPr="009C34B6">
        <w:rPr>
          <w:rFonts w:ascii="Arial" w:hAnsi="Arial" w:cs="Arial"/>
          <w:b/>
          <w:color w:val="363E42"/>
          <w:spacing w:val="28"/>
          <w:sz w:val="36"/>
        </w:rPr>
        <w:lastRenderedPageBreak/>
        <w:t>LOGIC CHAIN</w:t>
      </w:r>
    </w:p>
    <w:p w:rsidR="000506B8" w:rsidRPr="009C34B6" w:rsidRDefault="000506B8" w:rsidP="000506B8">
      <w:pPr>
        <w:spacing w:line="276" w:lineRule="auto"/>
        <w:rPr>
          <w:rFonts w:ascii="Arial" w:hAnsi="Arial" w:cs="Arial"/>
          <w:b/>
          <w:color w:val="363E42"/>
          <w:spacing w:val="28"/>
          <w:sz w:val="36"/>
        </w:rPr>
      </w:pPr>
    </w:p>
    <w:p w:rsidR="000506B8" w:rsidRDefault="000506B8" w:rsidP="000506B8">
      <w:pPr>
        <w:spacing w:line="276" w:lineRule="auto"/>
        <w:rPr>
          <w:rFonts w:ascii="Arial" w:hAnsi="Arial" w:cs="Arial"/>
          <w:color w:val="363E42"/>
          <w:spacing w:val="28"/>
          <w:sz w:val="20"/>
          <w:szCs w:val="20"/>
        </w:rPr>
      </w:pPr>
    </w:p>
    <w:p w:rsidR="000506B8" w:rsidRDefault="000506B8" w:rsidP="000506B8">
      <w:pPr>
        <w:spacing w:line="276" w:lineRule="auto"/>
        <w:rPr>
          <w:rFonts w:ascii="Arial" w:hAnsi="Arial" w:cs="Arial"/>
          <w:color w:val="363E42"/>
          <w:spacing w:val="28"/>
          <w:sz w:val="20"/>
          <w:szCs w:val="20"/>
        </w:rPr>
        <w:sectPr w:rsidR="000506B8" w:rsidSect="00442C1C">
          <w:type w:val="continuous"/>
          <w:pgSz w:w="11906" w:h="16838"/>
          <w:pgMar w:top="1440" w:right="1440" w:bottom="1440" w:left="1440" w:header="708" w:footer="708" w:gutter="0"/>
          <w:cols w:space="567"/>
          <w:docGrid w:linePitch="360"/>
        </w:sectPr>
      </w:pPr>
    </w:p>
    <w:p w:rsidR="000506B8" w:rsidRPr="00552266" w:rsidRDefault="000506B8" w:rsidP="000506B8">
      <w:pPr>
        <w:spacing w:line="276" w:lineRule="auto"/>
        <w:rPr>
          <w:rFonts w:ascii="Arial" w:hAnsi="Arial" w:cs="Arial"/>
          <w:color w:val="363E42"/>
          <w:spacing w:val="28"/>
          <w:sz w:val="20"/>
          <w:szCs w:val="20"/>
        </w:rPr>
      </w:pPr>
    </w:p>
    <w:p w:rsidR="000506B8" w:rsidRPr="00442C1C" w:rsidRDefault="000506B8" w:rsidP="000506B8">
      <w:pPr>
        <w:spacing w:line="276" w:lineRule="auto"/>
        <w:rPr>
          <w:rFonts w:ascii="Arial" w:hAnsi="Arial" w:cs="Arial"/>
          <w:b/>
          <w:color w:val="363E42"/>
          <w:spacing w:val="14"/>
        </w:rPr>
      </w:pPr>
      <w:r w:rsidRPr="00442C1C">
        <w:rPr>
          <w:rFonts w:ascii="Arial" w:hAnsi="Arial" w:cs="Arial"/>
          <w:b/>
          <w:color w:val="363E42"/>
          <w:spacing w:val="14"/>
        </w:rPr>
        <w:t>Part 1: Context and Rationale</w:t>
      </w:r>
    </w:p>
    <w:p w:rsidR="000506B8" w:rsidRDefault="000506B8" w:rsidP="000506B8">
      <w:pPr>
        <w:spacing w:line="276" w:lineRule="auto"/>
        <w:rPr>
          <w:rFonts w:ascii="Arial" w:hAnsi="Arial" w:cs="Arial"/>
          <w:color w:val="363E42"/>
          <w:spacing w:val="14"/>
        </w:rPr>
      </w:pPr>
    </w:p>
    <w:p w:rsidR="00442C1C" w:rsidRDefault="00442C1C" w:rsidP="000506B8">
      <w:pPr>
        <w:spacing w:line="276" w:lineRule="auto"/>
        <w:rPr>
          <w:rFonts w:ascii="Arial" w:hAnsi="Arial" w:cs="Arial"/>
          <w:color w:val="363E42"/>
          <w:spacing w:val="14"/>
        </w:rPr>
      </w:pPr>
    </w:p>
    <w:p w:rsidR="00442C1C" w:rsidRDefault="00442C1C" w:rsidP="000506B8">
      <w:pPr>
        <w:spacing w:line="276" w:lineRule="auto"/>
        <w:rPr>
          <w:rFonts w:ascii="Arial" w:hAnsi="Arial" w:cs="Arial"/>
          <w:color w:val="363E42"/>
          <w:spacing w:val="14"/>
        </w:rPr>
      </w:pPr>
    </w:p>
    <w:p w:rsidR="00442C1C" w:rsidRDefault="00442C1C" w:rsidP="000506B8">
      <w:pPr>
        <w:spacing w:line="276" w:lineRule="auto"/>
        <w:rPr>
          <w:rFonts w:ascii="Arial" w:hAnsi="Arial" w:cs="Arial"/>
          <w:color w:val="363E42"/>
          <w:spacing w:val="14"/>
        </w:rPr>
      </w:pPr>
    </w:p>
    <w:p w:rsidR="00442C1C" w:rsidRDefault="00442C1C" w:rsidP="000506B8">
      <w:pPr>
        <w:spacing w:line="276" w:lineRule="auto"/>
        <w:rPr>
          <w:rFonts w:ascii="Arial" w:hAnsi="Arial" w:cs="Arial"/>
          <w:color w:val="363E42"/>
          <w:spacing w:val="14"/>
        </w:rPr>
      </w:pPr>
    </w:p>
    <w:p w:rsidR="00442C1C" w:rsidRDefault="00442C1C" w:rsidP="000506B8">
      <w:pPr>
        <w:spacing w:line="276" w:lineRule="auto"/>
        <w:rPr>
          <w:rFonts w:ascii="Arial" w:hAnsi="Arial" w:cs="Arial"/>
          <w:color w:val="363E42"/>
          <w:spacing w:val="14"/>
        </w:rPr>
      </w:pPr>
    </w:p>
    <w:p w:rsidR="00442C1C" w:rsidRPr="00442C1C" w:rsidRDefault="00442C1C" w:rsidP="00442C1C">
      <w:pPr>
        <w:spacing w:line="276" w:lineRule="auto"/>
        <w:rPr>
          <w:rFonts w:ascii="Arial" w:hAnsi="Arial" w:cs="Arial"/>
          <w:color w:val="363E42"/>
          <w:spacing w:val="14"/>
        </w:rPr>
      </w:pPr>
    </w:p>
    <w:p w:rsidR="00442C1C" w:rsidRPr="00442C1C" w:rsidRDefault="00442C1C" w:rsidP="00442C1C">
      <w:pPr>
        <w:spacing w:line="276" w:lineRule="auto"/>
        <w:rPr>
          <w:rFonts w:ascii="Arial" w:hAnsi="Arial" w:cs="Arial"/>
          <w:b/>
          <w:color w:val="363E42"/>
          <w:spacing w:val="14"/>
        </w:rPr>
      </w:pPr>
      <w:r w:rsidRPr="00442C1C">
        <w:rPr>
          <w:rFonts w:ascii="Arial" w:hAnsi="Arial" w:cs="Arial"/>
          <w:b/>
          <w:color w:val="363E42"/>
          <w:spacing w:val="14"/>
        </w:rPr>
        <w:t>Part 2: Aims and Objectives</w:t>
      </w:r>
    </w:p>
    <w:p w:rsidR="00442C1C" w:rsidRPr="00442C1C" w:rsidRDefault="00442C1C" w:rsidP="000506B8">
      <w:pPr>
        <w:spacing w:line="276" w:lineRule="auto"/>
        <w:rPr>
          <w:rFonts w:ascii="Arial" w:hAnsi="Arial" w:cs="Arial"/>
          <w:color w:val="363E42"/>
          <w:spacing w:val="14"/>
        </w:rPr>
      </w:pPr>
    </w:p>
    <w:p w:rsidR="000506B8" w:rsidRPr="00442C1C" w:rsidRDefault="000506B8" w:rsidP="000506B8">
      <w:pPr>
        <w:spacing w:line="276" w:lineRule="auto"/>
        <w:rPr>
          <w:rFonts w:ascii="Arial" w:hAnsi="Arial" w:cs="Arial"/>
          <w:color w:val="363E42"/>
          <w:spacing w:val="14"/>
        </w:rPr>
      </w:pPr>
    </w:p>
    <w:p w:rsidR="000506B8" w:rsidRDefault="000506B8" w:rsidP="000506B8">
      <w:pPr>
        <w:spacing w:line="276" w:lineRule="auto"/>
        <w:rPr>
          <w:rFonts w:ascii="Arial" w:hAnsi="Arial" w:cs="Arial"/>
          <w:color w:val="363E42"/>
          <w:spacing w:val="14"/>
        </w:rPr>
      </w:pPr>
    </w:p>
    <w:p w:rsidR="00442C1C" w:rsidRDefault="00442C1C" w:rsidP="000506B8">
      <w:pPr>
        <w:spacing w:line="276" w:lineRule="auto"/>
        <w:rPr>
          <w:rFonts w:ascii="Arial" w:hAnsi="Arial" w:cs="Arial"/>
          <w:color w:val="363E42"/>
          <w:spacing w:val="14"/>
        </w:rPr>
      </w:pPr>
    </w:p>
    <w:p w:rsidR="00442C1C" w:rsidRPr="00442C1C" w:rsidRDefault="00442C1C" w:rsidP="000506B8">
      <w:pPr>
        <w:spacing w:line="276" w:lineRule="auto"/>
        <w:rPr>
          <w:rFonts w:ascii="Arial" w:hAnsi="Arial" w:cs="Arial"/>
          <w:color w:val="363E42"/>
          <w:spacing w:val="14"/>
        </w:rPr>
      </w:pPr>
    </w:p>
    <w:p w:rsidR="000506B8" w:rsidRPr="00442C1C" w:rsidRDefault="000506B8" w:rsidP="000506B8">
      <w:pPr>
        <w:spacing w:line="276" w:lineRule="auto"/>
        <w:rPr>
          <w:rFonts w:ascii="Arial" w:hAnsi="Arial" w:cs="Arial"/>
          <w:color w:val="363E42"/>
          <w:spacing w:val="14"/>
        </w:rPr>
      </w:pPr>
    </w:p>
    <w:p w:rsidR="000506B8" w:rsidRPr="00442C1C" w:rsidRDefault="000506B8" w:rsidP="000506B8">
      <w:pPr>
        <w:spacing w:line="276" w:lineRule="auto"/>
        <w:rPr>
          <w:rFonts w:ascii="Arial" w:hAnsi="Arial" w:cs="Arial"/>
          <w:color w:val="363E42"/>
          <w:spacing w:val="14"/>
        </w:rPr>
      </w:pPr>
    </w:p>
    <w:p w:rsidR="000506B8" w:rsidRPr="00442C1C" w:rsidRDefault="000506B8" w:rsidP="000506B8">
      <w:pPr>
        <w:spacing w:line="276" w:lineRule="auto"/>
        <w:rPr>
          <w:rFonts w:ascii="Arial" w:hAnsi="Arial" w:cs="Arial"/>
          <w:color w:val="363E42"/>
          <w:spacing w:val="14"/>
        </w:rPr>
      </w:pPr>
    </w:p>
    <w:p w:rsidR="00442C1C" w:rsidRPr="00442C1C" w:rsidRDefault="00442C1C" w:rsidP="00442C1C">
      <w:pPr>
        <w:spacing w:line="276" w:lineRule="auto"/>
        <w:rPr>
          <w:rFonts w:ascii="Arial" w:hAnsi="Arial" w:cs="Arial"/>
          <w:b/>
          <w:color w:val="363E42"/>
          <w:spacing w:val="14"/>
        </w:rPr>
      </w:pPr>
      <w:r w:rsidRPr="00442C1C">
        <w:rPr>
          <w:rFonts w:ascii="Arial" w:hAnsi="Arial" w:cs="Arial"/>
          <w:b/>
          <w:color w:val="363E42"/>
          <w:spacing w:val="14"/>
        </w:rPr>
        <w:t>Part 3: Project Design and Activities</w:t>
      </w:r>
    </w:p>
    <w:p w:rsidR="000506B8" w:rsidRPr="00442C1C" w:rsidRDefault="000506B8" w:rsidP="000506B8">
      <w:pPr>
        <w:spacing w:line="276" w:lineRule="auto"/>
        <w:rPr>
          <w:rFonts w:ascii="Arial" w:hAnsi="Arial" w:cs="Arial"/>
          <w:color w:val="363E42"/>
          <w:spacing w:val="14"/>
        </w:rPr>
      </w:pPr>
    </w:p>
    <w:p w:rsidR="000506B8" w:rsidRPr="00442C1C" w:rsidRDefault="000506B8" w:rsidP="000506B8">
      <w:pPr>
        <w:spacing w:line="276" w:lineRule="auto"/>
        <w:rPr>
          <w:rFonts w:ascii="Arial" w:hAnsi="Arial" w:cs="Arial"/>
          <w:color w:val="363E42"/>
          <w:spacing w:val="14"/>
        </w:rPr>
      </w:pPr>
    </w:p>
    <w:p w:rsidR="000506B8" w:rsidRPr="00442C1C" w:rsidRDefault="000506B8" w:rsidP="000506B8">
      <w:pPr>
        <w:spacing w:line="276" w:lineRule="auto"/>
        <w:rPr>
          <w:rFonts w:ascii="Arial" w:hAnsi="Arial" w:cs="Arial"/>
          <w:color w:val="363E42"/>
          <w:spacing w:val="14"/>
        </w:rPr>
      </w:pPr>
    </w:p>
    <w:p w:rsidR="000506B8" w:rsidRPr="00442C1C" w:rsidRDefault="000506B8" w:rsidP="000506B8">
      <w:pPr>
        <w:spacing w:line="276" w:lineRule="auto"/>
        <w:rPr>
          <w:rFonts w:ascii="Arial" w:hAnsi="Arial" w:cs="Arial"/>
          <w:color w:val="363E42"/>
          <w:spacing w:val="14"/>
        </w:rPr>
      </w:pPr>
    </w:p>
    <w:p w:rsidR="000506B8" w:rsidRDefault="000506B8" w:rsidP="000506B8">
      <w:pPr>
        <w:spacing w:line="276" w:lineRule="auto"/>
        <w:rPr>
          <w:rFonts w:ascii="Arial" w:hAnsi="Arial" w:cs="Arial"/>
          <w:color w:val="363E42"/>
          <w:spacing w:val="14"/>
        </w:rPr>
      </w:pPr>
    </w:p>
    <w:p w:rsidR="00442C1C" w:rsidRPr="00442C1C" w:rsidRDefault="00442C1C" w:rsidP="000506B8">
      <w:pPr>
        <w:spacing w:line="276" w:lineRule="auto"/>
        <w:rPr>
          <w:rFonts w:ascii="Arial" w:hAnsi="Arial" w:cs="Arial"/>
          <w:color w:val="363E42"/>
          <w:spacing w:val="14"/>
        </w:rPr>
      </w:pPr>
    </w:p>
    <w:p w:rsidR="000506B8" w:rsidRPr="00442C1C" w:rsidRDefault="000506B8" w:rsidP="000506B8">
      <w:pPr>
        <w:spacing w:line="276" w:lineRule="auto"/>
        <w:rPr>
          <w:rFonts w:ascii="Arial" w:hAnsi="Arial" w:cs="Arial"/>
          <w:color w:val="363E42"/>
          <w:spacing w:val="14"/>
        </w:rPr>
      </w:pPr>
    </w:p>
    <w:p w:rsidR="000506B8" w:rsidRPr="00442C1C" w:rsidRDefault="000506B8" w:rsidP="000506B8">
      <w:pPr>
        <w:spacing w:line="276" w:lineRule="auto"/>
        <w:rPr>
          <w:rFonts w:ascii="Arial" w:hAnsi="Arial" w:cs="Arial"/>
          <w:color w:val="363E42"/>
          <w:spacing w:val="14"/>
        </w:rPr>
      </w:pPr>
    </w:p>
    <w:p w:rsidR="000506B8" w:rsidRPr="00442C1C" w:rsidRDefault="000506B8" w:rsidP="000506B8">
      <w:pPr>
        <w:spacing w:line="276" w:lineRule="auto"/>
        <w:rPr>
          <w:rFonts w:ascii="Arial" w:hAnsi="Arial" w:cs="Arial"/>
          <w:b/>
          <w:color w:val="363E42"/>
          <w:spacing w:val="14"/>
        </w:rPr>
      </w:pPr>
      <w:r w:rsidRPr="00442C1C">
        <w:rPr>
          <w:rFonts w:ascii="Arial" w:hAnsi="Arial" w:cs="Arial"/>
          <w:b/>
          <w:color w:val="363E42"/>
          <w:spacing w:val="14"/>
        </w:rPr>
        <w:t>Part 4: Project Outputs &amp; Outcomes</w:t>
      </w:r>
    </w:p>
    <w:p w:rsidR="000506B8" w:rsidRPr="00442C1C" w:rsidRDefault="000506B8" w:rsidP="000506B8">
      <w:pPr>
        <w:spacing w:line="276" w:lineRule="auto"/>
        <w:rPr>
          <w:rFonts w:ascii="Arial" w:hAnsi="Arial" w:cs="Arial"/>
          <w:color w:val="363E42"/>
          <w:spacing w:val="14"/>
        </w:rPr>
      </w:pPr>
    </w:p>
    <w:p w:rsidR="000506B8" w:rsidRPr="00442C1C" w:rsidRDefault="000506B8" w:rsidP="000506B8">
      <w:pPr>
        <w:spacing w:line="276" w:lineRule="auto"/>
        <w:rPr>
          <w:rFonts w:ascii="Arial" w:hAnsi="Arial" w:cs="Arial"/>
          <w:color w:val="363E42"/>
          <w:spacing w:val="14"/>
        </w:rPr>
      </w:pPr>
    </w:p>
    <w:p w:rsidR="00442C1C" w:rsidRDefault="00442C1C" w:rsidP="000506B8">
      <w:pPr>
        <w:spacing w:line="276" w:lineRule="auto"/>
        <w:rPr>
          <w:rFonts w:ascii="Arial" w:hAnsi="Arial" w:cs="Arial"/>
          <w:color w:val="363E42"/>
          <w:spacing w:val="14"/>
        </w:rPr>
        <w:sectPr w:rsidR="00442C1C" w:rsidSect="00442C1C">
          <w:type w:val="continuous"/>
          <w:pgSz w:w="11906" w:h="16838"/>
          <w:pgMar w:top="1440" w:right="1440" w:bottom="1440" w:left="1440" w:header="708" w:footer="708" w:gutter="0"/>
          <w:cols w:space="851"/>
          <w:docGrid w:linePitch="360"/>
        </w:sectPr>
      </w:pPr>
    </w:p>
    <w:p w:rsidR="000506B8" w:rsidRPr="00442C1C" w:rsidRDefault="000506B8" w:rsidP="000506B8">
      <w:pPr>
        <w:spacing w:line="276" w:lineRule="auto"/>
        <w:rPr>
          <w:rFonts w:ascii="Arial" w:hAnsi="Arial" w:cs="Arial"/>
          <w:color w:val="363E42"/>
          <w:spacing w:val="14"/>
        </w:rPr>
      </w:pPr>
    </w:p>
    <w:p w:rsidR="000506B8" w:rsidRPr="00442C1C" w:rsidRDefault="000506B8" w:rsidP="000506B8">
      <w:pPr>
        <w:spacing w:line="276" w:lineRule="auto"/>
        <w:rPr>
          <w:rFonts w:ascii="Arial" w:hAnsi="Arial" w:cs="Arial"/>
          <w:color w:val="363E42"/>
          <w:spacing w:val="14"/>
        </w:rPr>
      </w:pPr>
    </w:p>
    <w:p w:rsidR="000506B8" w:rsidRPr="00442C1C" w:rsidRDefault="000506B8" w:rsidP="000506B8">
      <w:pPr>
        <w:spacing w:line="276" w:lineRule="auto"/>
        <w:rPr>
          <w:rFonts w:ascii="Arial" w:hAnsi="Arial" w:cs="Arial"/>
          <w:color w:val="363E42"/>
          <w:spacing w:val="14"/>
        </w:rPr>
      </w:pPr>
    </w:p>
    <w:p w:rsidR="000506B8" w:rsidRPr="00442C1C" w:rsidRDefault="000506B8" w:rsidP="000506B8">
      <w:pPr>
        <w:spacing w:line="276" w:lineRule="auto"/>
        <w:rPr>
          <w:rFonts w:ascii="Arial" w:hAnsi="Arial" w:cs="Arial"/>
          <w:color w:val="363E42"/>
          <w:spacing w:val="14"/>
        </w:rPr>
      </w:pPr>
    </w:p>
    <w:p w:rsidR="000506B8" w:rsidRPr="00442C1C" w:rsidRDefault="000506B8" w:rsidP="000506B8">
      <w:pPr>
        <w:spacing w:line="276" w:lineRule="auto"/>
        <w:rPr>
          <w:rFonts w:ascii="Arial" w:hAnsi="Arial" w:cs="Arial"/>
          <w:color w:val="363E42"/>
          <w:spacing w:val="14"/>
        </w:rPr>
      </w:pPr>
    </w:p>
    <w:p w:rsidR="000506B8" w:rsidRPr="00442C1C" w:rsidRDefault="000506B8" w:rsidP="000506B8">
      <w:pPr>
        <w:spacing w:line="276" w:lineRule="auto"/>
        <w:rPr>
          <w:rFonts w:ascii="Arial" w:hAnsi="Arial" w:cs="Arial"/>
          <w:color w:val="363E42"/>
          <w:spacing w:val="14"/>
        </w:rPr>
      </w:pPr>
    </w:p>
    <w:p w:rsidR="000506B8" w:rsidRPr="00442C1C" w:rsidRDefault="000506B8" w:rsidP="000506B8">
      <w:pPr>
        <w:spacing w:line="276" w:lineRule="auto"/>
        <w:rPr>
          <w:rFonts w:ascii="Arial" w:hAnsi="Arial" w:cs="Arial"/>
          <w:color w:val="363E42"/>
          <w:spacing w:val="14"/>
        </w:rPr>
      </w:pPr>
    </w:p>
    <w:p w:rsidR="000506B8" w:rsidRPr="00442C1C" w:rsidRDefault="000506B8" w:rsidP="000506B8">
      <w:pPr>
        <w:spacing w:line="276" w:lineRule="auto"/>
        <w:rPr>
          <w:rFonts w:ascii="Arial" w:hAnsi="Arial" w:cs="Arial"/>
          <w:color w:val="363E42"/>
          <w:spacing w:val="14"/>
        </w:rPr>
      </w:pPr>
    </w:p>
    <w:p w:rsidR="000506B8" w:rsidRPr="00442C1C" w:rsidRDefault="000506B8" w:rsidP="000506B8">
      <w:pPr>
        <w:spacing w:line="276" w:lineRule="auto"/>
        <w:rPr>
          <w:rFonts w:ascii="Arial" w:hAnsi="Arial" w:cs="Arial"/>
          <w:color w:val="363E42"/>
          <w:spacing w:val="14"/>
        </w:rPr>
      </w:pPr>
    </w:p>
    <w:p w:rsidR="000506B8" w:rsidRPr="00442C1C" w:rsidRDefault="000506B8" w:rsidP="000506B8">
      <w:pPr>
        <w:spacing w:line="276" w:lineRule="auto"/>
        <w:rPr>
          <w:rFonts w:ascii="Arial" w:hAnsi="Arial" w:cs="Arial"/>
          <w:color w:val="363E42"/>
          <w:spacing w:val="14"/>
        </w:rPr>
      </w:pPr>
    </w:p>
    <w:p w:rsidR="000506B8" w:rsidRPr="00442C1C" w:rsidRDefault="000506B8" w:rsidP="000506B8">
      <w:pPr>
        <w:spacing w:line="276" w:lineRule="auto"/>
        <w:rPr>
          <w:rFonts w:ascii="Arial" w:hAnsi="Arial" w:cs="Arial"/>
          <w:color w:val="363E42"/>
          <w:spacing w:val="14"/>
        </w:rPr>
      </w:pPr>
    </w:p>
    <w:p w:rsidR="000506B8" w:rsidRPr="00442C1C" w:rsidRDefault="000506B8" w:rsidP="000506B8">
      <w:pPr>
        <w:spacing w:line="276" w:lineRule="auto"/>
        <w:rPr>
          <w:rFonts w:ascii="Arial" w:hAnsi="Arial" w:cs="Arial"/>
          <w:color w:val="363E42"/>
          <w:spacing w:val="14"/>
        </w:rPr>
      </w:pPr>
    </w:p>
    <w:p w:rsidR="000506B8" w:rsidRPr="00442C1C" w:rsidRDefault="000506B8" w:rsidP="000506B8">
      <w:pPr>
        <w:spacing w:line="276" w:lineRule="auto"/>
        <w:rPr>
          <w:rFonts w:ascii="Arial" w:hAnsi="Arial" w:cs="Arial"/>
          <w:color w:val="363E42"/>
          <w:spacing w:val="14"/>
        </w:rPr>
      </w:pPr>
    </w:p>
    <w:p w:rsidR="000506B8" w:rsidRPr="00442C1C" w:rsidRDefault="000506B8" w:rsidP="000506B8">
      <w:pPr>
        <w:spacing w:line="276" w:lineRule="auto"/>
        <w:rPr>
          <w:rFonts w:ascii="Arial" w:hAnsi="Arial" w:cs="Arial"/>
          <w:color w:val="363E42"/>
          <w:spacing w:val="14"/>
        </w:rPr>
      </w:pPr>
    </w:p>
    <w:p w:rsidR="000506B8" w:rsidRPr="00442C1C" w:rsidRDefault="000506B8" w:rsidP="000506B8">
      <w:pPr>
        <w:spacing w:line="276" w:lineRule="auto"/>
        <w:rPr>
          <w:rFonts w:ascii="Arial" w:hAnsi="Arial" w:cs="Arial"/>
          <w:color w:val="363E42"/>
          <w:spacing w:val="14"/>
        </w:rPr>
      </w:pPr>
    </w:p>
    <w:p w:rsidR="000506B8" w:rsidRPr="00442C1C" w:rsidRDefault="000506B8" w:rsidP="000506B8">
      <w:pPr>
        <w:spacing w:line="276" w:lineRule="auto"/>
        <w:rPr>
          <w:rFonts w:ascii="Arial" w:hAnsi="Arial" w:cs="Arial"/>
          <w:color w:val="363E42"/>
          <w:spacing w:val="14"/>
        </w:rPr>
      </w:pPr>
    </w:p>
    <w:p w:rsidR="000506B8" w:rsidRPr="00442C1C" w:rsidRDefault="000506B8" w:rsidP="000506B8">
      <w:pPr>
        <w:spacing w:line="276" w:lineRule="auto"/>
        <w:rPr>
          <w:rFonts w:ascii="Arial" w:hAnsi="Arial" w:cs="Arial"/>
          <w:color w:val="363E42"/>
          <w:spacing w:val="14"/>
        </w:rPr>
      </w:pPr>
    </w:p>
    <w:p w:rsidR="000506B8" w:rsidRPr="00442C1C" w:rsidRDefault="000506B8" w:rsidP="000506B8">
      <w:pPr>
        <w:spacing w:line="276" w:lineRule="auto"/>
        <w:rPr>
          <w:rFonts w:ascii="Arial" w:hAnsi="Arial" w:cs="Arial"/>
          <w:color w:val="363E42"/>
          <w:spacing w:val="14"/>
        </w:rPr>
      </w:pPr>
    </w:p>
    <w:p w:rsidR="00184AB7" w:rsidRPr="00442C1C" w:rsidRDefault="00184AB7" w:rsidP="000506B8">
      <w:pPr>
        <w:spacing w:line="276" w:lineRule="auto"/>
        <w:rPr>
          <w:rFonts w:ascii="Arial" w:hAnsi="Arial" w:cs="Arial"/>
          <w:color w:val="363E42"/>
          <w:spacing w:val="14"/>
        </w:rPr>
      </w:pPr>
    </w:p>
    <w:sectPr w:rsidR="00184AB7" w:rsidRPr="00442C1C" w:rsidSect="00442C1C">
      <w:type w:val="continuous"/>
      <w:pgSz w:w="11906" w:h="16838"/>
      <w:pgMar w:top="1440" w:right="1440" w:bottom="1440" w:left="1440"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Foundry Form Sans">
    <w:panose1 w:val="02000503050000020004"/>
    <w:charset w:val="00"/>
    <w:family w:val="auto"/>
    <w:pitch w:val="variable"/>
    <w:sig w:usb0="800000A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B54"/>
    <w:rsid w:val="000136B9"/>
    <w:rsid w:val="000506B8"/>
    <w:rsid w:val="000515D9"/>
    <w:rsid w:val="00184AB7"/>
    <w:rsid w:val="0021379F"/>
    <w:rsid w:val="002E66FC"/>
    <w:rsid w:val="0035694F"/>
    <w:rsid w:val="003867FD"/>
    <w:rsid w:val="00442C1C"/>
    <w:rsid w:val="00455D02"/>
    <w:rsid w:val="004B7A0A"/>
    <w:rsid w:val="0054482D"/>
    <w:rsid w:val="005500F5"/>
    <w:rsid w:val="00552266"/>
    <w:rsid w:val="00910719"/>
    <w:rsid w:val="009C34B6"/>
    <w:rsid w:val="00AF22A0"/>
    <w:rsid w:val="00C05B54"/>
    <w:rsid w:val="00C27FBD"/>
    <w:rsid w:val="00C360C6"/>
    <w:rsid w:val="00D43831"/>
    <w:rsid w:val="00DC59C0"/>
    <w:rsid w:val="00E72ABC"/>
    <w:rsid w:val="00EF2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8496D"/>
  <w15:chartTrackingRefBased/>
  <w15:docId w15:val="{C7F87261-931A-4D00-A66E-048D642B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Foundry Form Sans" w:hAnsi="Foundry Form Sans"/>
      <w:sz w:val="24"/>
      <w:szCs w:val="24"/>
      <w:lang w:eastAsia="en-US"/>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03CD8-D9C9-4739-96D8-E22B1C598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1820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Kozak</dc:creator>
  <cp:keywords/>
  <dc:description/>
  <cp:lastModifiedBy>Zoe Zotou</cp:lastModifiedBy>
  <cp:revision>2</cp:revision>
  <dcterms:created xsi:type="dcterms:W3CDTF">2019-11-26T15:34:00Z</dcterms:created>
  <dcterms:modified xsi:type="dcterms:W3CDTF">2019-11-26T15:34:00Z</dcterms:modified>
</cp:coreProperties>
</file>