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4C8F5">
    <v:background id="_x0000_s1025" o:bwmode="white" fillcolor="#44c8f5">
      <v:fill r:id="rId4" o:title="50%" color2="#44c8f5" type="pattern"/>
    </v:background>
  </w:background>
  <w:body>
    <w:tbl>
      <w:tblPr>
        <w:tblpPr w:leftFromText="181" w:rightFromText="181" w:vertAnchor="page" w:horzAnchor="margin" w:tblpY="1964"/>
        <w:tblW w:w="0" w:type="auto"/>
        <w:tblLook w:val="0000" w:firstRow="0" w:lastRow="0" w:firstColumn="0" w:lastColumn="0" w:noHBand="0" w:noVBand="0"/>
      </w:tblPr>
      <w:tblGrid>
        <w:gridCol w:w="9854"/>
      </w:tblGrid>
      <w:tr w:rsidR="004677AD">
        <w:tc>
          <w:tcPr>
            <w:tcW w:w="9854" w:type="dxa"/>
          </w:tcPr>
          <w:p w:rsidR="00DC3B1A" w:rsidRPr="00DC3B1A" w:rsidRDefault="00DC3B1A" w:rsidP="00DC3B1A">
            <w:pPr>
              <w:pStyle w:val="LONFPTitle"/>
              <w:jc w:val="center"/>
              <w:rPr>
                <w:color w:val="9DCFEF"/>
              </w:rPr>
            </w:pPr>
            <w:r>
              <w:rPr>
                <w:color w:val="9DCFEF"/>
              </w:rPr>
              <w:t>LONDON BOROUGH OF CULTURE</w:t>
            </w:r>
            <w:r w:rsidR="00F81CBB">
              <w:rPr>
                <w:color w:val="9DCFEF"/>
              </w:rPr>
              <w:t xml:space="preserve"> AWARD</w:t>
            </w:r>
            <w:r>
              <w:rPr>
                <w:color w:val="9DCFEF"/>
              </w:rPr>
              <w:t xml:space="preserve"> </w:t>
            </w:r>
          </w:p>
          <w:p w:rsidR="00650DDE" w:rsidRDefault="00650DDE" w:rsidP="004677AD">
            <w:pPr>
              <w:pStyle w:val="LONFPSubtitle"/>
              <w:rPr>
                <w:color w:val="9DCFEF"/>
              </w:rPr>
            </w:pPr>
          </w:p>
          <w:p w:rsidR="004677AD" w:rsidRDefault="00650DDE" w:rsidP="004677AD">
            <w:pPr>
              <w:pStyle w:val="LONFPSubtitle"/>
              <w:rPr>
                <w:color w:val="9DCFEF"/>
              </w:rPr>
            </w:pPr>
            <w:r>
              <w:rPr>
                <w:color w:val="9DCFEF"/>
              </w:rPr>
              <w:t xml:space="preserve">Application </w:t>
            </w:r>
            <w:r w:rsidR="00FC1AD2">
              <w:rPr>
                <w:color w:val="9DCFEF"/>
              </w:rPr>
              <w:t>Guidance</w:t>
            </w:r>
          </w:p>
          <w:p w:rsidR="00DE19DF" w:rsidRDefault="00DE19DF" w:rsidP="004677AD">
            <w:pPr>
              <w:pStyle w:val="LONFPSubtitle"/>
            </w:pPr>
          </w:p>
        </w:tc>
      </w:tr>
    </w:tbl>
    <w:p w:rsidR="004677AD" w:rsidRDefault="004677AD">
      <w:pPr>
        <w:pStyle w:val="LONNormal"/>
        <w:ind w:left="66"/>
      </w:pPr>
    </w:p>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 w:rsidR="004677AD" w:rsidRDefault="004677AD">
      <w:pPr>
        <w:tabs>
          <w:tab w:val="left" w:pos="5800"/>
        </w:tabs>
      </w:pPr>
      <w:r>
        <w:tab/>
      </w:r>
    </w:p>
    <w:p w:rsidR="004677AD" w:rsidRDefault="004677AD">
      <w:pPr>
        <w:jc w:val="right"/>
      </w:pPr>
    </w:p>
    <w:p w:rsidR="004677AD" w:rsidRDefault="004677AD">
      <w:pPr>
        <w:sectPr w:rsidR="004677AD">
          <w:headerReference w:type="even" r:id="rId9"/>
          <w:headerReference w:type="default" r:id="rId10"/>
          <w:headerReference w:type="first" r:id="rId11"/>
          <w:footerReference w:type="first" r:id="rId12"/>
          <w:pgSz w:w="11906" w:h="16838" w:code="9"/>
          <w:pgMar w:top="1967" w:right="1134" w:bottom="1134" w:left="1134" w:header="709" w:footer="709" w:gutter="0"/>
          <w:cols w:space="708"/>
          <w:titlePg/>
          <w:docGrid w:linePitch="360"/>
        </w:sectPr>
      </w:pPr>
    </w:p>
    <w:p w:rsidR="004677AD" w:rsidRDefault="004677AD">
      <w:pPr>
        <w:pStyle w:val="LONNormal"/>
        <w:ind w:left="66"/>
        <w:rPr>
          <w:rFonts w:ascii="Arial" w:hAnsi="Arial"/>
          <w:b/>
          <w:color w:val="333333"/>
          <w:sz w:val="32"/>
        </w:rPr>
      </w:pPr>
      <w:r>
        <w:rPr>
          <w:rFonts w:ascii="Arial" w:hAnsi="Arial"/>
          <w:b/>
          <w:color w:val="333333"/>
          <w:sz w:val="32"/>
        </w:rPr>
        <w:lastRenderedPageBreak/>
        <w:t>COPYRIGHT</w:t>
      </w:r>
    </w:p>
    <w:p w:rsidR="004677AD" w:rsidRDefault="004677AD">
      <w:pPr>
        <w:pStyle w:val="LONNormal"/>
        <w:ind w:left="66"/>
        <w:rPr>
          <w:rFonts w:ascii="Arial" w:hAnsi="Arial"/>
          <w:b/>
          <w:color w:val="333333"/>
          <w:sz w:val="32"/>
        </w:rPr>
      </w:pPr>
    </w:p>
    <w:p w:rsidR="004677AD" w:rsidRDefault="004677AD">
      <w:pPr>
        <w:pStyle w:val="LONCPDate"/>
        <w:spacing w:after="0" w:line="240" w:lineRule="auto"/>
        <w:rPr>
          <w:color w:val="333333"/>
        </w:rPr>
      </w:pPr>
      <w:r w:rsidRPr="00B30337">
        <w:t>Greate</w:t>
      </w:r>
      <w:r>
        <w:rPr>
          <w:color w:val="333333"/>
        </w:rPr>
        <w:t>r London Authority</w:t>
      </w:r>
    </w:p>
    <w:p w:rsidR="004677AD" w:rsidRDefault="00DE2065">
      <w:pPr>
        <w:pStyle w:val="LONCPDate"/>
        <w:spacing w:after="300" w:line="240" w:lineRule="auto"/>
        <w:rPr>
          <w:color w:val="333333"/>
        </w:rPr>
      </w:pPr>
      <w:r>
        <w:rPr>
          <w:color w:val="333333"/>
        </w:rPr>
        <w:t>May 2017</w:t>
      </w:r>
    </w:p>
    <w:p w:rsidR="004677AD" w:rsidRDefault="004677AD">
      <w:pPr>
        <w:pStyle w:val="LONCPPublished"/>
        <w:spacing w:after="0" w:line="240" w:lineRule="auto"/>
        <w:rPr>
          <w:color w:val="333333"/>
        </w:rPr>
      </w:pPr>
      <w:r>
        <w:rPr>
          <w:color w:val="333333"/>
        </w:rPr>
        <w:t>Published by</w:t>
      </w:r>
    </w:p>
    <w:p w:rsidR="004677AD" w:rsidRDefault="004677AD">
      <w:pPr>
        <w:pStyle w:val="LONCPPublished"/>
        <w:spacing w:after="0" w:line="240" w:lineRule="auto"/>
        <w:rPr>
          <w:color w:val="333333"/>
        </w:rPr>
      </w:pPr>
      <w:r>
        <w:rPr>
          <w:color w:val="333333"/>
        </w:rPr>
        <w:t>Greater London Authority</w:t>
      </w:r>
    </w:p>
    <w:p w:rsidR="004677AD" w:rsidRDefault="004677AD">
      <w:pPr>
        <w:pStyle w:val="LONCPPublished"/>
        <w:spacing w:after="0" w:line="240" w:lineRule="auto"/>
        <w:rPr>
          <w:color w:val="333333"/>
        </w:rPr>
      </w:pPr>
      <w:r>
        <w:rPr>
          <w:color w:val="333333"/>
        </w:rPr>
        <w:t>City Hall</w:t>
      </w:r>
    </w:p>
    <w:p w:rsidR="004677AD" w:rsidRDefault="004677AD">
      <w:pPr>
        <w:pStyle w:val="LONCPPublished"/>
        <w:spacing w:after="0" w:line="240" w:lineRule="auto"/>
        <w:rPr>
          <w:color w:val="333333"/>
        </w:rPr>
      </w:pPr>
      <w:r>
        <w:rPr>
          <w:color w:val="333333"/>
        </w:rPr>
        <w:t>The Queen’s Walk</w:t>
      </w:r>
    </w:p>
    <w:p w:rsidR="004677AD" w:rsidRDefault="004677AD">
      <w:pPr>
        <w:pStyle w:val="LONCPPublished"/>
        <w:spacing w:after="0" w:line="240" w:lineRule="auto"/>
        <w:rPr>
          <w:color w:val="333333"/>
        </w:rPr>
      </w:pPr>
      <w:r>
        <w:rPr>
          <w:color w:val="333333"/>
        </w:rPr>
        <w:t>More London</w:t>
      </w:r>
    </w:p>
    <w:p w:rsidR="004677AD" w:rsidRDefault="004677AD">
      <w:pPr>
        <w:pStyle w:val="LONCPPublished"/>
        <w:spacing w:line="240" w:lineRule="auto"/>
        <w:rPr>
          <w:color w:val="333333"/>
        </w:rPr>
      </w:pPr>
      <w:r>
        <w:rPr>
          <w:color w:val="333333"/>
        </w:rPr>
        <w:t>London SE1 2AA</w:t>
      </w:r>
    </w:p>
    <w:p w:rsidR="004677AD" w:rsidRDefault="004677AD">
      <w:pPr>
        <w:pStyle w:val="LONCPPublished"/>
        <w:spacing w:line="240" w:lineRule="auto"/>
        <w:rPr>
          <w:b/>
          <w:color w:val="333333"/>
        </w:rPr>
      </w:pPr>
      <w:r>
        <w:rPr>
          <w:b/>
          <w:color w:val="333333"/>
        </w:rPr>
        <w:t>www.london.gov.uk</w:t>
      </w:r>
    </w:p>
    <w:p w:rsidR="004677AD" w:rsidRDefault="004677AD">
      <w:pPr>
        <w:pStyle w:val="LONCPPublished"/>
        <w:spacing w:line="240" w:lineRule="auto"/>
        <w:rPr>
          <w:color w:val="333333"/>
        </w:rPr>
      </w:pPr>
      <w:r>
        <w:rPr>
          <w:color w:val="333333"/>
        </w:rPr>
        <w:t>enquiries 020 7983 4100</w:t>
      </w:r>
      <w:r>
        <w:rPr>
          <w:color w:val="333333"/>
        </w:rPr>
        <w:br/>
        <w:t>minicom 020 7983 4458</w:t>
      </w:r>
    </w:p>
    <w:p w:rsidR="004677AD" w:rsidRDefault="004677AD">
      <w:pPr>
        <w:pStyle w:val="LONCPPublished"/>
        <w:spacing w:line="240" w:lineRule="auto"/>
        <w:rPr>
          <w:rStyle w:val="LONCPPublishedcolour"/>
          <w:color w:val="333333"/>
        </w:rPr>
      </w:pPr>
      <w:r>
        <w:rPr>
          <w:rStyle w:val="LONCPPublishedcolour"/>
          <w:color w:val="333333"/>
        </w:rPr>
        <w:t>ISBN</w:t>
      </w:r>
      <w:r>
        <w:rPr>
          <w:rStyle w:val="LONCPPublishedcolour"/>
          <w:color w:val="333333"/>
        </w:rPr>
        <w:tab/>
      </w:r>
    </w:p>
    <w:p w:rsidR="004677AD" w:rsidRDefault="004677AD">
      <w:pPr>
        <w:pStyle w:val="LONCPPublished"/>
        <w:spacing w:line="240" w:lineRule="auto"/>
        <w:rPr>
          <w:rStyle w:val="LONCPPublishedcolour"/>
          <w:color w:val="333333"/>
        </w:rPr>
      </w:pPr>
      <w:r>
        <w:rPr>
          <w:rStyle w:val="LONCPPublishedcolour"/>
          <w:color w:val="333333"/>
        </w:rPr>
        <w:t xml:space="preserve">Photographs © </w:t>
      </w:r>
    </w:p>
    <w:p w:rsidR="004677AD" w:rsidRDefault="004677AD">
      <w:pPr>
        <w:pStyle w:val="LONCPPublished"/>
        <w:rPr>
          <w:color w:val="333333"/>
        </w:rPr>
      </w:pPr>
      <w:r>
        <w:rPr>
          <w:color w:val="333333"/>
        </w:rPr>
        <w:t xml:space="preserve">Copies of this report are available </w:t>
      </w:r>
      <w:r>
        <w:rPr>
          <w:color w:val="333333"/>
        </w:rPr>
        <w:br/>
        <w:t>from www.london.gov.uk</w:t>
      </w:r>
    </w:p>
    <w:p w:rsidR="004677AD" w:rsidRDefault="004677AD">
      <w:pPr>
        <w:pStyle w:val="LONNormal"/>
        <w:ind w:left="1044"/>
        <w:rPr>
          <w:rFonts w:ascii="Arial" w:hAnsi="Arial"/>
          <w:b/>
          <w:color w:val="333333"/>
          <w:sz w:val="32"/>
        </w:rPr>
        <w:sectPr w:rsidR="004677AD">
          <w:footerReference w:type="default" r:id="rId13"/>
          <w:headerReference w:type="first" r:id="rId14"/>
          <w:footerReference w:type="first" r:id="rId15"/>
          <w:pgSz w:w="11906" w:h="16838" w:code="9"/>
          <w:pgMar w:top="2145" w:right="1134" w:bottom="1134" w:left="1134" w:header="709" w:footer="709" w:gutter="0"/>
          <w:cols w:space="708"/>
          <w:titlePg/>
          <w:docGrid w:linePitch="360"/>
        </w:sectPr>
      </w:pPr>
    </w:p>
    <w:p w:rsidR="004677AD" w:rsidRPr="00B30337" w:rsidRDefault="004677AD" w:rsidP="004677AD">
      <w:pPr>
        <w:pStyle w:val="LONHeadingOne"/>
        <w:sectPr w:rsidR="004677AD" w:rsidRPr="00B30337">
          <w:headerReference w:type="even" r:id="rId16"/>
          <w:headerReference w:type="default" r:id="rId17"/>
          <w:footerReference w:type="default" r:id="rId18"/>
          <w:type w:val="continuous"/>
          <w:pgSz w:w="11906" w:h="16838"/>
          <w:pgMar w:top="2268" w:right="1134" w:bottom="1134" w:left="1134" w:header="709" w:footer="709" w:gutter="0"/>
          <w:pgNumType w:start="1"/>
          <w:cols w:space="708"/>
          <w:docGrid w:linePitch="360"/>
        </w:sectPr>
      </w:pPr>
      <w:bookmarkStart w:id="0" w:name="moneB_CommitteeMembers"/>
      <w:bookmarkEnd w:id="0"/>
    </w:p>
    <w:p w:rsidR="004677AD" w:rsidRDefault="004677AD">
      <w:pPr>
        <w:pStyle w:val="LONCPHeading"/>
        <w:rPr>
          <w:rFonts w:ascii="Arial" w:hAnsi="Arial"/>
          <w:sz w:val="32"/>
        </w:rPr>
      </w:pPr>
      <w:r>
        <w:rPr>
          <w:rFonts w:ascii="Arial" w:hAnsi="Arial"/>
          <w:sz w:val="32"/>
        </w:rPr>
        <w:t>CONTENTS</w:t>
      </w:r>
    </w:p>
    <w:p w:rsidR="00A60D2D" w:rsidRDefault="004677AD" w:rsidP="00A60D2D">
      <w:pPr>
        <w:pStyle w:val="TOC1"/>
        <w:rPr>
          <w:rStyle w:val="Hyperlink"/>
        </w:rPr>
      </w:pPr>
      <w:r>
        <w:rPr>
          <w:b w:val="0"/>
        </w:rPr>
        <w:fldChar w:fldCharType="begin"/>
      </w:r>
      <w:r>
        <w:rPr>
          <w:b w:val="0"/>
        </w:rPr>
        <w:instrText xml:space="preserve"> TOC \h \z \t "LON_Heading One,2,LON_Appx_Heading,1,LON_Chapter heading,1" </w:instrText>
      </w:r>
      <w:r>
        <w:rPr>
          <w:b w:val="0"/>
        </w:rPr>
        <w:fldChar w:fldCharType="separate"/>
      </w:r>
      <w:hyperlink w:anchor="_Toc259182824" w:history="1">
        <w:r>
          <w:rPr>
            <w:rStyle w:val="Hyperlink"/>
          </w:rPr>
          <w:t>1</w:t>
        </w:r>
        <w:r>
          <w:rPr>
            <w:rFonts w:ascii="Times New Roman" w:hAnsi="Times New Roman"/>
            <w:b w:val="0"/>
          </w:rPr>
          <w:tab/>
        </w:r>
        <w:r w:rsidR="00A60D2D">
          <w:rPr>
            <w:rStyle w:val="Hyperlink"/>
          </w:rPr>
          <w:t>Note to applicants</w:t>
        </w:r>
        <w:r>
          <w:rPr>
            <w:webHidden/>
          </w:rPr>
          <w:tab/>
        </w:r>
        <w:r w:rsidR="00A60D2D">
          <w:rPr>
            <w:webHidden/>
          </w:rPr>
          <w:t>4</w:t>
        </w:r>
      </w:hyperlink>
    </w:p>
    <w:p w:rsidR="00A60D2D" w:rsidRPr="00A60D2D" w:rsidRDefault="00A60D2D" w:rsidP="00A60D2D"/>
    <w:p w:rsidR="00A60D2D" w:rsidRDefault="00A60D2D" w:rsidP="00A60D2D">
      <w:pPr>
        <w:rPr>
          <w:b/>
        </w:rPr>
      </w:pPr>
      <w:r w:rsidRPr="00A60D2D">
        <w:rPr>
          <w:b/>
        </w:rPr>
        <w:t>2       Criteria</w:t>
      </w:r>
      <w:r w:rsidRPr="00A60D2D">
        <w:rPr>
          <w:b/>
        </w:rPr>
        <w:tab/>
      </w:r>
      <w:r w:rsidRPr="00A60D2D">
        <w:rPr>
          <w:b/>
        </w:rPr>
        <w:tab/>
      </w:r>
      <w:r w:rsidR="009479EB">
        <w:tab/>
      </w:r>
      <w:r w:rsidR="009479EB">
        <w:tab/>
      </w:r>
      <w:r w:rsidR="009479EB">
        <w:tab/>
      </w:r>
      <w:r w:rsidR="009479EB">
        <w:tab/>
      </w:r>
      <w:r w:rsidR="009479EB">
        <w:tab/>
      </w:r>
      <w:r w:rsidR="009479EB">
        <w:tab/>
      </w:r>
      <w:r w:rsidR="009479EB">
        <w:tab/>
      </w:r>
      <w:r w:rsidR="009479EB">
        <w:tab/>
        <w:t xml:space="preserve">   </w:t>
      </w:r>
      <w:r>
        <w:t xml:space="preserve">  </w:t>
      </w:r>
      <w:r w:rsidRPr="00A60D2D">
        <w:rPr>
          <w:b/>
        </w:rPr>
        <w:t>5</w:t>
      </w:r>
    </w:p>
    <w:p w:rsidR="00A60D2D" w:rsidRDefault="00A60D2D" w:rsidP="00A60D2D">
      <w:pPr>
        <w:rPr>
          <w:b/>
        </w:rPr>
      </w:pPr>
    </w:p>
    <w:p w:rsidR="000B0392" w:rsidRDefault="003B2E6E" w:rsidP="003B2E6E">
      <w:pPr>
        <w:rPr>
          <w:b/>
        </w:rPr>
      </w:pPr>
      <w:r>
        <w:rPr>
          <w:b/>
        </w:rPr>
        <w:t>3</w:t>
      </w:r>
      <w:r w:rsidRPr="00A60D2D">
        <w:rPr>
          <w:b/>
        </w:rPr>
        <w:t xml:space="preserve">       </w:t>
      </w:r>
      <w:r w:rsidR="000B0392">
        <w:rPr>
          <w:b/>
        </w:rPr>
        <w:t>General information</w:t>
      </w:r>
      <w:r w:rsidR="000B0392">
        <w:rPr>
          <w:b/>
        </w:rPr>
        <w:tab/>
      </w:r>
      <w:r w:rsidR="000B0392">
        <w:rPr>
          <w:b/>
        </w:rPr>
        <w:tab/>
      </w:r>
      <w:r w:rsidR="000B0392">
        <w:rPr>
          <w:b/>
        </w:rPr>
        <w:tab/>
      </w:r>
      <w:r w:rsidR="000B0392">
        <w:rPr>
          <w:b/>
        </w:rPr>
        <w:tab/>
      </w:r>
      <w:r w:rsidR="000B0392">
        <w:rPr>
          <w:b/>
        </w:rPr>
        <w:tab/>
      </w:r>
      <w:r w:rsidR="000B0392">
        <w:rPr>
          <w:b/>
        </w:rPr>
        <w:tab/>
      </w:r>
      <w:r w:rsidR="000B0392">
        <w:rPr>
          <w:b/>
        </w:rPr>
        <w:tab/>
      </w:r>
      <w:r w:rsidR="000B0392">
        <w:rPr>
          <w:b/>
        </w:rPr>
        <w:tab/>
        <w:t xml:space="preserve">     6</w:t>
      </w:r>
    </w:p>
    <w:p w:rsidR="000B0392" w:rsidRDefault="000B0392" w:rsidP="003B2E6E">
      <w:pPr>
        <w:rPr>
          <w:b/>
        </w:rPr>
      </w:pPr>
    </w:p>
    <w:p w:rsidR="003B2E6E" w:rsidRDefault="000B0392" w:rsidP="003B2E6E">
      <w:pPr>
        <w:rPr>
          <w:b/>
        </w:rPr>
      </w:pPr>
      <w:r>
        <w:rPr>
          <w:b/>
        </w:rPr>
        <w:t xml:space="preserve">4       </w:t>
      </w:r>
      <w:r w:rsidR="003B2E6E">
        <w:rPr>
          <w:b/>
        </w:rPr>
        <w:t>Project overview</w:t>
      </w:r>
      <w:r w:rsidR="003B2E6E" w:rsidRPr="00A60D2D">
        <w:rPr>
          <w:b/>
        </w:rPr>
        <w:tab/>
      </w:r>
      <w:r w:rsidR="003B2E6E">
        <w:tab/>
      </w:r>
      <w:r w:rsidR="003B2E6E">
        <w:tab/>
      </w:r>
      <w:r w:rsidR="003B2E6E">
        <w:tab/>
      </w:r>
      <w:r w:rsidR="003B2E6E">
        <w:tab/>
      </w:r>
      <w:r w:rsidR="003B2E6E">
        <w:tab/>
      </w:r>
      <w:r w:rsidR="003B2E6E">
        <w:tab/>
      </w:r>
      <w:r w:rsidR="003B2E6E">
        <w:tab/>
        <w:t xml:space="preserve">     </w:t>
      </w:r>
      <w:r>
        <w:rPr>
          <w:b/>
        </w:rPr>
        <w:t xml:space="preserve">7 </w:t>
      </w:r>
    </w:p>
    <w:p w:rsidR="003B2E6E" w:rsidRDefault="003B2E6E" w:rsidP="00A60D2D">
      <w:pPr>
        <w:rPr>
          <w:b/>
        </w:rPr>
      </w:pPr>
    </w:p>
    <w:p w:rsidR="00A60D2D" w:rsidRDefault="004C6836" w:rsidP="00A60D2D">
      <w:pPr>
        <w:rPr>
          <w:b/>
        </w:rPr>
      </w:pPr>
      <w:r>
        <w:rPr>
          <w:b/>
        </w:rPr>
        <w:t xml:space="preserve">5       </w:t>
      </w:r>
      <w:r w:rsidR="00A60D2D">
        <w:rPr>
          <w:b/>
        </w:rPr>
        <w:t>Section one: Making an impact</w:t>
      </w:r>
      <w:r w:rsidR="0050182E">
        <w:rPr>
          <w:b/>
        </w:rPr>
        <w:t xml:space="preserve"> (30%)</w:t>
      </w:r>
      <w:r w:rsidR="00A60D2D">
        <w:rPr>
          <w:b/>
        </w:rPr>
        <w:t xml:space="preserve">                                      </w:t>
      </w:r>
      <w:r w:rsidR="009479EB">
        <w:rPr>
          <w:b/>
        </w:rPr>
        <w:t xml:space="preserve">                  </w:t>
      </w:r>
      <w:r w:rsidR="0050182E">
        <w:rPr>
          <w:b/>
        </w:rPr>
        <w:t xml:space="preserve">  </w:t>
      </w:r>
      <w:r w:rsidR="000B0392">
        <w:rPr>
          <w:b/>
        </w:rPr>
        <w:t>8</w:t>
      </w:r>
    </w:p>
    <w:p w:rsidR="00A60D2D" w:rsidRDefault="00A60D2D" w:rsidP="00A60D2D">
      <w:pPr>
        <w:rPr>
          <w:b/>
        </w:rPr>
      </w:pPr>
    </w:p>
    <w:p w:rsidR="0050182E" w:rsidRDefault="004C6836" w:rsidP="00A60D2D">
      <w:pPr>
        <w:rPr>
          <w:b/>
        </w:rPr>
      </w:pPr>
      <w:r>
        <w:rPr>
          <w:b/>
        </w:rPr>
        <w:t xml:space="preserve">6       </w:t>
      </w:r>
      <w:r w:rsidR="0050182E">
        <w:rPr>
          <w:b/>
        </w:rPr>
        <w:t xml:space="preserve">Section two: Celebrating creativity (40%)                   </w:t>
      </w:r>
      <w:r w:rsidR="009479EB">
        <w:rPr>
          <w:b/>
        </w:rPr>
        <w:t xml:space="preserve">                               </w:t>
      </w:r>
      <w:r w:rsidR="0050182E">
        <w:rPr>
          <w:b/>
        </w:rPr>
        <w:t xml:space="preserve"> </w:t>
      </w:r>
      <w:r w:rsidR="000B0392">
        <w:rPr>
          <w:b/>
        </w:rPr>
        <w:t>10</w:t>
      </w:r>
    </w:p>
    <w:p w:rsidR="0050182E" w:rsidRDefault="0050182E" w:rsidP="00A60D2D">
      <w:pPr>
        <w:rPr>
          <w:b/>
        </w:rPr>
      </w:pPr>
    </w:p>
    <w:p w:rsidR="0050182E" w:rsidRDefault="004C6836" w:rsidP="00A60D2D">
      <w:pPr>
        <w:rPr>
          <w:b/>
        </w:rPr>
      </w:pPr>
      <w:r>
        <w:rPr>
          <w:b/>
        </w:rPr>
        <w:t xml:space="preserve">7       </w:t>
      </w:r>
      <w:r w:rsidR="0050182E">
        <w:rPr>
          <w:b/>
        </w:rPr>
        <w:t xml:space="preserve">Section three: Deliverability (30%)                               </w:t>
      </w:r>
      <w:r w:rsidR="009479EB">
        <w:rPr>
          <w:b/>
        </w:rPr>
        <w:t xml:space="preserve">                             </w:t>
      </w:r>
      <w:r w:rsidR="0050182E">
        <w:rPr>
          <w:b/>
        </w:rPr>
        <w:t xml:space="preserve"> </w:t>
      </w:r>
      <w:r>
        <w:rPr>
          <w:b/>
        </w:rPr>
        <w:t xml:space="preserve"> </w:t>
      </w:r>
      <w:r w:rsidR="000B0392">
        <w:rPr>
          <w:b/>
        </w:rPr>
        <w:t>16</w:t>
      </w:r>
    </w:p>
    <w:p w:rsidR="0079782F" w:rsidRDefault="0079782F" w:rsidP="00A60D2D">
      <w:pPr>
        <w:rPr>
          <w:b/>
        </w:rPr>
      </w:pPr>
    </w:p>
    <w:p w:rsidR="0079782F" w:rsidRDefault="004C6836" w:rsidP="00A60D2D">
      <w:pPr>
        <w:rPr>
          <w:b/>
        </w:rPr>
      </w:pPr>
      <w:r>
        <w:rPr>
          <w:b/>
        </w:rPr>
        <w:t xml:space="preserve">8       </w:t>
      </w:r>
      <w:r w:rsidR="0079782F">
        <w:rPr>
          <w:b/>
        </w:rPr>
        <w:t>Section four: Exemplary project awards</w:t>
      </w:r>
      <w:r w:rsidR="0079782F">
        <w:rPr>
          <w:b/>
        </w:rPr>
        <w:tab/>
      </w:r>
      <w:r w:rsidR="0079782F">
        <w:rPr>
          <w:b/>
        </w:rPr>
        <w:tab/>
      </w:r>
      <w:r w:rsidR="0079782F">
        <w:rPr>
          <w:b/>
        </w:rPr>
        <w:tab/>
      </w:r>
      <w:r w:rsidR="0079782F">
        <w:rPr>
          <w:b/>
        </w:rPr>
        <w:tab/>
      </w:r>
      <w:r w:rsidR="0079782F">
        <w:rPr>
          <w:b/>
        </w:rPr>
        <w:tab/>
        <w:t xml:space="preserve">   </w:t>
      </w:r>
      <w:r>
        <w:rPr>
          <w:b/>
        </w:rPr>
        <w:t xml:space="preserve"> </w:t>
      </w:r>
      <w:r w:rsidR="000B0392">
        <w:rPr>
          <w:b/>
        </w:rPr>
        <w:t>19</w:t>
      </w:r>
    </w:p>
    <w:p w:rsidR="000B0392" w:rsidRDefault="000B0392" w:rsidP="00A60D2D">
      <w:pPr>
        <w:rPr>
          <w:b/>
        </w:rPr>
      </w:pPr>
    </w:p>
    <w:p w:rsidR="000B0392" w:rsidRDefault="004C6836" w:rsidP="00A60D2D">
      <w:pPr>
        <w:rPr>
          <w:b/>
        </w:rPr>
      </w:pPr>
      <w:r>
        <w:rPr>
          <w:b/>
        </w:rPr>
        <w:t xml:space="preserve">9       </w:t>
      </w:r>
      <w:r w:rsidR="000B0392">
        <w:rPr>
          <w:b/>
        </w:rPr>
        <w:t>Data protection and freedom of information</w:t>
      </w:r>
      <w:r w:rsidR="000B0392">
        <w:rPr>
          <w:b/>
        </w:rPr>
        <w:tab/>
      </w:r>
      <w:r w:rsidR="000B0392">
        <w:rPr>
          <w:b/>
        </w:rPr>
        <w:tab/>
      </w:r>
      <w:r w:rsidR="000B0392">
        <w:rPr>
          <w:b/>
        </w:rPr>
        <w:tab/>
      </w:r>
      <w:r w:rsidR="000B0392">
        <w:rPr>
          <w:b/>
        </w:rPr>
        <w:tab/>
        <w:t xml:space="preserve">    </w:t>
      </w:r>
      <w:r w:rsidR="001258B9">
        <w:rPr>
          <w:b/>
        </w:rPr>
        <w:t>21</w:t>
      </w:r>
    </w:p>
    <w:p w:rsidR="00693CE5" w:rsidRDefault="00693CE5" w:rsidP="00A60D2D">
      <w:pPr>
        <w:rPr>
          <w:b/>
        </w:rPr>
      </w:pPr>
    </w:p>
    <w:p w:rsidR="00693CE5" w:rsidRDefault="00693CE5" w:rsidP="00A60D2D">
      <w:pPr>
        <w:rPr>
          <w:b/>
        </w:rPr>
      </w:pPr>
      <w:r>
        <w:rPr>
          <w:b/>
        </w:rPr>
        <w:t>10     Example budget template                                                                             23</w:t>
      </w:r>
    </w:p>
    <w:p w:rsidR="0050182E" w:rsidRDefault="0050182E" w:rsidP="00A60D2D">
      <w:pPr>
        <w:rPr>
          <w:b/>
        </w:rPr>
      </w:pPr>
    </w:p>
    <w:p w:rsidR="004677AD" w:rsidRDefault="004677AD">
      <w:pPr>
        <w:pStyle w:val="LONNormal"/>
        <w:rPr>
          <w:b/>
          <w:color w:val="333333"/>
        </w:rPr>
      </w:pPr>
      <w:r>
        <w:rPr>
          <w:b/>
          <w:noProof/>
        </w:rPr>
        <w:fldChar w:fldCharType="end"/>
      </w:r>
    </w:p>
    <w:p w:rsidR="004677AD" w:rsidRDefault="004677AD">
      <w:pPr>
        <w:pStyle w:val="LONNormal"/>
        <w:rPr>
          <w:color w:val="333333"/>
        </w:rPr>
        <w:sectPr w:rsidR="004677AD">
          <w:headerReference w:type="default" r:id="rId19"/>
          <w:pgSz w:w="11906" w:h="16838"/>
          <w:pgMar w:top="2127" w:right="1134" w:bottom="1134" w:left="1134" w:header="709" w:footer="709" w:gutter="0"/>
          <w:pgNumType w:start="1"/>
          <w:cols w:space="708"/>
          <w:titlePg/>
          <w:docGrid w:linePitch="360"/>
        </w:sectPr>
      </w:pPr>
    </w:p>
    <w:p w:rsidR="00A60D2D" w:rsidRPr="00A1565E" w:rsidRDefault="00A60D2D" w:rsidP="00A60D2D">
      <w:pPr>
        <w:pStyle w:val="LONChapterheading"/>
        <w:numPr>
          <w:ilvl w:val="0"/>
          <w:numId w:val="0"/>
        </w:numPr>
        <w:rPr>
          <w:rFonts w:ascii="Foundry Form Sans" w:hAnsi="Foundry Form Sans"/>
          <w:color w:val="auto"/>
          <w:sz w:val="24"/>
        </w:rPr>
      </w:pPr>
      <w:bookmarkStart w:id="1" w:name="_Toc259182825"/>
      <w:r w:rsidRPr="00A1565E">
        <w:rPr>
          <w:rFonts w:ascii="Foundry Form Sans" w:hAnsi="Foundry Form Sans"/>
          <w:color w:val="auto"/>
          <w:sz w:val="24"/>
        </w:rPr>
        <w:t>Note to applicants</w:t>
      </w:r>
    </w:p>
    <w:p w:rsidR="00A60D2D" w:rsidRPr="005B70F4" w:rsidRDefault="00A60D2D" w:rsidP="00C8767E">
      <w:pPr>
        <w:spacing w:line="276" w:lineRule="auto"/>
        <w:rPr>
          <w:rFonts w:cs="Arial"/>
          <w:color w:val="auto"/>
        </w:rPr>
      </w:pPr>
    </w:p>
    <w:p w:rsidR="00FC1AD2" w:rsidRPr="005B70F4" w:rsidRDefault="00E15065" w:rsidP="00FC1AD2">
      <w:pPr>
        <w:spacing w:line="276" w:lineRule="auto"/>
        <w:rPr>
          <w:rFonts w:cs="Arial"/>
          <w:color w:val="auto"/>
        </w:rPr>
      </w:pPr>
      <w:r w:rsidRPr="005B70F4">
        <w:rPr>
          <w:rFonts w:cs="Arial"/>
          <w:color w:val="auto"/>
        </w:rPr>
        <w:t>In these guidance notes, you</w:t>
      </w:r>
      <w:r w:rsidR="00331377" w:rsidRPr="005B70F4">
        <w:rPr>
          <w:rFonts w:cs="Arial"/>
          <w:color w:val="auto"/>
        </w:rPr>
        <w:t xml:space="preserve"> will</w:t>
      </w:r>
      <w:r w:rsidRPr="005B70F4">
        <w:rPr>
          <w:rFonts w:cs="Arial"/>
          <w:color w:val="auto"/>
        </w:rPr>
        <w:t xml:space="preserve"> find all the information you </w:t>
      </w:r>
      <w:r w:rsidR="00331377" w:rsidRPr="005B70F4">
        <w:rPr>
          <w:rFonts w:cs="Arial"/>
          <w:color w:val="auto"/>
        </w:rPr>
        <w:t xml:space="preserve">will </w:t>
      </w:r>
      <w:r w:rsidRPr="005B70F4">
        <w:rPr>
          <w:rFonts w:cs="Arial"/>
          <w:color w:val="auto"/>
        </w:rPr>
        <w:t>need to apply</w:t>
      </w:r>
      <w:r w:rsidR="00FC1AD2" w:rsidRPr="005B70F4">
        <w:rPr>
          <w:rFonts w:cs="Arial"/>
          <w:color w:val="auto"/>
        </w:rPr>
        <w:t xml:space="preserve"> for the </w:t>
      </w:r>
      <w:r w:rsidR="00FC1AD2" w:rsidRPr="005B70F4">
        <w:rPr>
          <w:rFonts w:cs="Arial"/>
          <w:b/>
          <w:color w:val="auto"/>
        </w:rPr>
        <w:t xml:space="preserve">London Borough of Culture </w:t>
      </w:r>
      <w:r w:rsidR="00F81CBB" w:rsidRPr="005B70F4">
        <w:rPr>
          <w:rFonts w:cs="Arial"/>
          <w:color w:val="auto"/>
        </w:rPr>
        <w:t>award</w:t>
      </w:r>
      <w:r w:rsidR="00FC1AD2" w:rsidRPr="005B70F4">
        <w:rPr>
          <w:rFonts w:cs="Arial"/>
          <w:color w:val="auto"/>
        </w:rPr>
        <w:t xml:space="preserve">.  </w:t>
      </w:r>
    </w:p>
    <w:p w:rsidR="00FC1AD2" w:rsidRPr="005B70F4" w:rsidRDefault="00FC1AD2" w:rsidP="00FC1AD2">
      <w:pPr>
        <w:spacing w:line="276" w:lineRule="auto"/>
        <w:rPr>
          <w:rFonts w:cs="Arial"/>
          <w:color w:val="auto"/>
        </w:rPr>
      </w:pPr>
    </w:p>
    <w:p w:rsidR="00FC1AD2" w:rsidRPr="005B70F4" w:rsidRDefault="00FC1AD2" w:rsidP="00FC1AD2">
      <w:pPr>
        <w:spacing w:line="276" w:lineRule="auto"/>
        <w:rPr>
          <w:rFonts w:cs="Arial"/>
          <w:color w:val="auto"/>
        </w:rPr>
      </w:pPr>
      <w:r w:rsidRPr="005B70F4">
        <w:rPr>
          <w:rFonts w:cs="Arial"/>
          <w:color w:val="auto"/>
        </w:rPr>
        <w:t>These guidance notes</w:t>
      </w:r>
      <w:r w:rsidR="00E15065" w:rsidRPr="005B70F4">
        <w:rPr>
          <w:rFonts w:cs="Arial"/>
          <w:color w:val="auto"/>
        </w:rPr>
        <w:t xml:space="preserve"> can help you respond to the </w:t>
      </w:r>
      <w:r w:rsidRPr="005B70F4">
        <w:rPr>
          <w:rFonts w:cs="Arial"/>
          <w:color w:val="auto"/>
        </w:rPr>
        <w:t xml:space="preserve">application questions. </w:t>
      </w:r>
    </w:p>
    <w:p w:rsidR="00FC1AD2" w:rsidRPr="005B70F4" w:rsidRDefault="00FC1AD2" w:rsidP="00FC1AD2">
      <w:pPr>
        <w:spacing w:line="276" w:lineRule="auto"/>
        <w:rPr>
          <w:rFonts w:cs="Arial"/>
          <w:color w:val="auto"/>
        </w:rPr>
      </w:pPr>
    </w:p>
    <w:p w:rsidR="00FC1AD2" w:rsidRPr="005B70F4" w:rsidRDefault="00E15065" w:rsidP="00FC1AD2">
      <w:pPr>
        <w:tabs>
          <w:tab w:val="left" w:pos="4860"/>
        </w:tabs>
        <w:spacing w:line="276" w:lineRule="auto"/>
        <w:rPr>
          <w:rFonts w:cs="Arial"/>
          <w:color w:val="auto"/>
        </w:rPr>
      </w:pPr>
      <w:bookmarkStart w:id="2" w:name="OLE_LINK1"/>
      <w:bookmarkStart w:id="3" w:name="OLE_LINK2"/>
      <w:r w:rsidRPr="005B70F4">
        <w:rPr>
          <w:rFonts w:cs="Arial"/>
          <w:color w:val="auto"/>
        </w:rPr>
        <w:t xml:space="preserve">The </w:t>
      </w:r>
      <w:r w:rsidR="00331377" w:rsidRPr="005B70F4">
        <w:rPr>
          <w:rFonts w:cs="Arial"/>
          <w:color w:val="auto"/>
        </w:rPr>
        <w:t xml:space="preserve">application </w:t>
      </w:r>
      <w:r w:rsidRPr="005B70F4">
        <w:rPr>
          <w:rFonts w:cs="Arial"/>
          <w:color w:val="auto"/>
        </w:rPr>
        <w:t>deadline is</w:t>
      </w:r>
      <w:r w:rsidR="00FC1AD2" w:rsidRPr="005B70F4">
        <w:rPr>
          <w:rFonts w:cs="Arial"/>
          <w:b/>
          <w:color w:val="auto"/>
        </w:rPr>
        <w:t xml:space="preserve"> </w:t>
      </w:r>
      <w:r w:rsidRPr="005B70F4">
        <w:rPr>
          <w:rFonts w:cs="Arial"/>
          <w:b/>
          <w:color w:val="auto"/>
        </w:rPr>
        <w:t>12</w:t>
      </w:r>
      <w:r w:rsidR="00301E39" w:rsidRPr="005B70F4">
        <w:rPr>
          <w:rFonts w:cs="Arial"/>
          <w:b/>
          <w:color w:val="auto"/>
        </w:rPr>
        <w:t>pm</w:t>
      </w:r>
      <w:r w:rsidRPr="005B70F4">
        <w:rPr>
          <w:rFonts w:cs="Arial"/>
          <w:b/>
          <w:color w:val="auto"/>
        </w:rPr>
        <w:t xml:space="preserve">, </w:t>
      </w:r>
      <w:bookmarkEnd w:id="2"/>
      <w:bookmarkEnd w:id="3"/>
      <w:r w:rsidR="00C71302" w:rsidRPr="005B70F4">
        <w:rPr>
          <w:rFonts w:cs="Arial"/>
          <w:b/>
          <w:color w:val="auto"/>
        </w:rPr>
        <w:t>1</w:t>
      </w:r>
      <w:r w:rsidR="004872F1" w:rsidRPr="005B70F4">
        <w:rPr>
          <w:rFonts w:cs="Arial"/>
          <w:b/>
          <w:color w:val="auto"/>
        </w:rPr>
        <w:t xml:space="preserve"> </w:t>
      </w:r>
      <w:r w:rsidR="00C71302" w:rsidRPr="005B70F4">
        <w:rPr>
          <w:rFonts w:cs="Arial"/>
          <w:b/>
          <w:color w:val="auto"/>
        </w:rPr>
        <w:t xml:space="preserve">December </w:t>
      </w:r>
      <w:r w:rsidR="00FC1AD2" w:rsidRPr="005B70F4">
        <w:rPr>
          <w:rFonts w:cs="Arial"/>
          <w:b/>
          <w:color w:val="auto"/>
        </w:rPr>
        <w:t>2017.</w:t>
      </w:r>
      <w:r w:rsidR="005C2D8A" w:rsidRPr="005B70F4">
        <w:rPr>
          <w:rFonts w:cs="Arial"/>
          <w:b/>
          <w:color w:val="auto"/>
        </w:rPr>
        <w:t xml:space="preserve"> </w:t>
      </w:r>
      <w:r w:rsidR="005C2D8A" w:rsidRPr="005B70F4">
        <w:rPr>
          <w:rFonts w:cs="Arial"/>
          <w:color w:val="auto"/>
        </w:rPr>
        <w:t xml:space="preserve">Please ensure that you allow sufficient time to make your submission so that it is received by the Greater London Authority (GLA) in good time. Applications received after the deadline </w:t>
      </w:r>
      <w:r w:rsidR="00301E39" w:rsidRPr="005B70F4">
        <w:rPr>
          <w:rFonts w:cs="Arial"/>
          <w:color w:val="auto"/>
        </w:rPr>
        <w:t xml:space="preserve">will </w:t>
      </w:r>
      <w:r w:rsidR="005C2D8A" w:rsidRPr="005B70F4">
        <w:rPr>
          <w:rFonts w:cs="Arial"/>
          <w:color w:val="auto"/>
        </w:rPr>
        <w:t xml:space="preserve">not be considered.          </w:t>
      </w:r>
    </w:p>
    <w:p w:rsidR="00FC1AD2" w:rsidRPr="005B70F4" w:rsidRDefault="00FC1AD2" w:rsidP="00FC1AD2">
      <w:pPr>
        <w:spacing w:line="276" w:lineRule="auto"/>
        <w:rPr>
          <w:rFonts w:cs="Arial"/>
          <w:color w:val="auto"/>
        </w:rPr>
      </w:pPr>
    </w:p>
    <w:p w:rsidR="00FC1AD2" w:rsidRPr="005B70F4" w:rsidRDefault="00FC1AD2" w:rsidP="00FC1AD2">
      <w:pPr>
        <w:spacing w:line="276" w:lineRule="auto"/>
        <w:rPr>
          <w:rFonts w:cs="Arial"/>
          <w:color w:val="auto"/>
        </w:rPr>
      </w:pPr>
      <w:r w:rsidRPr="005B70F4">
        <w:rPr>
          <w:rFonts w:cs="Arial"/>
          <w:color w:val="auto"/>
        </w:rPr>
        <w:t>A valid application must include:</w:t>
      </w:r>
    </w:p>
    <w:p w:rsidR="00FC1AD2" w:rsidRPr="005B70F4" w:rsidRDefault="00E15065" w:rsidP="00FC1AD2">
      <w:pPr>
        <w:pStyle w:val="ListParagraph"/>
        <w:widowControl/>
        <w:numPr>
          <w:ilvl w:val="0"/>
          <w:numId w:val="17"/>
        </w:numPr>
        <w:spacing w:line="276" w:lineRule="auto"/>
        <w:rPr>
          <w:rFonts w:cs="Arial"/>
          <w:color w:val="auto"/>
        </w:rPr>
      </w:pPr>
      <w:r w:rsidRPr="005B70F4">
        <w:rPr>
          <w:rFonts w:cs="Arial"/>
          <w:color w:val="auto"/>
        </w:rPr>
        <w:t xml:space="preserve">a </w:t>
      </w:r>
      <w:r w:rsidR="00FC1AD2" w:rsidRPr="005B70F4">
        <w:rPr>
          <w:rFonts w:cs="Arial"/>
          <w:color w:val="auto"/>
        </w:rPr>
        <w:t xml:space="preserve">completed </w:t>
      </w:r>
      <w:r w:rsidR="00301E39" w:rsidRPr="005B70F4">
        <w:rPr>
          <w:rFonts w:cs="Arial"/>
          <w:color w:val="auto"/>
        </w:rPr>
        <w:t>application</w:t>
      </w:r>
      <w:r w:rsidRPr="005B70F4">
        <w:rPr>
          <w:rFonts w:cs="Arial"/>
          <w:color w:val="auto"/>
        </w:rPr>
        <w:t>,</w:t>
      </w:r>
      <w:r w:rsidR="00FC1AD2" w:rsidRPr="005B70F4">
        <w:rPr>
          <w:rFonts w:cs="Arial"/>
          <w:color w:val="auto"/>
        </w:rPr>
        <w:t xml:space="preserve"> including the signed declaration </w:t>
      </w:r>
      <w:r w:rsidRPr="005B70F4">
        <w:rPr>
          <w:rFonts w:cs="Arial"/>
          <w:color w:val="auto"/>
        </w:rPr>
        <w:t>from</w:t>
      </w:r>
      <w:r w:rsidR="001573EB" w:rsidRPr="005B70F4">
        <w:rPr>
          <w:rFonts w:cs="Arial"/>
          <w:color w:val="auto"/>
        </w:rPr>
        <w:t xml:space="preserve"> your C</w:t>
      </w:r>
      <w:r w:rsidR="00AB2075" w:rsidRPr="005B70F4">
        <w:rPr>
          <w:rFonts w:cs="Arial"/>
          <w:color w:val="auto"/>
        </w:rPr>
        <w:t>hief Executive</w:t>
      </w:r>
      <w:r w:rsidR="00FC1AD2" w:rsidRPr="005B70F4">
        <w:rPr>
          <w:rFonts w:cs="Arial"/>
          <w:color w:val="auto"/>
        </w:rPr>
        <w:t xml:space="preserve"> </w:t>
      </w:r>
    </w:p>
    <w:p w:rsidR="00FC1AD2" w:rsidRPr="005B70F4" w:rsidRDefault="00E15065" w:rsidP="00FC1AD2">
      <w:pPr>
        <w:pStyle w:val="ListParagraph"/>
        <w:widowControl/>
        <w:numPr>
          <w:ilvl w:val="0"/>
          <w:numId w:val="17"/>
        </w:numPr>
        <w:spacing w:line="276" w:lineRule="auto"/>
        <w:rPr>
          <w:rFonts w:cs="Arial"/>
          <w:color w:val="auto"/>
        </w:rPr>
      </w:pPr>
      <w:r w:rsidRPr="005B70F4">
        <w:rPr>
          <w:rFonts w:cs="Arial"/>
          <w:color w:val="auto"/>
        </w:rPr>
        <w:t xml:space="preserve">a </w:t>
      </w:r>
      <w:r w:rsidR="00FC1AD2" w:rsidRPr="005B70F4">
        <w:rPr>
          <w:rFonts w:cs="Arial"/>
          <w:color w:val="auto"/>
        </w:rPr>
        <w:t>completed budget</w:t>
      </w:r>
    </w:p>
    <w:p w:rsidR="00FC1AD2" w:rsidRPr="005B70F4" w:rsidRDefault="00E15065" w:rsidP="00FC1AD2">
      <w:pPr>
        <w:pStyle w:val="ListParagraph"/>
        <w:widowControl/>
        <w:numPr>
          <w:ilvl w:val="0"/>
          <w:numId w:val="17"/>
        </w:numPr>
        <w:spacing w:line="276" w:lineRule="auto"/>
        <w:rPr>
          <w:rFonts w:cs="Arial"/>
          <w:color w:val="auto"/>
        </w:rPr>
      </w:pPr>
      <w:r w:rsidRPr="005B70F4">
        <w:rPr>
          <w:rFonts w:cs="Arial"/>
          <w:color w:val="auto"/>
        </w:rPr>
        <w:t xml:space="preserve">a </w:t>
      </w:r>
      <w:r w:rsidR="00FC1AD2" w:rsidRPr="005B70F4">
        <w:rPr>
          <w:rFonts w:cs="Arial"/>
          <w:color w:val="auto"/>
        </w:rPr>
        <w:t xml:space="preserve">completed </w:t>
      </w:r>
      <w:r w:rsidR="00E60CE0" w:rsidRPr="005B70F4">
        <w:rPr>
          <w:rFonts w:cs="Arial"/>
          <w:color w:val="auto"/>
        </w:rPr>
        <w:t xml:space="preserve">outputs and </w:t>
      </w:r>
      <w:r w:rsidRPr="005B70F4">
        <w:rPr>
          <w:rFonts w:cs="Arial"/>
          <w:color w:val="auto"/>
        </w:rPr>
        <w:t xml:space="preserve">outcomes </w:t>
      </w:r>
      <w:r w:rsidR="00BB79F0" w:rsidRPr="005B70F4">
        <w:rPr>
          <w:rFonts w:cs="Arial"/>
          <w:color w:val="auto"/>
        </w:rPr>
        <w:t>table</w:t>
      </w:r>
    </w:p>
    <w:p w:rsidR="00FC1AD2" w:rsidRPr="005B70F4" w:rsidRDefault="00E15065" w:rsidP="00FC1AD2">
      <w:pPr>
        <w:pStyle w:val="ListParagraph"/>
        <w:widowControl/>
        <w:numPr>
          <w:ilvl w:val="0"/>
          <w:numId w:val="17"/>
        </w:numPr>
        <w:spacing w:line="276" w:lineRule="auto"/>
        <w:rPr>
          <w:rFonts w:cs="Arial"/>
          <w:color w:val="auto"/>
        </w:rPr>
      </w:pPr>
      <w:r w:rsidRPr="005B70F4">
        <w:t xml:space="preserve">a </w:t>
      </w:r>
      <w:r w:rsidR="0003599D" w:rsidRPr="005B70F4">
        <w:t xml:space="preserve">signed letter (digital scan) from your </w:t>
      </w:r>
      <w:r w:rsidR="0003599D" w:rsidRPr="005B70F4">
        <w:rPr>
          <w:bCs/>
        </w:rPr>
        <w:t>Section 151 Officer</w:t>
      </w:r>
      <w:r w:rsidR="0003599D" w:rsidRPr="005B70F4">
        <w:rPr>
          <w:b/>
          <w:bCs/>
        </w:rPr>
        <w:t xml:space="preserve"> </w:t>
      </w:r>
      <w:r w:rsidR="0003599D" w:rsidRPr="005B70F4">
        <w:t xml:space="preserve">(Chief Finance Officer) or equivalent agreeing </w:t>
      </w:r>
      <w:r w:rsidRPr="005B70F4">
        <w:t>to the proposed budget</w:t>
      </w:r>
    </w:p>
    <w:p w:rsidR="00FC1AD2" w:rsidRPr="005B70F4" w:rsidRDefault="00E15065" w:rsidP="00FC1AD2">
      <w:pPr>
        <w:pStyle w:val="ListParagraph"/>
        <w:widowControl/>
        <w:numPr>
          <w:ilvl w:val="0"/>
          <w:numId w:val="17"/>
        </w:numPr>
        <w:spacing w:line="276" w:lineRule="auto"/>
        <w:rPr>
          <w:rFonts w:cs="Arial"/>
          <w:color w:val="auto"/>
        </w:rPr>
      </w:pPr>
      <w:r w:rsidRPr="005B70F4">
        <w:rPr>
          <w:rFonts w:cs="Arial"/>
          <w:color w:val="auto"/>
        </w:rPr>
        <w:t xml:space="preserve">a </w:t>
      </w:r>
      <w:r w:rsidR="00FC1AD2" w:rsidRPr="005B70F4">
        <w:rPr>
          <w:rFonts w:cs="Arial"/>
          <w:color w:val="auto"/>
        </w:rPr>
        <w:t xml:space="preserve">letter of support from your </w:t>
      </w:r>
      <w:r w:rsidR="00AB2075" w:rsidRPr="005B70F4">
        <w:rPr>
          <w:rFonts w:cs="Arial"/>
          <w:color w:val="auto"/>
        </w:rPr>
        <w:t>B</w:t>
      </w:r>
      <w:r w:rsidR="00FC1AD2" w:rsidRPr="005B70F4">
        <w:rPr>
          <w:rFonts w:cs="Arial"/>
          <w:color w:val="auto"/>
        </w:rPr>
        <w:t xml:space="preserve">orough </w:t>
      </w:r>
      <w:r w:rsidR="00AB2075" w:rsidRPr="005B70F4">
        <w:rPr>
          <w:rFonts w:cs="Arial"/>
          <w:color w:val="auto"/>
        </w:rPr>
        <w:t>L</w:t>
      </w:r>
      <w:r w:rsidR="00FC1AD2" w:rsidRPr="005B70F4">
        <w:rPr>
          <w:rFonts w:cs="Arial"/>
          <w:color w:val="auto"/>
        </w:rPr>
        <w:t>eader</w:t>
      </w:r>
    </w:p>
    <w:p w:rsidR="00301E39" w:rsidRPr="005B70F4" w:rsidRDefault="00301E39" w:rsidP="00FC1AD2">
      <w:pPr>
        <w:pStyle w:val="ListParagraph"/>
        <w:widowControl/>
        <w:numPr>
          <w:ilvl w:val="0"/>
          <w:numId w:val="17"/>
        </w:numPr>
        <w:spacing w:line="276" w:lineRule="auto"/>
        <w:rPr>
          <w:rFonts w:cs="Arial"/>
          <w:color w:val="auto"/>
        </w:rPr>
      </w:pPr>
      <w:r w:rsidRPr="005B70F4">
        <w:rPr>
          <w:rFonts w:cs="Arial"/>
          <w:color w:val="auto"/>
        </w:rPr>
        <w:t xml:space="preserve">a letter of support from your </w:t>
      </w:r>
      <w:r w:rsidR="00AB2075" w:rsidRPr="005B70F4">
        <w:rPr>
          <w:rFonts w:cs="Arial"/>
          <w:color w:val="auto"/>
        </w:rPr>
        <w:t>B</w:t>
      </w:r>
      <w:r w:rsidRPr="005B70F4">
        <w:rPr>
          <w:rFonts w:cs="Arial"/>
          <w:color w:val="auto"/>
        </w:rPr>
        <w:t>orough C</w:t>
      </w:r>
      <w:r w:rsidR="00AB2075" w:rsidRPr="005B70F4">
        <w:rPr>
          <w:rFonts w:cs="Arial"/>
          <w:color w:val="auto"/>
        </w:rPr>
        <w:t>hief Executive</w:t>
      </w:r>
    </w:p>
    <w:p w:rsidR="00301E39" w:rsidRPr="005B70F4" w:rsidRDefault="00301E39" w:rsidP="00301E39">
      <w:pPr>
        <w:pStyle w:val="ListParagraph"/>
        <w:numPr>
          <w:ilvl w:val="0"/>
          <w:numId w:val="17"/>
        </w:numPr>
        <w:rPr>
          <w:rFonts w:eastAsia="Calibri" w:cs="Calibri"/>
          <w:color w:val="auto"/>
        </w:rPr>
      </w:pPr>
      <w:r w:rsidRPr="005B70F4">
        <w:rPr>
          <w:rFonts w:eastAsia="Calibri" w:cs="Calibri"/>
          <w:color w:val="auto"/>
        </w:rPr>
        <w:t>written evidence of match funding secured</w:t>
      </w:r>
      <w:r w:rsidR="00AB2075" w:rsidRPr="005B70F4">
        <w:rPr>
          <w:rFonts w:eastAsia="Calibri" w:cs="Calibri"/>
          <w:color w:val="auto"/>
        </w:rPr>
        <w:t xml:space="preserve"> (at least 25% cash, 5% in kind)</w:t>
      </w:r>
    </w:p>
    <w:p w:rsidR="00FC1AD2" w:rsidRPr="005B70F4" w:rsidRDefault="00E15065" w:rsidP="00FC1AD2">
      <w:pPr>
        <w:pStyle w:val="ListParagraph"/>
        <w:widowControl/>
        <w:numPr>
          <w:ilvl w:val="0"/>
          <w:numId w:val="18"/>
        </w:numPr>
        <w:spacing w:line="276" w:lineRule="auto"/>
        <w:rPr>
          <w:rFonts w:cs="Arial"/>
          <w:color w:val="auto"/>
        </w:rPr>
      </w:pPr>
      <w:r w:rsidRPr="005B70F4">
        <w:rPr>
          <w:rFonts w:cs="Arial"/>
          <w:color w:val="auto"/>
        </w:rPr>
        <w:t xml:space="preserve">letters </w:t>
      </w:r>
      <w:r w:rsidR="00FC1AD2" w:rsidRPr="005B70F4">
        <w:rPr>
          <w:rFonts w:cs="Arial"/>
          <w:color w:val="auto"/>
        </w:rPr>
        <w:t xml:space="preserve">of support from partners (up to </w:t>
      </w:r>
      <w:r w:rsidRPr="005B70F4">
        <w:rPr>
          <w:rFonts w:cs="Arial"/>
          <w:color w:val="auto"/>
        </w:rPr>
        <w:t>three</w:t>
      </w:r>
      <w:r w:rsidR="00FC1AD2" w:rsidRPr="005B70F4">
        <w:rPr>
          <w:rFonts w:cs="Arial"/>
          <w:color w:val="auto"/>
        </w:rPr>
        <w:t>)</w:t>
      </w:r>
    </w:p>
    <w:p w:rsidR="00FC1AD2" w:rsidRPr="005B70F4" w:rsidRDefault="00FC1AD2" w:rsidP="00FC1AD2">
      <w:pPr>
        <w:spacing w:line="276" w:lineRule="auto"/>
        <w:rPr>
          <w:rFonts w:cs="Arial"/>
          <w:color w:val="auto"/>
        </w:rPr>
      </w:pPr>
    </w:p>
    <w:p w:rsidR="00FC1AD2" w:rsidRPr="005B70F4" w:rsidRDefault="00E15065" w:rsidP="00FC1AD2">
      <w:pPr>
        <w:spacing w:line="276" w:lineRule="auto"/>
        <w:rPr>
          <w:rFonts w:cs="Arial"/>
          <w:color w:val="auto"/>
        </w:rPr>
      </w:pPr>
      <w:r w:rsidRPr="005B70F4">
        <w:rPr>
          <w:rFonts w:cs="Arial"/>
          <w:color w:val="auto"/>
        </w:rPr>
        <w:t>You can download the prospectus</w:t>
      </w:r>
      <w:r w:rsidR="00FC1AD2" w:rsidRPr="005B70F4">
        <w:rPr>
          <w:rFonts w:cs="Arial"/>
          <w:color w:val="auto"/>
        </w:rPr>
        <w:t xml:space="preserve">, application guidance </w:t>
      </w:r>
      <w:r w:rsidR="00D03F9F" w:rsidRPr="005B70F4">
        <w:rPr>
          <w:rFonts w:cs="Arial"/>
          <w:color w:val="auto"/>
        </w:rPr>
        <w:t xml:space="preserve">(this document) </w:t>
      </w:r>
      <w:r w:rsidR="00FC1AD2" w:rsidRPr="005B70F4">
        <w:rPr>
          <w:rFonts w:cs="Arial"/>
          <w:color w:val="auto"/>
        </w:rPr>
        <w:t>and FAQs from</w:t>
      </w:r>
      <w:r w:rsidR="00FC1AD2" w:rsidRPr="005B70F4">
        <w:t xml:space="preserve"> </w:t>
      </w:r>
      <w:hyperlink r:id="rId20" w:history="1">
        <w:r w:rsidR="00FC1AD2" w:rsidRPr="005B70F4">
          <w:rPr>
            <w:rStyle w:val="Hyperlink"/>
            <w:rFonts w:cs="Arial"/>
            <w:color w:val="auto"/>
          </w:rPr>
          <w:t>www.london.gov.uk/boroughofculture</w:t>
        </w:r>
      </w:hyperlink>
    </w:p>
    <w:p w:rsidR="00FC1AD2" w:rsidRPr="005B70F4" w:rsidRDefault="00FC1AD2" w:rsidP="00FC1AD2">
      <w:pPr>
        <w:autoSpaceDE w:val="0"/>
        <w:autoSpaceDN w:val="0"/>
        <w:adjustRightInd w:val="0"/>
        <w:spacing w:line="276" w:lineRule="auto"/>
        <w:rPr>
          <w:rFonts w:cs="Arial"/>
          <w:color w:val="auto"/>
          <w:lang w:val="nl-NL"/>
        </w:rPr>
      </w:pPr>
    </w:p>
    <w:p w:rsidR="00F14373" w:rsidRPr="005B70F4" w:rsidRDefault="00FC1AD2" w:rsidP="00FC1AD2">
      <w:pPr>
        <w:spacing w:line="276" w:lineRule="auto"/>
        <w:rPr>
          <w:rFonts w:cs="Arial"/>
          <w:color w:val="auto"/>
          <w:lang w:val="nl-NL"/>
        </w:rPr>
      </w:pPr>
      <w:r w:rsidRPr="005B70F4">
        <w:rPr>
          <w:rFonts w:cs="Arial"/>
          <w:color w:val="auto"/>
          <w:lang w:val="nl-NL"/>
        </w:rPr>
        <w:t xml:space="preserve">If you </w:t>
      </w:r>
      <w:r w:rsidR="00E15065" w:rsidRPr="005B70F4">
        <w:rPr>
          <w:rFonts w:cs="Arial"/>
          <w:color w:val="auto"/>
          <w:lang w:val="nl-NL"/>
        </w:rPr>
        <w:t xml:space="preserve">need </w:t>
      </w:r>
      <w:r w:rsidR="00331377" w:rsidRPr="005B70F4">
        <w:rPr>
          <w:rFonts w:cs="Arial"/>
          <w:color w:val="auto"/>
          <w:lang w:val="nl-NL"/>
        </w:rPr>
        <w:t>further</w:t>
      </w:r>
      <w:r w:rsidRPr="005B70F4">
        <w:rPr>
          <w:rFonts w:cs="Arial"/>
          <w:color w:val="auto"/>
          <w:lang w:val="nl-NL"/>
        </w:rPr>
        <w:t xml:space="preserve"> information </w:t>
      </w:r>
      <w:r w:rsidR="00331377" w:rsidRPr="005B70F4">
        <w:rPr>
          <w:rFonts w:cs="Arial"/>
          <w:color w:val="auto"/>
          <w:lang w:val="nl-NL"/>
        </w:rPr>
        <w:t xml:space="preserve">please contact us </w:t>
      </w:r>
      <w:r w:rsidRPr="005B70F4">
        <w:rPr>
          <w:rFonts w:cs="Arial"/>
          <w:color w:val="auto"/>
          <w:lang w:val="nl-NL"/>
        </w:rPr>
        <w:t>at BoroughofCulture@london.gov.uk</w:t>
      </w:r>
      <w:r w:rsidRPr="005B70F4">
        <w:rPr>
          <w:rFonts w:cs="Arial"/>
          <w:color w:val="auto"/>
          <w:lang w:val="nl-NL"/>
        </w:rPr>
        <w:br w:type="page"/>
      </w:r>
    </w:p>
    <w:p w:rsidR="00F14373" w:rsidRPr="00A1565E" w:rsidRDefault="00F14373" w:rsidP="00F14373">
      <w:pPr>
        <w:pStyle w:val="LONHeadingOne"/>
        <w:rPr>
          <w:sz w:val="24"/>
        </w:rPr>
      </w:pPr>
      <w:r w:rsidRPr="00A1565E">
        <w:rPr>
          <w:sz w:val="24"/>
        </w:rPr>
        <w:t>Criteria</w:t>
      </w:r>
    </w:p>
    <w:p w:rsidR="00F14373" w:rsidRPr="005B70F4" w:rsidRDefault="00F14373" w:rsidP="00F14373">
      <w:pPr>
        <w:spacing w:line="276" w:lineRule="auto"/>
        <w:rPr>
          <w:rFonts w:cs="Arial"/>
          <w:color w:val="auto"/>
          <w:lang w:val="nl-NL"/>
        </w:rPr>
      </w:pPr>
    </w:p>
    <w:p w:rsidR="00F14373" w:rsidRPr="005B70F4" w:rsidRDefault="00F14373" w:rsidP="00F14373">
      <w:pPr>
        <w:rPr>
          <w:color w:val="auto"/>
        </w:rPr>
      </w:pPr>
      <w:r w:rsidRPr="005B70F4">
        <w:rPr>
          <w:color w:val="auto"/>
        </w:rPr>
        <w:t xml:space="preserve">The criteria for the London Borough of Culture </w:t>
      </w:r>
      <w:r w:rsidR="00301E39" w:rsidRPr="005B70F4">
        <w:rPr>
          <w:color w:val="auto"/>
        </w:rPr>
        <w:t xml:space="preserve">award </w:t>
      </w:r>
      <w:r w:rsidRPr="005B70F4">
        <w:rPr>
          <w:color w:val="auto"/>
        </w:rPr>
        <w:t xml:space="preserve">are divided into three </w:t>
      </w:r>
      <w:r w:rsidR="00767FE0" w:rsidRPr="005B70F4">
        <w:rPr>
          <w:color w:val="auto"/>
        </w:rPr>
        <w:t xml:space="preserve">broad </w:t>
      </w:r>
      <w:r w:rsidR="009479EB" w:rsidRPr="005B70F4">
        <w:rPr>
          <w:color w:val="auto"/>
        </w:rPr>
        <w:t>area</w:t>
      </w:r>
      <w:r w:rsidR="00C01D1A" w:rsidRPr="005B70F4">
        <w:rPr>
          <w:color w:val="auto"/>
        </w:rPr>
        <w:t>s</w:t>
      </w:r>
      <w:r w:rsidRPr="005B70F4">
        <w:rPr>
          <w:color w:val="auto"/>
        </w:rPr>
        <w:t xml:space="preserve">: </w:t>
      </w:r>
      <w:r w:rsidRPr="005B70F4">
        <w:rPr>
          <w:b/>
          <w:bCs/>
          <w:color w:val="auto"/>
        </w:rPr>
        <w:t>making an impact; celebrating creativity; and deliverability</w:t>
      </w:r>
      <w:r w:rsidRPr="005B70F4">
        <w:rPr>
          <w:color w:val="auto"/>
        </w:rPr>
        <w:t xml:space="preserve">. Under each of these </w:t>
      </w:r>
      <w:r w:rsidR="009479EB" w:rsidRPr="005B70F4">
        <w:rPr>
          <w:color w:val="auto"/>
        </w:rPr>
        <w:t>areas</w:t>
      </w:r>
      <w:r w:rsidRPr="005B70F4">
        <w:rPr>
          <w:color w:val="auto"/>
        </w:rPr>
        <w:t xml:space="preserve"> is a list of assessment criteria. </w:t>
      </w:r>
      <w:r w:rsidR="00B61F66" w:rsidRPr="005B70F4">
        <w:rPr>
          <w:color w:val="auto"/>
        </w:rPr>
        <w:t xml:space="preserve">You must </w:t>
      </w:r>
      <w:r w:rsidR="00331377" w:rsidRPr="005B70F4">
        <w:rPr>
          <w:color w:val="auto"/>
        </w:rPr>
        <w:t>demonstrate how</w:t>
      </w:r>
      <w:r w:rsidR="00B61F66" w:rsidRPr="005B70F4">
        <w:rPr>
          <w:color w:val="auto"/>
        </w:rPr>
        <w:t xml:space="preserve"> you meet each </w:t>
      </w:r>
      <w:r w:rsidR="00490576" w:rsidRPr="005B70F4">
        <w:rPr>
          <w:color w:val="auto"/>
        </w:rPr>
        <w:t>one</w:t>
      </w:r>
      <w:r w:rsidR="00B61F66" w:rsidRPr="005B70F4">
        <w:rPr>
          <w:color w:val="auto"/>
        </w:rPr>
        <w:t xml:space="preserve"> in your </w:t>
      </w:r>
      <w:r w:rsidRPr="005B70F4">
        <w:rPr>
          <w:color w:val="auto"/>
        </w:rPr>
        <w:t xml:space="preserve">proposal. </w:t>
      </w:r>
    </w:p>
    <w:p w:rsidR="00F14373" w:rsidRPr="005B70F4" w:rsidRDefault="00F14373" w:rsidP="00F14373">
      <w:pPr>
        <w:rPr>
          <w:rFonts w:eastAsia="Calibri" w:cs="Calibri"/>
          <w:b/>
          <w:color w:val="auto"/>
        </w:rPr>
      </w:pPr>
    </w:p>
    <w:p w:rsidR="00F14373" w:rsidRPr="005B70F4" w:rsidRDefault="00490576" w:rsidP="00F14373">
      <w:pPr>
        <w:rPr>
          <w:rFonts w:eastAsia="Calibri" w:cs="Calibri"/>
          <w:b/>
          <w:color w:val="auto"/>
        </w:rPr>
      </w:pPr>
      <w:r w:rsidRPr="005B70F4">
        <w:rPr>
          <w:rFonts w:eastAsia="Calibri" w:cs="Calibri"/>
          <w:color w:val="auto"/>
        </w:rPr>
        <w:t>We will assess your application on the criteria weighted as follows:</w:t>
      </w:r>
      <w:r w:rsidR="00046105" w:rsidRPr="005B70F4">
        <w:rPr>
          <w:rFonts w:eastAsia="Calibri" w:cs="Calibri"/>
          <w:color w:val="auto"/>
        </w:rPr>
        <w:t xml:space="preserve"> </w:t>
      </w:r>
    </w:p>
    <w:p w:rsidR="00046105" w:rsidRPr="005B70F4" w:rsidRDefault="00046105" w:rsidP="00F14373">
      <w:pPr>
        <w:rPr>
          <w:rFonts w:eastAsia="Calibri" w:cs="Calibri"/>
          <w:b/>
          <w:color w:val="auto"/>
        </w:rPr>
      </w:pPr>
    </w:p>
    <w:p w:rsidR="00F14373" w:rsidRPr="005B70F4" w:rsidRDefault="00F14373" w:rsidP="00F14373">
      <w:pPr>
        <w:numPr>
          <w:ilvl w:val="0"/>
          <w:numId w:val="19"/>
        </w:numPr>
        <w:spacing w:line="360" w:lineRule="auto"/>
        <w:ind w:hanging="360"/>
        <w:contextualSpacing/>
        <w:rPr>
          <w:rFonts w:eastAsia="Calibri" w:cs="Calibri"/>
          <w:color w:val="auto"/>
        </w:rPr>
      </w:pPr>
      <w:r w:rsidRPr="005B70F4">
        <w:rPr>
          <w:rFonts w:eastAsia="Calibri" w:cs="Calibri"/>
          <w:color w:val="auto"/>
        </w:rPr>
        <w:t>Making an Impact 30%</w:t>
      </w:r>
    </w:p>
    <w:p w:rsidR="00F14373" w:rsidRPr="005B70F4" w:rsidRDefault="00F14373" w:rsidP="00F14373">
      <w:pPr>
        <w:numPr>
          <w:ilvl w:val="0"/>
          <w:numId w:val="19"/>
        </w:numPr>
        <w:spacing w:line="360" w:lineRule="auto"/>
        <w:ind w:hanging="360"/>
        <w:contextualSpacing/>
        <w:rPr>
          <w:rFonts w:eastAsia="Calibri" w:cs="Calibri"/>
          <w:color w:val="auto"/>
        </w:rPr>
      </w:pPr>
      <w:r w:rsidRPr="005B70F4">
        <w:rPr>
          <w:rFonts w:eastAsia="Calibri" w:cs="Calibri"/>
          <w:color w:val="auto"/>
        </w:rPr>
        <w:t>Celebrating Creativity 40%</w:t>
      </w:r>
    </w:p>
    <w:p w:rsidR="00F14373" w:rsidRPr="005B70F4" w:rsidRDefault="00F14373" w:rsidP="00F14373">
      <w:pPr>
        <w:numPr>
          <w:ilvl w:val="0"/>
          <w:numId w:val="19"/>
        </w:numPr>
        <w:spacing w:line="360" w:lineRule="auto"/>
        <w:ind w:hanging="360"/>
        <w:contextualSpacing/>
        <w:rPr>
          <w:rFonts w:eastAsia="Calibri" w:cs="Calibri"/>
          <w:color w:val="auto"/>
        </w:rPr>
      </w:pPr>
      <w:r w:rsidRPr="005B70F4">
        <w:rPr>
          <w:rFonts w:eastAsia="Calibri" w:cs="Calibri"/>
          <w:color w:val="auto"/>
        </w:rPr>
        <w:t>Deliverability 30%</w:t>
      </w:r>
    </w:p>
    <w:p w:rsidR="00F14373" w:rsidRPr="005B70F4" w:rsidRDefault="00F14373" w:rsidP="00F14373">
      <w:pPr>
        <w:autoSpaceDE w:val="0"/>
        <w:autoSpaceDN w:val="0"/>
        <w:adjustRightInd w:val="0"/>
        <w:spacing w:line="276" w:lineRule="auto"/>
        <w:rPr>
          <w:rFonts w:cs="Arial"/>
          <w:color w:val="auto"/>
          <w:lang w:val="de-DE"/>
        </w:rPr>
      </w:pPr>
    </w:p>
    <w:p w:rsidR="00F14373" w:rsidRPr="005B70F4" w:rsidRDefault="00F14373" w:rsidP="00F14373">
      <w:pPr>
        <w:autoSpaceDE w:val="0"/>
        <w:autoSpaceDN w:val="0"/>
        <w:adjustRightInd w:val="0"/>
        <w:spacing w:line="276" w:lineRule="auto"/>
        <w:rPr>
          <w:rFonts w:cs="Arial"/>
          <w:color w:val="auto"/>
          <w:lang w:val="de-DE"/>
        </w:rPr>
      </w:pPr>
      <w:r w:rsidRPr="005B70F4">
        <w:rPr>
          <w:rFonts w:cs="Arial"/>
          <w:color w:val="auto"/>
          <w:lang w:val="de-DE"/>
        </w:rPr>
        <w:t>Each question will be scored as follows:</w:t>
      </w:r>
    </w:p>
    <w:p w:rsidR="00F14373" w:rsidRPr="005B70F4" w:rsidRDefault="00F14373"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Excellent – 5</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Outstanding response, exceeds expectations, adds value, full confidence</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p>
    <w:p w:rsidR="00F14373" w:rsidRPr="005B70F4" w:rsidRDefault="00F14373"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Good – 4</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Good response, which meets all requirements and gives some confidence</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p>
    <w:p w:rsidR="00F14373" w:rsidRPr="005B70F4" w:rsidRDefault="00F14373"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Acceptable – 3</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A satisfactory response, which meets the basic requirements</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p>
    <w:p w:rsidR="00F14373" w:rsidRPr="005B70F4" w:rsidRDefault="000C1450"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 xml:space="preserve">Weak </w:t>
      </w:r>
      <w:r w:rsidR="00F14373" w:rsidRPr="005B70F4">
        <w:rPr>
          <w:rFonts w:cs="Arial"/>
          <w:color w:val="auto"/>
          <w:lang w:val="de-DE"/>
        </w:rPr>
        <w:t>– 2</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Only some of the requirements met</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p>
    <w:p w:rsidR="00F14373" w:rsidRPr="005B70F4" w:rsidRDefault="00F14373"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 xml:space="preserve">Very </w:t>
      </w:r>
      <w:r w:rsidR="000C1450" w:rsidRPr="005B70F4">
        <w:rPr>
          <w:rFonts w:cs="Arial"/>
          <w:color w:val="auto"/>
          <w:lang w:val="de-DE"/>
        </w:rPr>
        <w:t xml:space="preserve">weak </w:t>
      </w:r>
      <w:r w:rsidRPr="005B70F4">
        <w:rPr>
          <w:rFonts w:cs="Arial"/>
          <w:color w:val="auto"/>
          <w:lang w:val="de-DE"/>
        </w:rPr>
        <w:t>– 1</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Unacceptable, an unsatisfactory response</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p>
    <w:p w:rsidR="00F14373" w:rsidRPr="005B70F4" w:rsidRDefault="00F14373" w:rsidP="00F14373">
      <w:pPr>
        <w:pStyle w:val="ListParagraph"/>
        <w:widowControl/>
        <w:numPr>
          <w:ilvl w:val="0"/>
          <w:numId w:val="20"/>
        </w:numPr>
        <w:autoSpaceDE w:val="0"/>
        <w:autoSpaceDN w:val="0"/>
        <w:adjustRightInd w:val="0"/>
        <w:spacing w:line="276" w:lineRule="auto"/>
        <w:ind w:left="851" w:hanging="567"/>
        <w:rPr>
          <w:rFonts w:cs="Arial"/>
          <w:color w:val="auto"/>
          <w:lang w:val="de-DE"/>
        </w:rPr>
      </w:pPr>
      <w:r w:rsidRPr="005B70F4">
        <w:rPr>
          <w:rFonts w:cs="Arial"/>
          <w:color w:val="auto"/>
          <w:lang w:val="de-DE"/>
        </w:rPr>
        <w:t>No submission – 0</w:t>
      </w:r>
    </w:p>
    <w:p w:rsidR="00F14373" w:rsidRPr="005B70F4" w:rsidRDefault="00F14373" w:rsidP="00F14373">
      <w:pPr>
        <w:pStyle w:val="ListParagraph"/>
        <w:autoSpaceDE w:val="0"/>
        <w:autoSpaceDN w:val="0"/>
        <w:adjustRightInd w:val="0"/>
        <w:spacing w:line="276" w:lineRule="auto"/>
        <w:ind w:left="851"/>
        <w:rPr>
          <w:rFonts w:cs="Arial"/>
          <w:color w:val="auto"/>
          <w:lang w:val="de-DE"/>
        </w:rPr>
      </w:pPr>
      <w:r w:rsidRPr="005B70F4">
        <w:rPr>
          <w:rFonts w:cs="Arial"/>
          <w:color w:val="auto"/>
          <w:lang w:val="de-DE"/>
        </w:rPr>
        <w:t>No information provided.</w:t>
      </w:r>
    </w:p>
    <w:p w:rsidR="00F14373" w:rsidRPr="005B70F4" w:rsidRDefault="00F14373" w:rsidP="00F14373">
      <w:pPr>
        <w:autoSpaceDE w:val="0"/>
        <w:autoSpaceDN w:val="0"/>
        <w:adjustRightInd w:val="0"/>
        <w:spacing w:line="276" w:lineRule="auto"/>
        <w:rPr>
          <w:rFonts w:cs="Arial"/>
          <w:color w:val="auto"/>
          <w:lang w:val="de-DE"/>
        </w:rPr>
      </w:pPr>
    </w:p>
    <w:p w:rsidR="0089715C" w:rsidRPr="005B70F4" w:rsidRDefault="004C6836" w:rsidP="00F14373">
      <w:r w:rsidRPr="005B70F4">
        <w:t xml:space="preserve">A panel of </w:t>
      </w:r>
      <w:r w:rsidR="00301E39" w:rsidRPr="005B70F4">
        <w:t xml:space="preserve">senior </w:t>
      </w:r>
      <w:r w:rsidRPr="005B70F4">
        <w:t xml:space="preserve">GLA Officers will evaluate applications allocating a total score in accordance with the above weightings and scoring scale. </w:t>
      </w:r>
      <w:r w:rsidR="009B4AC0" w:rsidRPr="005B70F4">
        <w:t>A</w:t>
      </w:r>
      <w:r w:rsidRPr="005B70F4">
        <w:t xml:space="preserve"> moderation panel will review scores to ensure consistency of approach.  </w:t>
      </w:r>
      <w:r w:rsidR="00542611" w:rsidRPr="005B70F4">
        <w:t xml:space="preserve">The Mayor will </w:t>
      </w:r>
      <w:r w:rsidR="00162104" w:rsidRPr="005B70F4">
        <w:t>approve</w:t>
      </w:r>
      <w:r w:rsidR="00542611" w:rsidRPr="005B70F4">
        <w:t xml:space="preserve"> the final decision. </w:t>
      </w:r>
    </w:p>
    <w:p w:rsidR="00D16569" w:rsidRPr="005B70F4" w:rsidRDefault="004C6836" w:rsidP="00F14373">
      <w:pPr>
        <w:rPr>
          <w:rFonts w:eastAsia="Calibri" w:cs="Calibri"/>
          <w:color w:val="auto"/>
        </w:rPr>
      </w:pPr>
      <w:r w:rsidRPr="005B70F4">
        <w:t xml:space="preserve">                     </w:t>
      </w:r>
    </w:p>
    <w:p w:rsidR="00D16569" w:rsidRPr="005B70F4" w:rsidRDefault="00D16569" w:rsidP="00D16569">
      <w:pPr>
        <w:rPr>
          <w:rFonts w:cs="Arial"/>
        </w:rPr>
      </w:pPr>
      <w:r w:rsidRPr="005B70F4">
        <w:rPr>
          <w:rFonts w:cs="Arial"/>
        </w:rPr>
        <w:t xml:space="preserve">Please note that decisions to award grant funding are subject to a formal decision making process.  You must </w:t>
      </w:r>
      <w:r w:rsidRPr="005B70F4">
        <w:rPr>
          <w:rFonts w:cs="Arial"/>
          <w:u w:val="single"/>
        </w:rPr>
        <w:t>not</w:t>
      </w:r>
      <w:r w:rsidRPr="005B70F4">
        <w:rPr>
          <w:rFonts w:cs="Arial"/>
        </w:rPr>
        <w:t xml:space="preserve"> place any reliance on the support of the GLA until formally notified in writing and your authorised signatories have executed and returned a grant </w:t>
      </w:r>
      <w:r w:rsidR="00E4112B" w:rsidRPr="005B70F4">
        <w:rPr>
          <w:rFonts w:cs="Arial"/>
        </w:rPr>
        <w:t>a</w:t>
      </w:r>
      <w:r w:rsidRPr="005B70F4">
        <w:rPr>
          <w:rFonts w:cs="Arial"/>
        </w:rPr>
        <w:t>greement with which you will be provided by the GLA should your application prove successful.</w:t>
      </w:r>
    </w:p>
    <w:p w:rsidR="00D16569" w:rsidRPr="005B70F4" w:rsidRDefault="00D16569" w:rsidP="00D16569">
      <w:pPr>
        <w:rPr>
          <w:rFonts w:cs="Arial"/>
        </w:rPr>
      </w:pPr>
    </w:p>
    <w:p w:rsidR="00D16569" w:rsidRPr="005B70F4" w:rsidRDefault="00D16569" w:rsidP="00D16569">
      <w:pPr>
        <w:rPr>
          <w:rFonts w:cs="Arial"/>
        </w:rPr>
      </w:pPr>
      <w:r w:rsidRPr="005B70F4">
        <w:rPr>
          <w:rFonts w:cs="Arial"/>
        </w:rPr>
        <w:t xml:space="preserve">Accordingly, any expenditure that you incur and/or to which you commit (including that which you have incurred or committed to in relation to the preparation of your proposal for funding) prior to formal notification and execution and return of the grant agreement is incurred and/or committed entirely at your own risk. </w:t>
      </w:r>
    </w:p>
    <w:p w:rsidR="00D03F9F" w:rsidRPr="004C6836" w:rsidRDefault="00D03F9F" w:rsidP="00D03F9F">
      <w:pPr>
        <w:pStyle w:val="LONChapterheading"/>
        <w:numPr>
          <w:ilvl w:val="0"/>
          <w:numId w:val="0"/>
        </w:numPr>
        <w:jc w:val="center"/>
        <w:rPr>
          <w:sz w:val="78"/>
          <w:szCs w:val="78"/>
        </w:rPr>
      </w:pPr>
      <w:r w:rsidRPr="004C6836">
        <w:rPr>
          <w:sz w:val="78"/>
          <w:szCs w:val="78"/>
        </w:rPr>
        <w:t>GENERAL INFORMATION</w:t>
      </w:r>
    </w:p>
    <w:p w:rsidR="00D03F9F" w:rsidRDefault="00D03F9F" w:rsidP="00F14373">
      <w:pPr>
        <w:pStyle w:val="Style2"/>
        <w:rPr>
          <w:rFonts w:ascii="Foundry Form Sans" w:hAnsi="Foundry Form Sans"/>
          <w:color w:val="auto"/>
        </w:rPr>
      </w:pPr>
    </w:p>
    <w:p w:rsidR="00D03F9F" w:rsidRPr="005B70F4" w:rsidRDefault="00D03F9F" w:rsidP="004C6836">
      <w:r w:rsidRPr="005B70F4">
        <w:t xml:space="preserve">In this section we want you to provide key contact information for </w:t>
      </w:r>
      <w:r w:rsidR="00301E39" w:rsidRPr="005B70F4">
        <w:t>this application</w:t>
      </w:r>
      <w:r w:rsidRPr="005B70F4">
        <w:t xml:space="preserve">. </w:t>
      </w:r>
    </w:p>
    <w:p w:rsidR="00D03F9F" w:rsidRPr="005B70F4" w:rsidRDefault="00D03F9F" w:rsidP="00F14373">
      <w:pPr>
        <w:pStyle w:val="Style2"/>
        <w:rPr>
          <w:rFonts w:ascii="Foundry Form Sans" w:hAnsi="Foundry Form Sans"/>
          <w:color w:val="auto"/>
        </w:rPr>
      </w:pPr>
    </w:p>
    <w:p w:rsidR="00D03F9F" w:rsidRPr="005B70F4" w:rsidRDefault="00D03F9F" w:rsidP="00D03F9F">
      <w:pPr>
        <w:spacing w:line="276" w:lineRule="auto"/>
        <w:rPr>
          <w:rFonts w:cs="Arial"/>
          <w:color w:val="auto"/>
        </w:rPr>
      </w:pPr>
      <w:r w:rsidRPr="005B70F4">
        <w:rPr>
          <w:rFonts w:cs="Arial"/>
          <w:color w:val="auto"/>
        </w:rPr>
        <w:t xml:space="preserve">Name of borough: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Address: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Name of contact person: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Position held: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Directorate: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Department/Business Unit:</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Telephone number: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E-mail address: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b/>
          <w:color w:val="auto"/>
        </w:rPr>
      </w:pPr>
      <w:r w:rsidRPr="005B70F4">
        <w:rPr>
          <w:rFonts w:cs="Arial"/>
          <w:b/>
          <w:color w:val="auto"/>
        </w:rPr>
        <w:t>Contact with us</w:t>
      </w:r>
    </w:p>
    <w:p w:rsidR="00D03F9F" w:rsidRPr="005B70F4" w:rsidRDefault="00D03F9F" w:rsidP="00D03F9F">
      <w:pPr>
        <w:spacing w:line="276" w:lineRule="auto"/>
        <w:rPr>
          <w:rFonts w:cs="Arial"/>
          <w:b/>
          <w:color w:val="auto"/>
        </w:rPr>
      </w:pPr>
    </w:p>
    <w:p w:rsidR="00D03F9F" w:rsidRPr="005B70F4" w:rsidRDefault="00D03F9F" w:rsidP="00D03F9F">
      <w:pPr>
        <w:spacing w:line="276" w:lineRule="auto"/>
        <w:rPr>
          <w:rFonts w:cs="Arial"/>
          <w:color w:val="auto"/>
        </w:rPr>
      </w:pPr>
      <w:r w:rsidRPr="005B70F4">
        <w:rPr>
          <w:rFonts w:cs="Arial"/>
          <w:color w:val="auto"/>
        </w:rPr>
        <w:t xml:space="preserve">If you have discussed your activity with </w:t>
      </w:r>
      <w:r w:rsidR="00AB2075" w:rsidRPr="005B70F4">
        <w:rPr>
          <w:rFonts w:cs="Arial"/>
          <w:color w:val="auto"/>
        </w:rPr>
        <w:t>a member of GLA</w:t>
      </w:r>
      <w:r w:rsidRPr="005B70F4">
        <w:rPr>
          <w:rFonts w:cs="Arial"/>
          <w:color w:val="auto"/>
        </w:rPr>
        <w:t xml:space="preserve"> staff, please tell us their name (or names), if you know, and which team they work in. </w:t>
      </w:r>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Are you related to any elected GLA </w:t>
      </w:r>
      <w:r w:rsidR="00AB2075" w:rsidRPr="005B70F4">
        <w:rPr>
          <w:rFonts w:cs="Arial"/>
          <w:color w:val="auto"/>
        </w:rPr>
        <w:t>members or GLA s</w:t>
      </w:r>
      <w:r w:rsidRPr="005B70F4">
        <w:rPr>
          <w:rFonts w:cs="Arial"/>
          <w:color w:val="auto"/>
        </w:rPr>
        <w:t xml:space="preserve">taff? Yes </w:t>
      </w:r>
      <w:sdt>
        <w:sdtPr>
          <w:rPr>
            <w:rFonts w:cs="Arial"/>
            <w:color w:val="auto"/>
          </w:rPr>
          <w:id w:val="-559175228"/>
          <w14:checkbox>
            <w14:checked w14:val="0"/>
            <w14:checkedState w14:val="2612" w14:font="MS Gothic"/>
            <w14:uncheckedState w14:val="2610" w14:font="MS Gothic"/>
          </w14:checkbox>
        </w:sdtPr>
        <w:sdtEndPr/>
        <w:sdtContent>
          <w:r w:rsidRPr="005B70F4">
            <w:rPr>
              <w:rFonts w:ascii="MS Mincho" w:eastAsia="MS Mincho" w:hAnsi="MS Mincho" w:cs="MS Mincho" w:hint="eastAsia"/>
              <w:color w:val="auto"/>
            </w:rPr>
            <w:t>☐</w:t>
          </w:r>
        </w:sdtContent>
      </w:sdt>
      <w:r w:rsidRPr="005B70F4">
        <w:rPr>
          <w:rFonts w:cs="Arial"/>
          <w:color w:val="auto"/>
        </w:rPr>
        <w:t xml:space="preserve"> No </w:t>
      </w:r>
      <w:sdt>
        <w:sdtPr>
          <w:rPr>
            <w:rFonts w:cs="Arial"/>
            <w:color w:val="auto"/>
          </w:rPr>
          <w:id w:val="-1223056938"/>
          <w14:checkbox>
            <w14:checked w14:val="0"/>
            <w14:checkedState w14:val="2612" w14:font="MS Gothic"/>
            <w14:uncheckedState w14:val="2610" w14:font="MS Gothic"/>
          </w14:checkbox>
        </w:sdtPr>
        <w:sdtEndPr/>
        <w:sdtContent>
          <w:r w:rsidRPr="005B70F4">
            <w:rPr>
              <w:rFonts w:ascii="MS Mincho" w:eastAsia="MS Mincho" w:hAnsi="MS Mincho" w:cs="MS Mincho" w:hint="eastAsia"/>
              <w:color w:val="auto"/>
            </w:rPr>
            <w:t>☐</w:t>
          </w:r>
        </w:sdtContent>
      </w:sdt>
    </w:p>
    <w:p w:rsidR="00D03F9F" w:rsidRPr="005B70F4" w:rsidRDefault="00D03F9F" w:rsidP="00D03F9F">
      <w:pPr>
        <w:spacing w:line="276" w:lineRule="auto"/>
        <w:rPr>
          <w:rFonts w:cs="Arial"/>
          <w:color w:val="auto"/>
        </w:rPr>
      </w:pPr>
    </w:p>
    <w:p w:rsidR="00D03F9F" w:rsidRPr="005B70F4" w:rsidRDefault="00D03F9F" w:rsidP="00D03F9F">
      <w:pPr>
        <w:spacing w:line="276" w:lineRule="auto"/>
        <w:rPr>
          <w:rFonts w:cs="Arial"/>
          <w:color w:val="auto"/>
        </w:rPr>
      </w:pPr>
      <w:r w:rsidRPr="005B70F4">
        <w:rPr>
          <w:rFonts w:cs="Arial"/>
          <w:color w:val="auto"/>
        </w:rPr>
        <w:t xml:space="preserve">If yes, please tell us about your relationship with them and their name (or names) and which team they work in: </w:t>
      </w:r>
    </w:p>
    <w:p w:rsidR="00D03F9F" w:rsidRPr="004C6836" w:rsidRDefault="00D03F9F" w:rsidP="00D03F9F">
      <w:pPr>
        <w:pStyle w:val="Style2"/>
        <w:rPr>
          <w:rFonts w:ascii="Foundry Form Sans" w:hAnsi="Foundry Form Sans"/>
          <w:b w:val="0"/>
          <w:color w:val="auto"/>
        </w:rPr>
      </w:pPr>
    </w:p>
    <w:p w:rsidR="00D03F9F" w:rsidRDefault="00D03F9F" w:rsidP="000D5D1F">
      <w:pPr>
        <w:pStyle w:val="LONChapterheading"/>
        <w:numPr>
          <w:ilvl w:val="0"/>
          <w:numId w:val="0"/>
        </w:numPr>
        <w:jc w:val="center"/>
        <w:rPr>
          <w:sz w:val="92"/>
          <w:szCs w:val="92"/>
        </w:rPr>
      </w:pPr>
    </w:p>
    <w:p w:rsidR="00D03F9F" w:rsidRDefault="00D03F9F" w:rsidP="000D5D1F">
      <w:pPr>
        <w:pStyle w:val="LONChapterheading"/>
        <w:numPr>
          <w:ilvl w:val="0"/>
          <w:numId w:val="0"/>
        </w:numPr>
        <w:jc w:val="center"/>
        <w:rPr>
          <w:sz w:val="92"/>
          <w:szCs w:val="92"/>
        </w:rPr>
      </w:pPr>
    </w:p>
    <w:p w:rsidR="00A423F4" w:rsidRDefault="00A423F4" w:rsidP="000D5D1F">
      <w:pPr>
        <w:pStyle w:val="LONChapterheading"/>
        <w:numPr>
          <w:ilvl w:val="0"/>
          <w:numId w:val="0"/>
        </w:numPr>
        <w:jc w:val="center"/>
        <w:rPr>
          <w:sz w:val="92"/>
          <w:szCs w:val="92"/>
        </w:rPr>
      </w:pPr>
    </w:p>
    <w:p w:rsidR="000D5D1F" w:rsidRPr="003B2E6E" w:rsidRDefault="000D5D1F" w:rsidP="000D5D1F">
      <w:pPr>
        <w:pStyle w:val="LONChapterheading"/>
        <w:numPr>
          <w:ilvl w:val="0"/>
          <w:numId w:val="0"/>
        </w:numPr>
        <w:jc w:val="center"/>
        <w:rPr>
          <w:sz w:val="92"/>
          <w:szCs w:val="92"/>
        </w:rPr>
      </w:pPr>
      <w:r w:rsidRPr="003B2E6E">
        <w:rPr>
          <w:sz w:val="92"/>
          <w:szCs w:val="92"/>
        </w:rPr>
        <w:t>PROJECT OVERVIEW</w:t>
      </w:r>
    </w:p>
    <w:p w:rsidR="0089715C" w:rsidRDefault="0089715C" w:rsidP="000D5D1F">
      <w:pPr>
        <w:spacing w:line="360" w:lineRule="auto"/>
        <w:contextualSpacing/>
        <w:rPr>
          <w:rFonts w:eastAsia="Calibri" w:cs="Calibri"/>
          <w:b/>
          <w:color w:val="auto"/>
        </w:rPr>
      </w:pPr>
    </w:p>
    <w:p w:rsidR="000D5D1F" w:rsidRPr="005B70F4" w:rsidRDefault="00301E39" w:rsidP="000D5D1F">
      <w:pPr>
        <w:spacing w:line="360" w:lineRule="auto"/>
        <w:contextualSpacing/>
        <w:rPr>
          <w:rFonts w:eastAsia="Calibri" w:cs="Calibri"/>
          <w:b/>
          <w:color w:val="auto"/>
        </w:rPr>
      </w:pPr>
      <w:r w:rsidRPr="005B70F4">
        <w:rPr>
          <w:rFonts w:eastAsia="Calibri" w:cs="Calibri"/>
          <w:b/>
          <w:color w:val="auto"/>
        </w:rPr>
        <w:t>Please state if you are</w:t>
      </w:r>
      <w:r w:rsidR="000D5D1F" w:rsidRPr="005B70F4">
        <w:rPr>
          <w:rFonts w:eastAsia="Calibri" w:cs="Calibri"/>
          <w:b/>
          <w:color w:val="auto"/>
        </w:rPr>
        <w:t xml:space="preserve"> applying to be the London Borough of Culture in</w:t>
      </w:r>
      <w:r w:rsidR="003276BD" w:rsidRPr="005B70F4">
        <w:rPr>
          <w:rFonts w:eastAsia="Calibri" w:cs="Calibri"/>
          <w:b/>
          <w:color w:val="auto"/>
        </w:rPr>
        <w:t>:</w:t>
      </w:r>
    </w:p>
    <w:p w:rsidR="000D5D1F" w:rsidRPr="00A1565E" w:rsidRDefault="000D5D1F" w:rsidP="000D5D1F">
      <w:pPr>
        <w:spacing w:line="360" w:lineRule="auto"/>
        <w:contextualSpacing/>
        <w:rPr>
          <w:rFonts w:eastAsia="MS Mincho" w:cs="MS Mincho"/>
          <w:b/>
          <w:color w:val="auto"/>
        </w:rPr>
      </w:pPr>
      <w:r w:rsidRPr="005B70F4">
        <w:rPr>
          <w:rFonts w:eastAsia="Calibri" w:cs="Calibri"/>
          <w:b/>
          <w:color w:val="auto"/>
        </w:rPr>
        <w:t xml:space="preserve">2019 </w:t>
      </w:r>
      <w:r w:rsidRPr="005B70F4">
        <w:rPr>
          <w:rFonts w:ascii="MS Mincho" w:eastAsia="MS Mincho" w:hAnsi="MS Mincho" w:cs="MS Mincho" w:hint="eastAsia"/>
          <w:b/>
          <w:color w:val="auto"/>
        </w:rPr>
        <w:t>☐</w:t>
      </w:r>
    </w:p>
    <w:p w:rsidR="000D5D1F" w:rsidRPr="00A1565E" w:rsidRDefault="000D5D1F" w:rsidP="000D5D1F">
      <w:pPr>
        <w:spacing w:line="360" w:lineRule="auto"/>
        <w:contextualSpacing/>
        <w:rPr>
          <w:rFonts w:eastAsia="MS Mincho" w:cs="MS Mincho"/>
          <w:b/>
          <w:color w:val="auto"/>
        </w:rPr>
      </w:pPr>
      <w:r w:rsidRPr="005B70F4">
        <w:rPr>
          <w:rFonts w:eastAsia="MS Mincho" w:cs="MS Mincho"/>
          <w:b/>
          <w:color w:val="auto"/>
        </w:rPr>
        <w:t xml:space="preserve">2020 </w:t>
      </w:r>
      <w:r w:rsidRPr="005B70F4">
        <w:rPr>
          <w:rFonts w:ascii="MS Mincho" w:eastAsia="MS Mincho" w:hAnsi="MS Mincho" w:cs="MS Mincho" w:hint="eastAsia"/>
          <w:b/>
          <w:color w:val="auto"/>
        </w:rPr>
        <w:t>☐</w:t>
      </w:r>
    </w:p>
    <w:p w:rsidR="000D5D1F" w:rsidRPr="00A1565E" w:rsidRDefault="000D5D1F" w:rsidP="000D5D1F">
      <w:pPr>
        <w:spacing w:line="360" w:lineRule="auto"/>
        <w:contextualSpacing/>
        <w:rPr>
          <w:rFonts w:eastAsia="MS Mincho" w:cs="MS Mincho"/>
          <w:b/>
          <w:color w:val="auto"/>
        </w:rPr>
      </w:pPr>
      <w:r w:rsidRPr="005B70F4">
        <w:rPr>
          <w:rFonts w:eastAsia="Calibri" w:cs="Calibri"/>
          <w:b/>
          <w:color w:val="auto"/>
        </w:rPr>
        <w:t xml:space="preserve">Either 2019 or 2020 </w:t>
      </w:r>
      <w:r w:rsidRPr="005B70F4">
        <w:rPr>
          <w:rFonts w:ascii="MS Mincho" w:eastAsia="MS Mincho" w:hAnsi="MS Mincho" w:cs="MS Mincho" w:hint="eastAsia"/>
          <w:b/>
          <w:color w:val="auto"/>
        </w:rPr>
        <w:t>☐</w:t>
      </w:r>
    </w:p>
    <w:p w:rsidR="0089715C" w:rsidRPr="00A1565E" w:rsidRDefault="0089715C" w:rsidP="000D5D1F">
      <w:pPr>
        <w:spacing w:line="360" w:lineRule="auto"/>
        <w:contextualSpacing/>
        <w:rPr>
          <w:rFonts w:eastAsia="MS Mincho" w:cs="MS Mincho"/>
          <w:b/>
          <w:color w:val="auto"/>
        </w:rPr>
      </w:pPr>
    </w:p>
    <w:p w:rsidR="004676F0" w:rsidRPr="00A1565E" w:rsidRDefault="004676F0" w:rsidP="000D5D1F">
      <w:pPr>
        <w:spacing w:line="360" w:lineRule="auto"/>
        <w:contextualSpacing/>
        <w:rPr>
          <w:rFonts w:eastAsia="MS Mincho" w:cs="MS Mincho"/>
          <w:b/>
          <w:color w:val="auto"/>
        </w:rPr>
      </w:pPr>
      <w:r w:rsidRPr="00A1565E">
        <w:rPr>
          <w:rFonts w:eastAsia="MS Mincho" w:cs="MS Mincho"/>
          <w:b/>
          <w:color w:val="auto"/>
        </w:rPr>
        <w:t>If you have a preference</w:t>
      </w:r>
      <w:r w:rsidR="0072493D" w:rsidRPr="00A1565E">
        <w:rPr>
          <w:rFonts w:eastAsia="MS Mincho" w:cs="MS Mincho"/>
          <w:b/>
          <w:color w:val="auto"/>
        </w:rPr>
        <w:t xml:space="preserve"> for a particular year</w:t>
      </w:r>
      <w:r w:rsidRPr="00A1565E">
        <w:rPr>
          <w:rFonts w:eastAsia="MS Mincho" w:cs="MS Mincho"/>
          <w:b/>
          <w:color w:val="auto"/>
        </w:rPr>
        <w:t xml:space="preserve">, please </w:t>
      </w:r>
      <w:r w:rsidR="0072493D" w:rsidRPr="00A1565E">
        <w:rPr>
          <w:rFonts w:eastAsia="MS Mincho" w:cs="MS Mincho"/>
          <w:b/>
          <w:color w:val="auto"/>
        </w:rPr>
        <w:t>tell us why</w:t>
      </w:r>
      <w:r w:rsidRPr="00A1565E">
        <w:rPr>
          <w:rFonts w:eastAsia="MS Mincho" w:cs="MS Mincho"/>
          <w:b/>
          <w:color w:val="auto"/>
        </w:rPr>
        <w:t xml:space="preserve"> (100 words)</w:t>
      </w:r>
      <w:r w:rsidR="002F2E5C" w:rsidRPr="00A1565E">
        <w:rPr>
          <w:rFonts w:eastAsia="MS Mincho" w:cs="MS Mincho"/>
          <w:b/>
          <w:color w:val="auto"/>
        </w:rPr>
        <w:t>.</w:t>
      </w:r>
      <w:r w:rsidRPr="00A1565E">
        <w:rPr>
          <w:rFonts w:eastAsia="MS Mincho" w:cs="MS Mincho"/>
          <w:b/>
          <w:color w:val="auto"/>
        </w:rPr>
        <w:t xml:space="preserve"> </w:t>
      </w:r>
    </w:p>
    <w:p w:rsidR="00BE0445" w:rsidRPr="005B70F4" w:rsidRDefault="00C82A1B" w:rsidP="0089715C">
      <w:pPr>
        <w:rPr>
          <w:rFonts w:eastAsia="Calibri"/>
        </w:rPr>
      </w:pPr>
      <w:r w:rsidRPr="005B70F4">
        <w:rPr>
          <w:rFonts w:eastAsia="Calibri"/>
        </w:rPr>
        <w:t xml:space="preserve">To </w:t>
      </w:r>
      <w:r w:rsidR="00AB15A1" w:rsidRPr="005B70F4">
        <w:rPr>
          <w:rFonts w:eastAsia="Calibri"/>
        </w:rPr>
        <w:t>help us ma</w:t>
      </w:r>
      <w:r w:rsidR="002F2E5C" w:rsidRPr="005B70F4">
        <w:rPr>
          <w:rFonts w:eastAsia="Calibri"/>
        </w:rPr>
        <w:t xml:space="preserve">ximise the impact </w:t>
      </w:r>
      <w:r w:rsidR="00AB15A1" w:rsidRPr="005B70F4">
        <w:rPr>
          <w:rFonts w:eastAsia="Calibri"/>
        </w:rPr>
        <w:t xml:space="preserve">of the programme </w:t>
      </w:r>
      <w:r w:rsidR="00E552A4" w:rsidRPr="005B70F4">
        <w:rPr>
          <w:rFonts w:eastAsia="Calibri"/>
        </w:rPr>
        <w:t xml:space="preserve">we are </w:t>
      </w:r>
      <w:r w:rsidR="00AB15A1" w:rsidRPr="005B70F4">
        <w:rPr>
          <w:rFonts w:eastAsia="Calibri"/>
        </w:rPr>
        <w:t xml:space="preserve">looking for a good mix of applications in both years. </w:t>
      </w:r>
    </w:p>
    <w:p w:rsidR="004676F0" w:rsidRPr="005B70F4" w:rsidRDefault="004676F0" w:rsidP="000D5D1F">
      <w:pPr>
        <w:spacing w:line="360" w:lineRule="auto"/>
        <w:contextualSpacing/>
        <w:rPr>
          <w:rFonts w:eastAsia="Calibri" w:cs="Calibri"/>
          <w:b/>
          <w:color w:val="auto"/>
        </w:rPr>
      </w:pPr>
    </w:p>
    <w:p w:rsidR="000D5D1F" w:rsidRPr="005B70F4" w:rsidRDefault="000D5D1F" w:rsidP="000D5D1F">
      <w:pPr>
        <w:spacing w:line="360" w:lineRule="auto"/>
        <w:contextualSpacing/>
        <w:rPr>
          <w:rFonts w:eastAsia="Calibri" w:cs="Calibri"/>
          <w:b/>
          <w:color w:val="auto"/>
        </w:rPr>
      </w:pPr>
      <w:r w:rsidRPr="005B70F4">
        <w:rPr>
          <w:rFonts w:eastAsia="Calibri" w:cs="Calibri"/>
          <w:b/>
          <w:color w:val="auto"/>
        </w:rPr>
        <w:t>How mu</w:t>
      </w:r>
      <w:r w:rsidR="00E714E8" w:rsidRPr="005B70F4">
        <w:rPr>
          <w:rFonts w:eastAsia="Calibri" w:cs="Calibri"/>
          <w:b/>
          <w:color w:val="auto"/>
        </w:rPr>
        <w:t>ch funding are you applying</w:t>
      </w:r>
      <w:r w:rsidR="00BE0445" w:rsidRPr="005B70F4">
        <w:rPr>
          <w:rFonts w:eastAsia="Calibri" w:cs="Calibri"/>
          <w:b/>
          <w:color w:val="auto"/>
        </w:rPr>
        <w:t xml:space="preserve"> for </w:t>
      </w:r>
      <w:r w:rsidR="00E714E8" w:rsidRPr="005B70F4">
        <w:rPr>
          <w:rFonts w:eastAsia="Calibri" w:cs="Calibri"/>
          <w:b/>
          <w:color w:val="auto"/>
        </w:rPr>
        <w:t>from the GLA in this application</w:t>
      </w:r>
      <w:r w:rsidRPr="005B70F4">
        <w:rPr>
          <w:rFonts w:eastAsia="Calibri" w:cs="Calibri"/>
          <w:b/>
          <w:color w:val="auto"/>
        </w:rPr>
        <w:t>?</w:t>
      </w:r>
    </w:p>
    <w:p w:rsidR="00BE0445" w:rsidRPr="005B70F4" w:rsidRDefault="00BE0445" w:rsidP="0089715C">
      <w:pPr>
        <w:rPr>
          <w:rFonts w:eastAsia="Calibri"/>
        </w:rPr>
      </w:pPr>
      <w:r w:rsidRPr="005B70F4">
        <w:rPr>
          <w:rFonts w:eastAsia="Calibri"/>
        </w:rPr>
        <w:t xml:space="preserve">The </w:t>
      </w:r>
      <w:r w:rsidR="004676F0" w:rsidRPr="005B70F4">
        <w:rPr>
          <w:rFonts w:eastAsia="Calibri"/>
        </w:rPr>
        <w:t xml:space="preserve">maximum </w:t>
      </w:r>
      <w:r w:rsidRPr="005B70F4">
        <w:rPr>
          <w:rFonts w:eastAsia="Calibri"/>
        </w:rPr>
        <w:t xml:space="preserve">amount available for a London Borough of Culture award is </w:t>
      </w:r>
      <w:r w:rsidRPr="005B70F4">
        <w:t xml:space="preserve">£1,100,000. Please </w:t>
      </w:r>
      <w:r w:rsidR="008675B2" w:rsidRPr="005B70F4">
        <w:t>tell us how much you</w:t>
      </w:r>
      <w:r w:rsidRPr="005B70F4">
        <w:t xml:space="preserve"> are applying for</w:t>
      </w:r>
      <w:r w:rsidRPr="005B70F4">
        <w:rPr>
          <w:rFonts w:eastAsia="Calibri"/>
        </w:rPr>
        <w:t xml:space="preserve">. </w:t>
      </w:r>
      <w:r w:rsidR="00C82A1B" w:rsidRPr="005B70F4">
        <w:rPr>
          <w:rFonts w:eastAsia="Calibri"/>
        </w:rPr>
        <w:t xml:space="preserve">Note that this is revenue funding only. </w:t>
      </w:r>
    </w:p>
    <w:p w:rsidR="00323D18" w:rsidRPr="005B70F4" w:rsidRDefault="00323D18" w:rsidP="000D5D1F">
      <w:pPr>
        <w:spacing w:line="360" w:lineRule="auto"/>
        <w:contextualSpacing/>
        <w:rPr>
          <w:rFonts w:eastAsia="Calibri" w:cs="Calibri"/>
          <w:color w:val="auto"/>
        </w:rPr>
      </w:pPr>
    </w:p>
    <w:p w:rsidR="00323D18" w:rsidRPr="005B70F4" w:rsidRDefault="00323D18" w:rsidP="00323D18">
      <w:pPr>
        <w:rPr>
          <w:rFonts w:eastAsia="Calibri" w:cs="Calibri"/>
          <w:color w:val="auto"/>
        </w:rPr>
      </w:pPr>
      <w:r w:rsidRPr="005B70F4">
        <w:t xml:space="preserve">When calculating the amount of funding for which you wish to apply please take account of any irrecoverable VAT payable to third parties for activity required for delivery your programme/project. Any funding awarded will be granted on the basis that it includes such irrecoverable VAT costs. The GLA will not award, and reserves the right to require the repayment of, any funding in respect of recoverable VAT costs.                   </w:t>
      </w:r>
    </w:p>
    <w:p w:rsidR="000D5D1F" w:rsidRPr="005B70F4" w:rsidRDefault="00BE0445" w:rsidP="000D5D1F">
      <w:pPr>
        <w:spacing w:line="360" w:lineRule="auto"/>
        <w:contextualSpacing/>
        <w:rPr>
          <w:rFonts w:eastAsia="Calibri" w:cs="Calibri"/>
          <w:color w:val="auto"/>
        </w:rPr>
      </w:pPr>
      <w:r w:rsidRPr="005B70F4">
        <w:rPr>
          <w:rFonts w:eastAsia="Calibri" w:cs="Calibri"/>
          <w:color w:val="auto"/>
        </w:rPr>
        <w:t xml:space="preserve"> </w:t>
      </w:r>
    </w:p>
    <w:p w:rsidR="000D5D1F" w:rsidRPr="005B70F4" w:rsidRDefault="000D5D1F" w:rsidP="000D5D1F">
      <w:pPr>
        <w:spacing w:line="360" w:lineRule="auto"/>
        <w:contextualSpacing/>
        <w:rPr>
          <w:rFonts w:eastAsia="Calibri" w:cs="Calibri"/>
          <w:b/>
          <w:color w:val="auto"/>
        </w:rPr>
      </w:pPr>
      <w:r w:rsidRPr="005B70F4">
        <w:rPr>
          <w:rFonts w:eastAsia="Calibri" w:cs="Calibri"/>
          <w:b/>
          <w:color w:val="auto"/>
        </w:rPr>
        <w:t>How much will your programme cost in total?</w:t>
      </w:r>
    </w:p>
    <w:p w:rsidR="00BE0445" w:rsidRPr="005B70F4" w:rsidRDefault="00BE0445" w:rsidP="0089715C">
      <w:pPr>
        <w:rPr>
          <w:rFonts w:eastAsia="Calibri"/>
        </w:rPr>
      </w:pPr>
      <w:r w:rsidRPr="005B70F4">
        <w:rPr>
          <w:rFonts w:eastAsia="Calibri"/>
        </w:rPr>
        <w:t>Please outline the total cost of your project, including match funding</w:t>
      </w:r>
      <w:r w:rsidR="00AB2075" w:rsidRPr="005B70F4">
        <w:rPr>
          <w:rFonts w:eastAsia="Calibri"/>
        </w:rPr>
        <w:t xml:space="preserve"> (at least 25% cash and 5% in kind)</w:t>
      </w:r>
      <w:r w:rsidRPr="005B70F4">
        <w:rPr>
          <w:rFonts w:eastAsia="Calibri"/>
        </w:rPr>
        <w:t xml:space="preserve">. </w:t>
      </w:r>
      <w:r w:rsidR="008675B2" w:rsidRPr="005B70F4">
        <w:rPr>
          <w:rFonts w:eastAsia="Calibri"/>
        </w:rPr>
        <w:t xml:space="preserve">You should also let us know if you are planning to apply for any other funding from </w:t>
      </w:r>
      <w:r w:rsidR="00F41F1C" w:rsidRPr="005B70F4">
        <w:rPr>
          <w:rFonts w:eastAsia="Calibri"/>
        </w:rPr>
        <w:t>the GLA</w:t>
      </w:r>
      <w:r w:rsidRPr="005B70F4">
        <w:rPr>
          <w:rFonts w:eastAsia="Calibri"/>
        </w:rPr>
        <w:t xml:space="preserve">. </w:t>
      </w:r>
    </w:p>
    <w:p w:rsidR="00BE0445" w:rsidRPr="005B70F4" w:rsidRDefault="00BE0445" w:rsidP="000D5D1F">
      <w:pPr>
        <w:spacing w:line="360" w:lineRule="auto"/>
        <w:contextualSpacing/>
        <w:rPr>
          <w:rFonts w:eastAsia="Calibri" w:cs="Calibri"/>
          <w:color w:val="auto"/>
        </w:rPr>
      </w:pPr>
    </w:p>
    <w:p w:rsidR="00AE254F" w:rsidRPr="005B70F4" w:rsidRDefault="000D5D1F" w:rsidP="003B2E6E">
      <w:pPr>
        <w:spacing w:line="360" w:lineRule="auto"/>
        <w:contextualSpacing/>
        <w:rPr>
          <w:rFonts w:eastAsia="Calibri" w:cs="Calibri"/>
          <w:b/>
          <w:color w:val="auto"/>
        </w:rPr>
      </w:pPr>
      <w:r w:rsidRPr="005B70F4">
        <w:rPr>
          <w:rFonts w:eastAsia="Calibri" w:cs="Calibri"/>
          <w:b/>
          <w:color w:val="auto"/>
        </w:rPr>
        <w:t>Provide a summary of the proposed programme</w:t>
      </w:r>
      <w:r w:rsidR="003276BD" w:rsidRPr="005B70F4">
        <w:rPr>
          <w:rFonts w:eastAsia="Calibri" w:cs="Calibri"/>
          <w:b/>
          <w:color w:val="auto"/>
        </w:rPr>
        <w:t>.</w:t>
      </w:r>
      <w:r w:rsidRPr="005B70F4">
        <w:rPr>
          <w:rFonts w:eastAsia="Calibri" w:cs="Calibri"/>
          <w:b/>
          <w:color w:val="auto"/>
        </w:rPr>
        <w:t xml:space="preserve"> (150 words)</w:t>
      </w:r>
    </w:p>
    <w:p w:rsidR="000D5D1F" w:rsidRPr="005B70F4" w:rsidRDefault="00AE254F" w:rsidP="0089715C">
      <w:r w:rsidRPr="005B70F4">
        <w:t xml:space="preserve">Please </w:t>
      </w:r>
      <w:r w:rsidR="002F2E5C" w:rsidRPr="005B70F4">
        <w:t xml:space="preserve">summarise </w:t>
      </w:r>
      <w:r w:rsidRPr="005B70F4">
        <w:t>your programme in a few lines</w:t>
      </w:r>
      <w:r w:rsidR="00E14F27" w:rsidRPr="005B70F4">
        <w:t xml:space="preserve"> that could be used in</w:t>
      </w:r>
      <w:r w:rsidR="004676F0" w:rsidRPr="005B70F4">
        <w:t xml:space="preserve"> press releases and public documents</w:t>
      </w:r>
      <w:r w:rsidRPr="005B70F4">
        <w:t xml:space="preserve">. What is the focus of your </w:t>
      </w:r>
      <w:r w:rsidR="00323D18" w:rsidRPr="005B70F4">
        <w:t>programme</w:t>
      </w:r>
      <w:r w:rsidRPr="005B70F4">
        <w:t xml:space="preserve"> and how is it distinctive to your borough? Highlight the key artistic and </w:t>
      </w:r>
      <w:r w:rsidR="003B2E6E" w:rsidRPr="005B70F4">
        <w:t xml:space="preserve">social </w:t>
      </w:r>
      <w:r w:rsidRPr="005B70F4">
        <w:t xml:space="preserve">themes.  </w:t>
      </w:r>
      <w:r w:rsidR="004676F0" w:rsidRPr="005B70F4">
        <w:t>Be aspirational</w:t>
      </w:r>
      <w:r w:rsidR="00323D18" w:rsidRPr="005B70F4">
        <w:t xml:space="preserve"> and ambitious!</w:t>
      </w:r>
      <w:r w:rsidR="004676F0" w:rsidRPr="005B70F4">
        <w:t xml:space="preserve"> </w:t>
      </w:r>
    </w:p>
    <w:p w:rsidR="00D16569" w:rsidRPr="005B70F4" w:rsidRDefault="00D16569" w:rsidP="003B2E6E">
      <w:pPr>
        <w:spacing w:line="360" w:lineRule="auto"/>
        <w:contextualSpacing/>
      </w:pPr>
    </w:p>
    <w:p w:rsidR="00D26880" w:rsidRPr="005B70F4" w:rsidRDefault="00D26880" w:rsidP="00DE0508">
      <w:r w:rsidRPr="005B70F4">
        <w:t xml:space="preserve">This </w:t>
      </w:r>
      <w:r w:rsidR="00323D18" w:rsidRPr="005B70F4">
        <w:t xml:space="preserve">Project Overview </w:t>
      </w:r>
      <w:r w:rsidRPr="005B70F4">
        <w:t xml:space="preserve">section </w:t>
      </w:r>
      <w:r w:rsidR="00323D18" w:rsidRPr="005B70F4">
        <w:t xml:space="preserve">is designed to provide us with a summary of your proposal. It </w:t>
      </w:r>
      <w:r w:rsidRPr="005B70F4">
        <w:t xml:space="preserve">will not be marked and will not be taken into account in our evaluation of applications or any subsequent decision-making. </w:t>
      </w:r>
    </w:p>
    <w:p w:rsidR="00A423F4" w:rsidRDefault="00A423F4" w:rsidP="00F14373">
      <w:pPr>
        <w:pStyle w:val="LONChapterheading"/>
        <w:numPr>
          <w:ilvl w:val="0"/>
          <w:numId w:val="0"/>
        </w:numPr>
        <w:jc w:val="center"/>
      </w:pPr>
    </w:p>
    <w:p w:rsidR="00F14373" w:rsidRDefault="00F14373" w:rsidP="00F14373">
      <w:pPr>
        <w:pStyle w:val="LONChapterheading"/>
        <w:numPr>
          <w:ilvl w:val="0"/>
          <w:numId w:val="0"/>
        </w:numPr>
        <w:jc w:val="center"/>
      </w:pPr>
      <w:r>
        <w:t>SECTION ONE</w:t>
      </w:r>
    </w:p>
    <w:p w:rsidR="00467E11" w:rsidRPr="00467E11" w:rsidRDefault="00467E11" w:rsidP="00F14373">
      <w:pPr>
        <w:pStyle w:val="LONFPSubtitle"/>
        <w:rPr>
          <w:color w:val="9DCFEF"/>
          <w:sz w:val="20"/>
          <w:szCs w:val="20"/>
        </w:rPr>
      </w:pPr>
    </w:p>
    <w:p w:rsidR="00F14373" w:rsidRDefault="00F14373" w:rsidP="00F14373">
      <w:pPr>
        <w:pStyle w:val="LONFPSubtitle"/>
        <w:rPr>
          <w:color w:val="9DCFEF"/>
        </w:rPr>
      </w:pPr>
      <w:r>
        <w:rPr>
          <w:color w:val="9DCFEF"/>
        </w:rPr>
        <w:t>Making an impact (30%)</w:t>
      </w:r>
    </w:p>
    <w:p w:rsidR="00054721" w:rsidRDefault="00054721" w:rsidP="00F14373">
      <w:pPr>
        <w:rPr>
          <w:b/>
          <w:color w:val="auto"/>
          <w:sz w:val="26"/>
          <w:szCs w:val="26"/>
        </w:rPr>
      </w:pPr>
    </w:p>
    <w:p w:rsidR="00F14373" w:rsidRPr="00A1565E" w:rsidRDefault="00F14373" w:rsidP="00F14373">
      <w:pPr>
        <w:rPr>
          <w:b/>
          <w:color w:val="auto"/>
        </w:rPr>
      </w:pPr>
      <w:r w:rsidRPr="00A1565E">
        <w:rPr>
          <w:b/>
          <w:color w:val="auto"/>
        </w:rPr>
        <w:t xml:space="preserve">Question 1.1: What’s </w:t>
      </w:r>
      <w:r w:rsidR="00054721" w:rsidRPr="00A1565E">
        <w:rPr>
          <w:b/>
          <w:color w:val="auto"/>
        </w:rPr>
        <w:t xml:space="preserve">the </w:t>
      </w:r>
      <w:r w:rsidRPr="00A1565E">
        <w:rPr>
          <w:b/>
          <w:color w:val="auto"/>
        </w:rPr>
        <w:t>Story? / Identifying need</w:t>
      </w:r>
      <w:r w:rsidR="00E4112B" w:rsidRPr="00A1565E">
        <w:rPr>
          <w:b/>
          <w:color w:val="auto"/>
        </w:rPr>
        <w:t xml:space="preserve"> (15%)</w:t>
      </w:r>
    </w:p>
    <w:p w:rsidR="00F14373" w:rsidRPr="005B70F4" w:rsidRDefault="00F14373" w:rsidP="00F14373">
      <w:pPr>
        <w:rPr>
          <w:b/>
          <w:color w:val="auto"/>
        </w:rPr>
      </w:pPr>
    </w:p>
    <w:p w:rsidR="004772F8" w:rsidRPr="005B70F4" w:rsidRDefault="00F14373" w:rsidP="004772F8">
      <w:pPr>
        <w:ind w:left="360"/>
        <w:rPr>
          <w:rFonts w:eastAsia="Calibri" w:cs="Calibri"/>
          <w:color w:val="auto"/>
        </w:rPr>
      </w:pPr>
      <w:r w:rsidRPr="005B70F4">
        <w:rPr>
          <w:rFonts w:cs="Arial"/>
          <w:color w:val="auto"/>
        </w:rPr>
        <w:t xml:space="preserve">1.1 Describe your borough, its people and places. </w:t>
      </w:r>
      <w:r w:rsidR="003131D9" w:rsidRPr="005B70F4">
        <w:rPr>
          <w:rFonts w:cs="Arial"/>
          <w:color w:val="auto"/>
        </w:rPr>
        <w:t>We want</w:t>
      </w:r>
      <w:r w:rsidR="004772F8" w:rsidRPr="005B70F4">
        <w:rPr>
          <w:rFonts w:cs="Arial"/>
          <w:color w:val="auto"/>
        </w:rPr>
        <w:t xml:space="preserve"> a snap-shot of your borough profile</w:t>
      </w:r>
      <w:r w:rsidR="00323D18" w:rsidRPr="005B70F4">
        <w:rPr>
          <w:rFonts w:cs="Arial"/>
          <w:color w:val="auto"/>
        </w:rPr>
        <w:t xml:space="preserve"> and where you see its future</w:t>
      </w:r>
      <w:r w:rsidR="00A423F4" w:rsidRPr="005B70F4">
        <w:rPr>
          <w:rFonts w:cs="Arial"/>
          <w:color w:val="auto"/>
        </w:rPr>
        <w:t>,</w:t>
      </w:r>
      <w:r w:rsidR="004772F8" w:rsidRPr="005B70F4">
        <w:rPr>
          <w:rFonts w:cs="Arial"/>
          <w:color w:val="auto"/>
        </w:rPr>
        <w:t xml:space="preserve"> demonstrating a clear evidence base and a statement outlining </w:t>
      </w:r>
      <w:r w:rsidR="007A18F4" w:rsidRPr="005B70F4">
        <w:rPr>
          <w:rFonts w:cs="Arial"/>
          <w:color w:val="auto"/>
        </w:rPr>
        <w:t>why you need this award</w:t>
      </w:r>
      <w:r w:rsidR="004772F8" w:rsidRPr="005B70F4">
        <w:rPr>
          <w:rFonts w:cs="Arial"/>
          <w:color w:val="auto"/>
        </w:rPr>
        <w:t xml:space="preserve"> </w:t>
      </w:r>
      <w:r w:rsidR="004772F8" w:rsidRPr="005B70F4">
        <w:rPr>
          <w:rFonts w:eastAsia="Calibri" w:cs="Calibri"/>
          <w:color w:val="auto"/>
        </w:rPr>
        <w:t>(</w:t>
      </w:r>
      <w:r w:rsidR="00323D18" w:rsidRPr="005B70F4">
        <w:rPr>
          <w:rFonts w:eastAsia="Calibri" w:cs="Calibri"/>
          <w:color w:val="auto"/>
        </w:rPr>
        <w:t xml:space="preserve">Up to </w:t>
      </w:r>
      <w:r w:rsidR="00C933B6" w:rsidRPr="005B70F4">
        <w:rPr>
          <w:rFonts w:eastAsia="Calibri" w:cs="Calibri"/>
          <w:color w:val="auto"/>
        </w:rPr>
        <w:t>1</w:t>
      </w:r>
      <w:r w:rsidR="003131D9" w:rsidRPr="005B70F4">
        <w:rPr>
          <w:rFonts w:eastAsia="Calibri" w:cs="Calibri"/>
          <w:color w:val="auto"/>
        </w:rPr>
        <w:t>,</w:t>
      </w:r>
      <w:r w:rsidR="00C933B6" w:rsidRPr="005B70F4">
        <w:rPr>
          <w:rFonts w:eastAsia="Calibri" w:cs="Calibri"/>
          <w:color w:val="auto"/>
        </w:rPr>
        <w:t>000</w:t>
      </w:r>
      <w:r w:rsidR="004772F8" w:rsidRPr="005B70F4">
        <w:rPr>
          <w:rFonts w:eastAsia="Calibri" w:cs="Calibri"/>
          <w:color w:val="auto"/>
        </w:rPr>
        <w:t xml:space="preserve"> words)</w:t>
      </w:r>
      <w:r w:rsidR="00504F5A" w:rsidRPr="005B70F4">
        <w:rPr>
          <w:rFonts w:eastAsia="Calibri" w:cs="Calibri"/>
          <w:color w:val="auto"/>
        </w:rPr>
        <w:t>.</w:t>
      </w:r>
    </w:p>
    <w:p w:rsidR="00504F5A" w:rsidRPr="005B70F4" w:rsidRDefault="00504F5A" w:rsidP="004772F8">
      <w:pPr>
        <w:ind w:left="360"/>
        <w:rPr>
          <w:rFonts w:cs="Arial"/>
          <w:color w:val="auto"/>
        </w:rPr>
      </w:pPr>
    </w:p>
    <w:p w:rsidR="00354886" w:rsidRPr="00A1565E" w:rsidRDefault="001874DB" w:rsidP="00FC1AD2">
      <w:pPr>
        <w:rPr>
          <w:b/>
          <w:color w:val="auto"/>
        </w:rPr>
      </w:pPr>
      <w:r w:rsidRPr="00A1565E">
        <w:rPr>
          <w:color w:val="auto"/>
        </w:rPr>
        <w:t>In this section, we want you tell us about the local context</w:t>
      </w:r>
      <w:r w:rsidR="003131D9" w:rsidRPr="00A1565E">
        <w:rPr>
          <w:color w:val="auto"/>
        </w:rPr>
        <w:t>. Tell us why the programme is i</w:t>
      </w:r>
      <w:r w:rsidRPr="00A1565E">
        <w:rPr>
          <w:color w:val="auto"/>
        </w:rPr>
        <w:t>mportant in your local area</w:t>
      </w:r>
      <w:r w:rsidR="003131D9" w:rsidRPr="00A1565E">
        <w:rPr>
          <w:color w:val="auto"/>
        </w:rPr>
        <w:t xml:space="preserve">. </w:t>
      </w:r>
    </w:p>
    <w:p w:rsidR="00FB7D9B" w:rsidRPr="005B70F4" w:rsidRDefault="00FB7D9B" w:rsidP="00FC1AD2">
      <w:pPr>
        <w:rPr>
          <w:rFonts w:cs="Arial"/>
          <w:color w:val="auto"/>
        </w:rPr>
      </w:pPr>
    </w:p>
    <w:p w:rsidR="00FC1AD2" w:rsidRPr="005B70F4" w:rsidRDefault="00504F5A" w:rsidP="00FC1AD2">
      <w:pPr>
        <w:rPr>
          <w:rFonts w:cs="Arial"/>
          <w:color w:val="auto"/>
        </w:rPr>
      </w:pPr>
      <w:r w:rsidRPr="005B70F4">
        <w:rPr>
          <w:rFonts w:cs="Arial"/>
          <w:color w:val="auto"/>
        </w:rPr>
        <w:t xml:space="preserve">In this section </w:t>
      </w:r>
      <w:r w:rsidR="00FC1AD2" w:rsidRPr="005B70F4">
        <w:rPr>
          <w:rFonts w:cs="Arial"/>
          <w:color w:val="auto"/>
        </w:rPr>
        <w:t>you should identify:</w:t>
      </w:r>
    </w:p>
    <w:p w:rsidR="00504F5A" w:rsidRPr="005B70F4" w:rsidRDefault="00354886" w:rsidP="001258B9">
      <w:pPr>
        <w:pStyle w:val="ListParagraph"/>
        <w:widowControl/>
        <w:numPr>
          <w:ilvl w:val="0"/>
          <w:numId w:val="23"/>
        </w:numPr>
        <w:rPr>
          <w:rFonts w:cs="Arial"/>
          <w:color w:val="auto"/>
        </w:rPr>
      </w:pPr>
      <w:r w:rsidRPr="005B70F4">
        <w:rPr>
          <w:rFonts w:cs="Arial"/>
          <w:color w:val="auto"/>
        </w:rPr>
        <w:t xml:space="preserve">Baseline </w:t>
      </w:r>
      <w:r w:rsidR="00FC1AD2" w:rsidRPr="005B70F4">
        <w:rPr>
          <w:rFonts w:cs="Arial"/>
          <w:color w:val="auto"/>
        </w:rPr>
        <w:t xml:space="preserve">data for your local area - </w:t>
      </w:r>
      <w:r w:rsidR="00504F5A" w:rsidRPr="005B70F4">
        <w:rPr>
          <w:rFonts w:cs="Arial"/>
          <w:color w:val="auto"/>
        </w:rPr>
        <w:t xml:space="preserve">your </w:t>
      </w:r>
      <w:r w:rsidR="00FC1AD2" w:rsidRPr="005B70F4">
        <w:rPr>
          <w:rFonts w:cs="Arial"/>
          <w:color w:val="auto"/>
        </w:rPr>
        <w:t>borough’s story</w:t>
      </w:r>
      <w:r w:rsidR="00DE2065" w:rsidRPr="005B70F4">
        <w:rPr>
          <w:rFonts w:cs="Arial"/>
          <w:color w:val="auto"/>
        </w:rPr>
        <w:t>!</w:t>
      </w:r>
    </w:p>
    <w:p w:rsidR="00FC1AD2" w:rsidRPr="005B70F4" w:rsidRDefault="00354886" w:rsidP="001258B9">
      <w:pPr>
        <w:pStyle w:val="ListParagraph"/>
        <w:widowControl/>
        <w:numPr>
          <w:ilvl w:val="0"/>
          <w:numId w:val="23"/>
        </w:numPr>
        <w:rPr>
          <w:rFonts w:cs="Arial"/>
          <w:color w:val="auto"/>
        </w:rPr>
      </w:pPr>
      <w:r w:rsidRPr="005B70F4">
        <w:rPr>
          <w:rFonts w:cs="Arial"/>
          <w:color w:val="auto"/>
        </w:rPr>
        <w:t>An o</w:t>
      </w:r>
      <w:r w:rsidR="00FC1AD2" w:rsidRPr="005B70F4">
        <w:rPr>
          <w:rFonts w:cs="Arial"/>
          <w:color w:val="auto"/>
        </w:rPr>
        <w:t>verview of local priorities and evidence of need (linked to your borough</w:t>
      </w:r>
      <w:r w:rsidR="00AB2075" w:rsidRPr="005B70F4">
        <w:rPr>
          <w:rFonts w:cs="Arial"/>
          <w:color w:val="auto"/>
        </w:rPr>
        <w:t>’s</w:t>
      </w:r>
      <w:r w:rsidR="00FC1AD2" w:rsidRPr="005B70F4">
        <w:rPr>
          <w:rFonts w:cs="Arial"/>
          <w:color w:val="auto"/>
        </w:rPr>
        <w:t xml:space="preserve"> core objectives/strategies)</w:t>
      </w:r>
    </w:p>
    <w:p w:rsidR="00354886" w:rsidRPr="005B70F4" w:rsidRDefault="00354886" w:rsidP="001258B9">
      <w:pPr>
        <w:pStyle w:val="ListParagraph"/>
        <w:widowControl/>
        <w:numPr>
          <w:ilvl w:val="0"/>
          <w:numId w:val="23"/>
        </w:numPr>
        <w:rPr>
          <w:rFonts w:cs="Arial"/>
          <w:color w:val="auto"/>
        </w:rPr>
      </w:pPr>
      <w:r w:rsidRPr="005B70F4">
        <w:rPr>
          <w:rFonts w:cs="Arial"/>
          <w:color w:val="auto"/>
        </w:rPr>
        <w:t>Where your borough is now, and where you want to be</w:t>
      </w:r>
      <w:r w:rsidR="00C86229" w:rsidRPr="005B70F4">
        <w:rPr>
          <w:rFonts w:cs="Arial"/>
          <w:color w:val="auto"/>
        </w:rPr>
        <w:t xml:space="preserve"> (direction of travel)</w:t>
      </w:r>
    </w:p>
    <w:p w:rsidR="00FC1AD2" w:rsidRPr="005B70F4" w:rsidRDefault="00F373A7" w:rsidP="001258B9">
      <w:pPr>
        <w:pStyle w:val="ListParagraph"/>
        <w:widowControl/>
        <w:numPr>
          <w:ilvl w:val="0"/>
          <w:numId w:val="23"/>
        </w:numPr>
        <w:rPr>
          <w:rFonts w:cs="Arial"/>
          <w:color w:val="auto"/>
        </w:rPr>
      </w:pPr>
      <w:r w:rsidRPr="005B70F4">
        <w:rPr>
          <w:rFonts w:cs="Arial"/>
          <w:color w:val="auto"/>
        </w:rPr>
        <w:t>N</w:t>
      </w:r>
      <w:r w:rsidR="00FC1AD2" w:rsidRPr="005B70F4">
        <w:rPr>
          <w:rFonts w:cs="Arial"/>
          <w:color w:val="auto"/>
        </w:rPr>
        <w:t>eeds of local communities, local issues and challenges</w:t>
      </w:r>
    </w:p>
    <w:p w:rsidR="00FC1AD2" w:rsidRPr="005B70F4" w:rsidRDefault="00FC1AD2" w:rsidP="001258B9">
      <w:pPr>
        <w:pStyle w:val="ListParagraph"/>
        <w:widowControl/>
        <w:numPr>
          <w:ilvl w:val="0"/>
          <w:numId w:val="23"/>
        </w:numPr>
        <w:rPr>
          <w:rFonts w:cs="Arial"/>
          <w:color w:val="auto"/>
        </w:rPr>
      </w:pPr>
      <w:r w:rsidRPr="005B70F4">
        <w:rPr>
          <w:rFonts w:cs="Arial"/>
          <w:color w:val="auto"/>
        </w:rPr>
        <w:t xml:space="preserve">Target communities and neighbourhoods </w:t>
      </w:r>
      <w:r w:rsidR="00323D18" w:rsidRPr="005B70F4">
        <w:rPr>
          <w:rFonts w:cs="Arial"/>
          <w:color w:val="auto"/>
        </w:rPr>
        <w:t>for this award</w:t>
      </w:r>
    </w:p>
    <w:p w:rsidR="00FC1AD2" w:rsidRPr="005B70F4" w:rsidRDefault="00FC1AD2" w:rsidP="001258B9">
      <w:pPr>
        <w:pStyle w:val="ListParagraph"/>
        <w:widowControl/>
        <w:numPr>
          <w:ilvl w:val="0"/>
          <w:numId w:val="23"/>
        </w:numPr>
        <w:rPr>
          <w:rFonts w:cs="Arial"/>
          <w:color w:val="auto"/>
        </w:rPr>
      </w:pPr>
      <w:r w:rsidRPr="005B70F4">
        <w:rPr>
          <w:rFonts w:cs="Arial"/>
          <w:color w:val="auto"/>
        </w:rPr>
        <w:t>How and where your places and communities are changing</w:t>
      </w:r>
    </w:p>
    <w:p w:rsidR="00FC1AD2" w:rsidRPr="005B70F4" w:rsidRDefault="00FC1AD2" w:rsidP="001258B9">
      <w:pPr>
        <w:pStyle w:val="ListParagraph"/>
        <w:widowControl/>
        <w:numPr>
          <w:ilvl w:val="0"/>
          <w:numId w:val="23"/>
        </w:numPr>
        <w:rPr>
          <w:rFonts w:cs="Arial"/>
          <w:color w:val="auto"/>
        </w:rPr>
      </w:pPr>
      <w:r w:rsidRPr="005B70F4">
        <w:rPr>
          <w:rFonts w:cs="Arial"/>
          <w:color w:val="auto"/>
        </w:rPr>
        <w:t xml:space="preserve">Opportunities for growth </w:t>
      </w:r>
    </w:p>
    <w:p w:rsidR="00FC1AD2" w:rsidRPr="005B70F4" w:rsidRDefault="00FC1AD2" w:rsidP="001258B9">
      <w:pPr>
        <w:pStyle w:val="ListParagraph"/>
        <w:widowControl/>
        <w:numPr>
          <w:ilvl w:val="0"/>
          <w:numId w:val="23"/>
        </w:numPr>
        <w:rPr>
          <w:rFonts w:cs="Arial"/>
          <w:color w:val="auto"/>
        </w:rPr>
      </w:pPr>
      <w:r w:rsidRPr="005B70F4">
        <w:rPr>
          <w:rFonts w:cs="Arial"/>
          <w:color w:val="auto"/>
        </w:rPr>
        <w:t>Current cultural infrastructure and offer, how you deliver and support this</w:t>
      </w:r>
    </w:p>
    <w:p w:rsidR="00F373A7" w:rsidRPr="005B70F4" w:rsidRDefault="00C86229" w:rsidP="001258B9">
      <w:pPr>
        <w:pStyle w:val="ListParagraph"/>
        <w:widowControl/>
        <w:numPr>
          <w:ilvl w:val="0"/>
          <w:numId w:val="23"/>
        </w:numPr>
        <w:rPr>
          <w:rFonts w:cs="Arial"/>
          <w:color w:val="auto"/>
        </w:rPr>
      </w:pPr>
      <w:r w:rsidRPr="005B70F4">
        <w:rPr>
          <w:rFonts w:cs="Arial"/>
          <w:color w:val="auto"/>
        </w:rPr>
        <w:t>What</w:t>
      </w:r>
      <w:r w:rsidR="00DC084B" w:rsidRPr="005B70F4">
        <w:rPr>
          <w:rFonts w:cs="Arial"/>
          <w:color w:val="auto"/>
        </w:rPr>
        <w:t xml:space="preserve"> makes your borough’s offering</w:t>
      </w:r>
      <w:r w:rsidR="00F373A7" w:rsidRPr="005B70F4">
        <w:rPr>
          <w:rFonts w:cs="Arial"/>
          <w:color w:val="auto"/>
        </w:rPr>
        <w:t xml:space="preserve"> unique and special</w:t>
      </w:r>
      <w:r w:rsidR="001258B9" w:rsidRPr="005B70F4">
        <w:rPr>
          <w:rFonts w:cs="Arial"/>
          <w:color w:val="auto"/>
        </w:rPr>
        <w:t>?</w:t>
      </w:r>
    </w:p>
    <w:p w:rsidR="00FC1AD2" w:rsidRPr="00A1565E" w:rsidRDefault="00FC1AD2" w:rsidP="00FC1AD2">
      <w:pPr>
        <w:rPr>
          <w:rFonts w:cs="Arial"/>
          <w:i/>
          <w:color w:val="auto"/>
        </w:rPr>
      </w:pPr>
    </w:p>
    <w:p w:rsidR="000A5729" w:rsidRPr="00A1565E" w:rsidRDefault="000A5729" w:rsidP="00FC1AD2">
      <w:pPr>
        <w:rPr>
          <w:rFonts w:cs="Arial"/>
          <w:color w:val="auto"/>
        </w:rPr>
      </w:pPr>
      <w:r w:rsidRPr="00A1565E">
        <w:rPr>
          <w:rFonts w:cs="Arial"/>
          <w:color w:val="auto"/>
        </w:rPr>
        <w:t xml:space="preserve">Tip: Baseline data should </w:t>
      </w:r>
      <w:r w:rsidR="0070044A" w:rsidRPr="00A1565E">
        <w:rPr>
          <w:rFonts w:cs="Arial"/>
          <w:color w:val="auto"/>
        </w:rPr>
        <w:t>include information on the local</w:t>
      </w:r>
      <w:r w:rsidRPr="00A1565E">
        <w:rPr>
          <w:rFonts w:cs="Arial"/>
          <w:color w:val="auto"/>
        </w:rPr>
        <w:t xml:space="preserve"> cultural sector</w:t>
      </w:r>
      <w:r w:rsidR="0070044A" w:rsidRPr="00A1565E">
        <w:rPr>
          <w:rFonts w:cs="Arial"/>
          <w:color w:val="auto"/>
        </w:rPr>
        <w:t xml:space="preserve"> and</w:t>
      </w:r>
      <w:r w:rsidRPr="00A1565E">
        <w:rPr>
          <w:rFonts w:cs="Arial"/>
          <w:color w:val="auto"/>
        </w:rPr>
        <w:t xml:space="preserve"> cultural economy (</w:t>
      </w:r>
      <w:r w:rsidR="0070044A" w:rsidRPr="00A1565E">
        <w:rPr>
          <w:rFonts w:cs="Arial"/>
          <w:color w:val="auto"/>
        </w:rPr>
        <w:t>such as</w:t>
      </w:r>
      <w:r w:rsidRPr="00A1565E">
        <w:rPr>
          <w:rFonts w:cs="Arial"/>
          <w:color w:val="auto"/>
        </w:rPr>
        <w:t xml:space="preserve"> number</w:t>
      </w:r>
      <w:r w:rsidR="00F373A7" w:rsidRPr="00A1565E">
        <w:rPr>
          <w:rFonts w:cs="Arial"/>
          <w:color w:val="auto"/>
        </w:rPr>
        <w:t>/type</w:t>
      </w:r>
      <w:r w:rsidRPr="00A1565E">
        <w:rPr>
          <w:rFonts w:cs="Arial"/>
          <w:color w:val="auto"/>
        </w:rPr>
        <w:t xml:space="preserve"> of venues, </w:t>
      </w:r>
      <w:r w:rsidR="0070044A" w:rsidRPr="00A1565E">
        <w:rPr>
          <w:rFonts w:cs="Arial"/>
          <w:color w:val="auto"/>
        </w:rPr>
        <w:t>event attendance, how culture in perceived</w:t>
      </w:r>
      <w:r w:rsidRPr="00A1565E">
        <w:rPr>
          <w:rFonts w:cs="Arial"/>
          <w:color w:val="auto"/>
        </w:rPr>
        <w:t>)</w:t>
      </w:r>
      <w:r w:rsidR="0070044A" w:rsidRPr="00A1565E">
        <w:rPr>
          <w:rFonts w:cs="Arial"/>
          <w:color w:val="auto"/>
        </w:rPr>
        <w:t>. It should also have information on</w:t>
      </w:r>
      <w:r w:rsidRPr="00A1565E">
        <w:rPr>
          <w:rFonts w:cs="Arial"/>
          <w:color w:val="auto"/>
        </w:rPr>
        <w:t xml:space="preserve"> borough demographics, multiple deprivation factors etc. </w:t>
      </w:r>
    </w:p>
    <w:p w:rsidR="000A5729" w:rsidRPr="005B70F4" w:rsidRDefault="000A5729" w:rsidP="00FC1AD2">
      <w:pPr>
        <w:rPr>
          <w:rFonts w:cs="Arial"/>
          <w:color w:val="auto"/>
        </w:rPr>
      </w:pPr>
    </w:p>
    <w:p w:rsidR="00EA19DD" w:rsidRPr="005B70F4" w:rsidRDefault="00FC1AD2" w:rsidP="00FC1AD2">
      <w:pPr>
        <w:rPr>
          <w:rFonts w:cs="Arial"/>
          <w:color w:val="auto"/>
        </w:rPr>
      </w:pPr>
      <w:r w:rsidRPr="005B70F4">
        <w:rPr>
          <w:rFonts w:cs="Arial"/>
          <w:color w:val="auto"/>
        </w:rPr>
        <w:t>We recognise that need will be unique to every borough</w:t>
      </w:r>
      <w:r w:rsidR="0070044A" w:rsidRPr="005B70F4">
        <w:rPr>
          <w:rFonts w:cs="Arial"/>
          <w:color w:val="auto"/>
        </w:rPr>
        <w:t xml:space="preserve">. You should </w:t>
      </w:r>
      <w:r w:rsidRPr="005B70F4">
        <w:rPr>
          <w:rFonts w:cs="Arial"/>
          <w:color w:val="auto"/>
        </w:rPr>
        <w:t xml:space="preserve">interpret and </w:t>
      </w:r>
      <w:r w:rsidR="0070044A" w:rsidRPr="005B70F4">
        <w:rPr>
          <w:rFonts w:cs="Arial"/>
          <w:color w:val="auto"/>
        </w:rPr>
        <w:t xml:space="preserve">explain </w:t>
      </w:r>
      <w:r w:rsidRPr="005B70F4">
        <w:rPr>
          <w:rFonts w:cs="Arial"/>
          <w:color w:val="auto"/>
        </w:rPr>
        <w:t xml:space="preserve">this within the context of </w:t>
      </w:r>
      <w:r w:rsidR="00C86229" w:rsidRPr="005B70F4">
        <w:rPr>
          <w:rFonts w:cs="Arial"/>
          <w:color w:val="auto"/>
        </w:rPr>
        <w:t xml:space="preserve">your local area. </w:t>
      </w:r>
      <w:r w:rsidR="0070044A" w:rsidRPr="005B70F4">
        <w:rPr>
          <w:rFonts w:cs="Arial"/>
          <w:color w:val="auto"/>
        </w:rPr>
        <w:t xml:space="preserve">Please </w:t>
      </w:r>
      <w:r w:rsidRPr="005B70F4">
        <w:rPr>
          <w:rFonts w:cs="Arial"/>
          <w:color w:val="auto"/>
        </w:rPr>
        <w:t xml:space="preserve">show baseline statistics </w:t>
      </w:r>
      <w:r w:rsidR="0070044A" w:rsidRPr="005B70F4">
        <w:rPr>
          <w:rFonts w:cs="Arial"/>
          <w:color w:val="auto"/>
        </w:rPr>
        <w:t xml:space="preserve">so you can later prove </w:t>
      </w:r>
      <w:r w:rsidRPr="005B70F4">
        <w:rPr>
          <w:rFonts w:cs="Arial"/>
          <w:color w:val="auto"/>
        </w:rPr>
        <w:t xml:space="preserve">the impact </w:t>
      </w:r>
      <w:r w:rsidR="0070044A" w:rsidRPr="005B70F4">
        <w:rPr>
          <w:rFonts w:cs="Arial"/>
          <w:color w:val="auto"/>
        </w:rPr>
        <w:t>of your programme</w:t>
      </w:r>
      <w:r w:rsidRPr="005B70F4">
        <w:rPr>
          <w:rFonts w:cs="Arial"/>
          <w:color w:val="auto"/>
        </w:rPr>
        <w:t>.</w:t>
      </w:r>
    </w:p>
    <w:p w:rsidR="00FC1AD2" w:rsidRPr="005B70F4" w:rsidRDefault="00FC1AD2" w:rsidP="00FC1AD2">
      <w:pPr>
        <w:rPr>
          <w:rFonts w:cs="Arial"/>
          <w:b/>
          <w:color w:val="auto"/>
        </w:rPr>
      </w:pPr>
    </w:p>
    <w:p w:rsidR="00E4112B" w:rsidRPr="00A1565E" w:rsidRDefault="00E4112B" w:rsidP="00E4112B">
      <w:pPr>
        <w:rPr>
          <w:b/>
          <w:color w:val="auto"/>
        </w:rPr>
      </w:pPr>
      <w:r w:rsidRPr="00A1565E">
        <w:rPr>
          <w:color w:val="auto"/>
        </w:rPr>
        <w:t xml:space="preserve">This question is worth 15% of the application. </w:t>
      </w:r>
    </w:p>
    <w:p w:rsidR="00E4112B" w:rsidRPr="005B70F4" w:rsidRDefault="00E4112B" w:rsidP="00FC1AD2">
      <w:pPr>
        <w:rPr>
          <w:rFonts w:cs="Arial"/>
          <w:b/>
          <w:color w:val="auto"/>
        </w:rPr>
      </w:pPr>
    </w:p>
    <w:p w:rsidR="00F14373" w:rsidRPr="00A1565E" w:rsidRDefault="00F14373" w:rsidP="00F14373">
      <w:pPr>
        <w:rPr>
          <w:rFonts w:cs="Arial"/>
          <w:b/>
          <w:color w:val="auto"/>
        </w:rPr>
      </w:pPr>
      <w:r w:rsidRPr="00A1565E">
        <w:rPr>
          <w:rFonts w:cs="Arial"/>
          <w:b/>
          <w:color w:val="auto"/>
        </w:rPr>
        <w:t xml:space="preserve">Question 1.2: A Catalyst for Change </w:t>
      </w:r>
      <w:r w:rsidR="00E4112B" w:rsidRPr="00A1565E">
        <w:rPr>
          <w:rFonts w:cs="Arial"/>
          <w:b/>
          <w:color w:val="auto"/>
        </w:rPr>
        <w:t>(15%)</w:t>
      </w:r>
    </w:p>
    <w:p w:rsidR="00F14373" w:rsidRPr="005B70F4" w:rsidRDefault="00F14373" w:rsidP="00F14373">
      <w:pPr>
        <w:rPr>
          <w:rFonts w:cs="Arial"/>
          <w:color w:val="auto"/>
        </w:rPr>
      </w:pPr>
    </w:p>
    <w:p w:rsidR="0001350D" w:rsidRPr="005B70F4" w:rsidRDefault="00F14373" w:rsidP="0001350D">
      <w:pPr>
        <w:ind w:left="360"/>
        <w:rPr>
          <w:rFonts w:cs="Arial"/>
          <w:color w:val="auto"/>
        </w:rPr>
      </w:pPr>
      <w:r w:rsidRPr="005B70F4">
        <w:rPr>
          <w:rFonts w:cs="Arial"/>
          <w:color w:val="auto"/>
        </w:rPr>
        <w:t xml:space="preserve">1.2 Explain how becoming the London Borough of Culture in 2019 or 2020 will help you achieve your ambitions and create </w:t>
      </w:r>
      <w:r w:rsidR="00054721" w:rsidRPr="005B70F4">
        <w:rPr>
          <w:rFonts w:cs="Arial"/>
          <w:color w:val="auto"/>
        </w:rPr>
        <w:t xml:space="preserve">long term </w:t>
      </w:r>
      <w:r w:rsidRPr="005B70F4">
        <w:rPr>
          <w:rFonts w:cs="Arial"/>
          <w:color w:val="auto"/>
        </w:rPr>
        <w:t xml:space="preserve">change </w:t>
      </w:r>
      <w:r w:rsidRPr="005B70F4">
        <w:rPr>
          <w:rFonts w:eastAsia="Calibri" w:cs="Calibri"/>
          <w:color w:val="auto"/>
        </w:rPr>
        <w:t>(</w:t>
      </w:r>
      <w:r w:rsidR="00323D18" w:rsidRPr="005B70F4">
        <w:rPr>
          <w:rFonts w:eastAsia="Calibri" w:cs="Calibri"/>
          <w:color w:val="auto"/>
        </w:rPr>
        <w:t xml:space="preserve">Up to </w:t>
      </w:r>
      <w:r w:rsidRPr="005B70F4">
        <w:rPr>
          <w:rFonts w:eastAsia="Calibri" w:cs="Calibri"/>
          <w:color w:val="auto"/>
        </w:rPr>
        <w:t>1</w:t>
      </w:r>
      <w:r w:rsidR="0070044A" w:rsidRPr="005B70F4">
        <w:rPr>
          <w:rFonts w:eastAsia="Calibri" w:cs="Calibri"/>
          <w:color w:val="auto"/>
        </w:rPr>
        <w:t>,</w:t>
      </w:r>
      <w:r w:rsidRPr="005B70F4">
        <w:rPr>
          <w:rFonts w:eastAsia="Calibri" w:cs="Calibri"/>
          <w:color w:val="auto"/>
        </w:rPr>
        <w:t>000 words)</w:t>
      </w:r>
      <w:r w:rsidR="003276BD" w:rsidRPr="005B70F4">
        <w:rPr>
          <w:rFonts w:eastAsia="Calibri" w:cs="Calibri"/>
          <w:color w:val="auto"/>
        </w:rPr>
        <w:t>.</w:t>
      </w:r>
      <w:r w:rsidR="0001350D" w:rsidRPr="005B70F4">
        <w:rPr>
          <w:rFonts w:eastAsia="Calibri" w:cs="Calibri"/>
          <w:color w:val="auto"/>
        </w:rPr>
        <w:t xml:space="preserve"> </w:t>
      </w:r>
    </w:p>
    <w:p w:rsidR="00FC1AD2" w:rsidRPr="005B70F4" w:rsidRDefault="00FC1AD2" w:rsidP="00F14373">
      <w:pPr>
        <w:ind w:left="360"/>
        <w:rPr>
          <w:rFonts w:eastAsia="Calibri" w:cs="Calibri"/>
          <w:color w:val="auto"/>
        </w:rPr>
      </w:pPr>
    </w:p>
    <w:p w:rsidR="00095E8E" w:rsidRPr="005B70F4" w:rsidRDefault="00095E8E" w:rsidP="00095E8E">
      <w:r w:rsidRPr="005B70F4">
        <w:t xml:space="preserve">In this section we want you to tell us </w:t>
      </w:r>
      <w:r w:rsidRPr="005B70F4">
        <w:rPr>
          <w:b/>
        </w:rPr>
        <w:t>what</w:t>
      </w:r>
      <w:r w:rsidRPr="005B70F4">
        <w:t xml:space="preserve"> you </w:t>
      </w:r>
      <w:r w:rsidR="001578B9" w:rsidRPr="005B70F4">
        <w:t xml:space="preserve">are seeking </w:t>
      </w:r>
      <w:r w:rsidRPr="005B70F4">
        <w:t>to achieve.</w:t>
      </w:r>
      <w:r w:rsidR="00467E11" w:rsidRPr="005B70F4">
        <w:t xml:space="preserve"> Here you should demonstrate:</w:t>
      </w:r>
    </w:p>
    <w:p w:rsidR="00095E8E" w:rsidRPr="005B70F4" w:rsidRDefault="00054721" w:rsidP="001258B9">
      <w:pPr>
        <w:pStyle w:val="ListParagraph"/>
        <w:widowControl/>
        <w:numPr>
          <w:ilvl w:val="0"/>
          <w:numId w:val="24"/>
        </w:numPr>
        <w:rPr>
          <w:rFonts w:cs="Arial"/>
          <w:color w:val="auto"/>
        </w:rPr>
      </w:pPr>
      <w:r w:rsidRPr="005B70F4">
        <w:rPr>
          <w:rFonts w:cs="Arial"/>
          <w:color w:val="auto"/>
        </w:rPr>
        <w:t>Your aspirations and the</w:t>
      </w:r>
      <w:r w:rsidR="00FC1AD2" w:rsidRPr="005B70F4">
        <w:rPr>
          <w:rFonts w:cs="Arial"/>
          <w:color w:val="auto"/>
        </w:rPr>
        <w:t xml:space="preserve"> change you want to see</w:t>
      </w:r>
      <w:r w:rsidR="00EA19DD" w:rsidRPr="005B70F4">
        <w:rPr>
          <w:rFonts w:cs="Arial"/>
          <w:color w:val="auto"/>
        </w:rPr>
        <w:t xml:space="preserve"> in the short, medium and long term</w:t>
      </w:r>
    </w:p>
    <w:p w:rsidR="00FC1AD2" w:rsidRPr="005B70F4" w:rsidRDefault="00054721" w:rsidP="001258B9">
      <w:pPr>
        <w:pStyle w:val="ListParagraph"/>
        <w:widowControl/>
        <w:numPr>
          <w:ilvl w:val="0"/>
          <w:numId w:val="24"/>
        </w:numPr>
        <w:rPr>
          <w:rFonts w:cs="Arial"/>
          <w:color w:val="auto"/>
        </w:rPr>
      </w:pPr>
      <w:r w:rsidRPr="005B70F4">
        <w:rPr>
          <w:rFonts w:cs="Arial"/>
          <w:color w:val="auto"/>
        </w:rPr>
        <w:t>W</w:t>
      </w:r>
      <w:r w:rsidR="00FD347D" w:rsidRPr="005B70F4">
        <w:rPr>
          <w:rFonts w:cs="Arial"/>
          <w:color w:val="auto"/>
        </w:rPr>
        <w:t xml:space="preserve">here you </w:t>
      </w:r>
      <w:r w:rsidR="00C45B39" w:rsidRPr="005B70F4">
        <w:rPr>
          <w:rFonts w:cs="Arial"/>
          <w:color w:val="auto"/>
        </w:rPr>
        <w:t>want your borough to be</w:t>
      </w:r>
      <w:r w:rsidR="00FD347D" w:rsidRPr="005B70F4">
        <w:rPr>
          <w:rFonts w:cs="Arial"/>
          <w:color w:val="auto"/>
        </w:rPr>
        <w:t xml:space="preserve"> and the journey </w:t>
      </w:r>
      <w:r w:rsidR="00095E8E" w:rsidRPr="005B70F4">
        <w:rPr>
          <w:rFonts w:cs="Arial"/>
          <w:color w:val="auto"/>
        </w:rPr>
        <w:t>you will take</w:t>
      </w:r>
      <w:r w:rsidR="006D2D81" w:rsidRPr="005B70F4">
        <w:rPr>
          <w:rFonts w:cs="Arial"/>
          <w:color w:val="auto"/>
        </w:rPr>
        <w:t>. Tell us how</w:t>
      </w:r>
      <w:r w:rsidR="00FD347D" w:rsidRPr="005B70F4">
        <w:rPr>
          <w:rFonts w:cs="Arial"/>
          <w:color w:val="auto"/>
        </w:rPr>
        <w:t xml:space="preserve"> being </w:t>
      </w:r>
      <w:r w:rsidR="00095E8E" w:rsidRPr="005B70F4">
        <w:rPr>
          <w:rFonts w:cs="Arial"/>
          <w:color w:val="auto"/>
        </w:rPr>
        <w:t xml:space="preserve">the London of </w:t>
      </w:r>
      <w:r w:rsidR="00FD347D" w:rsidRPr="005B70F4">
        <w:rPr>
          <w:rFonts w:cs="Arial"/>
          <w:color w:val="auto"/>
        </w:rPr>
        <w:t xml:space="preserve">Borough of Culture will help you </w:t>
      </w:r>
      <w:r w:rsidR="006D2D81" w:rsidRPr="005B70F4">
        <w:rPr>
          <w:rFonts w:cs="Arial"/>
          <w:color w:val="auto"/>
        </w:rPr>
        <w:t>meet</w:t>
      </w:r>
      <w:r w:rsidR="00FD347D" w:rsidRPr="005B70F4">
        <w:rPr>
          <w:rFonts w:cs="Arial"/>
          <w:color w:val="auto"/>
        </w:rPr>
        <w:t xml:space="preserve"> this ambition</w:t>
      </w:r>
      <w:r w:rsidR="00C86229" w:rsidRPr="005B70F4">
        <w:rPr>
          <w:rFonts w:cs="Arial"/>
          <w:color w:val="auto"/>
        </w:rPr>
        <w:t>.</w:t>
      </w:r>
    </w:p>
    <w:p w:rsidR="00095E8E" w:rsidRPr="005B70F4" w:rsidRDefault="00FC1AD2" w:rsidP="001258B9">
      <w:pPr>
        <w:pStyle w:val="ListParagraph"/>
        <w:numPr>
          <w:ilvl w:val="0"/>
          <w:numId w:val="24"/>
        </w:numPr>
        <w:rPr>
          <w:rFonts w:cs="Arial"/>
          <w:color w:val="auto"/>
        </w:rPr>
      </w:pPr>
      <w:r w:rsidRPr="005B70F4">
        <w:rPr>
          <w:rFonts w:cs="Arial"/>
          <w:color w:val="auto"/>
        </w:rPr>
        <w:t>How success looks to you</w:t>
      </w:r>
    </w:p>
    <w:p w:rsidR="00FC1AD2" w:rsidRPr="005B70F4" w:rsidRDefault="00FC1AD2" w:rsidP="001258B9">
      <w:pPr>
        <w:pStyle w:val="ListParagraph"/>
        <w:numPr>
          <w:ilvl w:val="0"/>
          <w:numId w:val="24"/>
        </w:numPr>
        <w:rPr>
          <w:rFonts w:cs="Arial"/>
          <w:color w:val="auto"/>
        </w:rPr>
      </w:pPr>
      <w:r w:rsidRPr="005B70F4">
        <w:rPr>
          <w:rFonts w:cs="Arial"/>
          <w:color w:val="auto"/>
        </w:rPr>
        <w:t>Your creative ambition</w:t>
      </w:r>
      <w:r w:rsidR="006D2D81" w:rsidRPr="005B70F4">
        <w:rPr>
          <w:rFonts w:cs="Arial"/>
          <w:color w:val="auto"/>
        </w:rPr>
        <w:t xml:space="preserve">s, for example </w:t>
      </w:r>
      <w:r w:rsidRPr="005B70F4">
        <w:rPr>
          <w:rFonts w:cs="Arial"/>
          <w:color w:val="auto"/>
        </w:rPr>
        <w:t>new or developed partnerships/provision, infrastructure, game-</w:t>
      </w:r>
      <w:r w:rsidR="00B62CC7" w:rsidRPr="005B70F4">
        <w:rPr>
          <w:rFonts w:cs="Arial"/>
          <w:color w:val="auto"/>
        </w:rPr>
        <w:t>changing programmes</w:t>
      </w:r>
      <w:r w:rsidRPr="005B70F4">
        <w:rPr>
          <w:rFonts w:cs="Arial"/>
          <w:color w:val="auto"/>
        </w:rPr>
        <w:t>/events</w:t>
      </w:r>
    </w:p>
    <w:p w:rsidR="00FC1AD2" w:rsidRPr="005B70F4" w:rsidRDefault="00FC1AD2" w:rsidP="001258B9">
      <w:pPr>
        <w:pStyle w:val="ListParagraph"/>
        <w:widowControl/>
        <w:numPr>
          <w:ilvl w:val="0"/>
          <w:numId w:val="24"/>
        </w:numPr>
        <w:rPr>
          <w:rFonts w:cs="Arial"/>
          <w:color w:val="auto"/>
        </w:rPr>
      </w:pPr>
      <w:r w:rsidRPr="005B70F4">
        <w:rPr>
          <w:rFonts w:cs="Arial"/>
          <w:color w:val="auto"/>
        </w:rPr>
        <w:t>New</w:t>
      </w:r>
      <w:r w:rsidR="006D2D81" w:rsidRPr="005B70F4">
        <w:rPr>
          <w:rFonts w:cs="Arial"/>
          <w:color w:val="auto"/>
        </w:rPr>
        <w:t>/</w:t>
      </w:r>
      <w:r w:rsidRPr="005B70F4">
        <w:rPr>
          <w:rFonts w:cs="Arial"/>
          <w:color w:val="auto"/>
        </w:rPr>
        <w:t>different ways of working</w:t>
      </w:r>
      <w:r w:rsidRPr="005B70F4" w:rsidDel="00F460EC">
        <w:rPr>
          <w:rFonts w:cs="Arial"/>
          <w:color w:val="auto"/>
        </w:rPr>
        <w:t xml:space="preserve"> </w:t>
      </w:r>
      <w:r w:rsidRPr="005B70F4">
        <w:rPr>
          <w:rFonts w:cs="Arial"/>
          <w:color w:val="auto"/>
        </w:rPr>
        <w:t>(at a strategic and/or delivery level) either cross-departmentally or with external agencies</w:t>
      </w:r>
      <w:r w:rsidR="006D2D81" w:rsidRPr="005B70F4">
        <w:rPr>
          <w:rFonts w:cs="Arial"/>
          <w:color w:val="auto"/>
        </w:rPr>
        <w:t>/</w:t>
      </w:r>
      <w:r w:rsidRPr="005B70F4">
        <w:rPr>
          <w:rFonts w:cs="Arial"/>
          <w:color w:val="auto"/>
        </w:rPr>
        <w:t xml:space="preserve">organisations (statutory, business, </w:t>
      </w:r>
      <w:r w:rsidR="00B62CC7" w:rsidRPr="005B70F4">
        <w:rPr>
          <w:rFonts w:cs="Arial"/>
          <w:color w:val="auto"/>
        </w:rPr>
        <w:t xml:space="preserve">jobs, skills, </w:t>
      </w:r>
      <w:r w:rsidRPr="005B70F4">
        <w:rPr>
          <w:rFonts w:cs="Arial"/>
          <w:color w:val="auto"/>
        </w:rPr>
        <w:t>community and cultural)</w:t>
      </w:r>
    </w:p>
    <w:p w:rsidR="00C45B39" w:rsidRPr="005B70F4" w:rsidRDefault="00C45B39" w:rsidP="001258B9">
      <w:pPr>
        <w:pStyle w:val="ListParagraph"/>
        <w:widowControl/>
        <w:numPr>
          <w:ilvl w:val="0"/>
          <w:numId w:val="24"/>
        </w:numPr>
        <w:rPr>
          <w:rFonts w:cs="Arial"/>
          <w:color w:val="auto"/>
        </w:rPr>
      </w:pPr>
      <w:r w:rsidRPr="005B70F4">
        <w:rPr>
          <w:rFonts w:cs="Arial"/>
          <w:color w:val="auto"/>
        </w:rPr>
        <w:t>If your borough has a cultural strategy and how this award will support it</w:t>
      </w:r>
    </w:p>
    <w:p w:rsidR="00FC1AD2" w:rsidRPr="005B70F4" w:rsidRDefault="00095E8E" w:rsidP="001258B9">
      <w:pPr>
        <w:pStyle w:val="ListParagraph"/>
        <w:widowControl/>
        <w:numPr>
          <w:ilvl w:val="0"/>
          <w:numId w:val="24"/>
        </w:numPr>
        <w:rPr>
          <w:rFonts w:cs="Arial"/>
          <w:color w:val="auto"/>
        </w:rPr>
      </w:pPr>
      <w:r w:rsidRPr="005B70F4">
        <w:rPr>
          <w:rFonts w:cs="Arial"/>
          <w:color w:val="auto"/>
        </w:rPr>
        <w:t>How</w:t>
      </w:r>
      <w:r w:rsidR="00FD347D" w:rsidRPr="005B70F4">
        <w:rPr>
          <w:rFonts w:cs="Arial"/>
          <w:color w:val="auto"/>
        </w:rPr>
        <w:t xml:space="preserve"> culture </w:t>
      </w:r>
      <w:r w:rsidRPr="005B70F4">
        <w:rPr>
          <w:rFonts w:cs="Arial"/>
          <w:color w:val="auto"/>
        </w:rPr>
        <w:t xml:space="preserve">will be </w:t>
      </w:r>
      <w:r w:rsidR="00FD347D" w:rsidRPr="005B70F4">
        <w:rPr>
          <w:rFonts w:cs="Arial"/>
          <w:color w:val="auto"/>
        </w:rPr>
        <w:t>more firmly</w:t>
      </w:r>
      <w:r w:rsidRPr="005B70F4">
        <w:rPr>
          <w:rFonts w:cs="Arial"/>
          <w:color w:val="auto"/>
        </w:rPr>
        <w:t xml:space="preserve"> integrated into</w:t>
      </w:r>
      <w:r w:rsidR="00FD347D" w:rsidRPr="005B70F4">
        <w:rPr>
          <w:rFonts w:cs="Arial"/>
          <w:color w:val="auto"/>
        </w:rPr>
        <w:t xml:space="preserve"> your local plan</w:t>
      </w:r>
      <w:r w:rsidRPr="005B70F4">
        <w:rPr>
          <w:rFonts w:cs="Arial"/>
          <w:color w:val="auto"/>
        </w:rPr>
        <w:t xml:space="preserve"> and other policies</w:t>
      </w:r>
      <w:r w:rsidR="006D2D81" w:rsidRPr="005B70F4">
        <w:rPr>
          <w:rFonts w:cs="Arial"/>
          <w:color w:val="auto"/>
        </w:rPr>
        <w:t xml:space="preserve">. How will you be </w:t>
      </w:r>
      <w:r w:rsidR="00FD347D" w:rsidRPr="005B70F4">
        <w:rPr>
          <w:rFonts w:cs="Arial"/>
          <w:color w:val="auto"/>
        </w:rPr>
        <w:t>pro-cultural as a council and seek innovative</w:t>
      </w:r>
      <w:r w:rsidR="0085337F" w:rsidRPr="005B70F4">
        <w:rPr>
          <w:rFonts w:cs="Arial"/>
          <w:color w:val="auto"/>
        </w:rPr>
        <w:t xml:space="preserve"> </w:t>
      </w:r>
      <w:r w:rsidR="00FD347D" w:rsidRPr="005B70F4">
        <w:rPr>
          <w:rFonts w:cs="Arial"/>
          <w:color w:val="auto"/>
        </w:rPr>
        <w:t>solutions</w:t>
      </w:r>
      <w:r w:rsidR="006D2D81" w:rsidRPr="005B70F4">
        <w:rPr>
          <w:rFonts w:cs="Arial"/>
          <w:color w:val="auto"/>
        </w:rPr>
        <w:t>?</w:t>
      </w:r>
      <w:r w:rsidR="00C45B39" w:rsidRPr="005B70F4">
        <w:rPr>
          <w:rFonts w:cs="Arial"/>
          <w:color w:val="auto"/>
        </w:rPr>
        <w:t xml:space="preserve"> What policy changes will the borough make as a result of becoming the London Borough of Culture? </w:t>
      </w:r>
    </w:p>
    <w:p w:rsidR="00FC1AD2" w:rsidRPr="005B70F4" w:rsidRDefault="00FC1AD2" w:rsidP="001258B9">
      <w:pPr>
        <w:pStyle w:val="ListParagraph"/>
        <w:widowControl/>
        <w:numPr>
          <w:ilvl w:val="0"/>
          <w:numId w:val="24"/>
        </w:numPr>
        <w:rPr>
          <w:rFonts w:cs="Arial"/>
          <w:color w:val="auto"/>
        </w:rPr>
      </w:pPr>
      <w:r w:rsidRPr="005B70F4">
        <w:rPr>
          <w:rFonts w:cs="Arial"/>
          <w:color w:val="auto"/>
        </w:rPr>
        <w:t>The programme’s impact for local people through engagement with, and participation in cultural projects</w:t>
      </w:r>
      <w:r w:rsidR="00EA19DD" w:rsidRPr="005B70F4">
        <w:rPr>
          <w:rFonts w:cs="Arial"/>
          <w:color w:val="auto"/>
        </w:rPr>
        <w:t xml:space="preserve"> and new models of community leadership</w:t>
      </w:r>
    </w:p>
    <w:p w:rsidR="00FC1AD2" w:rsidRPr="005B70F4" w:rsidRDefault="00FC1AD2" w:rsidP="001258B9">
      <w:pPr>
        <w:pStyle w:val="ListParagraph"/>
        <w:widowControl/>
        <w:numPr>
          <w:ilvl w:val="0"/>
          <w:numId w:val="24"/>
        </w:numPr>
        <w:rPr>
          <w:rFonts w:cs="Arial"/>
          <w:color w:val="auto"/>
        </w:rPr>
      </w:pPr>
      <w:r w:rsidRPr="005B70F4">
        <w:rPr>
          <w:rFonts w:cs="Arial"/>
          <w:color w:val="auto"/>
        </w:rPr>
        <w:t xml:space="preserve">Changing perceptions of your area – improving, celebrating, raising </w:t>
      </w:r>
      <w:r w:rsidR="006D2D81" w:rsidRPr="005B70F4">
        <w:rPr>
          <w:rFonts w:cs="Arial"/>
          <w:color w:val="auto"/>
        </w:rPr>
        <w:t xml:space="preserve">the </w:t>
      </w:r>
      <w:r w:rsidRPr="005B70F4">
        <w:rPr>
          <w:rFonts w:cs="Arial"/>
          <w:color w:val="auto"/>
        </w:rPr>
        <w:t>profile</w:t>
      </w:r>
    </w:p>
    <w:p w:rsidR="00D703F4" w:rsidRPr="005B70F4" w:rsidRDefault="00D703F4" w:rsidP="00FC1AD2">
      <w:pPr>
        <w:rPr>
          <w:rFonts w:cs="Arial"/>
          <w:color w:val="auto"/>
        </w:rPr>
      </w:pPr>
    </w:p>
    <w:p w:rsidR="00F0485A" w:rsidRPr="005B70F4" w:rsidRDefault="00FC1AD2" w:rsidP="00FC1AD2">
      <w:pPr>
        <w:rPr>
          <w:rFonts w:cs="Arial"/>
          <w:color w:val="auto"/>
        </w:rPr>
      </w:pPr>
      <w:r w:rsidRPr="005B70F4">
        <w:rPr>
          <w:rFonts w:cs="Arial"/>
          <w:color w:val="auto"/>
        </w:rPr>
        <w:t xml:space="preserve">We are not assessing </w:t>
      </w:r>
      <w:r w:rsidR="0059262F" w:rsidRPr="005B70F4">
        <w:rPr>
          <w:rFonts w:cs="Arial"/>
          <w:color w:val="auto"/>
        </w:rPr>
        <w:t>what your</w:t>
      </w:r>
      <w:r w:rsidR="006D2D81" w:rsidRPr="005B70F4">
        <w:rPr>
          <w:rFonts w:cs="Arial"/>
          <w:color w:val="auto"/>
        </w:rPr>
        <w:t xml:space="preserve"> </w:t>
      </w:r>
      <w:r w:rsidRPr="005B70F4">
        <w:rPr>
          <w:rFonts w:cs="Arial"/>
          <w:color w:val="auto"/>
        </w:rPr>
        <w:t>borough has already achieve</w:t>
      </w:r>
      <w:r w:rsidR="00D703F4" w:rsidRPr="005B70F4">
        <w:rPr>
          <w:rFonts w:cs="Arial"/>
          <w:color w:val="auto"/>
        </w:rPr>
        <w:t xml:space="preserve">d, </w:t>
      </w:r>
      <w:r w:rsidRPr="005B70F4">
        <w:rPr>
          <w:rFonts w:cs="Arial"/>
          <w:color w:val="auto"/>
        </w:rPr>
        <w:t xml:space="preserve">but the journey </w:t>
      </w:r>
      <w:r w:rsidR="006D2D81" w:rsidRPr="005B70F4">
        <w:rPr>
          <w:rFonts w:cs="Arial"/>
          <w:color w:val="auto"/>
        </w:rPr>
        <w:t xml:space="preserve">you </w:t>
      </w:r>
      <w:r w:rsidR="00D703F4" w:rsidRPr="005B70F4">
        <w:rPr>
          <w:rFonts w:cs="Arial"/>
          <w:color w:val="auto"/>
        </w:rPr>
        <w:t>want</w:t>
      </w:r>
      <w:r w:rsidRPr="005B70F4">
        <w:rPr>
          <w:rFonts w:cs="Arial"/>
          <w:color w:val="auto"/>
        </w:rPr>
        <w:t xml:space="preserve"> to take. </w:t>
      </w:r>
      <w:r w:rsidR="003B7502" w:rsidRPr="005B70F4">
        <w:rPr>
          <w:rFonts w:cs="Arial"/>
          <w:color w:val="auto"/>
        </w:rPr>
        <w:t>We will assess step</w:t>
      </w:r>
      <w:r w:rsidR="00D703F4" w:rsidRPr="005B70F4">
        <w:rPr>
          <w:rFonts w:cs="Arial"/>
          <w:color w:val="auto"/>
        </w:rPr>
        <w:t xml:space="preserve"> change</w:t>
      </w:r>
      <w:r w:rsidRPr="005B70F4">
        <w:rPr>
          <w:rFonts w:cs="Arial"/>
          <w:color w:val="auto"/>
        </w:rPr>
        <w:t xml:space="preserve"> against </w:t>
      </w:r>
      <w:r w:rsidR="006D2D81" w:rsidRPr="005B70F4">
        <w:rPr>
          <w:rFonts w:cs="Arial"/>
          <w:color w:val="auto"/>
        </w:rPr>
        <w:t xml:space="preserve">your </w:t>
      </w:r>
      <w:r w:rsidRPr="005B70F4">
        <w:rPr>
          <w:rFonts w:cs="Arial"/>
          <w:color w:val="auto"/>
        </w:rPr>
        <w:t>borough’s ambition to make a difference.</w:t>
      </w:r>
    </w:p>
    <w:p w:rsidR="000417FE" w:rsidRPr="005B70F4" w:rsidRDefault="000417FE" w:rsidP="00FC1AD2">
      <w:pPr>
        <w:rPr>
          <w:rFonts w:cs="Arial"/>
          <w:color w:val="auto"/>
        </w:rPr>
      </w:pPr>
    </w:p>
    <w:p w:rsidR="000417FE" w:rsidRPr="005B70F4" w:rsidRDefault="00C45B39" w:rsidP="00FC1AD2">
      <w:pPr>
        <w:rPr>
          <w:color w:val="auto"/>
        </w:rPr>
      </w:pPr>
      <w:r w:rsidRPr="005B70F4">
        <w:rPr>
          <w:color w:val="auto"/>
        </w:rPr>
        <w:t>W</w:t>
      </w:r>
      <w:r w:rsidR="000417FE" w:rsidRPr="005B70F4">
        <w:rPr>
          <w:color w:val="auto"/>
        </w:rPr>
        <w:t xml:space="preserve">e </w:t>
      </w:r>
      <w:r w:rsidR="00155FB7" w:rsidRPr="005B70F4">
        <w:rPr>
          <w:color w:val="auto"/>
        </w:rPr>
        <w:t>encourage you to be ambitious</w:t>
      </w:r>
      <w:r w:rsidRPr="005B70F4">
        <w:rPr>
          <w:color w:val="auto"/>
        </w:rPr>
        <w:t xml:space="preserve"> but we also recognise that s</w:t>
      </w:r>
      <w:r w:rsidR="000417FE" w:rsidRPr="005B70F4">
        <w:rPr>
          <w:color w:val="auto"/>
        </w:rPr>
        <w:t xml:space="preserve">uccessful applications will be those that are focused </w:t>
      </w:r>
      <w:r w:rsidR="0050332F" w:rsidRPr="005B70F4">
        <w:rPr>
          <w:color w:val="auto"/>
        </w:rPr>
        <w:t>and have</w:t>
      </w:r>
      <w:r w:rsidR="000417FE" w:rsidRPr="005B70F4">
        <w:rPr>
          <w:color w:val="auto"/>
        </w:rPr>
        <w:t xml:space="preserve"> clarity of purpose. </w:t>
      </w:r>
    </w:p>
    <w:p w:rsidR="00E4112B" w:rsidRPr="005B70F4" w:rsidRDefault="00E4112B" w:rsidP="00FC1AD2">
      <w:pPr>
        <w:rPr>
          <w:color w:val="auto"/>
        </w:rPr>
      </w:pPr>
    </w:p>
    <w:p w:rsidR="00E4112B" w:rsidRPr="00A1565E" w:rsidRDefault="00E4112B" w:rsidP="00E4112B">
      <w:pPr>
        <w:rPr>
          <w:b/>
          <w:color w:val="auto"/>
        </w:rPr>
      </w:pPr>
      <w:r w:rsidRPr="00A1565E">
        <w:rPr>
          <w:color w:val="auto"/>
        </w:rPr>
        <w:t xml:space="preserve">This question is worth 15% of the application. </w:t>
      </w:r>
    </w:p>
    <w:p w:rsidR="00E4112B" w:rsidRPr="005B70F4" w:rsidRDefault="00E4112B" w:rsidP="00FC1AD2">
      <w:pPr>
        <w:rPr>
          <w:rFonts w:cs="Arial"/>
          <w:color w:val="auto"/>
        </w:rPr>
      </w:pPr>
    </w:p>
    <w:p w:rsidR="000417FE" w:rsidRDefault="000417FE" w:rsidP="00F14373">
      <w:pPr>
        <w:pStyle w:val="LONChapterheading"/>
        <w:numPr>
          <w:ilvl w:val="0"/>
          <w:numId w:val="0"/>
        </w:numPr>
        <w:jc w:val="center"/>
      </w:pPr>
    </w:p>
    <w:p w:rsidR="00D703F4" w:rsidRDefault="00D703F4" w:rsidP="00F14373">
      <w:pPr>
        <w:pStyle w:val="LONChapterheading"/>
        <w:numPr>
          <w:ilvl w:val="0"/>
          <w:numId w:val="0"/>
        </w:numPr>
        <w:jc w:val="center"/>
      </w:pPr>
    </w:p>
    <w:p w:rsidR="00E53CBE" w:rsidRDefault="00E53CBE" w:rsidP="00F14373">
      <w:pPr>
        <w:pStyle w:val="LONChapterheading"/>
        <w:numPr>
          <w:ilvl w:val="0"/>
          <w:numId w:val="0"/>
        </w:numPr>
        <w:jc w:val="center"/>
      </w:pPr>
    </w:p>
    <w:p w:rsidR="00E53CBE" w:rsidRDefault="00E53CBE" w:rsidP="00F14373">
      <w:pPr>
        <w:pStyle w:val="LONChapterheading"/>
        <w:numPr>
          <w:ilvl w:val="0"/>
          <w:numId w:val="0"/>
        </w:numPr>
        <w:jc w:val="center"/>
      </w:pPr>
    </w:p>
    <w:p w:rsidR="00E53CBE" w:rsidRDefault="00E53CBE" w:rsidP="00F14373">
      <w:pPr>
        <w:pStyle w:val="LONChapterheading"/>
        <w:numPr>
          <w:ilvl w:val="0"/>
          <w:numId w:val="0"/>
        </w:numPr>
        <w:jc w:val="center"/>
      </w:pPr>
    </w:p>
    <w:p w:rsidR="00E53CBE" w:rsidRDefault="00E53CBE" w:rsidP="00F14373">
      <w:pPr>
        <w:pStyle w:val="LONChapterheading"/>
        <w:numPr>
          <w:ilvl w:val="0"/>
          <w:numId w:val="0"/>
        </w:numPr>
        <w:jc w:val="center"/>
      </w:pPr>
    </w:p>
    <w:p w:rsidR="00F14373" w:rsidRDefault="00F14373" w:rsidP="00F14373">
      <w:pPr>
        <w:pStyle w:val="LONChapterheading"/>
        <w:numPr>
          <w:ilvl w:val="0"/>
          <w:numId w:val="0"/>
        </w:numPr>
        <w:jc w:val="center"/>
      </w:pPr>
      <w:r>
        <w:t>SECTION TWO</w:t>
      </w:r>
    </w:p>
    <w:p w:rsidR="00C933B6" w:rsidRDefault="00C933B6" w:rsidP="00F14373">
      <w:pPr>
        <w:pStyle w:val="LONFPSubtitle"/>
        <w:rPr>
          <w:color w:val="9DCFEF"/>
        </w:rPr>
      </w:pPr>
    </w:p>
    <w:p w:rsidR="00F14373" w:rsidRDefault="00F0485A" w:rsidP="00F14373">
      <w:pPr>
        <w:pStyle w:val="LONFPSubtitle"/>
        <w:rPr>
          <w:color w:val="9DCFEF"/>
        </w:rPr>
      </w:pPr>
      <w:r>
        <w:rPr>
          <w:color w:val="9DCFEF"/>
        </w:rPr>
        <w:t>Celebrating creativity</w:t>
      </w:r>
      <w:r w:rsidR="00F14373">
        <w:rPr>
          <w:color w:val="9DCFEF"/>
        </w:rPr>
        <w:t xml:space="preserve"> (</w:t>
      </w:r>
      <w:r>
        <w:rPr>
          <w:color w:val="9DCFEF"/>
        </w:rPr>
        <w:t>4</w:t>
      </w:r>
      <w:r w:rsidR="00F14373">
        <w:rPr>
          <w:color w:val="9DCFEF"/>
        </w:rPr>
        <w:t>0%)</w:t>
      </w:r>
    </w:p>
    <w:p w:rsidR="00F0485A" w:rsidRPr="00A1565E" w:rsidRDefault="00F0485A" w:rsidP="00F0485A">
      <w:pPr>
        <w:spacing w:line="360" w:lineRule="auto"/>
        <w:contextualSpacing/>
        <w:rPr>
          <w:rFonts w:eastAsia="Calibri" w:cs="Calibri"/>
          <w:b/>
          <w:color w:val="auto"/>
        </w:rPr>
      </w:pPr>
      <w:r w:rsidRPr="00A1565E">
        <w:rPr>
          <w:rFonts w:eastAsia="Calibri" w:cs="Calibri"/>
          <w:b/>
          <w:color w:val="auto"/>
        </w:rPr>
        <w:t>Question 2</w:t>
      </w:r>
      <w:r w:rsidR="009479EB" w:rsidRPr="00A1565E">
        <w:rPr>
          <w:rFonts w:eastAsia="Calibri" w:cs="Calibri"/>
          <w:b/>
          <w:color w:val="auto"/>
        </w:rPr>
        <w:t>.1</w:t>
      </w:r>
      <w:r w:rsidRPr="00A1565E">
        <w:rPr>
          <w:rFonts w:eastAsia="Calibri" w:cs="Calibri"/>
          <w:b/>
          <w:color w:val="auto"/>
        </w:rPr>
        <w:t>: Programme</w:t>
      </w:r>
      <w:r w:rsidR="00151949" w:rsidRPr="00A1565E">
        <w:rPr>
          <w:rFonts w:eastAsia="Calibri" w:cs="Calibri"/>
          <w:b/>
          <w:color w:val="auto"/>
        </w:rPr>
        <w:t xml:space="preserve"> description (20%)</w:t>
      </w:r>
    </w:p>
    <w:p w:rsidR="00F0485A" w:rsidRPr="005B70F4" w:rsidRDefault="00F0485A" w:rsidP="001258B9">
      <w:pPr>
        <w:pStyle w:val="ListParagraph"/>
        <w:numPr>
          <w:ilvl w:val="1"/>
          <w:numId w:val="37"/>
        </w:numPr>
        <w:rPr>
          <w:rFonts w:cs="Arial"/>
          <w:color w:val="auto"/>
        </w:rPr>
      </w:pPr>
      <w:r w:rsidRPr="005B70F4">
        <w:rPr>
          <w:rFonts w:cs="Arial"/>
          <w:color w:val="auto"/>
        </w:rPr>
        <w:t xml:space="preserve">Describe your proposed programme of activities. What will your </w:t>
      </w:r>
      <w:r w:rsidR="00AB2075" w:rsidRPr="005B70F4">
        <w:rPr>
          <w:rFonts w:cs="Arial"/>
          <w:color w:val="auto"/>
        </w:rPr>
        <w:t xml:space="preserve">Borough </w:t>
      </w:r>
      <w:r w:rsidRPr="005B70F4">
        <w:rPr>
          <w:rFonts w:cs="Arial"/>
          <w:color w:val="auto"/>
        </w:rPr>
        <w:t xml:space="preserve">of </w:t>
      </w:r>
      <w:r w:rsidR="00AB2075" w:rsidRPr="005B70F4">
        <w:rPr>
          <w:rFonts w:cs="Arial"/>
          <w:color w:val="auto"/>
        </w:rPr>
        <w:t xml:space="preserve">Culture </w:t>
      </w:r>
      <w:r w:rsidRPr="005B70F4">
        <w:rPr>
          <w:rFonts w:cs="Arial"/>
          <w:color w:val="auto"/>
        </w:rPr>
        <w:t xml:space="preserve">look like? In your response consider how your programme will be amazing, ambitious, authentic and all-embracing. </w:t>
      </w:r>
      <w:r w:rsidRPr="005B70F4">
        <w:rPr>
          <w:rFonts w:eastAsia="Calibri" w:cs="Calibri"/>
          <w:color w:val="auto"/>
        </w:rPr>
        <w:t>(</w:t>
      </w:r>
      <w:r w:rsidR="00C45B39" w:rsidRPr="005B70F4">
        <w:rPr>
          <w:rFonts w:eastAsia="Calibri" w:cs="Calibri"/>
          <w:color w:val="auto"/>
        </w:rPr>
        <w:t xml:space="preserve">Up to </w:t>
      </w:r>
      <w:r w:rsidRPr="005B70F4">
        <w:rPr>
          <w:rFonts w:eastAsia="Calibri" w:cs="Calibri"/>
          <w:color w:val="auto"/>
        </w:rPr>
        <w:t>1</w:t>
      </w:r>
      <w:r w:rsidR="00D703F4" w:rsidRPr="005B70F4">
        <w:rPr>
          <w:rFonts w:eastAsia="Calibri" w:cs="Calibri"/>
          <w:color w:val="auto"/>
        </w:rPr>
        <w:t>,</w:t>
      </w:r>
      <w:r w:rsidRPr="005B70F4">
        <w:rPr>
          <w:rFonts w:eastAsia="Calibri" w:cs="Calibri"/>
          <w:color w:val="auto"/>
        </w:rPr>
        <w:t>500 words)</w:t>
      </w:r>
    </w:p>
    <w:p w:rsidR="00F0485A" w:rsidRPr="005B70F4" w:rsidRDefault="00F0485A" w:rsidP="00F0485A">
      <w:pPr>
        <w:rPr>
          <w:b/>
          <w:color w:val="auto"/>
        </w:rPr>
      </w:pPr>
    </w:p>
    <w:p w:rsidR="007B6AF2" w:rsidRPr="005B70F4" w:rsidRDefault="007B6AF2" w:rsidP="00F0485A">
      <w:pPr>
        <w:rPr>
          <w:rFonts w:cs="Arial"/>
          <w:color w:val="auto"/>
        </w:rPr>
      </w:pPr>
      <w:r w:rsidRPr="005B70F4">
        <w:rPr>
          <w:color w:val="auto"/>
        </w:rPr>
        <w:t>In this section</w:t>
      </w:r>
      <w:r w:rsidRPr="005B70F4">
        <w:rPr>
          <w:rFonts w:cs="Arial"/>
          <w:color w:val="auto"/>
        </w:rPr>
        <w:t xml:space="preserve"> we want you to tell us </w:t>
      </w:r>
      <w:r w:rsidR="00F81CBB" w:rsidRPr="005B70F4">
        <w:rPr>
          <w:rFonts w:cs="Arial"/>
          <w:color w:val="auto"/>
        </w:rPr>
        <w:t xml:space="preserve">about your creative vision and </w:t>
      </w:r>
      <w:r w:rsidRPr="005B70F4">
        <w:rPr>
          <w:rFonts w:cs="Arial"/>
          <w:color w:val="auto"/>
        </w:rPr>
        <w:t xml:space="preserve">your </w:t>
      </w:r>
      <w:r w:rsidR="00D22E65" w:rsidRPr="005B70F4">
        <w:rPr>
          <w:rFonts w:cs="Arial"/>
          <w:color w:val="auto"/>
        </w:rPr>
        <w:t xml:space="preserve">programme </w:t>
      </w:r>
      <w:r w:rsidRPr="005B70F4">
        <w:rPr>
          <w:rFonts w:cs="Arial"/>
          <w:color w:val="auto"/>
        </w:rPr>
        <w:t>ambitions.</w:t>
      </w:r>
      <w:r w:rsidR="0018789E" w:rsidRPr="005B70F4">
        <w:rPr>
          <w:rFonts w:cs="Arial"/>
          <w:color w:val="auto"/>
        </w:rPr>
        <w:t xml:space="preserve"> </w:t>
      </w:r>
      <w:r w:rsidR="0018789E" w:rsidRPr="00A1565E">
        <w:rPr>
          <w:bCs/>
          <w:color w:val="auto"/>
        </w:rPr>
        <w:t xml:space="preserve">We are not </w:t>
      </w:r>
      <w:r w:rsidR="004C551F" w:rsidRPr="005B70F4">
        <w:rPr>
          <w:bCs/>
          <w:color w:val="auto"/>
        </w:rPr>
        <w:t>expecting you to deliver a year-</w:t>
      </w:r>
      <w:r w:rsidR="0018789E" w:rsidRPr="00A1565E">
        <w:rPr>
          <w:bCs/>
          <w:color w:val="auto"/>
        </w:rPr>
        <w:t>round programme. Quality and momentum at key points throughout the year are more important than continuous activity.</w:t>
      </w:r>
    </w:p>
    <w:p w:rsidR="007B6AF2" w:rsidRPr="005B70F4" w:rsidRDefault="007B6AF2" w:rsidP="00F0485A">
      <w:pPr>
        <w:rPr>
          <w:rFonts w:cs="Arial"/>
          <w:color w:val="auto"/>
        </w:rPr>
      </w:pPr>
    </w:p>
    <w:p w:rsidR="00FC1AD2" w:rsidRPr="005B70F4" w:rsidRDefault="001A47D2" w:rsidP="00FC1AD2">
      <w:pPr>
        <w:rPr>
          <w:rFonts w:cs="Arial"/>
          <w:color w:val="auto"/>
        </w:rPr>
      </w:pPr>
      <w:r w:rsidRPr="005B70F4">
        <w:rPr>
          <w:rFonts w:cs="Arial"/>
          <w:color w:val="auto"/>
        </w:rPr>
        <w:t xml:space="preserve">Tell us </w:t>
      </w:r>
      <w:r w:rsidR="008E6F39" w:rsidRPr="005B70F4">
        <w:rPr>
          <w:rFonts w:cs="Arial"/>
          <w:color w:val="auto"/>
        </w:rPr>
        <w:t>about your programme of activities</w:t>
      </w:r>
      <w:r w:rsidRPr="005B70F4">
        <w:rPr>
          <w:rFonts w:cs="Arial"/>
          <w:color w:val="auto"/>
        </w:rPr>
        <w:t xml:space="preserve">. </w:t>
      </w:r>
      <w:r w:rsidR="00FC1AD2" w:rsidRPr="005B70F4">
        <w:rPr>
          <w:rFonts w:cs="Arial"/>
          <w:color w:val="auto"/>
        </w:rPr>
        <w:t xml:space="preserve">The following </w:t>
      </w:r>
      <w:r w:rsidR="00D703F4" w:rsidRPr="005B70F4">
        <w:rPr>
          <w:rFonts w:cs="Arial"/>
          <w:color w:val="auto"/>
        </w:rPr>
        <w:t>prompts will</w:t>
      </w:r>
      <w:r w:rsidR="00FC1AD2" w:rsidRPr="005B70F4">
        <w:rPr>
          <w:rFonts w:cs="Arial"/>
          <w:color w:val="auto"/>
        </w:rPr>
        <w:t xml:space="preserve"> help you think about how to </w:t>
      </w:r>
      <w:r w:rsidR="00D703F4" w:rsidRPr="005B70F4">
        <w:rPr>
          <w:rFonts w:cs="Arial"/>
          <w:color w:val="auto"/>
        </w:rPr>
        <w:t>respond</w:t>
      </w:r>
      <w:r w:rsidR="00FC1AD2" w:rsidRPr="005B70F4">
        <w:rPr>
          <w:rFonts w:cs="Arial"/>
          <w:color w:val="auto"/>
        </w:rPr>
        <w:t xml:space="preserve">. </w:t>
      </w:r>
    </w:p>
    <w:p w:rsidR="00FC1AD2" w:rsidRPr="005B70F4" w:rsidRDefault="00FC1AD2" w:rsidP="00FC1AD2">
      <w:pPr>
        <w:rPr>
          <w:rFonts w:cs="Arial"/>
          <w:color w:val="auto"/>
        </w:rPr>
      </w:pPr>
    </w:p>
    <w:p w:rsidR="00F81CBB" w:rsidRPr="005B70F4" w:rsidRDefault="00F81CBB" w:rsidP="00FC1AD2">
      <w:pPr>
        <w:rPr>
          <w:rFonts w:cs="Arial"/>
          <w:color w:val="auto"/>
          <w:u w:val="single"/>
        </w:rPr>
      </w:pPr>
      <w:r w:rsidRPr="005B70F4">
        <w:rPr>
          <w:rFonts w:cs="Arial"/>
          <w:color w:val="auto"/>
          <w:u w:val="single"/>
        </w:rPr>
        <w:t>Be Amazing</w:t>
      </w:r>
      <w:r w:rsidR="00151949" w:rsidRPr="005B70F4">
        <w:rPr>
          <w:rFonts w:cs="Arial"/>
          <w:color w:val="auto"/>
          <w:u w:val="single"/>
        </w:rPr>
        <w:t xml:space="preserve"> (5%)</w:t>
      </w:r>
    </w:p>
    <w:p w:rsidR="00F81CBB" w:rsidRPr="005B70F4" w:rsidRDefault="00F81CBB" w:rsidP="00FC1AD2">
      <w:pPr>
        <w:rPr>
          <w:rFonts w:cs="Arial"/>
          <w:color w:val="auto"/>
        </w:rPr>
      </w:pPr>
    </w:p>
    <w:p w:rsidR="00FC1AD2" w:rsidRPr="005B70F4" w:rsidRDefault="00FC1AD2" w:rsidP="00FC1AD2">
      <w:pPr>
        <w:rPr>
          <w:rFonts w:cs="Arial"/>
          <w:color w:val="auto"/>
        </w:rPr>
      </w:pPr>
      <w:r w:rsidRPr="005B70F4">
        <w:rPr>
          <w:rFonts w:cs="Arial"/>
          <w:color w:val="auto"/>
        </w:rPr>
        <w:t>Think about the following:</w:t>
      </w:r>
    </w:p>
    <w:p w:rsidR="00FC1AD2" w:rsidRPr="005B70F4" w:rsidRDefault="001B1B97" w:rsidP="001258B9">
      <w:pPr>
        <w:pStyle w:val="ListParagraph"/>
        <w:widowControl/>
        <w:numPr>
          <w:ilvl w:val="0"/>
          <w:numId w:val="29"/>
        </w:numPr>
        <w:rPr>
          <w:rFonts w:cs="Arial"/>
          <w:color w:val="auto"/>
        </w:rPr>
      </w:pPr>
      <w:r w:rsidRPr="005B70F4">
        <w:rPr>
          <w:rFonts w:cs="Arial"/>
          <w:color w:val="auto"/>
        </w:rPr>
        <w:t>Y</w:t>
      </w:r>
      <w:r w:rsidR="00FC1AD2" w:rsidRPr="005B70F4">
        <w:rPr>
          <w:rFonts w:cs="Arial"/>
          <w:color w:val="auto"/>
        </w:rPr>
        <w:t xml:space="preserve">our </w:t>
      </w:r>
      <w:r w:rsidR="000417FE" w:rsidRPr="005B70F4">
        <w:rPr>
          <w:rFonts w:cs="Arial"/>
          <w:color w:val="auto"/>
        </w:rPr>
        <w:t>creative</w:t>
      </w:r>
      <w:r w:rsidR="00FC1AD2" w:rsidRPr="005B70F4">
        <w:rPr>
          <w:rFonts w:cs="Arial"/>
          <w:color w:val="auto"/>
        </w:rPr>
        <w:t xml:space="preserve">/curatorial vision of the programme </w:t>
      </w:r>
    </w:p>
    <w:p w:rsidR="00F81CBB" w:rsidRPr="005B70F4" w:rsidRDefault="00F81CBB" w:rsidP="001258B9">
      <w:pPr>
        <w:pStyle w:val="ListParagraph"/>
        <w:widowControl/>
        <w:numPr>
          <w:ilvl w:val="0"/>
          <w:numId w:val="29"/>
        </w:numPr>
        <w:rPr>
          <w:rFonts w:cs="Arial"/>
          <w:color w:val="auto"/>
        </w:rPr>
      </w:pPr>
      <w:r w:rsidRPr="005B70F4">
        <w:rPr>
          <w:rFonts w:cs="Arial"/>
          <w:color w:val="auto"/>
        </w:rPr>
        <w:t>Your big ideas</w:t>
      </w:r>
      <w:r w:rsidR="001A47D2" w:rsidRPr="005B70F4">
        <w:rPr>
          <w:rFonts w:cs="Arial"/>
          <w:color w:val="auto"/>
        </w:rPr>
        <w:t>, types of activity/event, art form(s)</w:t>
      </w:r>
    </w:p>
    <w:p w:rsidR="00C45B39" w:rsidRPr="005B70F4" w:rsidRDefault="00C45B39" w:rsidP="001258B9">
      <w:pPr>
        <w:pStyle w:val="ListParagraph"/>
        <w:widowControl/>
        <w:numPr>
          <w:ilvl w:val="0"/>
          <w:numId w:val="29"/>
        </w:numPr>
        <w:rPr>
          <w:rFonts w:cs="Arial"/>
          <w:color w:val="auto"/>
        </w:rPr>
      </w:pPr>
      <w:r w:rsidRPr="005B70F4">
        <w:rPr>
          <w:rFonts w:cs="Arial"/>
          <w:color w:val="auto"/>
        </w:rPr>
        <w:t>Your once in a lifetime opportunity</w:t>
      </w:r>
    </w:p>
    <w:p w:rsidR="00FC1AD2" w:rsidRPr="005B70F4" w:rsidRDefault="001B1B97" w:rsidP="001258B9">
      <w:pPr>
        <w:pStyle w:val="ListParagraph"/>
        <w:widowControl/>
        <w:numPr>
          <w:ilvl w:val="0"/>
          <w:numId w:val="29"/>
        </w:numPr>
        <w:rPr>
          <w:color w:val="auto"/>
        </w:rPr>
      </w:pPr>
      <w:r w:rsidRPr="005B70F4">
        <w:rPr>
          <w:color w:val="auto"/>
        </w:rPr>
        <w:t>Y</w:t>
      </w:r>
      <w:r w:rsidR="00FC1AD2" w:rsidRPr="005B70F4">
        <w:rPr>
          <w:color w:val="auto"/>
        </w:rPr>
        <w:t xml:space="preserve">our </w:t>
      </w:r>
      <w:r w:rsidR="00DF428A" w:rsidRPr="005B70F4">
        <w:rPr>
          <w:color w:val="auto"/>
        </w:rPr>
        <w:t xml:space="preserve">artists and </w:t>
      </w:r>
      <w:r w:rsidR="000417FE" w:rsidRPr="005B70F4">
        <w:rPr>
          <w:color w:val="auto"/>
        </w:rPr>
        <w:t xml:space="preserve">creative </w:t>
      </w:r>
      <w:r w:rsidR="00FC1AD2" w:rsidRPr="005B70F4">
        <w:rPr>
          <w:color w:val="auto"/>
        </w:rPr>
        <w:t>team</w:t>
      </w:r>
      <w:r w:rsidR="00794278" w:rsidRPr="005B70F4">
        <w:rPr>
          <w:color w:val="auto"/>
        </w:rPr>
        <w:t>, why you would choose them</w:t>
      </w:r>
      <w:r w:rsidR="00FC1AD2" w:rsidRPr="005B70F4">
        <w:rPr>
          <w:color w:val="auto"/>
        </w:rPr>
        <w:t xml:space="preserve"> </w:t>
      </w:r>
    </w:p>
    <w:p w:rsidR="00FC1AD2" w:rsidRPr="005B70F4" w:rsidRDefault="001B1B97" w:rsidP="001258B9">
      <w:pPr>
        <w:pStyle w:val="ListParagraph"/>
        <w:widowControl/>
        <w:numPr>
          <w:ilvl w:val="0"/>
          <w:numId w:val="29"/>
        </w:numPr>
        <w:rPr>
          <w:rFonts w:cs="Arial"/>
          <w:color w:val="auto"/>
        </w:rPr>
      </w:pPr>
      <w:r w:rsidRPr="005B70F4">
        <w:rPr>
          <w:rFonts w:cs="Arial"/>
          <w:color w:val="auto"/>
        </w:rPr>
        <w:t>H</w:t>
      </w:r>
      <w:r w:rsidR="00FC1AD2" w:rsidRPr="005B70F4">
        <w:rPr>
          <w:rFonts w:cs="Arial"/>
          <w:color w:val="auto"/>
        </w:rPr>
        <w:t>ow quality/ innovation /originality is being introduced</w:t>
      </w:r>
    </w:p>
    <w:p w:rsidR="00FC1AD2" w:rsidRPr="005B70F4" w:rsidRDefault="001B1B97" w:rsidP="001258B9">
      <w:pPr>
        <w:pStyle w:val="ListParagraph"/>
        <w:widowControl/>
        <w:numPr>
          <w:ilvl w:val="0"/>
          <w:numId w:val="25"/>
        </w:numPr>
        <w:rPr>
          <w:color w:val="auto"/>
        </w:rPr>
      </w:pPr>
      <w:r w:rsidRPr="005B70F4">
        <w:rPr>
          <w:color w:val="auto"/>
        </w:rPr>
        <w:t>H</w:t>
      </w:r>
      <w:r w:rsidR="00FC1AD2" w:rsidRPr="005B70F4">
        <w:rPr>
          <w:color w:val="auto"/>
        </w:rPr>
        <w:t xml:space="preserve">ow you will </w:t>
      </w:r>
      <w:r w:rsidR="00794278" w:rsidRPr="005B70F4">
        <w:rPr>
          <w:color w:val="auto"/>
        </w:rPr>
        <w:t>offer and make the most of</w:t>
      </w:r>
      <w:r w:rsidR="00FC1AD2" w:rsidRPr="005B70F4">
        <w:rPr>
          <w:color w:val="auto"/>
        </w:rPr>
        <w:t xml:space="preserve"> new opportunities</w:t>
      </w:r>
    </w:p>
    <w:p w:rsidR="00FC1AD2" w:rsidRPr="005B70F4" w:rsidRDefault="00FC1AD2" w:rsidP="001258B9">
      <w:pPr>
        <w:pStyle w:val="ListParagraph"/>
        <w:widowControl/>
        <w:numPr>
          <w:ilvl w:val="0"/>
          <w:numId w:val="25"/>
        </w:numPr>
        <w:rPr>
          <w:rFonts w:cs="Arial"/>
          <w:color w:val="auto"/>
        </w:rPr>
      </w:pPr>
      <w:r w:rsidRPr="005B70F4">
        <w:rPr>
          <w:rFonts w:cs="Arial"/>
          <w:color w:val="auto"/>
        </w:rPr>
        <w:t>Opportunities to develop the talent pipeline</w:t>
      </w:r>
      <w:r w:rsidR="0059262F" w:rsidRPr="005B70F4">
        <w:rPr>
          <w:rFonts w:cs="Arial"/>
          <w:color w:val="auto"/>
        </w:rPr>
        <w:t xml:space="preserve"> </w:t>
      </w:r>
    </w:p>
    <w:p w:rsidR="00FC1AD2" w:rsidRPr="005B70F4" w:rsidRDefault="00FC1AD2" w:rsidP="00FC1AD2">
      <w:pPr>
        <w:pStyle w:val="ListParagraph"/>
        <w:rPr>
          <w:rFonts w:cs="Arial"/>
          <w:color w:val="auto"/>
        </w:rPr>
      </w:pPr>
    </w:p>
    <w:p w:rsidR="00FC1AD2" w:rsidRPr="005B70F4" w:rsidRDefault="00FC1AD2" w:rsidP="00FC1AD2">
      <w:pPr>
        <w:rPr>
          <w:rFonts w:cs="Arial"/>
          <w:color w:val="auto"/>
        </w:rPr>
      </w:pPr>
      <w:r w:rsidRPr="005B70F4">
        <w:rPr>
          <w:rFonts w:cs="Arial"/>
          <w:color w:val="auto"/>
        </w:rPr>
        <w:t xml:space="preserve">Innovation and quality will be assessed in terms of </w:t>
      </w:r>
      <w:r w:rsidR="00151949" w:rsidRPr="005B70F4">
        <w:rPr>
          <w:rFonts w:cs="Arial"/>
          <w:color w:val="auto"/>
        </w:rPr>
        <w:t xml:space="preserve">the creative experiences that </w:t>
      </w:r>
      <w:r w:rsidRPr="005B70F4">
        <w:rPr>
          <w:rFonts w:cs="Arial"/>
          <w:color w:val="auto"/>
        </w:rPr>
        <w:t>people</w:t>
      </w:r>
      <w:r w:rsidR="00D26880" w:rsidRPr="005B70F4">
        <w:rPr>
          <w:rFonts w:cs="Arial"/>
          <w:color w:val="auto"/>
        </w:rPr>
        <w:t xml:space="preserve"> have through taking part in the programme</w:t>
      </w:r>
      <w:r w:rsidR="00151949" w:rsidRPr="005B70F4">
        <w:rPr>
          <w:rFonts w:cs="Arial"/>
          <w:color w:val="auto"/>
        </w:rPr>
        <w:t xml:space="preserve"> </w:t>
      </w:r>
      <w:r w:rsidRPr="005B70F4">
        <w:rPr>
          <w:rFonts w:cs="Arial"/>
          <w:color w:val="auto"/>
        </w:rPr>
        <w:t xml:space="preserve">as well as the artistic product. </w:t>
      </w:r>
    </w:p>
    <w:p w:rsidR="00FA3A38" w:rsidRPr="005B70F4" w:rsidRDefault="00FA3A38" w:rsidP="00FC1AD2">
      <w:pPr>
        <w:rPr>
          <w:rFonts w:cs="Arial"/>
          <w:color w:val="auto"/>
        </w:rPr>
      </w:pPr>
    </w:p>
    <w:p w:rsidR="00FA3A38" w:rsidRPr="005B70F4" w:rsidRDefault="00F81CBB" w:rsidP="00FC1AD2">
      <w:pPr>
        <w:rPr>
          <w:rFonts w:cs="Arial"/>
          <w:color w:val="auto"/>
        </w:rPr>
      </w:pPr>
      <w:r w:rsidRPr="005B70F4">
        <w:rPr>
          <w:rFonts w:cs="Arial"/>
          <w:color w:val="auto"/>
        </w:rPr>
        <w:t>Tip</w:t>
      </w:r>
      <w:r w:rsidR="00FA3A38" w:rsidRPr="005B70F4">
        <w:rPr>
          <w:rFonts w:cs="Arial"/>
          <w:color w:val="auto"/>
        </w:rPr>
        <w:t xml:space="preserve">: </w:t>
      </w:r>
      <w:r w:rsidR="001A47D2" w:rsidRPr="005B70F4">
        <w:rPr>
          <w:rFonts w:cs="Arial"/>
          <w:color w:val="auto"/>
        </w:rPr>
        <w:t xml:space="preserve">There are a number of different ways </w:t>
      </w:r>
      <w:r w:rsidR="00C06691" w:rsidRPr="005B70F4">
        <w:rPr>
          <w:rFonts w:cs="Arial"/>
          <w:color w:val="auto"/>
        </w:rPr>
        <w:t>you may want</w:t>
      </w:r>
      <w:r w:rsidR="001A47D2" w:rsidRPr="005B70F4">
        <w:rPr>
          <w:rFonts w:cs="Arial"/>
          <w:color w:val="auto"/>
        </w:rPr>
        <w:t xml:space="preserve"> to approach the programme. </w:t>
      </w:r>
      <w:r w:rsidR="0050332F" w:rsidRPr="005B70F4">
        <w:rPr>
          <w:rFonts w:cs="Arial"/>
          <w:color w:val="auto"/>
        </w:rPr>
        <w:t>You could focus on a single art form, for example, ‘</w:t>
      </w:r>
      <w:r w:rsidR="001A47D2" w:rsidRPr="005B70F4">
        <w:rPr>
          <w:rFonts w:cs="Arial"/>
          <w:color w:val="auto"/>
        </w:rPr>
        <w:t>the London</w:t>
      </w:r>
      <w:r w:rsidR="00FA3A38" w:rsidRPr="005B70F4">
        <w:rPr>
          <w:rFonts w:cs="Arial"/>
          <w:color w:val="auto"/>
        </w:rPr>
        <w:t xml:space="preserve"> Borough of Literature</w:t>
      </w:r>
      <w:r w:rsidR="0050332F" w:rsidRPr="005B70F4">
        <w:rPr>
          <w:rFonts w:cs="Arial"/>
          <w:color w:val="auto"/>
        </w:rPr>
        <w:t>’. Alternatively you could make health your key theme and create a cultural programme around improving this. Or perhaps you</w:t>
      </w:r>
      <w:r w:rsidR="00DF428A" w:rsidRPr="005B70F4">
        <w:rPr>
          <w:rFonts w:cs="Arial"/>
          <w:color w:val="auto"/>
        </w:rPr>
        <w:t xml:space="preserve"> may want a wider focus on heritage</w:t>
      </w:r>
      <w:r w:rsidR="008E6F39" w:rsidRPr="005B70F4">
        <w:rPr>
          <w:rFonts w:cs="Arial"/>
          <w:color w:val="auto"/>
        </w:rPr>
        <w:t xml:space="preserve">. </w:t>
      </w:r>
      <w:r w:rsidR="00C45B39" w:rsidRPr="005B70F4">
        <w:rPr>
          <w:rFonts w:cs="Arial"/>
          <w:color w:val="auto"/>
        </w:rPr>
        <w:t xml:space="preserve">Or you may choose to create two signature projects that will capture people’s imagination. </w:t>
      </w:r>
    </w:p>
    <w:p w:rsidR="00FC1AD2" w:rsidRPr="005B70F4" w:rsidRDefault="00FC1AD2" w:rsidP="00FC1AD2">
      <w:pPr>
        <w:rPr>
          <w:rFonts w:cs="Arial"/>
          <w:color w:val="auto"/>
        </w:rPr>
      </w:pPr>
    </w:p>
    <w:p w:rsidR="00FC1AD2" w:rsidRPr="005B70F4" w:rsidRDefault="00FC1AD2" w:rsidP="00FC1AD2">
      <w:pPr>
        <w:rPr>
          <w:rFonts w:cs="Arial"/>
          <w:color w:val="auto"/>
          <w:u w:val="single"/>
        </w:rPr>
      </w:pPr>
      <w:r w:rsidRPr="005B70F4">
        <w:rPr>
          <w:rFonts w:cs="Arial"/>
          <w:color w:val="auto"/>
          <w:u w:val="single"/>
        </w:rPr>
        <w:t>Be Ambitious</w:t>
      </w:r>
      <w:r w:rsidR="00151949" w:rsidRPr="005B70F4">
        <w:rPr>
          <w:rFonts w:cs="Arial"/>
          <w:color w:val="auto"/>
          <w:u w:val="single"/>
        </w:rPr>
        <w:t xml:space="preserve"> (5%)</w:t>
      </w:r>
    </w:p>
    <w:p w:rsidR="00FC1AD2" w:rsidRPr="005B70F4" w:rsidRDefault="00FC1AD2" w:rsidP="00FC1AD2">
      <w:pPr>
        <w:rPr>
          <w:rFonts w:cs="Arial"/>
          <w:color w:val="auto"/>
        </w:rPr>
      </w:pPr>
    </w:p>
    <w:p w:rsidR="00FC1AD2" w:rsidRPr="005B70F4" w:rsidRDefault="00FC1AD2" w:rsidP="00FC1AD2">
      <w:pPr>
        <w:rPr>
          <w:rFonts w:cs="Arial"/>
          <w:color w:val="auto"/>
        </w:rPr>
      </w:pPr>
      <w:r w:rsidRPr="005B70F4">
        <w:rPr>
          <w:rFonts w:cs="Arial"/>
          <w:color w:val="auto"/>
        </w:rPr>
        <w:t>Think about the following:</w:t>
      </w:r>
    </w:p>
    <w:p w:rsidR="00FC1AD2" w:rsidRPr="005B70F4" w:rsidRDefault="00FC1AD2" w:rsidP="001258B9">
      <w:pPr>
        <w:pStyle w:val="ListParagraph"/>
        <w:widowControl/>
        <w:numPr>
          <w:ilvl w:val="0"/>
          <w:numId w:val="26"/>
        </w:numPr>
        <w:rPr>
          <w:rFonts w:cs="Arial"/>
          <w:color w:val="auto"/>
        </w:rPr>
      </w:pPr>
      <w:r w:rsidRPr="005B70F4">
        <w:rPr>
          <w:rFonts w:cs="Arial"/>
          <w:color w:val="auto"/>
        </w:rPr>
        <w:t xml:space="preserve">How you will create </w:t>
      </w:r>
      <w:r w:rsidR="003B7502" w:rsidRPr="005B70F4">
        <w:rPr>
          <w:rFonts w:cs="Arial"/>
          <w:color w:val="auto"/>
        </w:rPr>
        <w:t>step</w:t>
      </w:r>
      <w:r w:rsidR="00C06691" w:rsidRPr="005B70F4">
        <w:rPr>
          <w:rFonts w:cs="Arial"/>
          <w:color w:val="auto"/>
        </w:rPr>
        <w:t xml:space="preserve"> </w:t>
      </w:r>
      <w:r w:rsidRPr="005B70F4">
        <w:rPr>
          <w:rFonts w:cs="Arial"/>
          <w:color w:val="auto"/>
        </w:rPr>
        <w:t xml:space="preserve">change and </w:t>
      </w:r>
      <w:r w:rsidR="00C45B39" w:rsidRPr="005B70F4">
        <w:rPr>
          <w:rFonts w:cs="Arial"/>
          <w:color w:val="auto"/>
        </w:rPr>
        <w:t xml:space="preserve">at least one </w:t>
      </w:r>
      <w:r w:rsidRPr="005B70F4">
        <w:rPr>
          <w:rFonts w:cs="Arial"/>
          <w:color w:val="auto"/>
        </w:rPr>
        <w:t>exemplary programme</w:t>
      </w:r>
    </w:p>
    <w:p w:rsidR="00F81CBB" w:rsidRPr="005B70F4" w:rsidRDefault="00F81CBB" w:rsidP="001258B9">
      <w:pPr>
        <w:pStyle w:val="ListParagraph"/>
        <w:widowControl/>
        <w:numPr>
          <w:ilvl w:val="0"/>
          <w:numId w:val="26"/>
        </w:numPr>
        <w:rPr>
          <w:rFonts w:cs="Arial"/>
          <w:color w:val="auto"/>
        </w:rPr>
      </w:pPr>
      <w:r w:rsidRPr="005B70F4">
        <w:rPr>
          <w:rFonts w:cs="Arial"/>
          <w:color w:val="auto"/>
        </w:rPr>
        <w:t xml:space="preserve">What </w:t>
      </w:r>
      <w:r w:rsidR="00C06691" w:rsidRPr="005B70F4">
        <w:rPr>
          <w:rFonts w:cs="Arial"/>
          <w:color w:val="auto"/>
        </w:rPr>
        <w:t>are the main pillars of your programme? (the big moments)</w:t>
      </w:r>
    </w:p>
    <w:p w:rsidR="00FC1AD2" w:rsidRPr="005B70F4" w:rsidRDefault="00FC1AD2" w:rsidP="001258B9">
      <w:pPr>
        <w:pStyle w:val="ListParagraph"/>
        <w:widowControl/>
        <w:numPr>
          <w:ilvl w:val="0"/>
          <w:numId w:val="26"/>
        </w:numPr>
        <w:rPr>
          <w:rFonts w:cs="Arial"/>
          <w:color w:val="auto"/>
        </w:rPr>
      </w:pPr>
      <w:r w:rsidRPr="005B70F4">
        <w:rPr>
          <w:rFonts w:cs="Arial"/>
          <w:color w:val="auto"/>
        </w:rPr>
        <w:t xml:space="preserve">Opportunities for high profile </w:t>
      </w:r>
      <w:r w:rsidR="00AF4494" w:rsidRPr="005B70F4">
        <w:rPr>
          <w:rFonts w:cs="Arial"/>
          <w:color w:val="auto"/>
        </w:rPr>
        <w:t xml:space="preserve">media </w:t>
      </w:r>
      <w:r w:rsidRPr="005B70F4">
        <w:rPr>
          <w:rFonts w:cs="Arial"/>
          <w:color w:val="auto"/>
        </w:rPr>
        <w:t xml:space="preserve">coverage </w:t>
      </w:r>
    </w:p>
    <w:p w:rsidR="00FC1AD2" w:rsidRPr="005B70F4" w:rsidRDefault="00FC1AD2" w:rsidP="001258B9">
      <w:pPr>
        <w:pStyle w:val="ListParagraph"/>
        <w:widowControl/>
        <w:numPr>
          <w:ilvl w:val="0"/>
          <w:numId w:val="26"/>
        </w:numPr>
        <w:rPr>
          <w:rFonts w:cs="Arial"/>
          <w:color w:val="auto"/>
        </w:rPr>
      </w:pPr>
      <w:r w:rsidRPr="005B70F4">
        <w:rPr>
          <w:rFonts w:cs="Arial"/>
          <w:color w:val="auto"/>
        </w:rPr>
        <w:t xml:space="preserve">Breadth and scale of partnerships and collaborations </w:t>
      </w:r>
    </w:p>
    <w:p w:rsidR="00FC1AD2" w:rsidRPr="005B70F4" w:rsidRDefault="00FC1AD2" w:rsidP="001258B9">
      <w:pPr>
        <w:pStyle w:val="ListParagraph"/>
        <w:widowControl/>
        <w:numPr>
          <w:ilvl w:val="0"/>
          <w:numId w:val="26"/>
        </w:numPr>
        <w:rPr>
          <w:rFonts w:cs="Arial"/>
          <w:color w:val="auto"/>
        </w:rPr>
      </w:pPr>
      <w:r w:rsidRPr="005B70F4">
        <w:rPr>
          <w:rFonts w:cs="Arial"/>
          <w:color w:val="auto"/>
        </w:rPr>
        <w:t>Scope for national/international dialogue / wider perspectives</w:t>
      </w:r>
    </w:p>
    <w:p w:rsidR="00FC1AD2" w:rsidRPr="005B70F4" w:rsidRDefault="00AF4494" w:rsidP="001258B9">
      <w:pPr>
        <w:pStyle w:val="ListParagraph"/>
        <w:widowControl/>
        <w:numPr>
          <w:ilvl w:val="0"/>
          <w:numId w:val="26"/>
        </w:numPr>
        <w:rPr>
          <w:rFonts w:cs="Arial"/>
          <w:color w:val="auto"/>
        </w:rPr>
      </w:pPr>
      <w:r w:rsidRPr="005B70F4">
        <w:rPr>
          <w:rFonts w:cs="Arial"/>
          <w:color w:val="auto"/>
        </w:rPr>
        <w:t>The scale of your programme; is it realistic and appropriate?</w:t>
      </w:r>
    </w:p>
    <w:p w:rsidR="008E6F39" w:rsidRPr="005B70F4" w:rsidRDefault="008E6F39" w:rsidP="001258B9">
      <w:pPr>
        <w:pStyle w:val="ListParagraph"/>
        <w:widowControl/>
        <w:numPr>
          <w:ilvl w:val="0"/>
          <w:numId w:val="26"/>
        </w:numPr>
        <w:rPr>
          <w:rFonts w:cs="Arial"/>
          <w:color w:val="auto"/>
        </w:rPr>
      </w:pPr>
      <w:r w:rsidRPr="005B70F4">
        <w:rPr>
          <w:rFonts w:cs="Arial"/>
          <w:color w:val="auto"/>
        </w:rPr>
        <w:t xml:space="preserve">How you will engage and attract a large number of people locally, London-wide </w:t>
      </w:r>
      <w:r w:rsidR="00AF4494" w:rsidRPr="005B70F4">
        <w:rPr>
          <w:rFonts w:cs="Arial"/>
          <w:color w:val="auto"/>
        </w:rPr>
        <w:t xml:space="preserve">and </w:t>
      </w:r>
      <w:r w:rsidRPr="005B70F4">
        <w:rPr>
          <w:rFonts w:cs="Arial"/>
          <w:color w:val="auto"/>
        </w:rPr>
        <w:t>internationally</w:t>
      </w:r>
    </w:p>
    <w:p w:rsidR="008E6F39" w:rsidRPr="005B70F4" w:rsidRDefault="008E6F39" w:rsidP="001258B9">
      <w:pPr>
        <w:pStyle w:val="ListParagraph"/>
        <w:widowControl/>
        <w:numPr>
          <w:ilvl w:val="0"/>
          <w:numId w:val="26"/>
        </w:numPr>
        <w:rPr>
          <w:rFonts w:cs="Arial"/>
          <w:color w:val="auto"/>
        </w:rPr>
      </w:pPr>
      <w:r w:rsidRPr="005B70F4">
        <w:rPr>
          <w:rFonts w:cs="Arial"/>
          <w:color w:val="auto"/>
        </w:rPr>
        <w:t xml:space="preserve">How wide the impact will be on neighbourhoods and other places across </w:t>
      </w:r>
      <w:r w:rsidR="00C06691" w:rsidRPr="005B70F4">
        <w:rPr>
          <w:rFonts w:cs="Arial"/>
          <w:color w:val="auto"/>
        </w:rPr>
        <w:t xml:space="preserve">your </w:t>
      </w:r>
      <w:r w:rsidRPr="005B70F4">
        <w:rPr>
          <w:rFonts w:cs="Arial"/>
          <w:color w:val="auto"/>
        </w:rPr>
        <w:t>borough (</w:t>
      </w:r>
      <w:r w:rsidR="00C06691" w:rsidRPr="005B70F4">
        <w:rPr>
          <w:rFonts w:cs="Arial"/>
          <w:color w:val="auto"/>
        </w:rPr>
        <w:t xml:space="preserve">for instance, </w:t>
      </w:r>
      <w:r w:rsidRPr="005B70F4">
        <w:rPr>
          <w:rFonts w:cs="Arial"/>
          <w:color w:val="auto"/>
        </w:rPr>
        <w:t>one town centre, multiple parks)</w:t>
      </w:r>
    </w:p>
    <w:p w:rsidR="0018789E" w:rsidRPr="005B70F4" w:rsidRDefault="0018789E" w:rsidP="00A1565E">
      <w:pPr>
        <w:rPr>
          <w:rFonts w:cs="Arial"/>
          <w:color w:val="auto"/>
        </w:rPr>
      </w:pPr>
    </w:p>
    <w:p w:rsidR="0018789E" w:rsidRPr="005B70F4" w:rsidRDefault="0018789E" w:rsidP="00A1565E">
      <w:pPr>
        <w:rPr>
          <w:rFonts w:cs="Arial"/>
          <w:color w:val="auto"/>
        </w:rPr>
      </w:pPr>
      <w:r w:rsidRPr="005B70F4">
        <w:rPr>
          <w:rFonts w:cs="Arial"/>
          <w:color w:val="auto"/>
        </w:rPr>
        <w:t>Consider scalability:</w:t>
      </w:r>
    </w:p>
    <w:p w:rsidR="0018789E" w:rsidRPr="00A1565E" w:rsidRDefault="0018789E" w:rsidP="00A1565E">
      <w:pPr>
        <w:pStyle w:val="ListParagraph"/>
        <w:numPr>
          <w:ilvl w:val="0"/>
          <w:numId w:val="47"/>
        </w:numPr>
        <w:rPr>
          <w:color w:val="auto"/>
        </w:rPr>
      </w:pPr>
      <w:r w:rsidRPr="00A1565E">
        <w:rPr>
          <w:color w:val="auto"/>
        </w:rPr>
        <w:t xml:space="preserve">In the event that further funds become available to support the award, identify which projects could be scaled upwards and how you would approach this. </w:t>
      </w:r>
    </w:p>
    <w:p w:rsidR="00A86721" w:rsidRPr="005B70F4" w:rsidRDefault="00A86721" w:rsidP="00FC1AD2">
      <w:pPr>
        <w:rPr>
          <w:rFonts w:cs="Arial"/>
          <w:color w:val="auto"/>
        </w:rPr>
      </w:pPr>
    </w:p>
    <w:p w:rsidR="00FC1AD2" w:rsidRPr="005B70F4" w:rsidRDefault="00FC1AD2" w:rsidP="00FC1AD2">
      <w:pPr>
        <w:rPr>
          <w:rFonts w:cs="Arial"/>
          <w:color w:val="auto"/>
          <w:u w:val="single"/>
        </w:rPr>
      </w:pPr>
      <w:r w:rsidRPr="005B70F4">
        <w:rPr>
          <w:rFonts w:cs="Arial"/>
          <w:color w:val="auto"/>
          <w:u w:val="single"/>
        </w:rPr>
        <w:t>Be Authentic</w:t>
      </w:r>
      <w:r w:rsidR="00151949" w:rsidRPr="005B70F4">
        <w:rPr>
          <w:rFonts w:cs="Arial"/>
          <w:color w:val="auto"/>
          <w:u w:val="single"/>
        </w:rPr>
        <w:t xml:space="preserve"> (5%)</w:t>
      </w:r>
    </w:p>
    <w:p w:rsidR="00FC1AD2" w:rsidRPr="005B70F4" w:rsidRDefault="00FC1AD2" w:rsidP="00FC1AD2">
      <w:pPr>
        <w:rPr>
          <w:rFonts w:cs="Arial"/>
          <w:color w:val="auto"/>
        </w:rPr>
      </w:pPr>
    </w:p>
    <w:p w:rsidR="00FC1AD2" w:rsidRPr="005B70F4" w:rsidRDefault="00FC1AD2" w:rsidP="00FC1AD2">
      <w:pPr>
        <w:rPr>
          <w:rFonts w:cs="Arial"/>
          <w:color w:val="auto"/>
        </w:rPr>
      </w:pPr>
      <w:r w:rsidRPr="005B70F4">
        <w:rPr>
          <w:rFonts w:cs="Arial"/>
          <w:color w:val="auto"/>
        </w:rPr>
        <w:t>Think about the following:</w:t>
      </w:r>
    </w:p>
    <w:p w:rsidR="00FC1AD2" w:rsidRPr="005B70F4" w:rsidRDefault="00553072" w:rsidP="001258B9">
      <w:pPr>
        <w:pStyle w:val="ListParagraph"/>
        <w:widowControl/>
        <w:numPr>
          <w:ilvl w:val="0"/>
          <w:numId w:val="28"/>
        </w:numPr>
        <w:rPr>
          <w:rFonts w:cs="Arial"/>
          <w:color w:val="auto"/>
        </w:rPr>
      </w:pPr>
      <w:r w:rsidRPr="005B70F4">
        <w:rPr>
          <w:rFonts w:cs="Arial"/>
          <w:color w:val="auto"/>
        </w:rPr>
        <w:t>How unique and distinct your</w:t>
      </w:r>
      <w:r w:rsidR="00FC1AD2" w:rsidRPr="005B70F4">
        <w:rPr>
          <w:rFonts w:cs="Arial"/>
          <w:color w:val="auto"/>
        </w:rPr>
        <w:t xml:space="preserve"> programme</w:t>
      </w:r>
      <w:r w:rsidRPr="005B70F4">
        <w:rPr>
          <w:rFonts w:cs="Arial"/>
          <w:color w:val="auto"/>
        </w:rPr>
        <w:t xml:space="preserve"> will be</w:t>
      </w:r>
      <w:r w:rsidR="00FC1AD2" w:rsidRPr="005B70F4">
        <w:rPr>
          <w:rFonts w:cs="Arial"/>
          <w:color w:val="auto"/>
        </w:rPr>
        <w:t xml:space="preserve"> to the local area</w:t>
      </w:r>
    </w:p>
    <w:p w:rsidR="00FC1AD2" w:rsidRPr="005B70F4" w:rsidRDefault="00553072" w:rsidP="001258B9">
      <w:pPr>
        <w:pStyle w:val="ListParagraph"/>
        <w:widowControl/>
        <w:numPr>
          <w:ilvl w:val="0"/>
          <w:numId w:val="27"/>
        </w:numPr>
        <w:rPr>
          <w:rFonts w:cs="Arial"/>
          <w:color w:val="auto"/>
        </w:rPr>
      </w:pPr>
      <w:r w:rsidRPr="005B70F4">
        <w:rPr>
          <w:rFonts w:cs="Arial"/>
          <w:color w:val="auto"/>
        </w:rPr>
        <w:t xml:space="preserve">How relevant your </w:t>
      </w:r>
      <w:r w:rsidR="00FC1AD2" w:rsidRPr="005B70F4">
        <w:rPr>
          <w:rFonts w:cs="Arial"/>
          <w:color w:val="auto"/>
        </w:rPr>
        <w:t>programme</w:t>
      </w:r>
      <w:r w:rsidRPr="005B70F4">
        <w:rPr>
          <w:rFonts w:cs="Arial"/>
          <w:color w:val="auto"/>
        </w:rPr>
        <w:t xml:space="preserve"> is </w:t>
      </w:r>
      <w:r w:rsidR="00FC1AD2" w:rsidRPr="005B70F4">
        <w:rPr>
          <w:rFonts w:cs="Arial"/>
          <w:color w:val="auto"/>
        </w:rPr>
        <w:t>for local people</w:t>
      </w:r>
    </w:p>
    <w:p w:rsidR="00FC1AD2" w:rsidRPr="005B70F4" w:rsidRDefault="00FC1AD2" w:rsidP="001258B9">
      <w:pPr>
        <w:pStyle w:val="ListParagraph"/>
        <w:widowControl/>
        <w:numPr>
          <w:ilvl w:val="0"/>
          <w:numId w:val="27"/>
        </w:numPr>
        <w:rPr>
          <w:rFonts w:cs="Arial"/>
          <w:color w:val="auto"/>
        </w:rPr>
      </w:pPr>
      <w:r w:rsidRPr="005B70F4">
        <w:rPr>
          <w:rFonts w:cs="Arial"/>
          <w:color w:val="auto"/>
        </w:rPr>
        <w:t xml:space="preserve">How you will protect and amplify activity that </w:t>
      </w:r>
      <w:r w:rsidR="00553072" w:rsidRPr="005B70F4">
        <w:rPr>
          <w:rFonts w:cs="Arial"/>
          <w:color w:val="auto"/>
        </w:rPr>
        <w:t>happens</w:t>
      </w:r>
      <w:r w:rsidRPr="005B70F4">
        <w:rPr>
          <w:rFonts w:cs="Arial"/>
          <w:color w:val="auto"/>
        </w:rPr>
        <w:t xml:space="preserve"> </w:t>
      </w:r>
      <w:r w:rsidR="00553072" w:rsidRPr="005B70F4">
        <w:rPr>
          <w:rFonts w:cs="Arial"/>
          <w:color w:val="auto"/>
        </w:rPr>
        <w:t>‘</w:t>
      </w:r>
      <w:r w:rsidRPr="005B70F4">
        <w:rPr>
          <w:rFonts w:cs="Arial"/>
          <w:color w:val="auto"/>
        </w:rPr>
        <w:t>under the radar</w:t>
      </w:r>
      <w:r w:rsidR="00553072" w:rsidRPr="005B70F4">
        <w:rPr>
          <w:rFonts w:cs="Arial"/>
          <w:color w:val="auto"/>
        </w:rPr>
        <w:t>’</w:t>
      </w:r>
      <w:r w:rsidRPr="005B70F4">
        <w:rPr>
          <w:rFonts w:cs="Arial"/>
          <w:color w:val="auto"/>
        </w:rPr>
        <w:t xml:space="preserve"> </w:t>
      </w:r>
    </w:p>
    <w:p w:rsidR="00FC1AD2" w:rsidRPr="005B70F4" w:rsidRDefault="00FC1AD2" w:rsidP="001258B9">
      <w:pPr>
        <w:pStyle w:val="ListParagraph"/>
        <w:widowControl/>
        <w:numPr>
          <w:ilvl w:val="0"/>
          <w:numId w:val="27"/>
        </w:numPr>
        <w:rPr>
          <w:rFonts w:cs="Arial"/>
          <w:color w:val="auto"/>
        </w:rPr>
      </w:pPr>
      <w:r w:rsidRPr="005B70F4">
        <w:rPr>
          <w:rFonts w:cs="Arial"/>
          <w:color w:val="auto"/>
        </w:rPr>
        <w:t xml:space="preserve">The people’s stories you plan to tell/share </w:t>
      </w:r>
    </w:p>
    <w:p w:rsidR="00FC1AD2" w:rsidRPr="005B70F4" w:rsidRDefault="00FC1AD2" w:rsidP="001258B9">
      <w:pPr>
        <w:pStyle w:val="ListParagraph"/>
        <w:widowControl/>
        <w:numPr>
          <w:ilvl w:val="0"/>
          <w:numId w:val="27"/>
        </w:numPr>
        <w:rPr>
          <w:rFonts w:cs="Arial"/>
          <w:color w:val="auto"/>
        </w:rPr>
      </w:pPr>
      <w:r w:rsidRPr="005B70F4">
        <w:rPr>
          <w:rFonts w:cs="Arial"/>
          <w:color w:val="auto"/>
        </w:rPr>
        <w:t>Bring</w:t>
      </w:r>
      <w:r w:rsidR="00553072" w:rsidRPr="005B70F4">
        <w:rPr>
          <w:rFonts w:cs="Arial"/>
          <w:color w:val="auto"/>
        </w:rPr>
        <w:t>ing</w:t>
      </w:r>
      <w:r w:rsidRPr="005B70F4">
        <w:rPr>
          <w:rFonts w:cs="Arial"/>
          <w:color w:val="auto"/>
        </w:rPr>
        <w:t xml:space="preserve"> existing and new communities together</w:t>
      </w:r>
    </w:p>
    <w:p w:rsidR="00FC1AD2" w:rsidRPr="005B70F4" w:rsidRDefault="00AF4494" w:rsidP="001258B9">
      <w:pPr>
        <w:pStyle w:val="ListParagraph"/>
        <w:widowControl/>
        <w:numPr>
          <w:ilvl w:val="0"/>
          <w:numId w:val="27"/>
        </w:numPr>
        <w:rPr>
          <w:rFonts w:cs="Arial"/>
          <w:color w:val="auto"/>
        </w:rPr>
      </w:pPr>
      <w:r w:rsidRPr="005B70F4">
        <w:rPr>
          <w:rFonts w:cs="Arial"/>
          <w:color w:val="auto"/>
        </w:rPr>
        <w:t xml:space="preserve">Use of </w:t>
      </w:r>
      <w:r w:rsidR="00FC1AD2" w:rsidRPr="005B70F4">
        <w:rPr>
          <w:rFonts w:cs="Arial"/>
          <w:color w:val="auto"/>
        </w:rPr>
        <w:t>locations for activities and how they reveal the character and identity of your places</w:t>
      </w:r>
    </w:p>
    <w:p w:rsidR="00AF4494" w:rsidRPr="005B70F4" w:rsidRDefault="00AF4494" w:rsidP="001258B9">
      <w:pPr>
        <w:pStyle w:val="ListParagraph"/>
        <w:widowControl/>
        <w:numPr>
          <w:ilvl w:val="0"/>
          <w:numId w:val="27"/>
        </w:numPr>
        <w:rPr>
          <w:rFonts w:cs="Arial"/>
          <w:color w:val="auto"/>
        </w:rPr>
      </w:pPr>
      <w:r w:rsidRPr="005B70F4">
        <w:rPr>
          <w:rFonts w:cs="Arial"/>
          <w:color w:val="auto"/>
        </w:rPr>
        <w:t>How you will represent the history, heritage and identity of your local area</w:t>
      </w:r>
    </w:p>
    <w:p w:rsidR="00FC1AD2" w:rsidRPr="005B70F4" w:rsidRDefault="00FC1AD2" w:rsidP="00FC1AD2">
      <w:pPr>
        <w:rPr>
          <w:rFonts w:cs="Arial"/>
          <w:b/>
          <w:color w:val="auto"/>
          <w:u w:val="single"/>
        </w:rPr>
      </w:pPr>
    </w:p>
    <w:p w:rsidR="00FC1AD2" w:rsidRPr="005B70F4" w:rsidRDefault="00FC1AD2" w:rsidP="00FC1AD2">
      <w:pPr>
        <w:rPr>
          <w:rFonts w:cs="Arial"/>
          <w:color w:val="auto"/>
          <w:u w:val="single"/>
        </w:rPr>
      </w:pPr>
      <w:r w:rsidRPr="005B70F4">
        <w:rPr>
          <w:rFonts w:cs="Arial"/>
          <w:color w:val="auto"/>
          <w:u w:val="single"/>
        </w:rPr>
        <w:t>Be All-embracing</w:t>
      </w:r>
      <w:r w:rsidR="00151949" w:rsidRPr="005B70F4">
        <w:rPr>
          <w:rFonts w:cs="Arial"/>
          <w:color w:val="auto"/>
          <w:u w:val="single"/>
        </w:rPr>
        <w:t xml:space="preserve"> (5%)</w:t>
      </w:r>
    </w:p>
    <w:p w:rsidR="00FC1AD2" w:rsidRPr="005B70F4" w:rsidRDefault="00FC1AD2" w:rsidP="00FC1AD2">
      <w:pPr>
        <w:rPr>
          <w:rFonts w:cs="Arial"/>
          <w:color w:val="auto"/>
        </w:rPr>
      </w:pPr>
    </w:p>
    <w:p w:rsidR="00FC1AD2" w:rsidRPr="005B70F4" w:rsidRDefault="00FC1AD2" w:rsidP="00FC1AD2">
      <w:pPr>
        <w:rPr>
          <w:rFonts w:cs="Arial"/>
          <w:color w:val="auto"/>
        </w:rPr>
      </w:pPr>
      <w:r w:rsidRPr="005B70F4">
        <w:rPr>
          <w:rFonts w:cs="Arial"/>
          <w:color w:val="auto"/>
        </w:rPr>
        <w:t>Think about the following:</w:t>
      </w:r>
    </w:p>
    <w:p w:rsidR="00C45B39" w:rsidRPr="005B70F4" w:rsidRDefault="00C45B39" w:rsidP="001258B9">
      <w:pPr>
        <w:pStyle w:val="ListParagraph"/>
        <w:widowControl/>
        <w:numPr>
          <w:ilvl w:val="0"/>
          <w:numId w:val="42"/>
        </w:numPr>
        <w:rPr>
          <w:rFonts w:cs="Arial"/>
          <w:color w:val="auto"/>
        </w:rPr>
      </w:pPr>
      <w:r w:rsidRPr="005B70F4">
        <w:rPr>
          <w:rFonts w:cs="Arial"/>
          <w:color w:val="auto"/>
        </w:rPr>
        <w:t>How you will reflect the culture of your diverse communities</w:t>
      </w:r>
    </w:p>
    <w:p w:rsidR="00FC1AD2" w:rsidRPr="005B70F4" w:rsidRDefault="00FC1AD2" w:rsidP="001258B9">
      <w:pPr>
        <w:pStyle w:val="ListParagraph"/>
        <w:widowControl/>
        <w:numPr>
          <w:ilvl w:val="0"/>
          <w:numId w:val="42"/>
        </w:numPr>
        <w:rPr>
          <w:rFonts w:cs="Arial"/>
          <w:color w:val="auto"/>
        </w:rPr>
      </w:pPr>
      <w:r w:rsidRPr="005B70F4">
        <w:rPr>
          <w:rFonts w:cs="Arial"/>
          <w:color w:val="auto"/>
        </w:rPr>
        <w:t xml:space="preserve">How you will ensure communities are at the centre of your programme, as co-creators and decision makers, as well as audiences and participants </w:t>
      </w:r>
    </w:p>
    <w:p w:rsidR="00FC1AD2" w:rsidRPr="005B70F4" w:rsidRDefault="00FC1AD2" w:rsidP="001258B9">
      <w:pPr>
        <w:pStyle w:val="ListParagraph"/>
        <w:numPr>
          <w:ilvl w:val="0"/>
          <w:numId w:val="42"/>
        </w:numPr>
        <w:rPr>
          <w:rFonts w:cs="Arial"/>
          <w:color w:val="auto"/>
        </w:rPr>
      </w:pPr>
      <w:r w:rsidRPr="005B70F4">
        <w:rPr>
          <w:rFonts w:cs="Arial"/>
          <w:color w:val="auto"/>
        </w:rPr>
        <w:t>How you will engage the economically inactive</w:t>
      </w:r>
      <w:r w:rsidR="00AF4494" w:rsidRPr="005B70F4">
        <w:rPr>
          <w:rFonts w:cs="Arial"/>
          <w:color w:val="auto"/>
        </w:rPr>
        <w:t xml:space="preserve">, </w:t>
      </w:r>
      <w:r w:rsidR="00D2778D" w:rsidRPr="005B70F4">
        <w:rPr>
          <w:rFonts w:cs="Arial"/>
          <w:color w:val="auto"/>
        </w:rPr>
        <w:t xml:space="preserve">people experiencing </w:t>
      </w:r>
      <w:r w:rsidRPr="005B70F4">
        <w:rPr>
          <w:rFonts w:cs="Arial"/>
          <w:color w:val="auto"/>
        </w:rPr>
        <w:t>disadvantage</w:t>
      </w:r>
      <w:r w:rsidR="006F2D30" w:rsidRPr="005B70F4">
        <w:rPr>
          <w:rFonts w:cs="Arial"/>
          <w:color w:val="auto"/>
        </w:rPr>
        <w:t xml:space="preserve"> and </w:t>
      </w:r>
      <w:r w:rsidRPr="005B70F4">
        <w:rPr>
          <w:rFonts w:cs="Arial"/>
          <w:color w:val="auto"/>
        </w:rPr>
        <w:t xml:space="preserve">marginalised communities </w:t>
      </w:r>
    </w:p>
    <w:p w:rsidR="00FC1AD2" w:rsidRPr="005B70F4" w:rsidRDefault="00AF4494" w:rsidP="001258B9">
      <w:pPr>
        <w:pStyle w:val="ListParagraph"/>
        <w:widowControl/>
        <w:numPr>
          <w:ilvl w:val="0"/>
          <w:numId w:val="42"/>
        </w:numPr>
        <w:rPr>
          <w:rFonts w:cs="Arial"/>
          <w:color w:val="auto"/>
        </w:rPr>
      </w:pPr>
      <w:r w:rsidRPr="005B70F4">
        <w:rPr>
          <w:rFonts w:cs="Arial"/>
          <w:color w:val="auto"/>
        </w:rPr>
        <w:t>How your programme will widen accessibility and promote equality</w:t>
      </w:r>
    </w:p>
    <w:p w:rsidR="00D2778D" w:rsidRPr="005B70F4" w:rsidRDefault="00D2778D" w:rsidP="001258B9">
      <w:pPr>
        <w:pStyle w:val="ListParagraph"/>
        <w:widowControl/>
        <w:numPr>
          <w:ilvl w:val="0"/>
          <w:numId w:val="42"/>
        </w:numPr>
        <w:rPr>
          <w:rFonts w:cs="Arial"/>
          <w:color w:val="auto"/>
        </w:rPr>
      </w:pPr>
      <w:r w:rsidRPr="005B70F4">
        <w:rPr>
          <w:rFonts w:cs="Arial"/>
          <w:color w:val="auto"/>
        </w:rPr>
        <w:t>How you will meaningfully engage with the voluntary sector and civic society</w:t>
      </w:r>
    </w:p>
    <w:p w:rsidR="00AF4494" w:rsidRPr="005B70F4" w:rsidRDefault="00AF4494" w:rsidP="001258B9">
      <w:pPr>
        <w:pStyle w:val="ListParagraph"/>
        <w:widowControl/>
        <w:numPr>
          <w:ilvl w:val="0"/>
          <w:numId w:val="42"/>
        </w:numPr>
        <w:rPr>
          <w:rFonts w:cs="Arial"/>
          <w:color w:val="auto"/>
        </w:rPr>
      </w:pPr>
      <w:r w:rsidRPr="005B70F4">
        <w:rPr>
          <w:rFonts w:cs="Arial"/>
          <w:color w:val="auto"/>
        </w:rPr>
        <w:t>The longer term vision for people to be more engaged in their local area</w:t>
      </w:r>
    </w:p>
    <w:p w:rsidR="00FC1AD2" w:rsidRPr="005B70F4" w:rsidRDefault="00FC1AD2" w:rsidP="00FC1AD2">
      <w:pPr>
        <w:pStyle w:val="ListParagraph"/>
        <w:widowControl/>
        <w:rPr>
          <w:rFonts w:cs="Arial"/>
          <w:color w:val="auto"/>
        </w:rPr>
      </w:pPr>
    </w:p>
    <w:p w:rsidR="00D2778D" w:rsidRPr="005B70F4" w:rsidRDefault="00FC1AD2" w:rsidP="00FC1AD2">
      <w:pPr>
        <w:rPr>
          <w:rFonts w:cs="Arial"/>
          <w:color w:val="auto"/>
        </w:rPr>
      </w:pPr>
      <w:r w:rsidRPr="005B70F4">
        <w:rPr>
          <w:rFonts w:cs="Arial"/>
          <w:color w:val="auto"/>
        </w:rPr>
        <w:t xml:space="preserve">Consider </w:t>
      </w:r>
      <w:r w:rsidR="00387318" w:rsidRPr="005B70F4">
        <w:rPr>
          <w:rFonts w:cs="Arial"/>
          <w:color w:val="auto"/>
        </w:rPr>
        <w:t xml:space="preserve">inclusivity </w:t>
      </w:r>
      <w:r w:rsidRPr="005B70F4">
        <w:rPr>
          <w:rFonts w:cs="Arial"/>
          <w:color w:val="auto"/>
        </w:rPr>
        <w:t>in all areas</w:t>
      </w:r>
      <w:r w:rsidR="009479EB" w:rsidRPr="005B70F4">
        <w:rPr>
          <w:rFonts w:cs="Arial"/>
          <w:color w:val="auto"/>
        </w:rPr>
        <w:t xml:space="preserve"> </w:t>
      </w:r>
      <w:r w:rsidRPr="005B70F4">
        <w:rPr>
          <w:rFonts w:cs="Arial"/>
          <w:color w:val="auto"/>
        </w:rPr>
        <w:t>when</w:t>
      </w:r>
      <w:r w:rsidR="00D2778D" w:rsidRPr="005B70F4">
        <w:rPr>
          <w:rFonts w:cs="Arial"/>
          <w:color w:val="auto"/>
        </w:rPr>
        <w:t>:</w:t>
      </w:r>
    </w:p>
    <w:p w:rsidR="00D2778D" w:rsidRPr="005B70F4" w:rsidRDefault="00D2778D" w:rsidP="001258B9">
      <w:pPr>
        <w:pStyle w:val="ListParagraph"/>
        <w:numPr>
          <w:ilvl w:val="0"/>
          <w:numId w:val="38"/>
        </w:numPr>
        <w:rPr>
          <w:rFonts w:cs="Arial"/>
          <w:color w:val="auto"/>
        </w:rPr>
      </w:pPr>
      <w:r w:rsidRPr="005B70F4">
        <w:rPr>
          <w:rFonts w:cs="Arial"/>
          <w:color w:val="auto"/>
        </w:rPr>
        <w:t>C</w:t>
      </w:r>
      <w:r w:rsidR="00FC1AD2" w:rsidRPr="005B70F4">
        <w:rPr>
          <w:rFonts w:cs="Arial"/>
          <w:color w:val="auto"/>
        </w:rPr>
        <w:t xml:space="preserve">ommissioning artists </w:t>
      </w:r>
    </w:p>
    <w:p w:rsidR="00D2778D" w:rsidRPr="005B70F4" w:rsidRDefault="00AF5279" w:rsidP="001258B9">
      <w:pPr>
        <w:pStyle w:val="ListParagraph"/>
        <w:numPr>
          <w:ilvl w:val="0"/>
          <w:numId w:val="38"/>
        </w:numPr>
        <w:rPr>
          <w:rFonts w:cs="Arial"/>
          <w:color w:val="auto"/>
        </w:rPr>
      </w:pPr>
      <w:r w:rsidRPr="005B70F4">
        <w:rPr>
          <w:color w:val="auto"/>
        </w:rPr>
        <w:t>Creating training and skills development opportunities</w:t>
      </w:r>
    </w:p>
    <w:p w:rsidR="00D2778D" w:rsidRPr="005B70F4" w:rsidRDefault="00D2778D" w:rsidP="001258B9">
      <w:pPr>
        <w:pStyle w:val="ListParagraph"/>
        <w:numPr>
          <w:ilvl w:val="0"/>
          <w:numId w:val="38"/>
        </w:numPr>
        <w:rPr>
          <w:rFonts w:cs="Arial"/>
          <w:color w:val="auto"/>
        </w:rPr>
      </w:pPr>
      <w:r w:rsidRPr="005B70F4">
        <w:rPr>
          <w:rFonts w:cs="Arial"/>
          <w:color w:val="auto"/>
        </w:rPr>
        <w:t>D</w:t>
      </w:r>
      <w:r w:rsidR="00FC1AD2" w:rsidRPr="005B70F4">
        <w:rPr>
          <w:rFonts w:cs="Arial"/>
          <w:color w:val="auto"/>
        </w:rPr>
        <w:t>eveloping partnerships</w:t>
      </w:r>
      <w:r w:rsidR="00221ED1" w:rsidRPr="005B70F4">
        <w:rPr>
          <w:rFonts w:cs="Arial"/>
          <w:color w:val="auto"/>
        </w:rPr>
        <w:t xml:space="preserve"> and devising creative </w:t>
      </w:r>
      <w:r w:rsidR="00026B9A" w:rsidRPr="005B70F4">
        <w:rPr>
          <w:rFonts w:cs="Arial"/>
          <w:color w:val="auto"/>
        </w:rPr>
        <w:t>activities</w:t>
      </w:r>
    </w:p>
    <w:p w:rsidR="00D2778D" w:rsidRPr="005B70F4" w:rsidRDefault="00D2778D" w:rsidP="001258B9">
      <w:pPr>
        <w:pStyle w:val="ListParagraph"/>
        <w:numPr>
          <w:ilvl w:val="0"/>
          <w:numId w:val="38"/>
        </w:numPr>
        <w:rPr>
          <w:rFonts w:cs="Arial"/>
          <w:color w:val="auto"/>
        </w:rPr>
      </w:pPr>
      <w:r w:rsidRPr="005B70F4">
        <w:rPr>
          <w:rFonts w:cs="Arial"/>
          <w:color w:val="auto"/>
        </w:rPr>
        <w:t>R</w:t>
      </w:r>
      <w:r w:rsidR="00FC1AD2" w:rsidRPr="005B70F4">
        <w:rPr>
          <w:rFonts w:cs="Arial"/>
          <w:color w:val="auto"/>
        </w:rPr>
        <w:t xml:space="preserve">eaching and engaging with </w:t>
      </w:r>
      <w:r w:rsidR="008E6F39" w:rsidRPr="005B70F4">
        <w:rPr>
          <w:rFonts w:cs="Arial"/>
          <w:color w:val="auto"/>
        </w:rPr>
        <w:t xml:space="preserve">diverse </w:t>
      </w:r>
      <w:r w:rsidR="00FC1AD2" w:rsidRPr="005B70F4">
        <w:rPr>
          <w:rFonts w:cs="Arial"/>
          <w:color w:val="auto"/>
        </w:rPr>
        <w:t>communities</w:t>
      </w:r>
      <w:r w:rsidR="009479EB" w:rsidRPr="005B70F4">
        <w:rPr>
          <w:rFonts w:cs="Arial"/>
          <w:color w:val="auto"/>
        </w:rPr>
        <w:t xml:space="preserve">, </w:t>
      </w:r>
      <w:r w:rsidR="00FC1AD2" w:rsidRPr="005B70F4">
        <w:rPr>
          <w:rFonts w:cs="Arial"/>
          <w:color w:val="auto"/>
        </w:rPr>
        <w:t>as participants, audiences and co-creators</w:t>
      </w:r>
    </w:p>
    <w:p w:rsidR="00FC1AD2" w:rsidRPr="005B70F4" w:rsidRDefault="00D2778D" w:rsidP="001258B9">
      <w:pPr>
        <w:pStyle w:val="ListParagraph"/>
        <w:numPr>
          <w:ilvl w:val="0"/>
          <w:numId w:val="38"/>
        </w:numPr>
        <w:rPr>
          <w:rFonts w:cs="Arial"/>
          <w:color w:val="auto"/>
        </w:rPr>
      </w:pPr>
      <w:r w:rsidRPr="005B70F4">
        <w:rPr>
          <w:rFonts w:cs="Arial"/>
          <w:color w:val="auto"/>
        </w:rPr>
        <w:t>C</w:t>
      </w:r>
      <w:r w:rsidR="00FD347D" w:rsidRPr="005B70F4">
        <w:rPr>
          <w:rFonts w:cs="Arial"/>
          <w:color w:val="auto"/>
        </w:rPr>
        <w:t>onsidering places and locations for activities and events</w:t>
      </w:r>
      <w:r w:rsidR="009479EB" w:rsidRPr="005B70F4">
        <w:rPr>
          <w:rFonts w:cs="Arial"/>
          <w:color w:val="auto"/>
        </w:rPr>
        <w:t xml:space="preserve"> </w:t>
      </w:r>
    </w:p>
    <w:p w:rsidR="00FC1AD2" w:rsidRDefault="00FC1AD2" w:rsidP="00F0485A">
      <w:pPr>
        <w:rPr>
          <w:b/>
          <w:color w:val="auto"/>
        </w:rPr>
      </w:pPr>
    </w:p>
    <w:p w:rsidR="00F0485A" w:rsidRPr="00A1565E" w:rsidRDefault="00F0485A" w:rsidP="00F0485A">
      <w:pPr>
        <w:pStyle w:val="ListParagraph"/>
        <w:ind w:left="0"/>
        <w:rPr>
          <w:rFonts w:cs="Arial"/>
          <w:b/>
          <w:color w:val="auto"/>
        </w:rPr>
      </w:pPr>
      <w:r w:rsidRPr="00A1565E">
        <w:rPr>
          <w:rFonts w:cs="Arial"/>
          <w:b/>
          <w:color w:val="auto"/>
        </w:rPr>
        <w:t>Question 2</w:t>
      </w:r>
      <w:r w:rsidR="009479EB" w:rsidRPr="00A1565E">
        <w:rPr>
          <w:rFonts w:cs="Arial"/>
          <w:b/>
          <w:color w:val="auto"/>
        </w:rPr>
        <w:t>.</w:t>
      </w:r>
      <w:r w:rsidR="00456B71" w:rsidRPr="00A1565E">
        <w:rPr>
          <w:rFonts w:cs="Arial"/>
          <w:b/>
          <w:color w:val="auto"/>
        </w:rPr>
        <w:t>2</w:t>
      </w:r>
      <w:r w:rsidRPr="00A1565E">
        <w:rPr>
          <w:rFonts w:cs="Arial"/>
          <w:b/>
          <w:color w:val="auto"/>
        </w:rPr>
        <w:t xml:space="preserve">: Partner </w:t>
      </w:r>
      <w:r w:rsidR="009D7324" w:rsidRPr="00A1565E">
        <w:rPr>
          <w:rFonts w:cs="Arial"/>
          <w:b/>
          <w:color w:val="auto"/>
        </w:rPr>
        <w:t xml:space="preserve">funding </w:t>
      </w:r>
      <w:r w:rsidR="00D977D8" w:rsidRPr="00A1565E">
        <w:rPr>
          <w:rFonts w:cs="Arial"/>
          <w:b/>
          <w:color w:val="auto"/>
        </w:rPr>
        <w:t>(10%)</w:t>
      </w:r>
    </w:p>
    <w:p w:rsidR="00F0485A" w:rsidRPr="005B70F4" w:rsidRDefault="00F0485A" w:rsidP="00F0485A">
      <w:pPr>
        <w:pStyle w:val="ListParagraph"/>
        <w:ind w:left="0"/>
        <w:rPr>
          <w:rFonts w:cs="Arial"/>
          <w:color w:val="auto"/>
        </w:rPr>
      </w:pPr>
    </w:p>
    <w:p w:rsidR="00F0485A" w:rsidRPr="005B70F4" w:rsidRDefault="00293367" w:rsidP="00026B9A">
      <w:pPr>
        <w:rPr>
          <w:color w:val="auto"/>
        </w:rPr>
      </w:pPr>
      <w:r w:rsidRPr="005B70F4">
        <w:rPr>
          <w:color w:val="auto"/>
        </w:rPr>
        <w:t xml:space="preserve">We are delighted to be working with our major partners, Paul Hamlyn Foundation and Heritage Lottery Fund. </w:t>
      </w:r>
      <w:r w:rsidR="00F0485A" w:rsidRPr="005B70F4">
        <w:rPr>
          <w:color w:val="auto"/>
        </w:rPr>
        <w:t xml:space="preserve">Winners of </w:t>
      </w:r>
      <w:r w:rsidR="006A6FEC" w:rsidRPr="005B70F4">
        <w:rPr>
          <w:color w:val="auto"/>
        </w:rPr>
        <w:t xml:space="preserve">the London Borough of Culture awards and the Exemplary Projects </w:t>
      </w:r>
      <w:r w:rsidR="00E261DD" w:rsidRPr="005B70F4">
        <w:rPr>
          <w:color w:val="auto"/>
        </w:rPr>
        <w:t>awards will</w:t>
      </w:r>
      <w:r w:rsidR="00F0485A" w:rsidRPr="005B70F4">
        <w:rPr>
          <w:color w:val="auto"/>
        </w:rPr>
        <w:t xml:space="preserve"> </w:t>
      </w:r>
      <w:r w:rsidR="0011599B" w:rsidRPr="005B70F4">
        <w:rPr>
          <w:color w:val="auto"/>
        </w:rPr>
        <w:t xml:space="preserve">be able </w:t>
      </w:r>
      <w:r w:rsidR="00F0485A" w:rsidRPr="005B70F4">
        <w:rPr>
          <w:color w:val="auto"/>
        </w:rPr>
        <w:t xml:space="preserve">to apply for </w:t>
      </w:r>
      <w:r w:rsidR="000142C9" w:rsidRPr="005B70F4">
        <w:rPr>
          <w:color w:val="auto"/>
        </w:rPr>
        <w:t xml:space="preserve">partner </w:t>
      </w:r>
      <w:r w:rsidR="00E261DD" w:rsidRPr="005B70F4">
        <w:rPr>
          <w:color w:val="auto"/>
        </w:rPr>
        <w:t>funding once</w:t>
      </w:r>
      <w:r w:rsidR="00D2778D" w:rsidRPr="005B70F4">
        <w:rPr>
          <w:color w:val="auto"/>
        </w:rPr>
        <w:t xml:space="preserve"> the winning boroughs have been confirmed</w:t>
      </w:r>
      <w:r w:rsidR="00F0485A" w:rsidRPr="005B70F4">
        <w:rPr>
          <w:color w:val="auto"/>
        </w:rPr>
        <w:t>.</w:t>
      </w:r>
    </w:p>
    <w:p w:rsidR="00026B9A" w:rsidRPr="005B70F4" w:rsidRDefault="00026B9A" w:rsidP="00D2778D">
      <w:pPr>
        <w:pStyle w:val="Pa10"/>
        <w:rPr>
          <w:rStyle w:val="A0"/>
          <w:rFonts w:ascii="Foundry Form Sans" w:hAnsi="Foundry Form Sans"/>
          <w:sz w:val="24"/>
          <w:szCs w:val="24"/>
        </w:rPr>
      </w:pPr>
    </w:p>
    <w:p w:rsidR="0075709C" w:rsidRPr="005B70F4" w:rsidRDefault="00D2778D" w:rsidP="00D977D8">
      <w:pPr>
        <w:pStyle w:val="Pa10"/>
        <w:rPr>
          <w:rStyle w:val="A0"/>
          <w:rFonts w:ascii="Foundry Form Sans" w:hAnsi="Foundry Form Sans"/>
          <w:sz w:val="24"/>
          <w:szCs w:val="24"/>
        </w:rPr>
      </w:pPr>
      <w:r w:rsidRPr="005B70F4">
        <w:rPr>
          <w:rStyle w:val="A0"/>
          <w:rFonts w:ascii="Foundry Form Sans" w:hAnsi="Foundry Form Sans"/>
          <w:sz w:val="24"/>
          <w:szCs w:val="24"/>
        </w:rPr>
        <w:t>The partnerships we have secured will add value to the programmes. They should be seen as a way to build on existing collaborations and develop new partnerships.</w:t>
      </w:r>
      <w:r w:rsidR="0018537D" w:rsidRPr="005B70F4">
        <w:rPr>
          <w:rStyle w:val="A0"/>
          <w:rFonts w:ascii="Foundry Form Sans" w:hAnsi="Foundry Form Sans"/>
          <w:sz w:val="24"/>
          <w:szCs w:val="24"/>
        </w:rPr>
        <w:t xml:space="preserve"> Each</w:t>
      </w:r>
      <w:r w:rsidR="00AB0E54" w:rsidRPr="005B70F4">
        <w:rPr>
          <w:rStyle w:val="A0"/>
          <w:rFonts w:ascii="Foundry Form Sans" w:hAnsi="Foundry Form Sans"/>
          <w:sz w:val="24"/>
          <w:szCs w:val="24"/>
        </w:rPr>
        <w:t xml:space="preserve"> winning</w:t>
      </w:r>
      <w:r w:rsidR="0018537D" w:rsidRPr="005B70F4">
        <w:rPr>
          <w:rStyle w:val="A0"/>
          <w:rFonts w:ascii="Foundry Form Sans" w:hAnsi="Foundry Form Sans"/>
          <w:sz w:val="24"/>
          <w:szCs w:val="24"/>
        </w:rPr>
        <w:t xml:space="preserve"> borough will be eligible to apply for up to £250</w:t>
      </w:r>
      <w:r w:rsidR="0011599B" w:rsidRPr="005B70F4">
        <w:rPr>
          <w:rStyle w:val="A0"/>
          <w:rFonts w:ascii="Foundry Form Sans" w:hAnsi="Foundry Form Sans"/>
          <w:sz w:val="24"/>
          <w:szCs w:val="24"/>
        </w:rPr>
        <w:t>k</w:t>
      </w:r>
      <w:r w:rsidR="0018537D" w:rsidRPr="005B70F4">
        <w:rPr>
          <w:rStyle w:val="A0"/>
          <w:rFonts w:ascii="Foundry Form Sans" w:hAnsi="Foundry Form Sans"/>
          <w:sz w:val="24"/>
          <w:szCs w:val="24"/>
        </w:rPr>
        <w:t xml:space="preserve"> from </w:t>
      </w:r>
      <w:r w:rsidR="00ED346F" w:rsidRPr="005B70F4">
        <w:rPr>
          <w:rStyle w:val="A0"/>
          <w:rFonts w:ascii="Foundry Form Sans" w:hAnsi="Foundry Form Sans"/>
          <w:sz w:val="24"/>
          <w:szCs w:val="24"/>
        </w:rPr>
        <w:t>each</w:t>
      </w:r>
      <w:r w:rsidR="0018537D" w:rsidRPr="005B70F4">
        <w:rPr>
          <w:rStyle w:val="A0"/>
          <w:rFonts w:ascii="Foundry Form Sans" w:hAnsi="Foundry Form Sans"/>
          <w:sz w:val="24"/>
          <w:szCs w:val="24"/>
        </w:rPr>
        <w:t xml:space="preserve">. </w:t>
      </w:r>
    </w:p>
    <w:p w:rsidR="0075709C" w:rsidRPr="005B70F4" w:rsidRDefault="0075709C" w:rsidP="00D977D8">
      <w:pPr>
        <w:pStyle w:val="Pa10"/>
        <w:rPr>
          <w:rStyle w:val="A0"/>
          <w:rFonts w:ascii="Foundry Form Sans" w:hAnsi="Foundry Form Sans"/>
          <w:sz w:val="24"/>
          <w:szCs w:val="24"/>
        </w:rPr>
      </w:pPr>
    </w:p>
    <w:p w:rsidR="00D977D8" w:rsidRPr="005B70F4" w:rsidRDefault="00D977D8" w:rsidP="00D977D8">
      <w:pPr>
        <w:pStyle w:val="Pa10"/>
        <w:rPr>
          <w:rFonts w:ascii="Foundry Form Sans" w:hAnsi="Foundry Form Sans"/>
        </w:rPr>
      </w:pPr>
      <w:r w:rsidRPr="005B70F4">
        <w:rPr>
          <w:rFonts w:ascii="Foundry Form Sans" w:hAnsi="Foundry Form Sans"/>
        </w:rPr>
        <w:t xml:space="preserve">The following questions are </w:t>
      </w:r>
      <w:r w:rsidR="0075709C" w:rsidRPr="005B70F4">
        <w:rPr>
          <w:rFonts w:ascii="Foundry Form Sans" w:hAnsi="Foundry Form Sans"/>
        </w:rPr>
        <w:t xml:space="preserve">each </w:t>
      </w:r>
      <w:r w:rsidRPr="005B70F4">
        <w:rPr>
          <w:rFonts w:ascii="Foundry Form Sans" w:hAnsi="Foundry Form Sans"/>
        </w:rPr>
        <w:t xml:space="preserve">worth 5% </w:t>
      </w:r>
      <w:r w:rsidR="0075709C" w:rsidRPr="005B70F4">
        <w:rPr>
          <w:rFonts w:ascii="Foundry Form Sans" w:hAnsi="Foundry Form Sans"/>
        </w:rPr>
        <w:t>of the application</w:t>
      </w:r>
      <w:r w:rsidRPr="005B70F4">
        <w:rPr>
          <w:rFonts w:ascii="Foundry Form Sans" w:hAnsi="Foundry Form Sans"/>
        </w:rPr>
        <w:t xml:space="preserve">. </w:t>
      </w:r>
    </w:p>
    <w:p w:rsidR="00D977D8" w:rsidRPr="005B70F4" w:rsidRDefault="00D977D8" w:rsidP="00D977D8"/>
    <w:p w:rsidR="00BE7199" w:rsidRPr="00A1565E" w:rsidRDefault="00F0485A" w:rsidP="00BE7199">
      <w:pPr>
        <w:pStyle w:val="PlainText"/>
        <w:rPr>
          <w:rFonts w:ascii="Foundry Form Sans" w:hAnsi="Foundry Form Sans"/>
          <w:color w:val="auto"/>
          <w:sz w:val="24"/>
          <w:szCs w:val="24"/>
        </w:rPr>
      </w:pPr>
      <w:r w:rsidRPr="00A1565E">
        <w:rPr>
          <w:rFonts w:ascii="Foundry Form Sans" w:hAnsi="Foundry Form Sans" w:cs="Arial"/>
          <w:color w:val="auto"/>
          <w:sz w:val="24"/>
          <w:szCs w:val="24"/>
        </w:rPr>
        <w:t>2</w:t>
      </w:r>
      <w:r w:rsidR="009479EB" w:rsidRPr="00A1565E">
        <w:rPr>
          <w:rFonts w:ascii="Foundry Form Sans" w:hAnsi="Foundry Form Sans" w:cs="Arial"/>
          <w:color w:val="auto"/>
          <w:sz w:val="24"/>
          <w:szCs w:val="24"/>
        </w:rPr>
        <w:t>.</w:t>
      </w:r>
      <w:r w:rsidR="00456B71" w:rsidRPr="00A1565E">
        <w:rPr>
          <w:rFonts w:ascii="Foundry Form Sans" w:hAnsi="Foundry Form Sans" w:cs="Arial"/>
          <w:color w:val="auto"/>
          <w:sz w:val="24"/>
          <w:szCs w:val="24"/>
        </w:rPr>
        <w:t>2</w:t>
      </w:r>
      <w:r w:rsidRPr="00A1565E">
        <w:rPr>
          <w:rFonts w:ascii="Foundry Form Sans" w:hAnsi="Foundry Form Sans" w:cs="Arial"/>
          <w:color w:val="auto"/>
          <w:sz w:val="24"/>
          <w:szCs w:val="24"/>
        </w:rPr>
        <w:t xml:space="preserve">.1: </w:t>
      </w:r>
      <w:r w:rsidR="00BE7199" w:rsidRPr="00A1565E">
        <w:rPr>
          <w:rFonts w:ascii="Foundry Form Sans" w:hAnsi="Foundry Form Sans"/>
          <w:color w:val="auto"/>
          <w:sz w:val="24"/>
          <w:szCs w:val="24"/>
        </w:rPr>
        <w:t xml:space="preserve">Through the Heritage Lottery Fund (HLF) you could apply </w:t>
      </w:r>
      <w:r w:rsidR="00BB1B33" w:rsidRPr="00A1565E">
        <w:rPr>
          <w:rFonts w:ascii="Foundry Form Sans" w:hAnsi="Foundry Form Sans"/>
          <w:color w:val="auto"/>
          <w:sz w:val="24"/>
          <w:szCs w:val="24"/>
        </w:rPr>
        <w:t xml:space="preserve">to </w:t>
      </w:r>
      <w:r w:rsidR="00BE7199" w:rsidRPr="00A1565E">
        <w:rPr>
          <w:rFonts w:ascii="Foundry Form Sans" w:hAnsi="Foundry Form Sans"/>
          <w:color w:val="auto"/>
          <w:sz w:val="24"/>
          <w:szCs w:val="24"/>
        </w:rPr>
        <w:t>their existing National Lottery grant schemes</w:t>
      </w:r>
      <w:r w:rsidR="0011599B" w:rsidRPr="00A1565E">
        <w:rPr>
          <w:rFonts w:ascii="Foundry Form Sans" w:hAnsi="Foundry Form Sans"/>
          <w:color w:val="auto"/>
          <w:sz w:val="24"/>
          <w:szCs w:val="24"/>
        </w:rPr>
        <w:t>,</w:t>
      </w:r>
      <w:r w:rsidR="00BE7199" w:rsidRPr="00A1565E">
        <w:rPr>
          <w:rFonts w:ascii="Foundry Form Sans" w:hAnsi="Foundry Form Sans"/>
          <w:color w:val="auto"/>
          <w:sz w:val="24"/>
          <w:szCs w:val="24"/>
        </w:rPr>
        <w:t xml:space="preserve"> Our Heritage or Heritage Grants</w:t>
      </w:r>
      <w:r w:rsidR="00967F48" w:rsidRPr="00A1565E">
        <w:rPr>
          <w:rFonts w:ascii="Foundry Form Sans" w:hAnsi="Foundry Form Sans"/>
          <w:color w:val="auto"/>
          <w:sz w:val="24"/>
          <w:szCs w:val="24"/>
        </w:rPr>
        <w:t xml:space="preserve">, </w:t>
      </w:r>
      <w:r w:rsidR="00BE7199" w:rsidRPr="00A1565E">
        <w:rPr>
          <w:rFonts w:ascii="Foundry Form Sans" w:hAnsi="Foundry Form Sans"/>
          <w:color w:val="auto"/>
          <w:sz w:val="24"/>
          <w:szCs w:val="24"/>
        </w:rPr>
        <w:t>for an activity programme to celebrate your borough's heritage. Briefly tell us, what are the heritage themes you might focus upon and what difference will this make for local people?</w:t>
      </w:r>
      <w:r w:rsidR="003276BD" w:rsidRPr="00A1565E">
        <w:rPr>
          <w:rFonts w:ascii="Foundry Form Sans" w:hAnsi="Foundry Form Sans"/>
          <w:color w:val="auto"/>
          <w:sz w:val="24"/>
          <w:szCs w:val="24"/>
        </w:rPr>
        <w:t xml:space="preserve"> (300 words)</w:t>
      </w:r>
    </w:p>
    <w:p w:rsidR="00BE7199" w:rsidRPr="00A1565E" w:rsidRDefault="00BE7199" w:rsidP="00BE7199">
      <w:pPr>
        <w:pStyle w:val="PlainText"/>
        <w:rPr>
          <w:color w:val="auto"/>
          <w:sz w:val="24"/>
          <w:szCs w:val="24"/>
        </w:rPr>
      </w:pPr>
    </w:p>
    <w:p w:rsidR="00FC1AD2" w:rsidRPr="005B70F4" w:rsidRDefault="00BE7199" w:rsidP="00FC1AD2">
      <w:pPr>
        <w:rPr>
          <w:rStyle w:val="Hyperlink"/>
          <w:color w:val="auto"/>
        </w:rPr>
      </w:pPr>
      <w:r w:rsidRPr="005B70F4">
        <w:rPr>
          <w:color w:val="auto"/>
        </w:rPr>
        <w:t xml:space="preserve">For more information about HLF, </w:t>
      </w:r>
      <w:r w:rsidR="0011599B" w:rsidRPr="005B70F4">
        <w:rPr>
          <w:color w:val="auto"/>
        </w:rPr>
        <w:t>visit:</w:t>
      </w:r>
      <w:r w:rsidRPr="005B70F4">
        <w:rPr>
          <w:color w:val="auto"/>
        </w:rPr>
        <w:t xml:space="preserve"> </w:t>
      </w:r>
      <w:hyperlink r:id="rId21" w:history="1">
        <w:r w:rsidRPr="005B70F4">
          <w:rPr>
            <w:rStyle w:val="Hyperlink"/>
            <w:color w:val="auto"/>
          </w:rPr>
          <w:t>www.hlf.org.uk</w:t>
        </w:r>
      </w:hyperlink>
    </w:p>
    <w:p w:rsidR="00BE7199" w:rsidRPr="005B70F4" w:rsidRDefault="00BE7199" w:rsidP="00FC1AD2">
      <w:pPr>
        <w:rPr>
          <w:rFonts w:cs="Arial"/>
          <w:color w:val="auto"/>
        </w:rPr>
      </w:pPr>
    </w:p>
    <w:p w:rsidR="00BE7199" w:rsidRPr="00A1565E" w:rsidRDefault="00F0485A" w:rsidP="00BE7199">
      <w:pPr>
        <w:rPr>
          <w:color w:val="auto"/>
        </w:rPr>
      </w:pPr>
      <w:r w:rsidRPr="00A1565E">
        <w:rPr>
          <w:rFonts w:cs="Arial"/>
          <w:color w:val="auto"/>
        </w:rPr>
        <w:t>2</w:t>
      </w:r>
      <w:r w:rsidR="009479EB" w:rsidRPr="00A1565E">
        <w:rPr>
          <w:rFonts w:cs="Arial"/>
          <w:color w:val="auto"/>
        </w:rPr>
        <w:t>.</w:t>
      </w:r>
      <w:r w:rsidR="00456B71" w:rsidRPr="00A1565E">
        <w:rPr>
          <w:rFonts w:cs="Arial"/>
          <w:color w:val="auto"/>
        </w:rPr>
        <w:t>2</w:t>
      </w:r>
      <w:r w:rsidRPr="00A1565E">
        <w:rPr>
          <w:rFonts w:cs="Arial"/>
          <w:color w:val="auto"/>
        </w:rPr>
        <w:t xml:space="preserve">.2: </w:t>
      </w:r>
      <w:r w:rsidR="00BE7199" w:rsidRPr="00A1565E">
        <w:rPr>
          <w:color w:val="auto"/>
        </w:rPr>
        <w:t xml:space="preserve">You could apply for an Arts Access and Participation grant from Paul Hamlyn Foundation to support your ambitious plans to widen access to and participation in the arts. It will not be enough to simply increase numbers. Briefly tell us your plans and how you might address inequalities of opportunity in your </w:t>
      </w:r>
      <w:r w:rsidR="00967F48" w:rsidRPr="00A1565E">
        <w:rPr>
          <w:color w:val="auto"/>
        </w:rPr>
        <w:t>borough;</w:t>
      </w:r>
      <w:r w:rsidR="00BE7199" w:rsidRPr="00A1565E">
        <w:rPr>
          <w:color w:val="auto"/>
        </w:rPr>
        <w:t xml:space="preserve"> including how you might address systemic barriers you have identified</w:t>
      </w:r>
      <w:r w:rsidR="003276BD" w:rsidRPr="00A1565E">
        <w:rPr>
          <w:color w:val="auto"/>
        </w:rPr>
        <w:t xml:space="preserve"> (300 words)</w:t>
      </w:r>
    </w:p>
    <w:p w:rsidR="00F0485A" w:rsidRPr="005B70F4" w:rsidRDefault="00F0485A" w:rsidP="00BE7199">
      <w:pPr>
        <w:pStyle w:val="ListParagraph"/>
        <w:ind w:left="426"/>
        <w:rPr>
          <w:rFonts w:cs="Arial"/>
          <w:color w:val="auto"/>
        </w:rPr>
      </w:pPr>
    </w:p>
    <w:p w:rsidR="00C35ED6" w:rsidRPr="00A1565E" w:rsidRDefault="003B2E6E" w:rsidP="00C35ED6">
      <w:pPr>
        <w:rPr>
          <w:color w:val="auto"/>
        </w:rPr>
      </w:pPr>
      <w:r w:rsidRPr="00A1565E">
        <w:rPr>
          <w:color w:val="auto"/>
        </w:rPr>
        <w:t xml:space="preserve">For more information about </w:t>
      </w:r>
      <w:r w:rsidR="00C35ED6" w:rsidRPr="00A1565E">
        <w:rPr>
          <w:color w:val="auto"/>
        </w:rPr>
        <w:t>Paul Hamlyn Foundation</w:t>
      </w:r>
      <w:r w:rsidRPr="00A1565E">
        <w:rPr>
          <w:color w:val="auto"/>
        </w:rPr>
        <w:t xml:space="preserve">, </w:t>
      </w:r>
      <w:r w:rsidR="00BB572B" w:rsidRPr="00A1565E">
        <w:rPr>
          <w:color w:val="auto"/>
        </w:rPr>
        <w:t>visit:</w:t>
      </w:r>
      <w:r w:rsidRPr="00A1565E">
        <w:rPr>
          <w:color w:val="auto"/>
        </w:rPr>
        <w:t xml:space="preserve"> </w:t>
      </w:r>
      <w:hyperlink r:id="rId22" w:history="1">
        <w:r w:rsidR="00C35ED6" w:rsidRPr="00A1565E">
          <w:rPr>
            <w:rStyle w:val="Hyperlink"/>
            <w:color w:val="auto"/>
          </w:rPr>
          <w:t>www.phf.org.uk</w:t>
        </w:r>
      </w:hyperlink>
      <w:r w:rsidR="00C35ED6" w:rsidRPr="00A1565E">
        <w:rPr>
          <w:color w:val="auto"/>
        </w:rPr>
        <w:t xml:space="preserve">. </w:t>
      </w:r>
    </w:p>
    <w:p w:rsidR="00494AAB" w:rsidRPr="00A1565E" w:rsidRDefault="00494AAB" w:rsidP="00494AAB">
      <w:pPr>
        <w:rPr>
          <w:color w:val="auto"/>
        </w:rPr>
      </w:pPr>
    </w:p>
    <w:p w:rsidR="000142C9" w:rsidRPr="00A1565E" w:rsidRDefault="000142C9" w:rsidP="000142C9">
      <w:pPr>
        <w:pStyle w:val="PlainText"/>
        <w:rPr>
          <w:rFonts w:ascii="Foundry Form Sans" w:hAnsi="Foundry Form Sans"/>
          <w:color w:val="auto"/>
          <w:sz w:val="24"/>
          <w:szCs w:val="24"/>
        </w:rPr>
      </w:pPr>
      <w:r w:rsidRPr="00A1565E">
        <w:rPr>
          <w:rFonts w:ascii="Foundry Form Sans" w:hAnsi="Foundry Form Sans"/>
          <w:color w:val="auto"/>
          <w:sz w:val="24"/>
          <w:szCs w:val="24"/>
        </w:rPr>
        <w:t xml:space="preserve">Paul Hamlyn Foundation and Heritage Lottery Fund are not in a position to discuss applications until winners are announced. </w:t>
      </w:r>
      <w:r w:rsidR="00AA44BB" w:rsidRPr="00A1565E">
        <w:rPr>
          <w:rFonts w:ascii="Foundry Form Sans" w:hAnsi="Foundry Form Sans"/>
          <w:color w:val="auto"/>
          <w:sz w:val="24"/>
          <w:szCs w:val="24"/>
        </w:rPr>
        <w:t>These f</w:t>
      </w:r>
      <w:r w:rsidRPr="00A1565E">
        <w:rPr>
          <w:rFonts w:ascii="Foundry Form Sans" w:hAnsi="Foundry Form Sans"/>
          <w:color w:val="auto"/>
          <w:sz w:val="24"/>
          <w:szCs w:val="24"/>
        </w:rPr>
        <w:t xml:space="preserve">unds </w:t>
      </w:r>
      <w:r w:rsidRPr="00A1565E">
        <w:rPr>
          <w:rFonts w:ascii="Foundry Form Sans" w:hAnsi="Foundry Form Sans"/>
          <w:b/>
          <w:color w:val="auto"/>
          <w:sz w:val="24"/>
          <w:szCs w:val="24"/>
        </w:rPr>
        <w:t>will not be</w:t>
      </w:r>
      <w:r w:rsidRPr="00A1565E">
        <w:rPr>
          <w:rFonts w:ascii="Foundry Form Sans" w:hAnsi="Foundry Form Sans"/>
          <w:color w:val="auto"/>
          <w:sz w:val="24"/>
          <w:szCs w:val="24"/>
        </w:rPr>
        <w:t xml:space="preserve"> considered as match funding towards </w:t>
      </w:r>
      <w:r w:rsidR="00AA44BB" w:rsidRPr="00A1565E">
        <w:rPr>
          <w:rFonts w:ascii="Foundry Form Sans" w:hAnsi="Foundry Form Sans"/>
          <w:color w:val="auto"/>
          <w:sz w:val="24"/>
          <w:szCs w:val="24"/>
        </w:rPr>
        <w:t xml:space="preserve">your </w:t>
      </w:r>
      <w:r w:rsidRPr="00A1565E">
        <w:rPr>
          <w:rFonts w:ascii="Foundry Form Sans" w:hAnsi="Foundry Form Sans"/>
          <w:color w:val="auto"/>
          <w:sz w:val="24"/>
          <w:szCs w:val="24"/>
        </w:rPr>
        <w:t xml:space="preserve">London Borough of Culture application. </w:t>
      </w:r>
    </w:p>
    <w:p w:rsidR="000142C9" w:rsidRPr="00A1565E" w:rsidRDefault="000142C9" w:rsidP="000142C9">
      <w:pPr>
        <w:pStyle w:val="PlainText"/>
        <w:rPr>
          <w:rFonts w:ascii="Foundry Form Sans" w:hAnsi="Foundry Form Sans"/>
          <w:color w:val="auto"/>
          <w:sz w:val="24"/>
          <w:szCs w:val="24"/>
        </w:rPr>
      </w:pPr>
    </w:p>
    <w:p w:rsidR="000142C9" w:rsidRPr="00A1565E" w:rsidRDefault="000142C9" w:rsidP="000142C9">
      <w:pPr>
        <w:pStyle w:val="PlainText"/>
        <w:rPr>
          <w:rFonts w:ascii="Foundry Form Sans" w:hAnsi="Foundry Form Sans"/>
          <w:color w:val="auto"/>
          <w:sz w:val="24"/>
          <w:szCs w:val="24"/>
        </w:rPr>
      </w:pPr>
      <w:r w:rsidRPr="00A1565E">
        <w:rPr>
          <w:rFonts w:ascii="Foundry Form Sans" w:hAnsi="Foundry Form Sans"/>
          <w:color w:val="auto"/>
          <w:sz w:val="24"/>
          <w:szCs w:val="24"/>
        </w:rPr>
        <w:t xml:space="preserve">The </w:t>
      </w:r>
      <w:r w:rsidR="00AB0E54" w:rsidRPr="00A1565E">
        <w:rPr>
          <w:rFonts w:ascii="Foundry Form Sans" w:hAnsi="Foundry Form Sans"/>
          <w:color w:val="auto"/>
          <w:sz w:val="24"/>
          <w:szCs w:val="24"/>
        </w:rPr>
        <w:t xml:space="preserve">winning </w:t>
      </w:r>
      <w:r w:rsidRPr="00A1565E">
        <w:rPr>
          <w:rFonts w:ascii="Foundry Form Sans" w:hAnsi="Foundry Form Sans"/>
          <w:color w:val="auto"/>
          <w:sz w:val="24"/>
          <w:szCs w:val="24"/>
        </w:rPr>
        <w:t>boroughs will meet with</w:t>
      </w:r>
      <w:r w:rsidR="001229DA" w:rsidRPr="00A1565E">
        <w:rPr>
          <w:rFonts w:ascii="Foundry Form Sans" w:hAnsi="Foundry Form Sans"/>
          <w:color w:val="auto"/>
          <w:sz w:val="24"/>
          <w:szCs w:val="24"/>
        </w:rPr>
        <w:t xml:space="preserve"> Paul Hamlyn Foundation and Heritage Lottery Fund</w:t>
      </w:r>
      <w:r w:rsidRPr="00A1565E">
        <w:rPr>
          <w:rFonts w:ascii="Foundry Form Sans" w:hAnsi="Foundry Form Sans"/>
          <w:color w:val="auto"/>
          <w:sz w:val="24"/>
          <w:szCs w:val="24"/>
        </w:rPr>
        <w:t xml:space="preserve"> to discuss their London Borough of Culture programme and </w:t>
      </w:r>
      <w:r w:rsidR="00ED346F" w:rsidRPr="00A1565E">
        <w:rPr>
          <w:rFonts w:ascii="Foundry Form Sans" w:hAnsi="Foundry Form Sans"/>
          <w:color w:val="auto"/>
          <w:sz w:val="24"/>
          <w:szCs w:val="24"/>
        </w:rPr>
        <w:t xml:space="preserve">how to </w:t>
      </w:r>
      <w:r w:rsidRPr="00A1565E">
        <w:rPr>
          <w:rFonts w:ascii="Foundry Form Sans" w:hAnsi="Foundry Form Sans"/>
          <w:color w:val="auto"/>
          <w:sz w:val="24"/>
          <w:szCs w:val="24"/>
        </w:rPr>
        <w:t>appl</w:t>
      </w:r>
      <w:r w:rsidR="00ED346F" w:rsidRPr="00A1565E">
        <w:rPr>
          <w:rFonts w:ascii="Foundry Form Sans" w:hAnsi="Foundry Form Sans"/>
          <w:color w:val="auto"/>
          <w:sz w:val="24"/>
          <w:szCs w:val="24"/>
        </w:rPr>
        <w:t xml:space="preserve">y </w:t>
      </w:r>
      <w:r w:rsidRPr="00A1565E">
        <w:rPr>
          <w:rFonts w:ascii="Foundry Form Sans" w:hAnsi="Foundry Form Sans"/>
          <w:color w:val="auto"/>
          <w:sz w:val="24"/>
          <w:szCs w:val="24"/>
        </w:rPr>
        <w:t>to Paul Hamlyn Foundation and Heritage Lottery Fund.</w:t>
      </w:r>
    </w:p>
    <w:p w:rsidR="006F2D30" w:rsidRPr="00A1565E" w:rsidRDefault="006F2D30" w:rsidP="000142C9">
      <w:pPr>
        <w:pStyle w:val="PlainText"/>
        <w:rPr>
          <w:rFonts w:ascii="Foundry Form Sans" w:hAnsi="Foundry Form Sans"/>
          <w:color w:val="auto"/>
          <w:sz w:val="24"/>
          <w:szCs w:val="24"/>
        </w:rPr>
      </w:pPr>
    </w:p>
    <w:p w:rsidR="006F2D30" w:rsidRPr="00A1565E" w:rsidRDefault="006F2D30" w:rsidP="006F2D30">
      <w:pPr>
        <w:pStyle w:val="PlainText"/>
        <w:rPr>
          <w:rFonts w:ascii="Foundry Form Sans" w:hAnsi="Foundry Form Sans"/>
          <w:color w:val="auto"/>
          <w:sz w:val="24"/>
          <w:szCs w:val="24"/>
        </w:rPr>
      </w:pPr>
      <w:r w:rsidRPr="00A1565E">
        <w:rPr>
          <w:rFonts w:ascii="Foundry Form Sans" w:hAnsi="Foundry Form Sans"/>
          <w:color w:val="auto"/>
          <w:sz w:val="24"/>
          <w:szCs w:val="24"/>
        </w:rPr>
        <w:t xml:space="preserve">Please note that the application process and decisions made by Paul Hamlyn Foundation and Heritage Lottery Fund are the sole preserve of those organisations and the GLA cannot and does accept any liability for any decision(s) made by Paul Hamlyn Foundation and Heritage Lottery Fund.           </w:t>
      </w:r>
    </w:p>
    <w:p w:rsidR="000142C9" w:rsidRPr="00E261DD" w:rsidRDefault="006F2D30" w:rsidP="000142C9">
      <w:pPr>
        <w:pStyle w:val="PlainText"/>
        <w:rPr>
          <w:rFonts w:ascii="Foundry Form Sans" w:hAnsi="Foundry Form Sans"/>
          <w:sz w:val="23"/>
          <w:szCs w:val="23"/>
        </w:rPr>
      </w:pPr>
      <w:r>
        <w:rPr>
          <w:rFonts w:ascii="Foundry Form Sans" w:hAnsi="Foundry Form Sans"/>
          <w:color w:val="auto"/>
          <w:sz w:val="23"/>
          <w:szCs w:val="23"/>
        </w:rPr>
        <w:t xml:space="preserve">   </w:t>
      </w:r>
    </w:p>
    <w:p w:rsidR="00F0485A" w:rsidRPr="00A1565E" w:rsidRDefault="00F0485A" w:rsidP="00F0485A">
      <w:pPr>
        <w:pStyle w:val="ListParagraph"/>
        <w:ind w:left="0"/>
        <w:rPr>
          <w:rFonts w:cs="Arial"/>
          <w:b/>
          <w:color w:val="auto"/>
        </w:rPr>
      </w:pPr>
      <w:r w:rsidRPr="00A1565E">
        <w:rPr>
          <w:rFonts w:cs="Arial"/>
          <w:b/>
          <w:color w:val="auto"/>
        </w:rPr>
        <w:t>Question 2</w:t>
      </w:r>
      <w:r w:rsidR="009479EB" w:rsidRPr="00A1565E">
        <w:rPr>
          <w:rFonts w:cs="Arial"/>
          <w:b/>
          <w:color w:val="auto"/>
        </w:rPr>
        <w:t>.</w:t>
      </w:r>
      <w:r w:rsidR="00456B71" w:rsidRPr="00A1565E">
        <w:rPr>
          <w:rFonts w:cs="Arial"/>
          <w:b/>
          <w:color w:val="auto"/>
        </w:rPr>
        <w:t>3</w:t>
      </w:r>
      <w:r w:rsidRPr="00A1565E">
        <w:rPr>
          <w:rFonts w:cs="Arial"/>
          <w:b/>
          <w:color w:val="auto"/>
        </w:rPr>
        <w:t xml:space="preserve">: </w:t>
      </w:r>
      <w:r w:rsidR="00AB4449" w:rsidRPr="00A1565E">
        <w:rPr>
          <w:rFonts w:cs="Arial"/>
          <w:b/>
          <w:color w:val="auto"/>
        </w:rPr>
        <w:t>Creative p</w:t>
      </w:r>
      <w:r w:rsidR="00994F54" w:rsidRPr="00A1565E">
        <w:rPr>
          <w:rFonts w:cs="Arial"/>
          <w:b/>
          <w:color w:val="auto"/>
        </w:rPr>
        <w:t xml:space="preserve">rogramme </w:t>
      </w:r>
      <w:r w:rsidR="00AB4449" w:rsidRPr="00A1565E">
        <w:rPr>
          <w:rFonts w:cs="Arial"/>
          <w:b/>
          <w:color w:val="auto"/>
        </w:rPr>
        <w:t xml:space="preserve">outcomes and </w:t>
      </w:r>
      <w:r w:rsidR="00994F54" w:rsidRPr="00A1565E">
        <w:rPr>
          <w:rFonts w:cs="Arial"/>
          <w:b/>
          <w:color w:val="auto"/>
        </w:rPr>
        <w:t>o</w:t>
      </w:r>
      <w:r w:rsidRPr="00A1565E">
        <w:rPr>
          <w:rFonts w:cs="Arial"/>
          <w:b/>
          <w:color w:val="auto"/>
        </w:rPr>
        <w:t xml:space="preserve">utputs </w:t>
      </w:r>
      <w:r w:rsidR="00D977D8" w:rsidRPr="00A1565E">
        <w:rPr>
          <w:rFonts w:cs="Arial"/>
          <w:b/>
          <w:color w:val="auto"/>
        </w:rPr>
        <w:t>(5%)</w:t>
      </w:r>
    </w:p>
    <w:p w:rsidR="00F0485A" w:rsidRPr="005B70F4" w:rsidRDefault="00F0485A" w:rsidP="00F0485A">
      <w:pPr>
        <w:pStyle w:val="ListParagraph"/>
        <w:ind w:left="0"/>
        <w:rPr>
          <w:rFonts w:cs="Arial"/>
          <w:color w:val="auto"/>
        </w:rPr>
      </w:pPr>
    </w:p>
    <w:p w:rsidR="00F373A7" w:rsidRPr="005B70F4" w:rsidRDefault="00AE264B" w:rsidP="00AE264B">
      <w:pPr>
        <w:pStyle w:val="ListParagraph"/>
        <w:ind w:left="426"/>
        <w:rPr>
          <w:rFonts w:cs="Arial"/>
          <w:color w:val="auto"/>
        </w:rPr>
      </w:pPr>
      <w:r w:rsidRPr="005B70F4">
        <w:rPr>
          <w:rFonts w:cs="Arial"/>
          <w:color w:val="auto"/>
        </w:rPr>
        <w:t>2</w:t>
      </w:r>
      <w:r w:rsidR="009479EB" w:rsidRPr="005B70F4">
        <w:rPr>
          <w:rFonts w:cs="Arial"/>
          <w:color w:val="auto"/>
        </w:rPr>
        <w:t>.</w:t>
      </w:r>
      <w:r w:rsidR="00B8529D" w:rsidRPr="005B70F4">
        <w:rPr>
          <w:rFonts w:cs="Arial"/>
          <w:color w:val="auto"/>
        </w:rPr>
        <w:t>3</w:t>
      </w:r>
      <w:r w:rsidRPr="005B70F4">
        <w:rPr>
          <w:rFonts w:cs="Arial"/>
          <w:color w:val="auto"/>
        </w:rPr>
        <w:t>: Choose appropriate outputs and outcomes and quantify</w:t>
      </w:r>
      <w:r w:rsidR="0001350D" w:rsidRPr="005B70F4">
        <w:rPr>
          <w:rFonts w:cs="Arial"/>
          <w:color w:val="auto"/>
        </w:rPr>
        <w:t xml:space="preserve"> </w:t>
      </w:r>
      <w:r w:rsidRPr="005B70F4">
        <w:rPr>
          <w:rFonts w:cs="Arial"/>
          <w:color w:val="auto"/>
        </w:rPr>
        <w:t xml:space="preserve">the level of impact your </w:t>
      </w:r>
      <w:r w:rsidR="00AB4449" w:rsidRPr="005B70F4">
        <w:rPr>
          <w:rFonts w:cs="Arial"/>
          <w:color w:val="auto"/>
        </w:rPr>
        <w:t>creative programme</w:t>
      </w:r>
      <w:r w:rsidRPr="005B70F4">
        <w:rPr>
          <w:rFonts w:cs="Arial"/>
          <w:color w:val="auto"/>
        </w:rPr>
        <w:t xml:space="preserve"> will have. </w:t>
      </w:r>
    </w:p>
    <w:p w:rsidR="00F373A7" w:rsidRPr="00A1565E" w:rsidRDefault="00F373A7" w:rsidP="00AE264B">
      <w:pPr>
        <w:pStyle w:val="ListParagraph"/>
        <w:ind w:left="426"/>
        <w:rPr>
          <w:rFonts w:cs="Arial"/>
          <w:color w:val="auto"/>
          <w:sz w:val="16"/>
          <w:szCs w:val="16"/>
        </w:rPr>
      </w:pPr>
    </w:p>
    <w:p w:rsidR="005B70F4" w:rsidRPr="005B70F4" w:rsidRDefault="007A5670" w:rsidP="00047537">
      <w:pPr>
        <w:rPr>
          <w:color w:val="auto"/>
        </w:rPr>
      </w:pPr>
      <w:r w:rsidRPr="005B70F4">
        <w:rPr>
          <w:color w:val="auto"/>
        </w:rPr>
        <w:t xml:space="preserve">There will be many potential outcomes and outputs from the </w:t>
      </w:r>
      <w:r w:rsidR="008231DF" w:rsidRPr="005B70F4">
        <w:rPr>
          <w:color w:val="auto"/>
        </w:rPr>
        <w:t xml:space="preserve">creative </w:t>
      </w:r>
      <w:r w:rsidRPr="005B70F4">
        <w:rPr>
          <w:color w:val="auto"/>
        </w:rPr>
        <w:t xml:space="preserve">programme. </w:t>
      </w:r>
      <w:r w:rsidR="00047537" w:rsidRPr="005B70F4">
        <w:rPr>
          <w:rFonts w:cs="Arial"/>
          <w:color w:val="auto"/>
        </w:rPr>
        <w:t>Outcomes are the events, occurrences, or changes in conditions, behaviour, or attitudes that indicate progress toward a project’s goals. Outcomes are the changes or differences that will happen as a result of the activities.</w:t>
      </w:r>
      <w:r w:rsidR="00047537" w:rsidRPr="005B70F4">
        <w:rPr>
          <w:color w:val="auto"/>
        </w:rPr>
        <w:t xml:space="preserve"> </w:t>
      </w:r>
    </w:p>
    <w:p w:rsidR="005B70F4" w:rsidRPr="00A1565E" w:rsidRDefault="005B70F4" w:rsidP="00047537">
      <w:pPr>
        <w:rPr>
          <w:color w:val="auto"/>
          <w:sz w:val="16"/>
          <w:szCs w:val="16"/>
        </w:rPr>
      </w:pPr>
    </w:p>
    <w:p w:rsidR="005B70F4" w:rsidRDefault="00047537" w:rsidP="005B70F4">
      <w:pPr>
        <w:rPr>
          <w:color w:val="auto"/>
        </w:rPr>
      </w:pPr>
      <w:r w:rsidRPr="005B70F4">
        <w:rPr>
          <w:color w:val="auto"/>
        </w:rPr>
        <w:t xml:space="preserve">Outputs are specific and quantifiable and represent a step towards achieving successful outcomes. Outputs must be clearly defined in order to quantify the impact on delivery and measure the benefits accruing from programme. With clearly defined outputs, projects will be </w:t>
      </w:r>
      <w:r w:rsidR="00ED346F" w:rsidRPr="005B70F4">
        <w:rPr>
          <w:color w:val="auto"/>
        </w:rPr>
        <w:t>easy to</w:t>
      </w:r>
      <w:r w:rsidRPr="005B70F4">
        <w:rPr>
          <w:color w:val="auto"/>
        </w:rPr>
        <w:t xml:space="preserve"> evaluate. </w:t>
      </w:r>
      <w:r w:rsidR="005B70F4">
        <w:rPr>
          <w:color w:val="auto"/>
        </w:rPr>
        <w:t xml:space="preserve"> </w:t>
      </w:r>
    </w:p>
    <w:p w:rsidR="005B70F4" w:rsidRDefault="005B70F4" w:rsidP="005B70F4">
      <w:pPr>
        <w:rPr>
          <w:color w:val="auto"/>
        </w:rPr>
      </w:pPr>
    </w:p>
    <w:p w:rsidR="005B70F4" w:rsidRDefault="005B70F4" w:rsidP="005B70F4">
      <w:pPr>
        <w:rPr>
          <w:color w:val="auto"/>
        </w:rPr>
      </w:pPr>
      <w:r>
        <w:rPr>
          <w:color w:val="auto"/>
        </w:rPr>
        <w:t>Ou</w:t>
      </w:r>
      <w:r w:rsidRPr="00394BE3">
        <w:rPr>
          <w:color w:val="auto"/>
        </w:rPr>
        <w:t xml:space="preserve">tlined </w:t>
      </w:r>
      <w:r>
        <w:rPr>
          <w:color w:val="auto"/>
        </w:rPr>
        <w:t xml:space="preserve">in the table </w:t>
      </w:r>
      <w:r w:rsidRPr="00394BE3">
        <w:rPr>
          <w:color w:val="auto"/>
        </w:rPr>
        <w:t xml:space="preserve">below are some examples of outcomes and outputs </w:t>
      </w:r>
      <w:r>
        <w:rPr>
          <w:color w:val="auto"/>
        </w:rPr>
        <w:t xml:space="preserve">under the categories </w:t>
      </w:r>
      <w:r w:rsidRPr="00394BE3">
        <w:rPr>
          <w:color w:val="auto"/>
        </w:rPr>
        <w:t xml:space="preserve">for people and place. </w:t>
      </w:r>
      <w:r>
        <w:rPr>
          <w:color w:val="auto"/>
        </w:rPr>
        <w:t xml:space="preserve">Please list at least two outcomes for people and two for place. This is not an exhaustive list. </w:t>
      </w:r>
      <w:r w:rsidRPr="00394BE3">
        <w:rPr>
          <w:color w:val="auto"/>
        </w:rPr>
        <w:t>Choose from the list or suggest your own.</w:t>
      </w:r>
      <w:r>
        <w:rPr>
          <w:color w:val="auto"/>
        </w:rPr>
        <w:t xml:space="preserve"> </w:t>
      </w:r>
    </w:p>
    <w:p w:rsidR="00AA3542" w:rsidRDefault="00AA3542" w:rsidP="00047537">
      <w:pPr>
        <w:rPr>
          <w:color w:val="auto"/>
        </w:rPr>
      </w:pPr>
    </w:p>
    <w:p w:rsidR="00AA3542" w:rsidRDefault="00AA3542" w:rsidP="00047537">
      <w:pPr>
        <w:rPr>
          <w:color w:val="auto"/>
        </w:rPr>
      </w:pPr>
    </w:p>
    <w:tbl>
      <w:tblPr>
        <w:tblStyle w:val="TableGrid"/>
        <w:tblpPr w:leftFromText="180" w:rightFromText="180" w:vertAnchor="page" w:horzAnchor="margin" w:tblpXSpec="right" w:tblpY="2461"/>
        <w:tblW w:w="10162" w:type="dxa"/>
        <w:tblLayout w:type="fixed"/>
        <w:tblLook w:val="04A0" w:firstRow="1" w:lastRow="0" w:firstColumn="1" w:lastColumn="0" w:noHBand="0" w:noVBand="1"/>
      </w:tblPr>
      <w:tblGrid>
        <w:gridCol w:w="959"/>
        <w:gridCol w:w="2997"/>
        <w:gridCol w:w="1356"/>
        <w:gridCol w:w="3186"/>
        <w:gridCol w:w="1664"/>
      </w:tblGrid>
      <w:tr w:rsidR="00AA3542" w:rsidRPr="00C44A45" w:rsidTr="00E20D1F">
        <w:trPr>
          <w:cnfStyle w:val="100000000000" w:firstRow="1" w:lastRow="0" w:firstColumn="0" w:lastColumn="0" w:oddVBand="0" w:evenVBand="0" w:oddHBand="0" w:evenHBand="0" w:firstRowFirstColumn="0" w:firstRowLastColumn="0" w:lastRowFirstColumn="0" w:lastRowLastColumn="0"/>
          <w:trHeight w:val="118"/>
        </w:trPr>
        <w:tc>
          <w:tcPr>
            <w:tcW w:w="3956" w:type="dxa"/>
            <w:gridSpan w:val="2"/>
          </w:tcPr>
          <w:p w:rsidR="00AA3542" w:rsidRPr="00827743" w:rsidRDefault="00AA3542" w:rsidP="00E20D1F">
            <w:pPr>
              <w:jc w:val="center"/>
              <w:rPr>
                <w:b/>
                <w:sz w:val="20"/>
                <w:szCs w:val="20"/>
              </w:rPr>
            </w:pPr>
            <w:r w:rsidRPr="00827743">
              <w:rPr>
                <w:b/>
                <w:sz w:val="20"/>
                <w:szCs w:val="20"/>
              </w:rPr>
              <w:t>OUTCOMES</w:t>
            </w:r>
          </w:p>
        </w:tc>
        <w:tc>
          <w:tcPr>
            <w:tcW w:w="1356" w:type="dxa"/>
          </w:tcPr>
          <w:p w:rsidR="00AA3542" w:rsidRPr="00827743" w:rsidRDefault="00AA3542" w:rsidP="00E20D1F">
            <w:pPr>
              <w:jc w:val="center"/>
              <w:rPr>
                <w:b/>
                <w:sz w:val="20"/>
                <w:szCs w:val="20"/>
              </w:rPr>
            </w:pPr>
            <w:r w:rsidRPr="00827743">
              <w:rPr>
                <w:b/>
                <w:sz w:val="20"/>
                <w:szCs w:val="20"/>
              </w:rPr>
              <w:t>OUTPUTS</w:t>
            </w:r>
          </w:p>
        </w:tc>
        <w:tc>
          <w:tcPr>
            <w:tcW w:w="3186" w:type="dxa"/>
          </w:tcPr>
          <w:p w:rsidR="00AA3542" w:rsidRPr="00827743" w:rsidRDefault="00AA3542" w:rsidP="00E20D1F">
            <w:pPr>
              <w:jc w:val="center"/>
              <w:rPr>
                <w:b/>
                <w:sz w:val="20"/>
                <w:szCs w:val="20"/>
              </w:rPr>
            </w:pPr>
            <w:r w:rsidRPr="00827743">
              <w:rPr>
                <w:b/>
                <w:sz w:val="20"/>
                <w:szCs w:val="20"/>
              </w:rPr>
              <w:t>OUTCOMES</w:t>
            </w:r>
          </w:p>
        </w:tc>
        <w:tc>
          <w:tcPr>
            <w:tcW w:w="1664" w:type="dxa"/>
          </w:tcPr>
          <w:p w:rsidR="00AA3542" w:rsidRPr="00827743" w:rsidRDefault="00AA3542" w:rsidP="00E20D1F">
            <w:pPr>
              <w:jc w:val="center"/>
              <w:rPr>
                <w:b/>
                <w:sz w:val="20"/>
                <w:szCs w:val="20"/>
              </w:rPr>
            </w:pPr>
            <w:r w:rsidRPr="00827743">
              <w:rPr>
                <w:b/>
                <w:sz w:val="20"/>
                <w:szCs w:val="20"/>
              </w:rPr>
              <w:t>OUTPUTS</w:t>
            </w:r>
          </w:p>
        </w:tc>
      </w:tr>
      <w:tr w:rsidR="00AA3542" w:rsidRPr="00C44A45" w:rsidTr="00E20D1F">
        <w:trPr>
          <w:trHeight w:val="118"/>
        </w:trPr>
        <w:tc>
          <w:tcPr>
            <w:tcW w:w="5312" w:type="dxa"/>
            <w:gridSpan w:val="3"/>
          </w:tcPr>
          <w:p w:rsidR="00AA3542" w:rsidRPr="00827743" w:rsidRDefault="00AA3542" w:rsidP="00E20D1F">
            <w:pPr>
              <w:jc w:val="center"/>
              <w:rPr>
                <w:b/>
                <w:sz w:val="20"/>
                <w:szCs w:val="20"/>
              </w:rPr>
            </w:pPr>
            <w:r w:rsidRPr="00827743">
              <w:rPr>
                <w:b/>
                <w:sz w:val="20"/>
                <w:szCs w:val="20"/>
              </w:rPr>
              <w:t>AMAZING</w:t>
            </w:r>
          </w:p>
        </w:tc>
        <w:tc>
          <w:tcPr>
            <w:tcW w:w="4850" w:type="dxa"/>
            <w:gridSpan w:val="2"/>
          </w:tcPr>
          <w:p w:rsidR="00AA3542" w:rsidRPr="00827743" w:rsidRDefault="00AA3542" w:rsidP="00E20D1F">
            <w:pPr>
              <w:jc w:val="center"/>
              <w:rPr>
                <w:b/>
                <w:sz w:val="20"/>
                <w:szCs w:val="20"/>
              </w:rPr>
            </w:pPr>
            <w:r w:rsidRPr="00827743">
              <w:rPr>
                <w:b/>
                <w:sz w:val="20"/>
                <w:szCs w:val="20"/>
              </w:rPr>
              <w:t>AMBITIOUS</w:t>
            </w:r>
          </w:p>
        </w:tc>
      </w:tr>
      <w:tr w:rsidR="00AA3542" w:rsidTr="00E20D1F">
        <w:trPr>
          <w:trHeight w:val="831"/>
        </w:trPr>
        <w:tc>
          <w:tcPr>
            <w:tcW w:w="959" w:type="dxa"/>
          </w:tcPr>
          <w:p w:rsidR="00AA3542" w:rsidRPr="005B70F4" w:rsidRDefault="00AA3542" w:rsidP="00E20D1F">
            <w:pPr>
              <w:rPr>
                <w:b/>
                <w:sz w:val="20"/>
                <w:szCs w:val="20"/>
              </w:rPr>
            </w:pPr>
          </w:p>
          <w:p w:rsidR="00AA3542" w:rsidRPr="005B70F4" w:rsidRDefault="00AA3542" w:rsidP="00E20D1F">
            <w:pPr>
              <w:rPr>
                <w:b/>
                <w:sz w:val="20"/>
                <w:szCs w:val="20"/>
              </w:rPr>
            </w:pPr>
          </w:p>
          <w:p w:rsidR="00AA3542" w:rsidRPr="005B70F4" w:rsidRDefault="00AA3542" w:rsidP="00E20D1F">
            <w:pPr>
              <w:rPr>
                <w:b/>
                <w:sz w:val="20"/>
                <w:szCs w:val="20"/>
              </w:rPr>
            </w:pPr>
            <w:r w:rsidRPr="005B70F4">
              <w:rPr>
                <w:b/>
                <w:sz w:val="20"/>
                <w:szCs w:val="20"/>
              </w:rPr>
              <w:t>PEOPLE</w:t>
            </w:r>
          </w:p>
          <w:p w:rsidR="00AA3542" w:rsidRPr="005B70F4" w:rsidRDefault="00AA3542" w:rsidP="00E20D1F">
            <w:pPr>
              <w:rPr>
                <w:b/>
                <w:sz w:val="20"/>
                <w:szCs w:val="20"/>
              </w:rPr>
            </w:pPr>
          </w:p>
        </w:tc>
        <w:tc>
          <w:tcPr>
            <w:tcW w:w="2997" w:type="dxa"/>
          </w:tcPr>
          <w:p w:rsidR="00AA3542" w:rsidRPr="005B70F4" w:rsidRDefault="00AA3542" w:rsidP="00E20D1F">
            <w:pPr>
              <w:pStyle w:val="ListParagraph"/>
              <w:widowControl/>
              <w:numPr>
                <w:ilvl w:val="0"/>
                <w:numId w:val="30"/>
              </w:numPr>
              <w:ind w:left="360"/>
              <w:rPr>
                <w:sz w:val="20"/>
                <w:szCs w:val="20"/>
              </w:rPr>
            </w:pPr>
            <w:r w:rsidRPr="005B70F4">
              <w:rPr>
                <w:sz w:val="20"/>
                <w:szCs w:val="20"/>
              </w:rPr>
              <w:t>Opportunities for outstanding artists to make exciting new work</w:t>
            </w:r>
          </w:p>
          <w:p w:rsidR="00AA3542" w:rsidRPr="005B70F4" w:rsidRDefault="00AA3542" w:rsidP="00E20D1F">
            <w:pPr>
              <w:pStyle w:val="ListParagraph"/>
              <w:widowControl/>
              <w:numPr>
                <w:ilvl w:val="0"/>
                <w:numId w:val="30"/>
              </w:numPr>
              <w:ind w:left="360"/>
              <w:rPr>
                <w:sz w:val="20"/>
                <w:szCs w:val="20"/>
              </w:rPr>
            </w:pPr>
            <w:r w:rsidRPr="005B70F4">
              <w:rPr>
                <w:sz w:val="20"/>
                <w:szCs w:val="20"/>
              </w:rPr>
              <w:t>Develop cultural leaders to contribute to local growth</w:t>
            </w:r>
          </w:p>
          <w:p w:rsidR="00AA3542" w:rsidRPr="005B70F4" w:rsidRDefault="00AA3542" w:rsidP="00E20D1F">
            <w:pPr>
              <w:pStyle w:val="ListParagraph"/>
              <w:widowControl/>
              <w:numPr>
                <w:ilvl w:val="0"/>
                <w:numId w:val="30"/>
              </w:numPr>
              <w:ind w:left="360"/>
              <w:rPr>
                <w:sz w:val="20"/>
                <w:szCs w:val="20"/>
              </w:rPr>
            </w:pPr>
            <w:r w:rsidRPr="005B70F4">
              <w:rPr>
                <w:sz w:val="20"/>
                <w:szCs w:val="20"/>
              </w:rPr>
              <w:t>Increased access to skills and employment through creative industries development</w:t>
            </w:r>
          </w:p>
        </w:tc>
        <w:tc>
          <w:tcPr>
            <w:tcW w:w="1356" w:type="dxa"/>
          </w:tcPr>
          <w:p w:rsidR="00AA3542" w:rsidRPr="005B70F4" w:rsidRDefault="00AA3542" w:rsidP="00E20D1F">
            <w:pPr>
              <w:contextualSpacing/>
              <w:rPr>
                <w:rFonts w:eastAsia="Calibri" w:cs="Calibri"/>
                <w:sz w:val="20"/>
                <w:szCs w:val="20"/>
              </w:rPr>
            </w:pPr>
            <w:r w:rsidRPr="005B70F4">
              <w:rPr>
                <w:sz w:val="20"/>
                <w:szCs w:val="20"/>
              </w:rPr>
              <w:t xml:space="preserve">Number </w:t>
            </w:r>
            <w:r w:rsidRPr="005B70F4">
              <w:rPr>
                <w:rFonts w:eastAsia="Calibri" w:cs="Calibri"/>
                <w:sz w:val="20"/>
                <w:szCs w:val="20"/>
              </w:rPr>
              <w:t>of new arts commissions</w:t>
            </w:r>
          </w:p>
          <w:p w:rsidR="00AA3542" w:rsidRPr="005B70F4" w:rsidRDefault="00AA3542" w:rsidP="00E20D1F">
            <w:pPr>
              <w:pStyle w:val="ListParagraph"/>
              <w:widowControl/>
              <w:ind w:left="0"/>
              <w:rPr>
                <w:color w:val="1F497D"/>
                <w:sz w:val="20"/>
                <w:szCs w:val="20"/>
              </w:rPr>
            </w:pPr>
          </w:p>
          <w:p w:rsidR="00AA3542" w:rsidRPr="005B70F4" w:rsidRDefault="00AA3542" w:rsidP="00E20D1F">
            <w:pPr>
              <w:pStyle w:val="ListParagraph"/>
              <w:widowControl/>
              <w:ind w:left="0"/>
              <w:rPr>
                <w:sz w:val="20"/>
                <w:szCs w:val="20"/>
              </w:rPr>
            </w:pPr>
            <w:r w:rsidRPr="005B70F4">
              <w:rPr>
                <w:sz w:val="20"/>
                <w:szCs w:val="20"/>
              </w:rPr>
              <w:t xml:space="preserve">Number </w:t>
            </w:r>
            <w:r w:rsidRPr="005B70F4">
              <w:rPr>
                <w:color w:val="auto"/>
                <w:sz w:val="20"/>
                <w:szCs w:val="20"/>
              </w:rPr>
              <w:t xml:space="preserve">of people engaged in skills development opportunities </w:t>
            </w:r>
          </w:p>
        </w:tc>
        <w:tc>
          <w:tcPr>
            <w:tcW w:w="3186" w:type="dxa"/>
          </w:tcPr>
          <w:p w:rsidR="00AA3542" w:rsidRPr="005B70F4" w:rsidRDefault="00AA3542" w:rsidP="00E20D1F">
            <w:pPr>
              <w:pStyle w:val="ListParagraph"/>
              <w:widowControl/>
              <w:numPr>
                <w:ilvl w:val="0"/>
                <w:numId w:val="30"/>
              </w:numPr>
              <w:ind w:left="360"/>
              <w:rPr>
                <w:sz w:val="20"/>
                <w:szCs w:val="20"/>
              </w:rPr>
            </w:pPr>
            <w:r w:rsidRPr="005B70F4">
              <w:rPr>
                <w:sz w:val="20"/>
                <w:szCs w:val="20"/>
              </w:rPr>
              <w:t>Greater opportunities for more Londoners to get involved and be creative</w:t>
            </w:r>
          </w:p>
          <w:p w:rsidR="00AA3542" w:rsidRPr="005B70F4" w:rsidRDefault="00AA3542" w:rsidP="00E20D1F">
            <w:pPr>
              <w:pStyle w:val="ListParagraph"/>
              <w:widowControl/>
              <w:numPr>
                <w:ilvl w:val="0"/>
                <w:numId w:val="30"/>
              </w:numPr>
              <w:ind w:left="360"/>
              <w:rPr>
                <w:sz w:val="20"/>
                <w:szCs w:val="20"/>
              </w:rPr>
            </w:pPr>
            <w:r w:rsidRPr="005B70F4">
              <w:rPr>
                <w:sz w:val="20"/>
                <w:szCs w:val="20"/>
              </w:rPr>
              <w:t>Develop new and innovative partnerships and collaborations</w:t>
            </w:r>
          </w:p>
          <w:p w:rsidR="00AA3542" w:rsidRPr="005B70F4" w:rsidRDefault="00AA3542" w:rsidP="00E20D1F">
            <w:pPr>
              <w:pStyle w:val="ListParagraph"/>
              <w:widowControl/>
              <w:numPr>
                <w:ilvl w:val="0"/>
                <w:numId w:val="30"/>
              </w:numPr>
              <w:ind w:left="360"/>
              <w:rPr>
                <w:sz w:val="20"/>
                <w:szCs w:val="20"/>
              </w:rPr>
            </w:pPr>
            <w:r w:rsidRPr="005B70F4">
              <w:rPr>
                <w:sz w:val="20"/>
                <w:szCs w:val="20"/>
              </w:rPr>
              <w:t>Develop signature projects and exemplary programmes</w:t>
            </w:r>
          </w:p>
        </w:tc>
        <w:tc>
          <w:tcPr>
            <w:tcW w:w="1664" w:type="dxa"/>
          </w:tcPr>
          <w:p w:rsidR="00AA3542" w:rsidRPr="005B70F4" w:rsidRDefault="00AA3542" w:rsidP="00E20D1F">
            <w:pPr>
              <w:pStyle w:val="ListParagraph"/>
              <w:widowControl/>
              <w:ind w:left="0"/>
              <w:rPr>
                <w:sz w:val="20"/>
                <w:szCs w:val="20"/>
              </w:rPr>
            </w:pPr>
            <w:r w:rsidRPr="005B70F4">
              <w:rPr>
                <w:sz w:val="20"/>
                <w:szCs w:val="20"/>
              </w:rPr>
              <w:t>Number of people attending and taking part</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r w:rsidRPr="005B70F4">
              <w:rPr>
                <w:sz w:val="20"/>
                <w:szCs w:val="20"/>
              </w:rPr>
              <w:t>Number of new partnerships / collaborations</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r w:rsidRPr="005B70F4">
              <w:rPr>
                <w:sz w:val="20"/>
                <w:szCs w:val="20"/>
              </w:rPr>
              <w:t>Number of new signature / exemplary projects</w:t>
            </w:r>
          </w:p>
        </w:tc>
      </w:tr>
      <w:tr w:rsidR="00AA3542" w:rsidTr="00E20D1F">
        <w:trPr>
          <w:trHeight w:val="879"/>
        </w:trPr>
        <w:tc>
          <w:tcPr>
            <w:tcW w:w="959" w:type="dxa"/>
          </w:tcPr>
          <w:p w:rsidR="00AA3542" w:rsidRPr="005B70F4" w:rsidRDefault="00AA3542" w:rsidP="00E20D1F">
            <w:pPr>
              <w:rPr>
                <w:b/>
                <w:sz w:val="20"/>
                <w:szCs w:val="20"/>
              </w:rPr>
            </w:pPr>
          </w:p>
          <w:p w:rsidR="00AA3542" w:rsidRPr="005B70F4" w:rsidRDefault="00AA3542" w:rsidP="00E20D1F">
            <w:pPr>
              <w:rPr>
                <w:b/>
                <w:sz w:val="20"/>
                <w:szCs w:val="20"/>
              </w:rPr>
            </w:pPr>
          </w:p>
          <w:p w:rsidR="00AA3542" w:rsidRPr="005B70F4" w:rsidRDefault="00AA3542" w:rsidP="00E20D1F">
            <w:pPr>
              <w:rPr>
                <w:b/>
                <w:sz w:val="20"/>
                <w:szCs w:val="20"/>
              </w:rPr>
            </w:pPr>
            <w:r w:rsidRPr="005B70F4">
              <w:rPr>
                <w:b/>
                <w:sz w:val="20"/>
                <w:szCs w:val="20"/>
              </w:rPr>
              <w:t>PLACE</w:t>
            </w:r>
          </w:p>
          <w:p w:rsidR="00AA3542" w:rsidRPr="005B70F4" w:rsidRDefault="00AA3542" w:rsidP="00E20D1F">
            <w:pPr>
              <w:rPr>
                <w:b/>
                <w:sz w:val="20"/>
                <w:szCs w:val="20"/>
              </w:rPr>
            </w:pPr>
          </w:p>
        </w:tc>
        <w:tc>
          <w:tcPr>
            <w:tcW w:w="2997" w:type="dxa"/>
          </w:tcPr>
          <w:p w:rsidR="00AA3542" w:rsidRPr="005B70F4" w:rsidRDefault="00AA3542" w:rsidP="00E20D1F">
            <w:pPr>
              <w:pStyle w:val="ListParagraph"/>
              <w:widowControl/>
              <w:numPr>
                <w:ilvl w:val="0"/>
                <w:numId w:val="30"/>
              </w:numPr>
              <w:ind w:left="360"/>
              <w:rPr>
                <w:sz w:val="20"/>
                <w:szCs w:val="20"/>
              </w:rPr>
            </w:pPr>
            <w:r w:rsidRPr="005B70F4">
              <w:rPr>
                <w:sz w:val="20"/>
                <w:szCs w:val="20"/>
              </w:rPr>
              <w:t>Changing perceptions of local area in a positive way</w:t>
            </w:r>
          </w:p>
          <w:p w:rsidR="00AA3542" w:rsidRPr="005B70F4" w:rsidRDefault="00AA3542" w:rsidP="00E20D1F">
            <w:pPr>
              <w:pStyle w:val="ListParagraph"/>
              <w:widowControl/>
              <w:numPr>
                <w:ilvl w:val="0"/>
                <w:numId w:val="30"/>
              </w:numPr>
              <w:ind w:left="360"/>
              <w:rPr>
                <w:sz w:val="20"/>
                <w:szCs w:val="20"/>
              </w:rPr>
            </w:pPr>
            <w:r w:rsidRPr="005B70F4">
              <w:rPr>
                <w:sz w:val="20"/>
                <w:szCs w:val="20"/>
              </w:rPr>
              <w:t xml:space="preserve">Attracting long term capital and revenue investment to the area </w:t>
            </w:r>
          </w:p>
          <w:p w:rsidR="00AA3542" w:rsidRPr="005B70F4" w:rsidRDefault="00AA3542" w:rsidP="00E20D1F">
            <w:pPr>
              <w:rPr>
                <w:sz w:val="20"/>
                <w:szCs w:val="20"/>
              </w:rPr>
            </w:pPr>
          </w:p>
        </w:tc>
        <w:tc>
          <w:tcPr>
            <w:tcW w:w="1356" w:type="dxa"/>
          </w:tcPr>
          <w:p w:rsidR="00AA3542" w:rsidRPr="005B70F4" w:rsidRDefault="00AA3542" w:rsidP="00E20D1F">
            <w:pPr>
              <w:pStyle w:val="ListParagraph"/>
              <w:widowControl/>
              <w:ind w:left="0"/>
              <w:rPr>
                <w:sz w:val="20"/>
                <w:szCs w:val="20"/>
              </w:rPr>
            </w:pPr>
            <w:r w:rsidRPr="005B70F4">
              <w:rPr>
                <w:sz w:val="20"/>
                <w:szCs w:val="20"/>
              </w:rPr>
              <w:t>% of people satisfied with local offer</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r w:rsidRPr="005B70F4">
              <w:rPr>
                <w:sz w:val="20"/>
                <w:szCs w:val="20"/>
              </w:rPr>
              <w:t>% new investment / leverage</w:t>
            </w:r>
          </w:p>
        </w:tc>
        <w:tc>
          <w:tcPr>
            <w:tcW w:w="3186" w:type="dxa"/>
          </w:tcPr>
          <w:p w:rsidR="00AA3542" w:rsidRPr="005B70F4" w:rsidRDefault="00AA3542" w:rsidP="00E20D1F">
            <w:pPr>
              <w:pStyle w:val="ListParagraph"/>
              <w:widowControl/>
              <w:numPr>
                <w:ilvl w:val="0"/>
                <w:numId w:val="30"/>
              </w:numPr>
              <w:ind w:left="360"/>
              <w:rPr>
                <w:sz w:val="20"/>
                <w:szCs w:val="20"/>
              </w:rPr>
            </w:pPr>
            <w:r w:rsidRPr="005B70F4">
              <w:rPr>
                <w:sz w:val="20"/>
                <w:szCs w:val="20"/>
              </w:rPr>
              <w:t>Increased profile of local area as a destination for visitors (inter borough, domestic, UK, international)</w:t>
            </w:r>
          </w:p>
          <w:p w:rsidR="00AA3542" w:rsidRPr="005B70F4" w:rsidRDefault="00AA3542" w:rsidP="00E20D1F">
            <w:pPr>
              <w:pStyle w:val="ListParagraph"/>
              <w:widowControl/>
              <w:numPr>
                <w:ilvl w:val="0"/>
                <w:numId w:val="30"/>
              </w:numPr>
              <w:ind w:left="360"/>
              <w:rPr>
                <w:sz w:val="20"/>
                <w:szCs w:val="20"/>
              </w:rPr>
            </w:pPr>
            <w:r w:rsidRPr="005B70F4">
              <w:rPr>
                <w:sz w:val="20"/>
                <w:szCs w:val="20"/>
              </w:rPr>
              <w:t>Increased footfall, boosting local economy</w:t>
            </w:r>
          </w:p>
          <w:p w:rsidR="00AA3542" w:rsidRPr="005B70F4" w:rsidRDefault="00AA3542" w:rsidP="00E20D1F">
            <w:pPr>
              <w:pStyle w:val="ListParagraph"/>
              <w:widowControl/>
              <w:numPr>
                <w:ilvl w:val="0"/>
                <w:numId w:val="30"/>
              </w:numPr>
              <w:ind w:left="360"/>
              <w:rPr>
                <w:color w:val="auto"/>
                <w:sz w:val="20"/>
                <w:szCs w:val="20"/>
              </w:rPr>
            </w:pPr>
            <w:r w:rsidRPr="005B70F4">
              <w:rPr>
                <w:color w:val="auto"/>
                <w:sz w:val="20"/>
                <w:szCs w:val="20"/>
              </w:rPr>
              <w:t>Culture embedded in the local plan</w:t>
            </w:r>
          </w:p>
          <w:p w:rsidR="00AA3542" w:rsidRPr="005B70F4" w:rsidRDefault="00AA3542" w:rsidP="00E20D1F">
            <w:pPr>
              <w:rPr>
                <w:color w:val="auto"/>
                <w:sz w:val="20"/>
                <w:szCs w:val="20"/>
              </w:rPr>
            </w:pPr>
          </w:p>
        </w:tc>
        <w:tc>
          <w:tcPr>
            <w:tcW w:w="1664" w:type="dxa"/>
          </w:tcPr>
          <w:p w:rsidR="00AA3542" w:rsidRPr="005B70F4" w:rsidRDefault="00AA3542" w:rsidP="00E20D1F">
            <w:pPr>
              <w:pStyle w:val="ListParagraph"/>
              <w:widowControl/>
              <w:ind w:left="0"/>
              <w:rPr>
                <w:sz w:val="20"/>
                <w:szCs w:val="20"/>
              </w:rPr>
            </w:pPr>
            <w:r w:rsidRPr="005B70F4">
              <w:rPr>
                <w:sz w:val="20"/>
                <w:szCs w:val="20"/>
              </w:rPr>
              <w:t>Number of visitors</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r w:rsidRPr="005B70F4">
              <w:rPr>
                <w:sz w:val="20"/>
                <w:szCs w:val="20"/>
              </w:rPr>
              <w:t>Number of new policies with culture embedded</w:t>
            </w:r>
          </w:p>
        </w:tc>
      </w:tr>
      <w:tr w:rsidR="00AA3542" w:rsidTr="00E20D1F">
        <w:trPr>
          <w:trHeight w:val="118"/>
        </w:trPr>
        <w:tc>
          <w:tcPr>
            <w:tcW w:w="5312" w:type="dxa"/>
            <w:gridSpan w:val="3"/>
          </w:tcPr>
          <w:p w:rsidR="00AA3542" w:rsidRPr="005B70F4" w:rsidRDefault="00AA3542" w:rsidP="00E20D1F">
            <w:pPr>
              <w:jc w:val="center"/>
              <w:rPr>
                <w:b/>
                <w:sz w:val="20"/>
                <w:szCs w:val="20"/>
              </w:rPr>
            </w:pPr>
            <w:r w:rsidRPr="005B70F4">
              <w:rPr>
                <w:b/>
                <w:sz w:val="20"/>
                <w:szCs w:val="20"/>
              </w:rPr>
              <w:t>AUTHENTIC</w:t>
            </w:r>
          </w:p>
        </w:tc>
        <w:tc>
          <w:tcPr>
            <w:tcW w:w="4850" w:type="dxa"/>
            <w:gridSpan w:val="2"/>
          </w:tcPr>
          <w:p w:rsidR="00AA3542" w:rsidRPr="005B70F4" w:rsidRDefault="00AA3542" w:rsidP="00E20D1F">
            <w:pPr>
              <w:jc w:val="center"/>
              <w:rPr>
                <w:b/>
                <w:sz w:val="20"/>
                <w:szCs w:val="20"/>
              </w:rPr>
            </w:pPr>
            <w:r w:rsidRPr="005B70F4">
              <w:rPr>
                <w:b/>
                <w:sz w:val="20"/>
                <w:szCs w:val="20"/>
              </w:rPr>
              <w:t>ALL-EMBRACING</w:t>
            </w:r>
          </w:p>
        </w:tc>
      </w:tr>
      <w:tr w:rsidR="00AA3542" w:rsidTr="00E20D1F">
        <w:trPr>
          <w:trHeight w:val="911"/>
        </w:trPr>
        <w:tc>
          <w:tcPr>
            <w:tcW w:w="959" w:type="dxa"/>
          </w:tcPr>
          <w:p w:rsidR="00AA3542" w:rsidRPr="005B70F4" w:rsidRDefault="00AA3542" w:rsidP="00E20D1F">
            <w:pPr>
              <w:rPr>
                <w:b/>
                <w:sz w:val="20"/>
                <w:szCs w:val="20"/>
              </w:rPr>
            </w:pPr>
          </w:p>
          <w:p w:rsidR="00AA3542" w:rsidRPr="005B70F4" w:rsidRDefault="00AA3542" w:rsidP="00E20D1F">
            <w:pPr>
              <w:rPr>
                <w:b/>
                <w:sz w:val="20"/>
                <w:szCs w:val="20"/>
              </w:rPr>
            </w:pPr>
          </w:p>
          <w:p w:rsidR="00AA3542" w:rsidRPr="005B70F4" w:rsidRDefault="00AA3542" w:rsidP="00E20D1F">
            <w:pPr>
              <w:rPr>
                <w:b/>
                <w:sz w:val="20"/>
                <w:szCs w:val="20"/>
              </w:rPr>
            </w:pPr>
            <w:r w:rsidRPr="005B70F4">
              <w:rPr>
                <w:b/>
                <w:sz w:val="20"/>
                <w:szCs w:val="20"/>
              </w:rPr>
              <w:t>PEOPLE</w:t>
            </w:r>
          </w:p>
          <w:p w:rsidR="00AA3542" w:rsidRPr="005B70F4" w:rsidRDefault="00AA3542" w:rsidP="00E20D1F">
            <w:pPr>
              <w:rPr>
                <w:b/>
                <w:sz w:val="20"/>
                <w:szCs w:val="20"/>
              </w:rPr>
            </w:pPr>
          </w:p>
        </w:tc>
        <w:tc>
          <w:tcPr>
            <w:tcW w:w="2997" w:type="dxa"/>
          </w:tcPr>
          <w:p w:rsidR="00AA3542" w:rsidRPr="005B70F4" w:rsidRDefault="00AA3542" w:rsidP="00E20D1F">
            <w:pPr>
              <w:pStyle w:val="ListParagraph"/>
              <w:widowControl/>
              <w:numPr>
                <w:ilvl w:val="0"/>
                <w:numId w:val="31"/>
              </w:numPr>
              <w:ind w:left="360"/>
              <w:rPr>
                <w:sz w:val="20"/>
                <w:szCs w:val="20"/>
              </w:rPr>
            </w:pPr>
            <w:r w:rsidRPr="005B70F4">
              <w:rPr>
                <w:sz w:val="20"/>
                <w:szCs w:val="20"/>
              </w:rPr>
              <w:t>Increased sense of ownership/belonging/civic pride through creative place-making</w:t>
            </w:r>
          </w:p>
          <w:p w:rsidR="00AA3542" w:rsidRPr="005B70F4" w:rsidRDefault="00AA3542" w:rsidP="00E20D1F">
            <w:pPr>
              <w:pStyle w:val="ListParagraph"/>
              <w:widowControl/>
              <w:numPr>
                <w:ilvl w:val="0"/>
                <w:numId w:val="31"/>
              </w:numPr>
              <w:ind w:left="360"/>
              <w:rPr>
                <w:sz w:val="20"/>
                <w:szCs w:val="20"/>
              </w:rPr>
            </w:pPr>
            <w:r w:rsidRPr="005B70F4">
              <w:rPr>
                <w:sz w:val="20"/>
                <w:szCs w:val="20"/>
              </w:rPr>
              <w:t xml:space="preserve">Increased happiness in living in the borough </w:t>
            </w:r>
          </w:p>
          <w:p w:rsidR="00AA3542" w:rsidRPr="005B70F4" w:rsidRDefault="00AA3542" w:rsidP="00E20D1F">
            <w:pPr>
              <w:pStyle w:val="ListParagraph"/>
              <w:widowControl/>
              <w:numPr>
                <w:ilvl w:val="0"/>
                <w:numId w:val="31"/>
              </w:numPr>
              <w:ind w:left="360"/>
              <w:rPr>
                <w:color w:val="auto"/>
                <w:sz w:val="20"/>
                <w:szCs w:val="20"/>
              </w:rPr>
            </w:pPr>
            <w:r w:rsidRPr="005B70F4">
              <w:rPr>
                <w:color w:val="auto"/>
                <w:sz w:val="20"/>
                <w:szCs w:val="20"/>
              </w:rPr>
              <w:t>Breaking down barriers between communities</w:t>
            </w:r>
          </w:p>
          <w:p w:rsidR="00AA3542" w:rsidRPr="005B70F4" w:rsidRDefault="00AA3542" w:rsidP="00E20D1F">
            <w:pPr>
              <w:rPr>
                <w:sz w:val="20"/>
                <w:szCs w:val="20"/>
              </w:rPr>
            </w:pPr>
          </w:p>
        </w:tc>
        <w:tc>
          <w:tcPr>
            <w:tcW w:w="1356" w:type="dxa"/>
          </w:tcPr>
          <w:p w:rsidR="00AA3542" w:rsidRPr="005B70F4" w:rsidRDefault="00AA3542" w:rsidP="00E20D1F">
            <w:pPr>
              <w:pStyle w:val="ListParagraph"/>
              <w:widowControl/>
              <w:spacing w:after="160" w:line="276" w:lineRule="auto"/>
              <w:ind w:left="0"/>
              <w:rPr>
                <w:sz w:val="20"/>
                <w:szCs w:val="20"/>
              </w:rPr>
            </w:pPr>
            <w:r w:rsidRPr="005B70F4">
              <w:rPr>
                <w:sz w:val="20"/>
                <w:szCs w:val="20"/>
              </w:rPr>
              <w:t>Number of people actively engaged in community</w:t>
            </w:r>
          </w:p>
        </w:tc>
        <w:tc>
          <w:tcPr>
            <w:tcW w:w="3186" w:type="dxa"/>
          </w:tcPr>
          <w:p w:rsidR="00AA3542" w:rsidRPr="005B70F4" w:rsidRDefault="00AA3542" w:rsidP="00E20D1F">
            <w:pPr>
              <w:pStyle w:val="ListParagraph"/>
              <w:widowControl/>
              <w:numPr>
                <w:ilvl w:val="0"/>
                <w:numId w:val="30"/>
              </w:numPr>
              <w:spacing w:after="160" w:line="276" w:lineRule="auto"/>
              <w:ind w:left="360"/>
              <w:rPr>
                <w:sz w:val="20"/>
                <w:szCs w:val="20"/>
              </w:rPr>
            </w:pPr>
            <w:r w:rsidRPr="005B70F4">
              <w:rPr>
                <w:sz w:val="20"/>
                <w:szCs w:val="20"/>
              </w:rPr>
              <w:t>Greater social integration through community cultural events</w:t>
            </w:r>
          </w:p>
          <w:p w:rsidR="00AA3542" w:rsidRPr="005B70F4" w:rsidRDefault="00AA3542" w:rsidP="00E20D1F">
            <w:pPr>
              <w:pStyle w:val="ListParagraph"/>
              <w:widowControl/>
              <w:numPr>
                <w:ilvl w:val="0"/>
                <w:numId w:val="30"/>
              </w:numPr>
              <w:ind w:left="360"/>
              <w:rPr>
                <w:color w:val="auto"/>
                <w:sz w:val="20"/>
                <w:szCs w:val="20"/>
              </w:rPr>
            </w:pPr>
            <w:r w:rsidRPr="005B70F4">
              <w:rPr>
                <w:color w:val="auto"/>
                <w:sz w:val="20"/>
                <w:szCs w:val="20"/>
              </w:rPr>
              <w:t>Increased access to culture for all Londoners</w:t>
            </w:r>
          </w:p>
          <w:p w:rsidR="00AA3542" w:rsidRPr="005B70F4" w:rsidRDefault="00AA3542" w:rsidP="00E20D1F">
            <w:pPr>
              <w:pStyle w:val="ListParagraph"/>
              <w:widowControl/>
              <w:numPr>
                <w:ilvl w:val="0"/>
                <w:numId w:val="30"/>
              </w:numPr>
              <w:ind w:left="360"/>
              <w:rPr>
                <w:sz w:val="20"/>
                <w:szCs w:val="20"/>
              </w:rPr>
            </w:pPr>
            <w:r w:rsidRPr="005B70F4">
              <w:rPr>
                <w:sz w:val="20"/>
                <w:szCs w:val="20"/>
              </w:rPr>
              <w:t>Improved health and wellbeing through arts engagement</w:t>
            </w:r>
          </w:p>
          <w:p w:rsidR="00AA3542" w:rsidRPr="005B70F4" w:rsidRDefault="00AA3542" w:rsidP="00E20D1F">
            <w:pPr>
              <w:pStyle w:val="ListParagraph"/>
              <w:widowControl/>
              <w:numPr>
                <w:ilvl w:val="0"/>
                <w:numId w:val="30"/>
              </w:numPr>
              <w:ind w:left="360"/>
              <w:rPr>
                <w:color w:val="auto"/>
                <w:sz w:val="20"/>
                <w:szCs w:val="20"/>
              </w:rPr>
            </w:pPr>
            <w:r w:rsidRPr="005B70F4">
              <w:rPr>
                <w:color w:val="auto"/>
                <w:sz w:val="20"/>
                <w:szCs w:val="20"/>
              </w:rPr>
              <w:t>Engaging isolated people in community</w:t>
            </w:r>
          </w:p>
        </w:tc>
        <w:tc>
          <w:tcPr>
            <w:tcW w:w="1664" w:type="dxa"/>
          </w:tcPr>
          <w:p w:rsidR="00AA3542" w:rsidRPr="005B70F4" w:rsidRDefault="00AA3542" w:rsidP="00E20D1F">
            <w:pPr>
              <w:pStyle w:val="ListParagraph"/>
              <w:widowControl/>
              <w:spacing w:after="160" w:line="276" w:lineRule="auto"/>
              <w:ind w:left="0"/>
              <w:rPr>
                <w:sz w:val="20"/>
                <w:szCs w:val="20"/>
              </w:rPr>
            </w:pPr>
            <w:r w:rsidRPr="005B70F4">
              <w:rPr>
                <w:sz w:val="20"/>
                <w:szCs w:val="20"/>
              </w:rPr>
              <w:t xml:space="preserve">Number of people facing barriers, participating / attending </w:t>
            </w:r>
          </w:p>
          <w:p w:rsidR="00AA3542" w:rsidRPr="005B70F4" w:rsidRDefault="00AA3542" w:rsidP="00E20D1F">
            <w:pPr>
              <w:pStyle w:val="ListParagraph"/>
              <w:widowControl/>
              <w:spacing w:after="160" w:line="276" w:lineRule="auto"/>
              <w:ind w:left="0"/>
              <w:rPr>
                <w:sz w:val="20"/>
                <w:szCs w:val="20"/>
              </w:rPr>
            </w:pPr>
          </w:p>
          <w:p w:rsidR="00AA3542" w:rsidRPr="005B70F4" w:rsidRDefault="00AA3542" w:rsidP="00E20D1F">
            <w:pPr>
              <w:pStyle w:val="ListParagraph"/>
              <w:widowControl/>
              <w:spacing w:after="160" w:line="276" w:lineRule="auto"/>
              <w:ind w:left="0"/>
              <w:rPr>
                <w:sz w:val="20"/>
                <w:szCs w:val="20"/>
              </w:rPr>
            </w:pPr>
          </w:p>
        </w:tc>
      </w:tr>
      <w:tr w:rsidR="00AA3542" w:rsidTr="00E20D1F">
        <w:trPr>
          <w:trHeight w:val="622"/>
        </w:trPr>
        <w:tc>
          <w:tcPr>
            <w:tcW w:w="959" w:type="dxa"/>
          </w:tcPr>
          <w:p w:rsidR="00AA3542" w:rsidRPr="005B70F4" w:rsidRDefault="00AA3542" w:rsidP="00E20D1F">
            <w:pPr>
              <w:rPr>
                <w:b/>
                <w:sz w:val="20"/>
                <w:szCs w:val="20"/>
              </w:rPr>
            </w:pPr>
          </w:p>
          <w:p w:rsidR="00AA3542" w:rsidRPr="005B70F4" w:rsidRDefault="00AA3542" w:rsidP="00E20D1F">
            <w:pPr>
              <w:rPr>
                <w:b/>
                <w:sz w:val="20"/>
                <w:szCs w:val="20"/>
              </w:rPr>
            </w:pPr>
            <w:r w:rsidRPr="005B70F4">
              <w:rPr>
                <w:b/>
                <w:sz w:val="20"/>
                <w:szCs w:val="20"/>
              </w:rPr>
              <w:t>PLACE</w:t>
            </w:r>
          </w:p>
          <w:p w:rsidR="00AA3542" w:rsidRPr="005B70F4" w:rsidRDefault="00AA3542" w:rsidP="00E20D1F">
            <w:pPr>
              <w:rPr>
                <w:b/>
                <w:sz w:val="20"/>
                <w:szCs w:val="20"/>
              </w:rPr>
            </w:pPr>
          </w:p>
          <w:p w:rsidR="00AA3542" w:rsidRPr="005B70F4" w:rsidRDefault="00AA3542" w:rsidP="00E20D1F">
            <w:pPr>
              <w:rPr>
                <w:b/>
                <w:sz w:val="20"/>
                <w:szCs w:val="20"/>
              </w:rPr>
            </w:pPr>
          </w:p>
        </w:tc>
        <w:tc>
          <w:tcPr>
            <w:tcW w:w="2997" w:type="dxa"/>
          </w:tcPr>
          <w:p w:rsidR="00AA3542" w:rsidRPr="005B70F4" w:rsidRDefault="00AA3542" w:rsidP="00E20D1F">
            <w:pPr>
              <w:pStyle w:val="ListParagraph"/>
              <w:widowControl/>
              <w:numPr>
                <w:ilvl w:val="0"/>
                <w:numId w:val="30"/>
              </w:numPr>
              <w:ind w:left="360"/>
              <w:rPr>
                <w:color w:val="auto"/>
                <w:sz w:val="20"/>
                <w:szCs w:val="20"/>
              </w:rPr>
            </w:pPr>
            <w:r w:rsidRPr="005B70F4">
              <w:rPr>
                <w:color w:val="auto"/>
                <w:sz w:val="20"/>
                <w:szCs w:val="20"/>
              </w:rPr>
              <w:t>Greater understanding or celebration of local history and heritage</w:t>
            </w:r>
          </w:p>
          <w:p w:rsidR="00AA3542" w:rsidRPr="005B70F4" w:rsidRDefault="00AA3542" w:rsidP="00E20D1F">
            <w:pPr>
              <w:pStyle w:val="ListParagraph"/>
              <w:widowControl/>
              <w:numPr>
                <w:ilvl w:val="0"/>
                <w:numId w:val="30"/>
              </w:numPr>
              <w:ind w:left="360"/>
              <w:rPr>
                <w:sz w:val="20"/>
                <w:szCs w:val="20"/>
              </w:rPr>
            </w:pPr>
            <w:r w:rsidRPr="005B70F4">
              <w:rPr>
                <w:sz w:val="20"/>
                <w:szCs w:val="20"/>
              </w:rPr>
              <w:t>Legacy of more cultural programming/activity in ‘everyday’ settings</w:t>
            </w:r>
          </w:p>
        </w:tc>
        <w:tc>
          <w:tcPr>
            <w:tcW w:w="1356" w:type="dxa"/>
          </w:tcPr>
          <w:p w:rsidR="00AA3542" w:rsidRPr="005B70F4" w:rsidRDefault="00AA3542" w:rsidP="00E20D1F">
            <w:pPr>
              <w:pStyle w:val="ListParagraph"/>
              <w:widowControl/>
              <w:ind w:left="0"/>
              <w:rPr>
                <w:sz w:val="20"/>
                <w:szCs w:val="20"/>
              </w:rPr>
            </w:pPr>
            <w:r w:rsidRPr="005B70F4">
              <w:rPr>
                <w:sz w:val="20"/>
                <w:szCs w:val="20"/>
              </w:rPr>
              <w:t>Number of new sites used for cultural activity</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p>
        </w:tc>
        <w:tc>
          <w:tcPr>
            <w:tcW w:w="3186" w:type="dxa"/>
          </w:tcPr>
          <w:p w:rsidR="00AA3542" w:rsidRPr="005B70F4" w:rsidRDefault="00AA3542" w:rsidP="00E20D1F">
            <w:pPr>
              <w:pStyle w:val="ListParagraph"/>
              <w:widowControl/>
              <w:numPr>
                <w:ilvl w:val="0"/>
                <w:numId w:val="31"/>
              </w:numPr>
              <w:ind w:left="360"/>
              <w:rPr>
                <w:sz w:val="20"/>
                <w:szCs w:val="20"/>
              </w:rPr>
            </w:pPr>
            <w:r w:rsidRPr="005B70F4">
              <w:rPr>
                <w:sz w:val="20"/>
                <w:szCs w:val="20"/>
              </w:rPr>
              <w:t>Residents have better links/signposting to existing cultural provision</w:t>
            </w:r>
          </w:p>
          <w:p w:rsidR="00AA3542" w:rsidRPr="005B70F4" w:rsidRDefault="00AA3542" w:rsidP="00E20D1F">
            <w:pPr>
              <w:pStyle w:val="ListParagraph"/>
              <w:widowControl/>
              <w:numPr>
                <w:ilvl w:val="0"/>
                <w:numId w:val="31"/>
              </w:numPr>
              <w:ind w:left="360"/>
              <w:rPr>
                <w:sz w:val="20"/>
                <w:szCs w:val="20"/>
              </w:rPr>
            </w:pPr>
            <w:r w:rsidRPr="005B70F4">
              <w:rPr>
                <w:sz w:val="20"/>
                <w:szCs w:val="20"/>
              </w:rPr>
              <w:t>More residents attend cultural events</w:t>
            </w:r>
          </w:p>
          <w:p w:rsidR="00AA3542" w:rsidRPr="005B70F4" w:rsidRDefault="00AA3542" w:rsidP="00E20D1F">
            <w:pPr>
              <w:rPr>
                <w:sz w:val="20"/>
                <w:szCs w:val="20"/>
              </w:rPr>
            </w:pPr>
          </w:p>
        </w:tc>
        <w:tc>
          <w:tcPr>
            <w:tcW w:w="1664" w:type="dxa"/>
          </w:tcPr>
          <w:p w:rsidR="00AA3542" w:rsidRPr="005B70F4" w:rsidRDefault="00AA3542" w:rsidP="00E20D1F">
            <w:pPr>
              <w:pStyle w:val="ListParagraph"/>
              <w:widowControl/>
              <w:ind w:left="0"/>
              <w:rPr>
                <w:sz w:val="20"/>
                <w:szCs w:val="20"/>
              </w:rPr>
            </w:pPr>
            <w:r w:rsidRPr="005B70F4">
              <w:rPr>
                <w:sz w:val="20"/>
                <w:szCs w:val="20"/>
              </w:rPr>
              <w:t>Number of new partnerships / collaborations</w:t>
            </w:r>
          </w:p>
          <w:p w:rsidR="00AA3542" w:rsidRPr="005B70F4" w:rsidRDefault="00AA3542" w:rsidP="00E20D1F">
            <w:pPr>
              <w:pStyle w:val="ListParagraph"/>
              <w:widowControl/>
              <w:ind w:left="0"/>
              <w:rPr>
                <w:sz w:val="20"/>
                <w:szCs w:val="20"/>
              </w:rPr>
            </w:pPr>
          </w:p>
          <w:p w:rsidR="00AA3542" w:rsidRPr="005B70F4" w:rsidRDefault="00AA3542" w:rsidP="00E20D1F">
            <w:pPr>
              <w:pStyle w:val="ListParagraph"/>
              <w:widowControl/>
              <w:ind w:left="0"/>
              <w:rPr>
                <w:sz w:val="20"/>
                <w:szCs w:val="20"/>
              </w:rPr>
            </w:pPr>
            <w:r w:rsidRPr="005B70F4">
              <w:rPr>
                <w:sz w:val="20"/>
                <w:szCs w:val="20"/>
              </w:rPr>
              <w:t>Number of residents participating</w:t>
            </w:r>
          </w:p>
        </w:tc>
      </w:tr>
    </w:tbl>
    <w:p w:rsidR="00AA3542" w:rsidRPr="005B70F4" w:rsidRDefault="00AA3542" w:rsidP="00047537">
      <w:pPr>
        <w:rPr>
          <w:color w:val="auto"/>
        </w:rPr>
      </w:pPr>
    </w:p>
    <w:p w:rsidR="00A47B08" w:rsidRDefault="00A47B08" w:rsidP="007A5670">
      <w:pPr>
        <w:rPr>
          <w:color w:val="auto"/>
        </w:rPr>
      </w:pPr>
    </w:p>
    <w:p w:rsidR="00A423F4" w:rsidRDefault="00A423F4"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tbl>
      <w:tblPr>
        <w:tblStyle w:val="TableGrid"/>
        <w:tblpPr w:leftFromText="180" w:rightFromText="180" w:vertAnchor="page" w:horzAnchor="margin" w:tblpXSpec="right" w:tblpY="2461"/>
        <w:tblW w:w="10162" w:type="dxa"/>
        <w:tblLayout w:type="fixed"/>
        <w:tblLook w:val="04A0" w:firstRow="1" w:lastRow="0" w:firstColumn="1" w:lastColumn="0" w:noHBand="0" w:noVBand="1"/>
      </w:tblPr>
      <w:tblGrid>
        <w:gridCol w:w="3956"/>
        <w:gridCol w:w="1356"/>
        <w:gridCol w:w="3186"/>
        <w:gridCol w:w="1664"/>
      </w:tblGrid>
      <w:tr w:rsidR="00047537" w:rsidRPr="00C44A45" w:rsidTr="004872F1">
        <w:trPr>
          <w:cnfStyle w:val="100000000000" w:firstRow="1" w:lastRow="0" w:firstColumn="0" w:lastColumn="0" w:oddVBand="0" w:evenVBand="0" w:oddHBand="0" w:evenHBand="0" w:firstRowFirstColumn="0" w:firstRowLastColumn="0" w:lastRowFirstColumn="0" w:lastRowLastColumn="0"/>
          <w:trHeight w:val="118"/>
        </w:trPr>
        <w:tc>
          <w:tcPr>
            <w:tcW w:w="3956" w:type="dxa"/>
          </w:tcPr>
          <w:p w:rsidR="00047537" w:rsidRPr="00827743" w:rsidRDefault="00047537" w:rsidP="004872F1">
            <w:pPr>
              <w:jc w:val="center"/>
              <w:rPr>
                <w:b/>
                <w:sz w:val="20"/>
                <w:szCs w:val="20"/>
              </w:rPr>
            </w:pPr>
            <w:r w:rsidRPr="00827743">
              <w:rPr>
                <w:b/>
                <w:sz w:val="20"/>
                <w:szCs w:val="20"/>
              </w:rPr>
              <w:t>OUTCOMES</w:t>
            </w:r>
          </w:p>
        </w:tc>
        <w:tc>
          <w:tcPr>
            <w:tcW w:w="1356" w:type="dxa"/>
          </w:tcPr>
          <w:p w:rsidR="00047537" w:rsidRPr="00827743" w:rsidRDefault="00047537" w:rsidP="004872F1">
            <w:pPr>
              <w:jc w:val="center"/>
              <w:rPr>
                <w:b/>
                <w:sz w:val="20"/>
                <w:szCs w:val="20"/>
              </w:rPr>
            </w:pPr>
            <w:r w:rsidRPr="00827743">
              <w:rPr>
                <w:b/>
                <w:sz w:val="20"/>
                <w:szCs w:val="20"/>
              </w:rPr>
              <w:t>OUTPUTS</w:t>
            </w:r>
          </w:p>
        </w:tc>
        <w:tc>
          <w:tcPr>
            <w:tcW w:w="3186" w:type="dxa"/>
          </w:tcPr>
          <w:p w:rsidR="00047537" w:rsidRPr="00827743" w:rsidRDefault="00047537" w:rsidP="004872F1">
            <w:pPr>
              <w:jc w:val="center"/>
              <w:rPr>
                <w:b/>
                <w:sz w:val="20"/>
                <w:szCs w:val="20"/>
              </w:rPr>
            </w:pPr>
            <w:r w:rsidRPr="00827743">
              <w:rPr>
                <w:b/>
                <w:sz w:val="20"/>
                <w:szCs w:val="20"/>
              </w:rPr>
              <w:t>OUTCOMES</w:t>
            </w:r>
          </w:p>
        </w:tc>
        <w:tc>
          <w:tcPr>
            <w:tcW w:w="1664" w:type="dxa"/>
          </w:tcPr>
          <w:p w:rsidR="00047537" w:rsidRPr="00827743" w:rsidRDefault="00047537" w:rsidP="004872F1">
            <w:pPr>
              <w:jc w:val="center"/>
              <w:rPr>
                <w:b/>
                <w:sz w:val="20"/>
                <w:szCs w:val="20"/>
              </w:rPr>
            </w:pPr>
            <w:r w:rsidRPr="00827743">
              <w:rPr>
                <w:b/>
                <w:sz w:val="20"/>
                <w:szCs w:val="20"/>
              </w:rPr>
              <w:t>OUTPUTS</w:t>
            </w:r>
          </w:p>
        </w:tc>
      </w:tr>
      <w:tr w:rsidR="00047537" w:rsidRPr="00C44A45" w:rsidTr="004872F1">
        <w:trPr>
          <w:trHeight w:val="118"/>
        </w:trPr>
        <w:tc>
          <w:tcPr>
            <w:tcW w:w="5312" w:type="dxa"/>
            <w:gridSpan w:val="2"/>
          </w:tcPr>
          <w:p w:rsidR="00047537" w:rsidRPr="00827743" w:rsidRDefault="00047537" w:rsidP="004872F1">
            <w:pPr>
              <w:jc w:val="center"/>
              <w:rPr>
                <w:b/>
                <w:sz w:val="20"/>
                <w:szCs w:val="20"/>
              </w:rPr>
            </w:pPr>
            <w:r w:rsidRPr="00827743">
              <w:rPr>
                <w:b/>
                <w:sz w:val="20"/>
                <w:szCs w:val="20"/>
              </w:rPr>
              <w:t>AMAZING</w:t>
            </w:r>
          </w:p>
        </w:tc>
        <w:tc>
          <w:tcPr>
            <w:tcW w:w="4850" w:type="dxa"/>
            <w:gridSpan w:val="2"/>
          </w:tcPr>
          <w:p w:rsidR="00047537" w:rsidRPr="00827743" w:rsidRDefault="00047537" w:rsidP="004872F1">
            <w:pPr>
              <w:jc w:val="center"/>
              <w:rPr>
                <w:b/>
                <w:sz w:val="20"/>
                <w:szCs w:val="20"/>
              </w:rPr>
            </w:pPr>
            <w:r w:rsidRPr="00827743">
              <w:rPr>
                <w:b/>
                <w:sz w:val="20"/>
                <w:szCs w:val="20"/>
              </w:rPr>
              <w:t>AMBITIOUS</w:t>
            </w:r>
          </w:p>
        </w:tc>
      </w:tr>
    </w:tbl>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047537" w:rsidRDefault="00047537" w:rsidP="007A5670">
      <w:pPr>
        <w:rPr>
          <w:color w:val="auto"/>
        </w:rPr>
      </w:pPr>
    </w:p>
    <w:p w:rsidR="00C8767E" w:rsidRPr="001229DA" w:rsidRDefault="00AE264B" w:rsidP="001229DA">
      <w:pPr>
        <w:rPr>
          <w:rFonts w:cs="Arial"/>
          <w:color w:val="auto"/>
        </w:rPr>
      </w:pPr>
      <w:r w:rsidRPr="001229DA">
        <w:rPr>
          <w:rFonts w:cs="Arial"/>
          <w:color w:val="auto"/>
        </w:rPr>
        <w:t>Complete the table below.</w:t>
      </w:r>
    </w:p>
    <w:p w:rsidR="00BB79F0" w:rsidRDefault="00BB79F0" w:rsidP="00BB79F0">
      <w:pPr>
        <w:rPr>
          <w:rFonts w:ascii="Arial" w:hAnsi="Arial" w:cs="Arial"/>
        </w:rPr>
      </w:pPr>
    </w:p>
    <w:p w:rsidR="00FD57B9" w:rsidRPr="004B5115" w:rsidRDefault="00BB79F0" w:rsidP="00BB79F0">
      <w:pPr>
        <w:rPr>
          <w:rFonts w:cs="Arial"/>
        </w:rPr>
      </w:pPr>
      <w:r w:rsidRPr="004B5115">
        <w:rPr>
          <w:rFonts w:cs="Arial"/>
        </w:rPr>
        <w:t xml:space="preserve">Please set out the </w:t>
      </w:r>
      <w:r w:rsidRPr="004B5115">
        <w:rPr>
          <w:rFonts w:cs="Arial"/>
          <w:b/>
        </w:rPr>
        <w:t xml:space="preserve">outputs and outcomes </w:t>
      </w:r>
      <w:r w:rsidRPr="004B5115">
        <w:rPr>
          <w:rFonts w:cs="Arial"/>
        </w:rPr>
        <w:t xml:space="preserve">you expect the proposal to achieve over its lifetime. These should only relate to the London Borough of Culture </w:t>
      </w:r>
      <w:r>
        <w:rPr>
          <w:rFonts w:cs="Arial"/>
        </w:rPr>
        <w:t>award</w:t>
      </w:r>
      <w:r w:rsidRPr="004B5115">
        <w:rPr>
          <w:rFonts w:cs="Arial"/>
        </w:rPr>
        <w:t xml:space="preserve"> and any funding you have levered in already and secured</w:t>
      </w:r>
      <w:r>
        <w:rPr>
          <w:rFonts w:cs="Arial"/>
        </w:rPr>
        <w:t xml:space="preserve"> towards this project</w:t>
      </w:r>
      <w:r w:rsidR="00A47B08">
        <w:rPr>
          <w:rFonts w:cs="Arial"/>
        </w:rPr>
        <w:t>.</w:t>
      </w:r>
      <w:r w:rsidRPr="004B5115">
        <w:rPr>
          <w:rFonts w:cs="Arial"/>
        </w:rPr>
        <w:t xml:space="preserve"> Please quantify any outputs.  </w:t>
      </w:r>
    </w:p>
    <w:p w:rsidR="00AE264B" w:rsidRPr="00AE264B" w:rsidRDefault="00AE264B" w:rsidP="00AE264B">
      <w:pPr>
        <w:pStyle w:val="ListParagraph"/>
        <w:ind w:left="426"/>
        <w:rPr>
          <w:rFonts w:cs="Arial"/>
          <w:color w:val="auto"/>
        </w:rPr>
      </w:pPr>
    </w:p>
    <w:tbl>
      <w:tblPr>
        <w:tblW w:w="918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0A0" w:firstRow="1" w:lastRow="0" w:firstColumn="1" w:lastColumn="0" w:noHBand="0" w:noVBand="0"/>
      </w:tblPr>
      <w:tblGrid>
        <w:gridCol w:w="1668"/>
        <w:gridCol w:w="1559"/>
        <w:gridCol w:w="1559"/>
        <w:gridCol w:w="1418"/>
        <w:gridCol w:w="1417"/>
        <w:gridCol w:w="1559"/>
      </w:tblGrid>
      <w:tr w:rsidR="00DC4750" w:rsidTr="001258B9">
        <w:tc>
          <w:tcPr>
            <w:tcW w:w="1668" w:type="dxa"/>
            <w:shd w:val="clear" w:color="auto" w:fill="9DCFEF"/>
          </w:tcPr>
          <w:p w:rsidR="00DC4750" w:rsidRDefault="00DC4750" w:rsidP="00C04F55">
            <w:pPr>
              <w:rPr>
                <w:b/>
                <w:bCs/>
              </w:rPr>
            </w:pPr>
            <w:r>
              <w:rPr>
                <w:b/>
                <w:bCs/>
              </w:rPr>
              <w:t>Project activity</w:t>
            </w:r>
          </w:p>
        </w:tc>
        <w:tc>
          <w:tcPr>
            <w:tcW w:w="1559" w:type="dxa"/>
            <w:shd w:val="clear" w:color="auto" w:fill="9DCFEF"/>
          </w:tcPr>
          <w:p w:rsidR="00DC4750" w:rsidRDefault="00DC4750" w:rsidP="00C04F55">
            <w:pPr>
              <w:rPr>
                <w:b/>
                <w:bCs/>
              </w:rPr>
            </w:pPr>
            <w:r>
              <w:rPr>
                <w:b/>
                <w:bCs/>
              </w:rPr>
              <w:t xml:space="preserve">Outputs </w:t>
            </w:r>
          </w:p>
        </w:tc>
        <w:tc>
          <w:tcPr>
            <w:tcW w:w="1559" w:type="dxa"/>
            <w:shd w:val="clear" w:color="auto" w:fill="9DCFEF"/>
          </w:tcPr>
          <w:p w:rsidR="00DC4750" w:rsidRDefault="00DC4750">
            <w:pPr>
              <w:rPr>
                <w:rFonts w:eastAsiaTheme="minorHAnsi"/>
                <w:b/>
                <w:bCs/>
                <w:lang w:eastAsia="en-US"/>
              </w:rPr>
            </w:pPr>
            <w:r>
              <w:rPr>
                <w:b/>
                <w:bCs/>
              </w:rPr>
              <w:t>Baseline (where available)</w:t>
            </w:r>
          </w:p>
        </w:tc>
        <w:tc>
          <w:tcPr>
            <w:tcW w:w="1418" w:type="dxa"/>
            <w:shd w:val="clear" w:color="auto" w:fill="9DCFEF"/>
          </w:tcPr>
          <w:p w:rsidR="00DC4750" w:rsidRDefault="00DC4750" w:rsidP="00BB79F0">
            <w:pPr>
              <w:rPr>
                <w:rFonts w:eastAsiaTheme="minorHAnsi"/>
                <w:b/>
                <w:bCs/>
                <w:lang w:eastAsia="en-US"/>
              </w:rPr>
            </w:pPr>
            <w:r>
              <w:rPr>
                <w:b/>
                <w:bCs/>
              </w:rPr>
              <w:t>2019/2020</w:t>
            </w:r>
          </w:p>
        </w:tc>
        <w:tc>
          <w:tcPr>
            <w:tcW w:w="1417" w:type="dxa"/>
            <w:shd w:val="clear" w:color="auto" w:fill="9DCFEF"/>
          </w:tcPr>
          <w:p w:rsidR="00DC4750" w:rsidRDefault="00DC4750">
            <w:pPr>
              <w:rPr>
                <w:rFonts w:eastAsiaTheme="minorHAnsi"/>
                <w:b/>
                <w:bCs/>
                <w:lang w:eastAsia="en-US"/>
              </w:rPr>
            </w:pPr>
            <w:r>
              <w:rPr>
                <w:b/>
                <w:bCs/>
              </w:rPr>
              <w:t>2020/2021</w:t>
            </w:r>
          </w:p>
        </w:tc>
        <w:tc>
          <w:tcPr>
            <w:tcW w:w="1559" w:type="dxa"/>
            <w:shd w:val="clear" w:color="auto" w:fill="9DCFEF"/>
          </w:tcPr>
          <w:p w:rsidR="00DC4750" w:rsidRDefault="00DC4750">
            <w:pPr>
              <w:rPr>
                <w:rFonts w:eastAsiaTheme="minorHAnsi"/>
                <w:b/>
                <w:bCs/>
                <w:lang w:eastAsia="en-US"/>
              </w:rPr>
            </w:pPr>
            <w:r>
              <w:rPr>
                <w:b/>
                <w:bCs/>
              </w:rPr>
              <w:t>Total</w:t>
            </w:r>
          </w:p>
        </w:tc>
      </w:tr>
      <w:tr w:rsidR="00DC4750" w:rsidTr="001258B9">
        <w:tc>
          <w:tcPr>
            <w:tcW w:w="1668" w:type="dxa"/>
          </w:tcPr>
          <w:p w:rsidR="00DC4750" w:rsidRPr="00C04F55" w:rsidRDefault="00DC4750">
            <w:pPr>
              <w:rPr>
                <w:rFonts w:cs="Arial"/>
                <w:i/>
              </w:rPr>
            </w:pPr>
            <w:r>
              <w:rPr>
                <w:rFonts w:cs="Arial"/>
                <w:i/>
              </w:rPr>
              <w:t>Cultural leadership scheme (training, mentoring and work placements)</w:t>
            </w:r>
          </w:p>
        </w:tc>
        <w:tc>
          <w:tcPr>
            <w:tcW w:w="1559" w:type="dxa"/>
          </w:tcPr>
          <w:p w:rsidR="00DC4750" w:rsidRDefault="00DC4750">
            <w:pPr>
              <w:rPr>
                <w:rFonts w:cs="Arial"/>
                <w:i/>
              </w:rPr>
            </w:pPr>
            <w:r w:rsidRPr="00C04F55">
              <w:rPr>
                <w:rFonts w:cs="Arial"/>
                <w:i/>
              </w:rPr>
              <w:t>Output 1</w:t>
            </w:r>
          </w:p>
          <w:p w:rsidR="005C1FC2" w:rsidRDefault="005C1FC2" w:rsidP="004B5115">
            <w:pPr>
              <w:rPr>
                <w:rFonts w:cs="Arial"/>
                <w:i/>
              </w:rPr>
            </w:pPr>
          </w:p>
          <w:p w:rsidR="00DC4750" w:rsidRPr="00C04F55" w:rsidRDefault="00DC4750" w:rsidP="00DA4012">
            <w:pPr>
              <w:rPr>
                <w:i/>
                <w:iCs/>
              </w:rPr>
            </w:pPr>
            <w:r>
              <w:rPr>
                <w:rFonts w:cs="Arial"/>
                <w:i/>
              </w:rPr>
              <w:t>(</w:t>
            </w:r>
            <w:r w:rsidR="00FD57B9">
              <w:rPr>
                <w:rFonts w:cs="Arial"/>
                <w:i/>
              </w:rPr>
              <w:t>for example,</w:t>
            </w:r>
            <w:r>
              <w:rPr>
                <w:rFonts w:cs="Arial"/>
                <w:i/>
              </w:rPr>
              <w:t xml:space="preserve"> young people aged 16-21 complete cultural leadership scheme)</w:t>
            </w:r>
          </w:p>
        </w:tc>
        <w:tc>
          <w:tcPr>
            <w:tcW w:w="1559" w:type="dxa"/>
          </w:tcPr>
          <w:p w:rsidR="00DC4750" w:rsidRPr="004B5115" w:rsidRDefault="00DC4750">
            <w:pPr>
              <w:rPr>
                <w:rFonts w:eastAsiaTheme="minorHAnsi"/>
                <w:bCs/>
                <w:lang w:eastAsia="en-US"/>
              </w:rPr>
            </w:pPr>
            <w:r w:rsidRPr="004B5115">
              <w:rPr>
                <w:rFonts w:eastAsiaTheme="minorHAnsi"/>
                <w:bCs/>
                <w:lang w:eastAsia="en-US"/>
              </w:rPr>
              <w:t>0</w:t>
            </w:r>
          </w:p>
        </w:tc>
        <w:tc>
          <w:tcPr>
            <w:tcW w:w="1418" w:type="dxa"/>
            <w:shd w:val="clear" w:color="auto" w:fill="auto"/>
          </w:tcPr>
          <w:p w:rsidR="00DC4750" w:rsidRPr="004B5115" w:rsidRDefault="00DC4750">
            <w:pPr>
              <w:rPr>
                <w:rFonts w:eastAsiaTheme="minorHAnsi"/>
                <w:bCs/>
                <w:lang w:eastAsia="en-US"/>
              </w:rPr>
            </w:pPr>
            <w:r w:rsidRPr="004B5115">
              <w:rPr>
                <w:rFonts w:eastAsiaTheme="minorHAnsi"/>
                <w:bCs/>
                <w:lang w:eastAsia="en-US"/>
              </w:rPr>
              <w:t>15</w:t>
            </w:r>
          </w:p>
        </w:tc>
        <w:tc>
          <w:tcPr>
            <w:tcW w:w="1417" w:type="dxa"/>
            <w:shd w:val="clear" w:color="auto" w:fill="auto"/>
          </w:tcPr>
          <w:p w:rsidR="00DC4750" w:rsidRPr="004B5115" w:rsidRDefault="00DC4750">
            <w:pPr>
              <w:rPr>
                <w:rFonts w:eastAsiaTheme="minorHAnsi"/>
                <w:bCs/>
                <w:lang w:eastAsia="en-US"/>
              </w:rPr>
            </w:pPr>
            <w:r w:rsidRPr="004B5115">
              <w:rPr>
                <w:rFonts w:eastAsiaTheme="minorHAnsi"/>
                <w:bCs/>
                <w:lang w:eastAsia="en-US"/>
              </w:rPr>
              <w:t>15</w:t>
            </w:r>
          </w:p>
        </w:tc>
        <w:tc>
          <w:tcPr>
            <w:tcW w:w="1559" w:type="dxa"/>
            <w:shd w:val="clear" w:color="auto" w:fill="auto"/>
          </w:tcPr>
          <w:p w:rsidR="00DC4750" w:rsidRPr="004B5115" w:rsidRDefault="00DC4750" w:rsidP="007A18F4">
            <w:pPr>
              <w:rPr>
                <w:rFonts w:eastAsiaTheme="minorHAnsi"/>
                <w:bCs/>
                <w:lang w:eastAsia="en-US"/>
              </w:rPr>
            </w:pPr>
            <w:r w:rsidRPr="004B5115">
              <w:rPr>
                <w:rFonts w:eastAsiaTheme="minorHAnsi"/>
                <w:bCs/>
                <w:lang w:eastAsia="en-US"/>
              </w:rPr>
              <w:t>30</w:t>
            </w:r>
          </w:p>
        </w:tc>
      </w:tr>
      <w:tr w:rsidR="00DC4750" w:rsidTr="001258B9">
        <w:tc>
          <w:tcPr>
            <w:tcW w:w="1668" w:type="dxa"/>
          </w:tcPr>
          <w:p w:rsidR="00DC4750" w:rsidRPr="005353D4" w:rsidRDefault="00DC4750" w:rsidP="00DD3438">
            <w:pPr>
              <w:rPr>
                <w:rFonts w:cs="Arial"/>
                <w:i/>
              </w:rPr>
            </w:pPr>
          </w:p>
        </w:tc>
        <w:tc>
          <w:tcPr>
            <w:tcW w:w="1559" w:type="dxa"/>
          </w:tcPr>
          <w:p w:rsidR="00DC4750" w:rsidRDefault="00DC4750" w:rsidP="00DD3438">
            <w:pPr>
              <w:rPr>
                <w:rFonts w:cs="Arial"/>
                <w:i/>
              </w:rPr>
            </w:pPr>
            <w:r w:rsidRPr="005353D4">
              <w:rPr>
                <w:rFonts w:cs="Arial"/>
                <w:i/>
              </w:rPr>
              <w:t>Output 2</w:t>
            </w:r>
          </w:p>
          <w:p w:rsidR="005C1FC2" w:rsidRPr="00D226EE" w:rsidRDefault="005C1FC2" w:rsidP="00DD3438">
            <w:pPr>
              <w:rPr>
                <w:rFonts w:cs="Arial"/>
                <w:i/>
                <w:color w:val="auto"/>
              </w:rPr>
            </w:pPr>
          </w:p>
        </w:tc>
        <w:tc>
          <w:tcPr>
            <w:tcW w:w="1559" w:type="dxa"/>
          </w:tcPr>
          <w:p w:rsidR="00DC4750" w:rsidRPr="00D226EE" w:rsidRDefault="00DC4750" w:rsidP="00DD3438"/>
        </w:tc>
        <w:tc>
          <w:tcPr>
            <w:tcW w:w="1418" w:type="dxa"/>
            <w:shd w:val="clear" w:color="auto" w:fill="auto"/>
          </w:tcPr>
          <w:p w:rsidR="00DC4750" w:rsidRPr="00D226EE" w:rsidRDefault="00DC4750" w:rsidP="00AA0301">
            <w:pPr>
              <w:rPr>
                <w:rFonts w:cs="Arial"/>
                <w:i/>
                <w:color w:val="auto"/>
              </w:rPr>
            </w:pPr>
          </w:p>
        </w:tc>
        <w:tc>
          <w:tcPr>
            <w:tcW w:w="1417" w:type="dxa"/>
            <w:shd w:val="clear" w:color="auto" w:fill="auto"/>
          </w:tcPr>
          <w:p w:rsidR="00DC4750" w:rsidRPr="00D226EE" w:rsidRDefault="00DC4750" w:rsidP="00AA0301">
            <w:pPr>
              <w:rPr>
                <w:rFonts w:cs="Arial"/>
                <w:i/>
                <w:color w:val="auto"/>
              </w:rPr>
            </w:pPr>
          </w:p>
        </w:tc>
        <w:tc>
          <w:tcPr>
            <w:tcW w:w="1559" w:type="dxa"/>
            <w:shd w:val="clear" w:color="auto" w:fill="auto"/>
          </w:tcPr>
          <w:p w:rsidR="00DC4750" w:rsidRPr="00D226EE" w:rsidRDefault="00DC4750" w:rsidP="00AA0301">
            <w:pPr>
              <w:rPr>
                <w:rFonts w:cs="Arial"/>
                <w:i/>
                <w:color w:val="auto"/>
              </w:rPr>
            </w:pPr>
          </w:p>
        </w:tc>
      </w:tr>
      <w:tr w:rsidR="00DC4750" w:rsidTr="001258B9">
        <w:tc>
          <w:tcPr>
            <w:tcW w:w="1668" w:type="dxa"/>
          </w:tcPr>
          <w:p w:rsidR="00DC4750" w:rsidRPr="005353D4" w:rsidRDefault="00DC4750" w:rsidP="00AA0301">
            <w:pPr>
              <w:rPr>
                <w:rFonts w:cs="Arial"/>
                <w:i/>
              </w:rPr>
            </w:pPr>
          </w:p>
        </w:tc>
        <w:tc>
          <w:tcPr>
            <w:tcW w:w="1559" w:type="dxa"/>
          </w:tcPr>
          <w:p w:rsidR="00DC4750" w:rsidRDefault="00DC4750" w:rsidP="00AA0301">
            <w:pPr>
              <w:rPr>
                <w:rFonts w:cs="Arial"/>
                <w:i/>
              </w:rPr>
            </w:pPr>
            <w:r w:rsidRPr="005353D4">
              <w:rPr>
                <w:rFonts w:cs="Arial"/>
                <w:i/>
              </w:rPr>
              <w:t>Output 3</w:t>
            </w:r>
          </w:p>
          <w:p w:rsidR="005C1FC2" w:rsidRPr="005C56E0" w:rsidRDefault="005C1FC2" w:rsidP="00AA0301">
            <w:pPr>
              <w:rPr>
                <w:rFonts w:cs="Arial"/>
                <w:i/>
                <w:color w:val="auto"/>
              </w:rPr>
            </w:pPr>
          </w:p>
        </w:tc>
        <w:tc>
          <w:tcPr>
            <w:tcW w:w="1559" w:type="dxa"/>
          </w:tcPr>
          <w:p w:rsidR="00DC4750" w:rsidRPr="005C56E0" w:rsidRDefault="00DC4750" w:rsidP="00AA0301">
            <w:pPr>
              <w:rPr>
                <w:rFonts w:cs="Arial"/>
                <w:i/>
                <w:color w:val="auto"/>
              </w:rPr>
            </w:pPr>
          </w:p>
        </w:tc>
        <w:tc>
          <w:tcPr>
            <w:tcW w:w="1418" w:type="dxa"/>
            <w:shd w:val="clear" w:color="auto" w:fill="auto"/>
          </w:tcPr>
          <w:p w:rsidR="00DC4750" w:rsidRPr="005C56E0" w:rsidRDefault="00DC4750" w:rsidP="00AA0301">
            <w:pPr>
              <w:rPr>
                <w:rFonts w:cs="Arial"/>
                <w:i/>
                <w:color w:val="auto"/>
              </w:rPr>
            </w:pPr>
          </w:p>
        </w:tc>
        <w:tc>
          <w:tcPr>
            <w:tcW w:w="1417" w:type="dxa"/>
            <w:shd w:val="clear" w:color="auto" w:fill="auto"/>
          </w:tcPr>
          <w:p w:rsidR="00DC4750" w:rsidRPr="005C56E0" w:rsidRDefault="00DC4750" w:rsidP="00AA0301">
            <w:pPr>
              <w:rPr>
                <w:rFonts w:cs="Arial"/>
                <w:i/>
                <w:color w:val="auto"/>
              </w:rPr>
            </w:pPr>
          </w:p>
        </w:tc>
        <w:tc>
          <w:tcPr>
            <w:tcW w:w="1559" w:type="dxa"/>
            <w:shd w:val="clear" w:color="auto" w:fill="auto"/>
          </w:tcPr>
          <w:p w:rsidR="00DC4750" w:rsidRPr="005C56E0" w:rsidRDefault="00DC4750" w:rsidP="00AA0301">
            <w:pPr>
              <w:rPr>
                <w:rFonts w:cs="Arial"/>
                <w:i/>
                <w:color w:val="auto"/>
              </w:rPr>
            </w:pPr>
          </w:p>
        </w:tc>
      </w:tr>
      <w:tr w:rsidR="00DC4750" w:rsidTr="001258B9">
        <w:tc>
          <w:tcPr>
            <w:tcW w:w="1668" w:type="dxa"/>
            <w:tcBorders>
              <w:bottom w:val="single" w:sz="4" w:space="0" w:color="A5A6A5"/>
            </w:tcBorders>
          </w:tcPr>
          <w:p w:rsidR="00DC4750" w:rsidRDefault="00DC4750" w:rsidP="00AA0301">
            <w:pPr>
              <w:rPr>
                <w:rFonts w:cs="Arial"/>
                <w:i/>
              </w:rPr>
            </w:pPr>
          </w:p>
        </w:tc>
        <w:tc>
          <w:tcPr>
            <w:tcW w:w="1559" w:type="dxa"/>
            <w:tcBorders>
              <w:bottom w:val="single" w:sz="4" w:space="0" w:color="A5A6A5"/>
            </w:tcBorders>
          </w:tcPr>
          <w:p w:rsidR="00DC4750" w:rsidRDefault="00DC4750" w:rsidP="00AA0301">
            <w:pPr>
              <w:rPr>
                <w:rFonts w:cs="Arial"/>
                <w:i/>
              </w:rPr>
            </w:pPr>
            <w:r>
              <w:rPr>
                <w:rFonts w:cs="Arial"/>
                <w:i/>
              </w:rPr>
              <w:t>Output 4</w:t>
            </w:r>
          </w:p>
          <w:p w:rsidR="005C1FC2" w:rsidRPr="005353D4" w:rsidRDefault="005C1FC2" w:rsidP="00AA0301">
            <w:pPr>
              <w:rPr>
                <w:rFonts w:cs="Arial"/>
                <w:i/>
              </w:rPr>
            </w:pPr>
          </w:p>
        </w:tc>
        <w:tc>
          <w:tcPr>
            <w:tcW w:w="1559" w:type="dxa"/>
            <w:tcBorders>
              <w:bottom w:val="single" w:sz="4" w:space="0" w:color="A5A6A5"/>
            </w:tcBorders>
          </w:tcPr>
          <w:p w:rsidR="00DC4750" w:rsidRPr="005C56E0" w:rsidRDefault="00DC4750" w:rsidP="00AA0301">
            <w:pPr>
              <w:rPr>
                <w:rFonts w:cs="Arial"/>
                <w:i/>
                <w:color w:val="auto"/>
              </w:rPr>
            </w:pPr>
          </w:p>
        </w:tc>
        <w:tc>
          <w:tcPr>
            <w:tcW w:w="1418" w:type="dxa"/>
            <w:tcBorders>
              <w:bottom w:val="single" w:sz="4" w:space="0" w:color="A5A6A5"/>
            </w:tcBorders>
            <w:shd w:val="clear" w:color="auto" w:fill="auto"/>
          </w:tcPr>
          <w:p w:rsidR="00DC4750" w:rsidRPr="005C56E0" w:rsidRDefault="00DC4750" w:rsidP="00AA0301">
            <w:pPr>
              <w:rPr>
                <w:rFonts w:cs="Arial"/>
                <w:i/>
                <w:color w:val="auto"/>
              </w:rPr>
            </w:pPr>
          </w:p>
        </w:tc>
        <w:tc>
          <w:tcPr>
            <w:tcW w:w="1417" w:type="dxa"/>
            <w:tcBorders>
              <w:bottom w:val="single" w:sz="4" w:space="0" w:color="A5A6A5"/>
            </w:tcBorders>
            <w:shd w:val="clear" w:color="auto" w:fill="auto"/>
          </w:tcPr>
          <w:p w:rsidR="00DC4750" w:rsidRPr="005C56E0" w:rsidRDefault="00DC4750" w:rsidP="00AA0301">
            <w:pPr>
              <w:rPr>
                <w:rFonts w:cs="Arial"/>
                <w:i/>
                <w:color w:val="auto"/>
              </w:rPr>
            </w:pPr>
          </w:p>
        </w:tc>
        <w:tc>
          <w:tcPr>
            <w:tcW w:w="1559" w:type="dxa"/>
            <w:tcBorders>
              <w:bottom w:val="single" w:sz="4" w:space="0" w:color="A5A6A5"/>
            </w:tcBorders>
            <w:shd w:val="clear" w:color="auto" w:fill="auto"/>
          </w:tcPr>
          <w:p w:rsidR="00DC4750" w:rsidRPr="005C56E0" w:rsidRDefault="00DC4750" w:rsidP="00AA0301">
            <w:pPr>
              <w:rPr>
                <w:rFonts w:cs="Arial"/>
                <w:i/>
                <w:color w:val="auto"/>
              </w:rPr>
            </w:pPr>
          </w:p>
        </w:tc>
      </w:tr>
      <w:tr w:rsidR="004B5115" w:rsidTr="001258B9">
        <w:tc>
          <w:tcPr>
            <w:tcW w:w="1668" w:type="dxa"/>
          </w:tcPr>
          <w:p w:rsidR="004B5115" w:rsidRPr="004B5115" w:rsidRDefault="005C1FC2" w:rsidP="00AA0301">
            <w:pPr>
              <w:rPr>
                <w:rFonts w:cs="Arial"/>
                <w:b/>
              </w:rPr>
            </w:pPr>
            <w:r>
              <w:rPr>
                <w:rFonts w:cs="Arial"/>
                <w:b/>
              </w:rPr>
              <w:t>Project activity</w:t>
            </w:r>
          </w:p>
        </w:tc>
        <w:tc>
          <w:tcPr>
            <w:tcW w:w="7512" w:type="dxa"/>
            <w:gridSpan w:val="5"/>
          </w:tcPr>
          <w:p w:rsidR="004B5115" w:rsidRPr="004B5115" w:rsidRDefault="004B5115" w:rsidP="005C1FC2">
            <w:pPr>
              <w:rPr>
                <w:rFonts w:cs="Arial"/>
                <w:b/>
                <w:color w:val="auto"/>
              </w:rPr>
            </w:pPr>
            <w:r w:rsidRPr="004B5115">
              <w:rPr>
                <w:rFonts w:cs="Arial"/>
                <w:b/>
              </w:rPr>
              <w:t>Outcomes</w:t>
            </w:r>
            <w:r>
              <w:rPr>
                <w:rFonts w:cs="Arial"/>
                <w:b/>
              </w:rPr>
              <w:t xml:space="preserve">  </w:t>
            </w:r>
          </w:p>
        </w:tc>
      </w:tr>
      <w:tr w:rsidR="004B5115" w:rsidTr="001258B9">
        <w:tc>
          <w:tcPr>
            <w:tcW w:w="1668" w:type="dxa"/>
          </w:tcPr>
          <w:p w:rsidR="004B5115" w:rsidRDefault="009B4AC0" w:rsidP="00AA0301">
            <w:pPr>
              <w:rPr>
                <w:rFonts w:cs="Arial"/>
                <w:i/>
              </w:rPr>
            </w:pPr>
            <w:r>
              <w:rPr>
                <w:rFonts w:cs="Arial"/>
                <w:i/>
              </w:rPr>
              <w:t xml:space="preserve">A new </w:t>
            </w:r>
            <w:r w:rsidR="00DC686F">
              <w:rPr>
                <w:rFonts w:cs="Arial"/>
                <w:i/>
              </w:rPr>
              <w:t xml:space="preserve">co-commissioned </w:t>
            </w:r>
            <w:r>
              <w:rPr>
                <w:rFonts w:cs="Arial"/>
                <w:i/>
              </w:rPr>
              <w:t xml:space="preserve">art </w:t>
            </w:r>
            <w:r w:rsidR="00DC686F">
              <w:rPr>
                <w:rFonts w:cs="Arial"/>
                <w:i/>
              </w:rPr>
              <w:t>work</w:t>
            </w:r>
          </w:p>
        </w:tc>
        <w:tc>
          <w:tcPr>
            <w:tcW w:w="7512" w:type="dxa"/>
            <w:gridSpan w:val="5"/>
          </w:tcPr>
          <w:p w:rsidR="004B5115" w:rsidRDefault="004B5115" w:rsidP="00AA0301">
            <w:pPr>
              <w:rPr>
                <w:rFonts w:cs="Arial"/>
                <w:i/>
              </w:rPr>
            </w:pPr>
            <w:r>
              <w:rPr>
                <w:rFonts w:cs="Arial"/>
                <w:i/>
              </w:rPr>
              <w:t>Outcome 1</w:t>
            </w:r>
          </w:p>
          <w:p w:rsidR="005C1FC2" w:rsidRDefault="005C1FC2" w:rsidP="004B5115">
            <w:pPr>
              <w:rPr>
                <w:rFonts w:cs="Arial"/>
                <w:i/>
                <w:color w:val="auto"/>
              </w:rPr>
            </w:pPr>
          </w:p>
          <w:p w:rsidR="004B5115" w:rsidRPr="005C56E0" w:rsidRDefault="004B5115" w:rsidP="00DA4012">
            <w:pPr>
              <w:rPr>
                <w:rFonts w:cs="Arial"/>
                <w:i/>
                <w:color w:val="auto"/>
              </w:rPr>
            </w:pPr>
            <w:r>
              <w:rPr>
                <w:rFonts w:cs="Arial"/>
                <w:i/>
                <w:color w:val="auto"/>
              </w:rPr>
              <w:t>(</w:t>
            </w:r>
            <w:r w:rsidR="00FD57B9">
              <w:rPr>
                <w:rFonts w:cs="Arial"/>
                <w:i/>
                <w:color w:val="auto"/>
              </w:rPr>
              <w:t xml:space="preserve">For example, </w:t>
            </w:r>
            <w:r w:rsidR="00DC686F">
              <w:rPr>
                <w:rFonts w:cs="Arial"/>
                <w:i/>
                <w:color w:val="auto"/>
              </w:rPr>
              <w:t xml:space="preserve">providing opportunities for creating exciting new work and greater community-led </w:t>
            </w:r>
            <w:r w:rsidR="001258B9">
              <w:rPr>
                <w:rFonts w:cs="Arial"/>
                <w:i/>
                <w:color w:val="auto"/>
              </w:rPr>
              <w:t>collaborations)</w:t>
            </w:r>
          </w:p>
        </w:tc>
      </w:tr>
      <w:tr w:rsidR="004B5115" w:rsidTr="001258B9">
        <w:tc>
          <w:tcPr>
            <w:tcW w:w="1668" w:type="dxa"/>
          </w:tcPr>
          <w:p w:rsidR="004B5115" w:rsidRDefault="004B5115" w:rsidP="00AA0301">
            <w:pPr>
              <w:rPr>
                <w:rFonts w:cs="Arial"/>
                <w:i/>
              </w:rPr>
            </w:pPr>
          </w:p>
        </w:tc>
        <w:tc>
          <w:tcPr>
            <w:tcW w:w="7512" w:type="dxa"/>
            <w:gridSpan w:val="5"/>
          </w:tcPr>
          <w:p w:rsidR="004B5115" w:rsidRDefault="004B5115" w:rsidP="00AA0301">
            <w:pPr>
              <w:rPr>
                <w:rFonts w:cs="Arial"/>
                <w:i/>
              </w:rPr>
            </w:pPr>
            <w:r>
              <w:rPr>
                <w:rFonts w:cs="Arial"/>
                <w:i/>
              </w:rPr>
              <w:t>Outcome 2</w:t>
            </w:r>
          </w:p>
          <w:p w:rsidR="004B5115" w:rsidRPr="005C56E0" w:rsidRDefault="004B5115" w:rsidP="00AA0301">
            <w:pPr>
              <w:rPr>
                <w:rFonts w:cs="Arial"/>
                <w:i/>
                <w:color w:val="auto"/>
              </w:rPr>
            </w:pPr>
          </w:p>
        </w:tc>
      </w:tr>
      <w:tr w:rsidR="004B5115" w:rsidTr="001258B9">
        <w:tc>
          <w:tcPr>
            <w:tcW w:w="1668" w:type="dxa"/>
          </w:tcPr>
          <w:p w:rsidR="004B5115" w:rsidRDefault="004B5115" w:rsidP="00AA0301">
            <w:pPr>
              <w:rPr>
                <w:rFonts w:cs="Arial"/>
                <w:i/>
              </w:rPr>
            </w:pPr>
          </w:p>
        </w:tc>
        <w:tc>
          <w:tcPr>
            <w:tcW w:w="7512" w:type="dxa"/>
            <w:gridSpan w:val="5"/>
            <w:shd w:val="clear" w:color="auto" w:fill="auto"/>
          </w:tcPr>
          <w:p w:rsidR="004B5115" w:rsidRDefault="004B5115" w:rsidP="00AA0301">
            <w:pPr>
              <w:rPr>
                <w:rFonts w:cs="Arial"/>
                <w:i/>
              </w:rPr>
            </w:pPr>
            <w:r>
              <w:rPr>
                <w:rFonts w:cs="Arial"/>
                <w:i/>
              </w:rPr>
              <w:t>Outcome 3</w:t>
            </w:r>
          </w:p>
          <w:p w:rsidR="004B5115" w:rsidRPr="005C56E0" w:rsidRDefault="004B5115" w:rsidP="00AA0301">
            <w:pPr>
              <w:rPr>
                <w:rFonts w:cs="Arial"/>
                <w:i/>
                <w:color w:val="auto"/>
              </w:rPr>
            </w:pPr>
          </w:p>
        </w:tc>
      </w:tr>
      <w:tr w:rsidR="004B5115" w:rsidTr="001258B9">
        <w:tc>
          <w:tcPr>
            <w:tcW w:w="1668" w:type="dxa"/>
          </w:tcPr>
          <w:p w:rsidR="004B5115" w:rsidRDefault="004B5115" w:rsidP="00AA0301">
            <w:pPr>
              <w:rPr>
                <w:rFonts w:cs="Arial"/>
                <w:i/>
              </w:rPr>
            </w:pPr>
          </w:p>
        </w:tc>
        <w:tc>
          <w:tcPr>
            <w:tcW w:w="7512" w:type="dxa"/>
            <w:gridSpan w:val="5"/>
            <w:shd w:val="clear" w:color="auto" w:fill="auto"/>
          </w:tcPr>
          <w:p w:rsidR="004B5115" w:rsidRDefault="004B5115" w:rsidP="00AA0301">
            <w:pPr>
              <w:rPr>
                <w:rFonts w:cs="Arial"/>
                <w:i/>
              </w:rPr>
            </w:pPr>
            <w:r>
              <w:rPr>
                <w:rFonts w:cs="Arial"/>
                <w:i/>
              </w:rPr>
              <w:t>Outcome 4</w:t>
            </w:r>
          </w:p>
          <w:p w:rsidR="004B5115" w:rsidRPr="005C56E0" w:rsidRDefault="004B5115" w:rsidP="00AA0301">
            <w:pPr>
              <w:rPr>
                <w:rFonts w:cs="Arial"/>
                <w:i/>
                <w:color w:val="auto"/>
              </w:rPr>
            </w:pPr>
          </w:p>
        </w:tc>
      </w:tr>
    </w:tbl>
    <w:p w:rsidR="00BB79F0" w:rsidRDefault="00BB79F0">
      <w:pPr>
        <w:pStyle w:val="LONHeadingOne"/>
      </w:pPr>
    </w:p>
    <w:p w:rsidR="00432EAF" w:rsidRPr="00394BE3" w:rsidRDefault="00FD57B9">
      <w:pPr>
        <w:pStyle w:val="LONHeadingOne"/>
        <w:rPr>
          <w:b w:val="0"/>
          <w:color w:val="auto"/>
          <w:sz w:val="23"/>
          <w:szCs w:val="23"/>
        </w:rPr>
      </w:pPr>
      <w:r>
        <w:rPr>
          <w:b w:val="0"/>
          <w:color w:val="auto"/>
          <w:sz w:val="23"/>
          <w:szCs w:val="23"/>
        </w:rPr>
        <w:t>We will accept b</w:t>
      </w:r>
      <w:r w:rsidR="00432EAF" w:rsidRPr="00394BE3">
        <w:rPr>
          <w:b w:val="0"/>
          <w:color w:val="auto"/>
          <w:sz w:val="23"/>
          <w:szCs w:val="23"/>
        </w:rPr>
        <w:t xml:space="preserve">aseline estimates at this stage. </w:t>
      </w:r>
      <w:r>
        <w:rPr>
          <w:b w:val="0"/>
          <w:color w:val="auto"/>
          <w:sz w:val="23"/>
          <w:szCs w:val="23"/>
        </w:rPr>
        <w:t>You should ensure p</w:t>
      </w:r>
      <w:r w:rsidR="00432EAF" w:rsidRPr="00394BE3">
        <w:rPr>
          <w:b w:val="0"/>
          <w:color w:val="auto"/>
          <w:sz w:val="23"/>
          <w:szCs w:val="23"/>
        </w:rPr>
        <w:t xml:space="preserve">rojections </w:t>
      </w:r>
      <w:r>
        <w:rPr>
          <w:b w:val="0"/>
          <w:color w:val="auto"/>
          <w:sz w:val="23"/>
          <w:szCs w:val="23"/>
        </w:rPr>
        <w:t>are</w:t>
      </w:r>
      <w:r w:rsidR="00432EAF" w:rsidRPr="00394BE3">
        <w:rPr>
          <w:b w:val="0"/>
          <w:color w:val="auto"/>
          <w:sz w:val="23"/>
          <w:szCs w:val="23"/>
        </w:rPr>
        <w:t xml:space="preserve"> realistic and achievable. </w:t>
      </w:r>
    </w:p>
    <w:p w:rsidR="003F3033" w:rsidRDefault="003F3033">
      <w:pPr>
        <w:pStyle w:val="LONHeadingOne"/>
      </w:pPr>
    </w:p>
    <w:p w:rsidR="00DC4750" w:rsidRPr="00DC4750" w:rsidRDefault="00DC4750">
      <w:pPr>
        <w:pStyle w:val="LONHeadingOne"/>
      </w:pPr>
      <w:r w:rsidRPr="00DC4750">
        <w:t>Question 2.</w:t>
      </w:r>
      <w:r w:rsidR="00B8529D">
        <w:t>4</w:t>
      </w:r>
      <w:r>
        <w:t>:</w:t>
      </w:r>
      <w:r w:rsidRPr="00DC4750">
        <w:t xml:space="preserve"> Monitoring and evaluation</w:t>
      </w:r>
      <w:r w:rsidR="00D977D8">
        <w:t xml:space="preserve"> (5%)</w:t>
      </w:r>
    </w:p>
    <w:p w:rsidR="00DC4750" w:rsidRDefault="00DC4750">
      <w:pPr>
        <w:pStyle w:val="LONHeadingOne"/>
        <w:rPr>
          <w:b w:val="0"/>
        </w:rPr>
      </w:pPr>
    </w:p>
    <w:p w:rsidR="00DC4750" w:rsidRPr="00DC4750" w:rsidRDefault="00DC4750">
      <w:pPr>
        <w:pStyle w:val="LONHeadingOne"/>
        <w:rPr>
          <w:b w:val="0"/>
          <w:color w:val="auto"/>
          <w:sz w:val="24"/>
        </w:rPr>
      </w:pPr>
      <w:r w:rsidRPr="00DC4750">
        <w:rPr>
          <w:b w:val="0"/>
          <w:color w:val="auto"/>
          <w:sz w:val="24"/>
        </w:rPr>
        <w:t>2.</w:t>
      </w:r>
      <w:r w:rsidR="00B8529D">
        <w:rPr>
          <w:b w:val="0"/>
          <w:color w:val="auto"/>
          <w:sz w:val="24"/>
        </w:rPr>
        <w:t>4</w:t>
      </w:r>
      <w:r w:rsidR="00B8529D" w:rsidRPr="00DC4750">
        <w:rPr>
          <w:b w:val="0"/>
          <w:color w:val="auto"/>
          <w:sz w:val="24"/>
        </w:rPr>
        <w:t xml:space="preserve"> </w:t>
      </w:r>
      <w:r w:rsidRPr="00DC4750">
        <w:rPr>
          <w:b w:val="0"/>
          <w:color w:val="auto"/>
          <w:sz w:val="24"/>
        </w:rPr>
        <w:t xml:space="preserve">Please </w:t>
      </w:r>
      <w:r w:rsidR="00FD57B9">
        <w:rPr>
          <w:b w:val="0"/>
          <w:color w:val="auto"/>
          <w:sz w:val="24"/>
        </w:rPr>
        <w:t xml:space="preserve">tell us how you will monitor and verify the information you collect so </w:t>
      </w:r>
      <w:r w:rsidRPr="00DC4750">
        <w:rPr>
          <w:b w:val="0"/>
          <w:color w:val="auto"/>
          <w:sz w:val="24"/>
        </w:rPr>
        <w:t>you can measure the outputs and outcomes. (</w:t>
      </w:r>
      <w:r w:rsidR="005C1FC2">
        <w:rPr>
          <w:b w:val="0"/>
          <w:color w:val="auto"/>
          <w:sz w:val="24"/>
        </w:rPr>
        <w:t>2</w:t>
      </w:r>
      <w:r w:rsidR="005C1FC2" w:rsidRPr="00DC4750">
        <w:rPr>
          <w:b w:val="0"/>
          <w:color w:val="auto"/>
          <w:sz w:val="24"/>
        </w:rPr>
        <w:t xml:space="preserve">00 </w:t>
      </w:r>
      <w:r w:rsidRPr="00DC4750">
        <w:rPr>
          <w:b w:val="0"/>
          <w:color w:val="auto"/>
          <w:sz w:val="24"/>
        </w:rPr>
        <w:t>words)</w:t>
      </w:r>
    </w:p>
    <w:p w:rsidR="00DC4750" w:rsidRDefault="00DC4750">
      <w:pPr>
        <w:pStyle w:val="LONHeadingOne"/>
        <w:rPr>
          <w:b w:val="0"/>
        </w:rPr>
      </w:pPr>
    </w:p>
    <w:p w:rsidR="00E53CBE" w:rsidRPr="00FB7D9B" w:rsidRDefault="00E53CBE">
      <w:pPr>
        <w:pStyle w:val="LONHeadingOne"/>
        <w:rPr>
          <w:b w:val="0"/>
          <w:sz w:val="24"/>
        </w:rPr>
      </w:pPr>
      <w:r w:rsidRPr="00FB7D9B">
        <w:rPr>
          <w:b w:val="0"/>
          <w:sz w:val="24"/>
        </w:rPr>
        <w:t xml:space="preserve">In this section you should list the type of information </w:t>
      </w:r>
      <w:r w:rsidR="00D977D8" w:rsidRPr="00FB7D9B">
        <w:rPr>
          <w:b w:val="0"/>
          <w:sz w:val="24"/>
        </w:rPr>
        <w:t xml:space="preserve">and the methods you will use to collect, record and measure the success of your programme. </w:t>
      </w:r>
    </w:p>
    <w:p w:rsidR="00D977D8" w:rsidRDefault="00D977D8">
      <w:pPr>
        <w:pStyle w:val="LONHeadingOne"/>
        <w:rPr>
          <w:b w:val="0"/>
        </w:rPr>
      </w:pPr>
    </w:p>
    <w:p w:rsidR="00DE0508" w:rsidRDefault="00DE0508">
      <w:pPr>
        <w:pStyle w:val="LONHeadingOne"/>
        <w:rPr>
          <w:b w:val="0"/>
        </w:rPr>
      </w:pPr>
    </w:p>
    <w:p w:rsidR="00DE0508" w:rsidRPr="008231DF" w:rsidRDefault="00DE0508">
      <w:pPr>
        <w:pStyle w:val="LONHeadingOne"/>
        <w:rPr>
          <w:b w:val="0"/>
        </w:rPr>
      </w:pPr>
    </w:p>
    <w:p w:rsidR="00D26880" w:rsidRPr="00DE0508" w:rsidRDefault="00D26880" w:rsidP="004C44BF">
      <w:pPr>
        <w:rPr>
          <w:color w:val="auto"/>
          <w:u w:val="single"/>
        </w:rPr>
      </w:pPr>
      <w:r w:rsidRPr="00DE0508">
        <w:rPr>
          <w:color w:val="auto"/>
          <w:u w:val="single"/>
        </w:rPr>
        <w:t>Further note to applicants</w:t>
      </w:r>
    </w:p>
    <w:p w:rsidR="00DE0508" w:rsidRDefault="00DE0508" w:rsidP="004C44BF">
      <w:pPr>
        <w:rPr>
          <w:color w:val="auto"/>
        </w:rPr>
      </w:pPr>
    </w:p>
    <w:p w:rsidR="004C44BF" w:rsidRPr="004C44BF" w:rsidRDefault="00D26880" w:rsidP="004C44BF">
      <w:pPr>
        <w:rPr>
          <w:color w:val="auto"/>
        </w:rPr>
      </w:pPr>
      <w:r>
        <w:rPr>
          <w:color w:val="auto"/>
        </w:rPr>
        <w:t>We</w:t>
      </w:r>
      <w:r w:rsidR="00D977D8">
        <w:rPr>
          <w:color w:val="auto"/>
        </w:rPr>
        <w:t xml:space="preserve"> </w:t>
      </w:r>
      <w:r w:rsidR="004D1267">
        <w:rPr>
          <w:color w:val="auto"/>
        </w:rPr>
        <w:t>have commission</w:t>
      </w:r>
      <w:r w:rsidR="002172F8">
        <w:rPr>
          <w:color w:val="auto"/>
        </w:rPr>
        <w:t>ed</w:t>
      </w:r>
      <w:r w:rsidR="004D1267">
        <w:rPr>
          <w:color w:val="auto"/>
        </w:rPr>
        <w:t xml:space="preserve"> </w:t>
      </w:r>
      <w:r w:rsidR="004C44BF" w:rsidRPr="004C44BF">
        <w:rPr>
          <w:color w:val="auto"/>
        </w:rPr>
        <w:t xml:space="preserve">The Audience Agency to evaluate </w:t>
      </w:r>
      <w:r w:rsidR="004D1267">
        <w:rPr>
          <w:color w:val="auto"/>
        </w:rPr>
        <w:t xml:space="preserve">the </w:t>
      </w:r>
      <w:r w:rsidR="00E53CBE">
        <w:rPr>
          <w:color w:val="auto"/>
        </w:rPr>
        <w:t>entire</w:t>
      </w:r>
      <w:r w:rsidR="00E53CBE" w:rsidRPr="004C44BF">
        <w:rPr>
          <w:color w:val="auto"/>
        </w:rPr>
        <w:t xml:space="preserve"> </w:t>
      </w:r>
      <w:r w:rsidR="004C44BF" w:rsidRPr="004C44BF">
        <w:rPr>
          <w:color w:val="auto"/>
        </w:rPr>
        <w:t>London Borough of Culture</w:t>
      </w:r>
      <w:r w:rsidR="00E53CBE">
        <w:rPr>
          <w:color w:val="auto"/>
        </w:rPr>
        <w:t xml:space="preserve"> programme</w:t>
      </w:r>
      <w:r w:rsidR="004D1267">
        <w:rPr>
          <w:color w:val="auto"/>
        </w:rPr>
        <w:t>. They will assess</w:t>
      </w:r>
      <w:r w:rsidR="004C44BF" w:rsidRPr="004C44BF">
        <w:rPr>
          <w:color w:val="auto"/>
        </w:rPr>
        <w:t xml:space="preserve"> all aspects of the programme from a range of perspectives </w:t>
      </w:r>
      <w:r w:rsidR="004D1267">
        <w:rPr>
          <w:color w:val="auto"/>
        </w:rPr>
        <w:t>–</w:t>
      </w:r>
      <w:r w:rsidR="004C44BF" w:rsidRPr="004C44BF">
        <w:rPr>
          <w:color w:val="auto"/>
        </w:rPr>
        <w:t xml:space="preserve"> </w:t>
      </w:r>
      <w:r w:rsidR="002172F8">
        <w:rPr>
          <w:color w:val="auto"/>
        </w:rPr>
        <w:t xml:space="preserve">both </w:t>
      </w:r>
      <w:r w:rsidR="004D1267">
        <w:rPr>
          <w:color w:val="auto"/>
        </w:rPr>
        <w:t>City Hall</w:t>
      </w:r>
      <w:r w:rsidR="004D1267" w:rsidRPr="004C44BF">
        <w:rPr>
          <w:color w:val="auto"/>
        </w:rPr>
        <w:t xml:space="preserve"> </w:t>
      </w:r>
      <w:r w:rsidR="004C44BF" w:rsidRPr="004C44BF">
        <w:rPr>
          <w:color w:val="auto"/>
        </w:rPr>
        <w:t xml:space="preserve">and </w:t>
      </w:r>
      <w:r w:rsidR="004D1267">
        <w:rPr>
          <w:color w:val="auto"/>
        </w:rPr>
        <w:t xml:space="preserve">our </w:t>
      </w:r>
      <w:r w:rsidR="004C44BF" w:rsidRPr="004C44BF">
        <w:rPr>
          <w:color w:val="auto"/>
        </w:rPr>
        <w:t>partners</w:t>
      </w:r>
      <w:r w:rsidR="00ED346F">
        <w:rPr>
          <w:color w:val="auto"/>
        </w:rPr>
        <w:t xml:space="preserve">, </w:t>
      </w:r>
      <w:r w:rsidR="004C44BF" w:rsidRPr="004C44BF">
        <w:rPr>
          <w:color w:val="auto"/>
        </w:rPr>
        <w:t>boroughs and partners</w:t>
      </w:r>
      <w:r w:rsidR="004D1267">
        <w:rPr>
          <w:color w:val="auto"/>
        </w:rPr>
        <w:t>. This will cover</w:t>
      </w:r>
      <w:r w:rsidR="004C44BF" w:rsidRPr="004C44BF">
        <w:rPr>
          <w:color w:val="auto"/>
        </w:rPr>
        <w:t>:</w:t>
      </w:r>
    </w:p>
    <w:p w:rsidR="004C44BF" w:rsidRPr="004C44BF" w:rsidRDefault="004D1267" w:rsidP="001258B9">
      <w:pPr>
        <w:pStyle w:val="ListParagraph"/>
        <w:numPr>
          <w:ilvl w:val="0"/>
          <w:numId w:val="41"/>
        </w:numPr>
        <w:rPr>
          <w:color w:val="auto"/>
        </w:rPr>
      </w:pPr>
      <w:r>
        <w:rPr>
          <w:color w:val="auto"/>
        </w:rPr>
        <w:t>o</w:t>
      </w:r>
      <w:r w:rsidRPr="004C44BF">
        <w:rPr>
          <w:color w:val="auto"/>
        </w:rPr>
        <w:t xml:space="preserve">utcomes </w:t>
      </w:r>
      <w:r w:rsidR="004C44BF" w:rsidRPr="004C44BF">
        <w:rPr>
          <w:color w:val="auto"/>
        </w:rPr>
        <w:t xml:space="preserve">and outputs for people and place </w:t>
      </w:r>
    </w:p>
    <w:p w:rsidR="004C44BF" w:rsidRPr="004C44BF" w:rsidRDefault="004D1267" w:rsidP="001258B9">
      <w:pPr>
        <w:pStyle w:val="ListParagraph"/>
        <w:numPr>
          <w:ilvl w:val="0"/>
          <w:numId w:val="41"/>
        </w:numPr>
        <w:rPr>
          <w:color w:val="auto"/>
        </w:rPr>
      </w:pPr>
      <w:r>
        <w:rPr>
          <w:color w:val="auto"/>
        </w:rPr>
        <w:t>p</w:t>
      </w:r>
      <w:r w:rsidRPr="004C44BF">
        <w:rPr>
          <w:color w:val="auto"/>
        </w:rPr>
        <w:t xml:space="preserve">rogramme </w:t>
      </w:r>
      <w:r w:rsidR="004C44BF" w:rsidRPr="004C44BF">
        <w:rPr>
          <w:color w:val="auto"/>
        </w:rPr>
        <w:t xml:space="preserve">design and delivery </w:t>
      </w:r>
      <w:r w:rsidR="001258B9" w:rsidRPr="004C44BF">
        <w:rPr>
          <w:color w:val="auto"/>
        </w:rPr>
        <w:t>on</w:t>
      </w:r>
      <w:r w:rsidR="001258B9">
        <w:rPr>
          <w:color w:val="auto"/>
        </w:rPr>
        <w:t xml:space="preserve"> </w:t>
      </w:r>
      <w:r w:rsidR="001258B9" w:rsidRPr="004C44BF">
        <w:rPr>
          <w:color w:val="auto"/>
        </w:rPr>
        <w:t>the</w:t>
      </w:r>
      <w:r w:rsidR="004C44BF" w:rsidRPr="004C44BF">
        <w:rPr>
          <w:color w:val="auto"/>
        </w:rPr>
        <w:t xml:space="preserve"> criteria of Be Amazing, Be Ambitious, Be Authentic and Be All-embracing</w:t>
      </w:r>
    </w:p>
    <w:p w:rsidR="004C44BF" w:rsidRPr="004C44BF" w:rsidRDefault="004D1267" w:rsidP="001258B9">
      <w:pPr>
        <w:pStyle w:val="ListParagraph"/>
        <w:numPr>
          <w:ilvl w:val="0"/>
          <w:numId w:val="41"/>
        </w:numPr>
        <w:rPr>
          <w:color w:val="auto"/>
        </w:rPr>
      </w:pPr>
      <w:r>
        <w:rPr>
          <w:color w:val="auto"/>
        </w:rPr>
        <w:t>p</w:t>
      </w:r>
      <w:r w:rsidRPr="004C44BF">
        <w:rPr>
          <w:color w:val="auto"/>
        </w:rPr>
        <w:t xml:space="preserve">roject </w:t>
      </w:r>
      <w:r w:rsidR="004C44BF" w:rsidRPr="004C44BF">
        <w:rPr>
          <w:color w:val="auto"/>
        </w:rPr>
        <w:t>management, partnership working and shared learning</w:t>
      </w:r>
    </w:p>
    <w:p w:rsidR="004C44BF" w:rsidRPr="004C44BF" w:rsidRDefault="004C44BF" w:rsidP="004C44BF">
      <w:pPr>
        <w:rPr>
          <w:color w:val="auto"/>
        </w:rPr>
      </w:pPr>
    </w:p>
    <w:p w:rsidR="004C44BF" w:rsidRPr="004C44BF" w:rsidRDefault="004C44BF" w:rsidP="004C44BF">
      <w:pPr>
        <w:rPr>
          <w:color w:val="auto"/>
        </w:rPr>
      </w:pPr>
      <w:r w:rsidRPr="004C44BF">
        <w:rPr>
          <w:color w:val="auto"/>
        </w:rPr>
        <w:t xml:space="preserve">The evaluation approach will be both formative and summative to support boroughs to design and deliver their programmes effectively, learn </w:t>
      </w:r>
      <w:r w:rsidR="002172F8">
        <w:rPr>
          <w:color w:val="auto"/>
        </w:rPr>
        <w:t>on the</w:t>
      </w:r>
      <w:r w:rsidRPr="004C44BF">
        <w:rPr>
          <w:color w:val="auto"/>
        </w:rPr>
        <w:t xml:space="preserve"> go and assess outcomes and impacts.</w:t>
      </w:r>
    </w:p>
    <w:p w:rsidR="004C44BF" w:rsidRPr="004C44BF" w:rsidRDefault="004C44BF" w:rsidP="004C44BF">
      <w:pPr>
        <w:rPr>
          <w:color w:val="auto"/>
        </w:rPr>
      </w:pPr>
    </w:p>
    <w:p w:rsidR="004C44BF" w:rsidRPr="004C44BF" w:rsidRDefault="004C44BF" w:rsidP="004C44BF">
      <w:pPr>
        <w:rPr>
          <w:color w:val="auto"/>
        </w:rPr>
      </w:pPr>
      <w:r w:rsidRPr="004C44BF">
        <w:rPr>
          <w:color w:val="auto"/>
        </w:rPr>
        <w:t>The Audience Agency will work with successful boroughs</w:t>
      </w:r>
      <w:r w:rsidR="002172F8">
        <w:rPr>
          <w:color w:val="auto"/>
        </w:rPr>
        <w:t>,</w:t>
      </w:r>
      <w:r w:rsidRPr="004C44BF">
        <w:rPr>
          <w:color w:val="auto"/>
        </w:rPr>
        <w:t xml:space="preserve"> their partners and stakeholders to refine a</w:t>
      </w:r>
      <w:r w:rsidR="00B8529D">
        <w:rPr>
          <w:color w:val="auto"/>
        </w:rPr>
        <w:t>n</w:t>
      </w:r>
      <w:r w:rsidRPr="004C44BF">
        <w:rPr>
          <w:color w:val="auto"/>
        </w:rPr>
        <w:t xml:space="preserve"> evaluation framework, based on the table (2.</w:t>
      </w:r>
      <w:r w:rsidR="00B8529D">
        <w:rPr>
          <w:color w:val="auto"/>
        </w:rPr>
        <w:t>3</w:t>
      </w:r>
      <w:r w:rsidRPr="004C44BF">
        <w:rPr>
          <w:color w:val="auto"/>
        </w:rPr>
        <w:t>) provided in the application and in partnership with GLA and the</w:t>
      </w:r>
      <w:r w:rsidR="00ED346F">
        <w:rPr>
          <w:color w:val="auto"/>
        </w:rPr>
        <w:t xml:space="preserve"> London Borough of Culture</w:t>
      </w:r>
      <w:r w:rsidRPr="004C44BF">
        <w:rPr>
          <w:color w:val="auto"/>
        </w:rPr>
        <w:t xml:space="preserve"> Partners’ Board. Evaluation delivery will be supported with guidance and toolkits.  We will encourage an approach of reflective learning through peer learning and feedback sessions which will be facilitated by The Audience Agency throughout the </w:t>
      </w:r>
      <w:r w:rsidR="00B8529D">
        <w:rPr>
          <w:color w:val="auto"/>
        </w:rPr>
        <w:t xml:space="preserve">project. </w:t>
      </w:r>
    </w:p>
    <w:p w:rsidR="004C44BF" w:rsidRPr="004C44BF" w:rsidRDefault="004C44BF" w:rsidP="004C44BF">
      <w:pPr>
        <w:rPr>
          <w:color w:val="auto"/>
        </w:rPr>
      </w:pPr>
    </w:p>
    <w:p w:rsidR="004C44BF" w:rsidRPr="004C44BF" w:rsidRDefault="004C44BF" w:rsidP="004C44BF">
      <w:pPr>
        <w:rPr>
          <w:color w:val="auto"/>
        </w:rPr>
      </w:pPr>
      <w:r w:rsidRPr="004C44BF">
        <w:rPr>
          <w:color w:val="auto"/>
        </w:rPr>
        <w:t xml:space="preserve">Regular reporting and feedback will be provided to the GLA </w:t>
      </w:r>
      <w:r w:rsidR="00ED346F">
        <w:rPr>
          <w:color w:val="auto"/>
        </w:rPr>
        <w:t xml:space="preserve">and will include: a </w:t>
      </w:r>
      <w:r w:rsidRPr="004C44BF">
        <w:rPr>
          <w:color w:val="auto"/>
        </w:rPr>
        <w:t>final report</w:t>
      </w:r>
      <w:r w:rsidR="00ED346F">
        <w:rPr>
          <w:color w:val="auto"/>
        </w:rPr>
        <w:t xml:space="preserve">; </w:t>
      </w:r>
      <w:r w:rsidRPr="004C44BF">
        <w:rPr>
          <w:color w:val="auto"/>
        </w:rPr>
        <w:t>case studies and dissemination materials at the end of the project.</w:t>
      </w:r>
    </w:p>
    <w:p w:rsidR="009479EB" w:rsidRDefault="009479EB" w:rsidP="009479EB">
      <w:pPr>
        <w:contextualSpacing/>
        <w:rPr>
          <w:rFonts w:eastAsia="Calibri" w:cs="Calibri"/>
          <w:color w:val="auto"/>
        </w:rPr>
      </w:pPr>
    </w:p>
    <w:p w:rsidR="009479EB" w:rsidRDefault="009479EB" w:rsidP="009479EB">
      <w:pPr>
        <w:contextualSpacing/>
        <w:rPr>
          <w:rFonts w:eastAsia="Calibri" w:cs="Calibri"/>
          <w:color w:val="auto"/>
        </w:rPr>
      </w:pPr>
    </w:p>
    <w:p w:rsidR="009479EB" w:rsidRDefault="009479EB" w:rsidP="009479EB">
      <w:pPr>
        <w:contextualSpacing/>
        <w:rPr>
          <w:rFonts w:eastAsia="Calibri" w:cs="Calibri"/>
          <w:color w:val="auto"/>
        </w:rPr>
      </w:pPr>
    </w:p>
    <w:p w:rsidR="009479EB" w:rsidRPr="009479EB" w:rsidRDefault="009479EB" w:rsidP="009479EB">
      <w:pPr>
        <w:contextualSpacing/>
        <w:rPr>
          <w:rFonts w:eastAsia="Calibri" w:cs="Calibri"/>
          <w:color w:val="auto"/>
        </w:rPr>
        <w:sectPr w:rsidR="009479EB" w:rsidRPr="009479EB" w:rsidSect="001E469D">
          <w:headerReference w:type="even" r:id="rId23"/>
          <w:footerReference w:type="even" r:id="rId24"/>
          <w:footerReference w:type="default" r:id="rId25"/>
          <w:headerReference w:type="first" r:id="rId26"/>
          <w:pgSz w:w="11906" w:h="16838" w:code="9"/>
          <w:pgMar w:top="2268" w:right="1134" w:bottom="1134" w:left="1134" w:header="709" w:footer="709" w:gutter="0"/>
          <w:pgNumType w:start="4"/>
          <w:cols w:space="708"/>
          <w:titlePg/>
          <w:docGrid w:linePitch="360"/>
        </w:sectPr>
      </w:pPr>
    </w:p>
    <w:p w:rsidR="00AE264B" w:rsidRDefault="00AE264B" w:rsidP="00AE264B">
      <w:pPr>
        <w:pStyle w:val="LONChapterheading"/>
        <w:numPr>
          <w:ilvl w:val="0"/>
          <w:numId w:val="0"/>
        </w:numPr>
        <w:jc w:val="center"/>
      </w:pPr>
      <w:r>
        <w:t>SECTION THREE</w:t>
      </w:r>
    </w:p>
    <w:p w:rsidR="00AE264B" w:rsidRDefault="00AE264B" w:rsidP="00AE264B">
      <w:pPr>
        <w:pStyle w:val="LONFPSubtitle"/>
        <w:rPr>
          <w:color w:val="9DCFEF"/>
        </w:rPr>
      </w:pPr>
      <w:r>
        <w:rPr>
          <w:color w:val="9DCFEF"/>
        </w:rPr>
        <w:t>Deliverability (30%)</w:t>
      </w:r>
    </w:p>
    <w:p w:rsidR="00AE264B" w:rsidRPr="00AE264B" w:rsidRDefault="00AE264B" w:rsidP="00AE264B">
      <w:pPr>
        <w:spacing w:line="360" w:lineRule="auto"/>
        <w:contextualSpacing/>
        <w:rPr>
          <w:rFonts w:eastAsia="Calibri" w:cs="Calibri"/>
          <w:b/>
          <w:color w:val="auto"/>
          <w:sz w:val="26"/>
          <w:szCs w:val="26"/>
        </w:rPr>
      </w:pPr>
      <w:r w:rsidRPr="00AE264B">
        <w:rPr>
          <w:b/>
          <w:color w:val="auto"/>
          <w:sz w:val="26"/>
          <w:szCs w:val="26"/>
        </w:rPr>
        <w:t>Question 3.1:</w:t>
      </w:r>
      <w:r>
        <w:rPr>
          <w:b/>
          <w:color w:val="auto"/>
          <w:sz w:val="26"/>
          <w:szCs w:val="26"/>
        </w:rPr>
        <w:t xml:space="preserve"> Project management</w:t>
      </w:r>
      <w:r w:rsidR="00D977D8">
        <w:rPr>
          <w:b/>
          <w:color w:val="auto"/>
          <w:sz w:val="26"/>
          <w:szCs w:val="26"/>
        </w:rPr>
        <w:t xml:space="preserve"> (1</w:t>
      </w:r>
      <w:r w:rsidR="0079782F">
        <w:rPr>
          <w:b/>
          <w:color w:val="auto"/>
          <w:sz w:val="26"/>
          <w:szCs w:val="26"/>
        </w:rPr>
        <w:t>4</w:t>
      </w:r>
      <w:r w:rsidR="00D977D8">
        <w:rPr>
          <w:b/>
          <w:color w:val="auto"/>
          <w:sz w:val="26"/>
          <w:szCs w:val="26"/>
        </w:rPr>
        <w:t>%)</w:t>
      </w:r>
    </w:p>
    <w:p w:rsidR="00AE264B" w:rsidRDefault="00AE264B" w:rsidP="00AE264B">
      <w:pPr>
        <w:pStyle w:val="ListParagraph"/>
        <w:ind w:left="426"/>
        <w:rPr>
          <w:rFonts w:cs="Arial"/>
          <w:color w:val="auto"/>
        </w:rPr>
      </w:pPr>
      <w:r w:rsidRPr="00AE264B">
        <w:rPr>
          <w:rFonts w:cs="Arial"/>
          <w:color w:val="auto"/>
        </w:rPr>
        <w:t>3</w:t>
      </w:r>
      <w:r>
        <w:rPr>
          <w:rFonts w:cs="Arial"/>
          <w:color w:val="auto"/>
        </w:rPr>
        <w:t>.1:</w:t>
      </w:r>
      <w:r w:rsidRPr="00AE264B">
        <w:rPr>
          <w:rFonts w:cs="Arial"/>
          <w:color w:val="auto"/>
        </w:rPr>
        <w:t xml:space="preserve"> Describe how the project will be </w:t>
      </w:r>
      <w:r w:rsidR="00823B1B">
        <w:rPr>
          <w:rFonts w:cs="Arial"/>
          <w:color w:val="auto"/>
        </w:rPr>
        <w:t xml:space="preserve">well </w:t>
      </w:r>
      <w:r w:rsidRPr="00AE264B">
        <w:rPr>
          <w:rFonts w:cs="Arial"/>
          <w:color w:val="auto"/>
        </w:rPr>
        <w:t>managed</w:t>
      </w:r>
      <w:r w:rsidR="00D229D1">
        <w:rPr>
          <w:rFonts w:cs="Arial"/>
          <w:color w:val="auto"/>
        </w:rPr>
        <w:t>.</w:t>
      </w:r>
      <w:r w:rsidRPr="00AE264B">
        <w:rPr>
          <w:rFonts w:cs="Arial"/>
          <w:color w:val="auto"/>
        </w:rPr>
        <w:t xml:space="preserve"> (</w:t>
      </w:r>
      <w:r w:rsidR="0043171A">
        <w:rPr>
          <w:rFonts w:cs="Arial"/>
          <w:color w:val="auto"/>
        </w:rPr>
        <w:t xml:space="preserve">Up to </w:t>
      </w:r>
      <w:r w:rsidRPr="00AE264B">
        <w:rPr>
          <w:rFonts w:cs="Arial"/>
          <w:color w:val="auto"/>
        </w:rPr>
        <w:t>1</w:t>
      </w:r>
      <w:r w:rsidR="003828FB">
        <w:rPr>
          <w:rFonts w:cs="Arial"/>
          <w:color w:val="auto"/>
        </w:rPr>
        <w:t>,</w:t>
      </w:r>
      <w:r w:rsidRPr="00AE264B">
        <w:rPr>
          <w:rFonts w:cs="Arial"/>
          <w:color w:val="auto"/>
        </w:rPr>
        <w:t>000 words)</w:t>
      </w:r>
      <w:r w:rsidRPr="00AE264B">
        <w:rPr>
          <w:rFonts w:cs="Arial"/>
          <w:color w:val="auto"/>
        </w:rPr>
        <w:br/>
      </w:r>
    </w:p>
    <w:p w:rsidR="00494AAB" w:rsidRPr="005C56E0" w:rsidRDefault="00823B1B" w:rsidP="00494AAB">
      <w:pPr>
        <w:rPr>
          <w:rFonts w:cs="Arial"/>
          <w:color w:val="auto"/>
        </w:rPr>
      </w:pPr>
      <w:r>
        <w:rPr>
          <w:rFonts w:cs="Arial"/>
          <w:color w:val="auto"/>
        </w:rPr>
        <w:t>Please</w:t>
      </w:r>
      <w:r w:rsidR="00494AAB" w:rsidRPr="005C56E0">
        <w:rPr>
          <w:rFonts w:cs="Arial"/>
          <w:color w:val="auto"/>
        </w:rPr>
        <w:t xml:space="preserve"> address the following </w:t>
      </w:r>
      <w:r w:rsidR="00885144">
        <w:rPr>
          <w:rFonts w:cs="Arial"/>
          <w:color w:val="auto"/>
        </w:rPr>
        <w:t>areas</w:t>
      </w:r>
      <w:r w:rsidR="00494AAB" w:rsidRPr="005C56E0">
        <w:rPr>
          <w:rFonts w:cs="Arial"/>
          <w:color w:val="auto"/>
        </w:rPr>
        <w:t xml:space="preserve">: good project management; exemplary partnership working; the </w:t>
      </w:r>
      <w:r w:rsidR="001258B9" w:rsidRPr="005C56E0">
        <w:rPr>
          <w:rFonts w:cs="Arial"/>
          <w:color w:val="auto"/>
        </w:rPr>
        <w:t>long-term</w:t>
      </w:r>
      <w:r w:rsidR="00494AAB" w:rsidRPr="005C56E0">
        <w:rPr>
          <w:rFonts w:cs="Arial"/>
          <w:color w:val="auto"/>
        </w:rPr>
        <w:t xml:space="preserve"> approach and </w:t>
      </w:r>
      <w:r w:rsidR="00885144">
        <w:rPr>
          <w:rFonts w:cs="Arial"/>
          <w:color w:val="auto"/>
        </w:rPr>
        <w:t>shared learning</w:t>
      </w:r>
      <w:r w:rsidR="00494AAB" w:rsidRPr="005C56E0">
        <w:rPr>
          <w:rFonts w:cs="Arial"/>
          <w:color w:val="auto"/>
        </w:rPr>
        <w:t xml:space="preserve">. The following prompts </w:t>
      </w:r>
      <w:r w:rsidR="003828FB">
        <w:rPr>
          <w:rFonts w:cs="Arial"/>
          <w:color w:val="auto"/>
        </w:rPr>
        <w:t>will h</w:t>
      </w:r>
      <w:r w:rsidR="00494AAB" w:rsidRPr="005C56E0">
        <w:rPr>
          <w:rFonts w:cs="Arial"/>
          <w:color w:val="auto"/>
        </w:rPr>
        <w:t xml:space="preserve">elp you think about how to </w:t>
      </w:r>
      <w:r w:rsidR="003828FB">
        <w:rPr>
          <w:rFonts w:cs="Arial"/>
          <w:color w:val="auto"/>
        </w:rPr>
        <w:t>respond</w:t>
      </w:r>
      <w:r w:rsidR="00494AAB" w:rsidRPr="005C56E0">
        <w:rPr>
          <w:rFonts w:cs="Arial"/>
          <w:color w:val="auto"/>
        </w:rPr>
        <w:t xml:space="preserve">. </w:t>
      </w:r>
    </w:p>
    <w:p w:rsidR="00494AAB" w:rsidRPr="005C56E0" w:rsidRDefault="00494AAB" w:rsidP="00494AAB">
      <w:pPr>
        <w:rPr>
          <w:rFonts w:cs="Arial"/>
          <w:b/>
          <w:color w:val="auto"/>
        </w:rPr>
      </w:pPr>
    </w:p>
    <w:p w:rsidR="00494AAB" w:rsidRPr="005C56E0" w:rsidRDefault="00494AAB" w:rsidP="00494AAB">
      <w:pPr>
        <w:rPr>
          <w:rFonts w:cs="Arial"/>
          <w:b/>
          <w:color w:val="auto"/>
        </w:rPr>
      </w:pPr>
      <w:r w:rsidRPr="005C56E0">
        <w:rPr>
          <w:rFonts w:cs="Arial"/>
          <w:b/>
          <w:color w:val="auto"/>
        </w:rPr>
        <w:t>Good project management</w:t>
      </w:r>
      <w:r w:rsidR="00D977D8">
        <w:rPr>
          <w:rFonts w:cs="Arial"/>
          <w:b/>
          <w:color w:val="auto"/>
        </w:rPr>
        <w:t xml:space="preserve"> (</w:t>
      </w:r>
      <w:r w:rsidR="000B5936">
        <w:rPr>
          <w:rFonts w:cs="Arial"/>
          <w:b/>
          <w:color w:val="auto"/>
        </w:rPr>
        <w:t>4</w:t>
      </w:r>
      <w:r w:rsidR="00D977D8">
        <w:rPr>
          <w:rFonts w:cs="Arial"/>
          <w:b/>
          <w:color w:val="auto"/>
        </w:rPr>
        <w:t>%)</w:t>
      </w:r>
    </w:p>
    <w:p w:rsidR="00494AAB" w:rsidRPr="005C56E0" w:rsidRDefault="00494AAB" w:rsidP="001258B9">
      <w:pPr>
        <w:pStyle w:val="ListParagraph"/>
        <w:widowControl/>
        <w:numPr>
          <w:ilvl w:val="0"/>
          <w:numId w:val="32"/>
        </w:numPr>
        <w:rPr>
          <w:rFonts w:cs="Arial"/>
          <w:color w:val="auto"/>
        </w:rPr>
      </w:pPr>
      <w:r w:rsidRPr="005C56E0">
        <w:rPr>
          <w:rFonts w:cs="Arial"/>
          <w:color w:val="auto"/>
        </w:rPr>
        <w:t>Delivery mechanism for London Borough of Culture</w:t>
      </w:r>
    </w:p>
    <w:p w:rsidR="00494AAB" w:rsidRPr="005C56E0" w:rsidRDefault="00494AAB" w:rsidP="001258B9">
      <w:pPr>
        <w:pStyle w:val="ListParagraph"/>
        <w:widowControl/>
        <w:numPr>
          <w:ilvl w:val="0"/>
          <w:numId w:val="32"/>
        </w:numPr>
        <w:rPr>
          <w:rFonts w:cs="Arial"/>
          <w:color w:val="auto"/>
        </w:rPr>
      </w:pPr>
      <w:r w:rsidRPr="005C56E0">
        <w:rPr>
          <w:rFonts w:cs="Arial"/>
          <w:color w:val="auto"/>
        </w:rPr>
        <w:t>Effective governance systems in place to manage the programme</w:t>
      </w:r>
    </w:p>
    <w:p w:rsidR="00494AAB" w:rsidRPr="005C56E0" w:rsidRDefault="00494AAB" w:rsidP="001258B9">
      <w:pPr>
        <w:pStyle w:val="ListParagraph"/>
        <w:widowControl/>
        <w:numPr>
          <w:ilvl w:val="0"/>
          <w:numId w:val="32"/>
        </w:numPr>
        <w:rPr>
          <w:rFonts w:cs="Arial"/>
          <w:color w:val="auto"/>
        </w:rPr>
      </w:pPr>
      <w:r w:rsidRPr="005C56E0">
        <w:rPr>
          <w:rFonts w:cs="Arial"/>
          <w:color w:val="auto"/>
        </w:rPr>
        <w:t>Skills and capacity to deliver the programme</w:t>
      </w:r>
    </w:p>
    <w:p w:rsidR="00494AAB" w:rsidRPr="005C56E0" w:rsidRDefault="00494AAB" w:rsidP="001258B9">
      <w:pPr>
        <w:pStyle w:val="ListParagraph"/>
        <w:widowControl/>
        <w:numPr>
          <w:ilvl w:val="0"/>
          <w:numId w:val="32"/>
        </w:numPr>
        <w:rPr>
          <w:rFonts w:cs="Arial"/>
          <w:color w:val="auto"/>
        </w:rPr>
      </w:pPr>
      <w:r w:rsidRPr="005C56E0">
        <w:rPr>
          <w:rFonts w:cs="Arial"/>
          <w:color w:val="auto"/>
        </w:rPr>
        <w:t>How you assess, mitigate and manage risk</w:t>
      </w:r>
    </w:p>
    <w:p w:rsidR="00494AAB" w:rsidRPr="005C56E0" w:rsidRDefault="00494AAB" w:rsidP="001258B9">
      <w:pPr>
        <w:pStyle w:val="ListParagraph"/>
        <w:widowControl/>
        <w:numPr>
          <w:ilvl w:val="0"/>
          <w:numId w:val="32"/>
        </w:numPr>
        <w:rPr>
          <w:rFonts w:cs="Arial"/>
          <w:color w:val="auto"/>
        </w:rPr>
      </w:pPr>
      <w:r w:rsidRPr="005C56E0">
        <w:rPr>
          <w:rFonts w:cs="Arial"/>
          <w:color w:val="auto"/>
        </w:rPr>
        <w:t>Assessment of readiness to deliver</w:t>
      </w:r>
    </w:p>
    <w:p w:rsidR="00494AAB" w:rsidRDefault="00494AAB" w:rsidP="00494AAB">
      <w:pPr>
        <w:rPr>
          <w:rFonts w:cs="Arial"/>
          <w:color w:val="auto"/>
        </w:rPr>
      </w:pPr>
    </w:p>
    <w:p w:rsidR="00885144" w:rsidRDefault="00885144" w:rsidP="00494AAB">
      <w:pPr>
        <w:rPr>
          <w:rFonts w:cs="Arial"/>
          <w:color w:val="auto"/>
        </w:rPr>
      </w:pPr>
      <w:r>
        <w:rPr>
          <w:rFonts w:cs="Arial"/>
          <w:color w:val="auto"/>
        </w:rPr>
        <w:t xml:space="preserve">Note </w:t>
      </w:r>
      <w:r w:rsidR="007A22C3">
        <w:rPr>
          <w:rFonts w:cs="Arial"/>
          <w:color w:val="auto"/>
        </w:rPr>
        <w:t xml:space="preserve">that </w:t>
      </w:r>
      <w:r w:rsidR="00710EFC">
        <w:rPr>
          <w:rFonts w:cs="Arial"/>
          <w:color w:val="auto"/>
        </w:rPr>
        <w:t>you can</w:t>
      </w:r>
      <w:r>
        <w:rPr>
          <w:rFonts w:cs="Arial"/>
          <w:color w:val="auto"/>
        </w:rPr>
        <w:t xml:space="preserve"> express a preference for which year of culture you wish to apply for (2019 or 2020), and readiness to deliver will be assessed on this basis. </w:t>
      </w:r>
    </w:p>
    <w:p w:rsidR="00687B12" w:rsidRDefault="00687B12" w:rsidP="00494AAB">
      <w:pPr>
        <w:rPr>
          <w:rFonts w:cs="Arial"/>
          <w:b/>
          <w:color w:val="auto"/>
        </w:rPr>
      </w:pPr>
    </w:p>
    <w:p w:rsidR="00494AAB" w:rsidRPr="005C56E0" w:rsidRDefault="00494AAB" w:rsidP="00494AAB">
      <w:pPr>
        <w:rPr>
          <w:rFonts w:cs="Arial"/>
          <w:b/>
          <w:color w:val="auto"/>
        </w:rPr>
      </w:pPr>
      <w:r w:rsidRPr="005C56E0">
        <w:rPr>
          <w:rFonts w:cs="Arial"/>
          <w:b/>
          <w:color w:val="auto"/>
        </w:rPr>
        <w:t>Exemplary partnership working</w:t>
      </w:r>
      <w:r w:rsidR="00D977D8">
        <w:rPr>
          <w:rFonts w:cs="Arial"/>
          <w:b/>
          <w:color w:val="auto"/>
        </w:rPr>
        <w:t xml:space="preserve"> (</w:t>
      </w:r>
      <w:r w:rsidR="000B5936">
        <w:rPr>
          <w:rFonts w:cs="Arial"/>
          <w:b/>
          <w:color w:val="auto"/>
        </w:rPr>
        <w:t>4</w:t>
      </w:r>
      <w:r w:rsidR="00D977D8">
        <w:rPr>
          <w:rFonts w:cs="Arial"/>
          <w:b/>
          <w:color w:val="auto"/>
        </w:rPr>
        <w:t>%)</w:t>
      </w:r>
    </w:p>
    <w:p w:rsidR="00494AAB" w:rsidRPr="005C56E0" w:rsidRDefault="0043171A" w:rsidP="001258B9">
      <w:pPr>
        <w:pStyle w:val="ListParagraph"/>
        <w:widowControl/>
        <w:numPr>
          <w:ilvl w:val="0"/>
          <w:numId w:val="33"/>
        </w:numPr>
        <w:rPr>
          <w:rFonts w:cs="Arial"/>
          <w:color w:val="auto"/>
        </w:rPr>
      </w:pPr>
      <w:r>
        <w:rPr>
          <w:rFonts w:cs="Arial"/>
          <w:color w:val="auto"/>
        </w:rPr>
        <w:t>N</w:t>
      </w:r>
      <w:r w:rsidR="00494AAB" w:rsidRPr="005C56E0">
        <w:rPr>
          <w:rFonts w:cs="Arial"/>
          <w:color w:val="auto"/>
        </w:rPr>
        <w:t xml:space="preserve">ew </w:t>
      </w:r>
      <w:r w:rsidR="00710EFC">
        <w:rPr>
          <w:rFonts w:cs="Arial"/>
          <w:color w:val="auto"/>
        </w:rPr>
        <w:t xml:space="preserve">or </w:t>
      </w:r>
      <w:r w:rsidR="007A22C3">
        <w:rPr>
          <w:rFonts w:cs="Arial"/>
          <w:color w:val="auto"/>
        </w:rPr>
        <w:t>enhanced</w:t>
      </w:r>
      <w:r w:rsidR="007A22C3" w:rsidRPr="005C56E0">
        <w:rPr>
          <w:rFonts w:cs="Arial"/>
          <w:color w:val="auto"/>
        </w:rPr>
        <w:t xml:space="preserve"> </w:t>
      </w:r>
      <w:r w:rsidR="00494AAB" w:rsidRPr="005C56E0">
        <w:rPr>
          <w:rFonts w:cs="Arial"/>
          <w:color w:val="auto"/>
        </w:rPr>
        <w:t xml:space="preserve">collaborations </w:t>
      </w:r>
      <w:r w:rsidR="00CD6ED7">
        <w:rPr>
          <w:rFonts w:cs="Arial"/>
          <w:color w:val="auto"/>
        </w:rPr>
        <w:t>and partnerships</w:t>
      </w:r>
    </w:p>
    <w:p w:rsidR="00494AAB" w:rsidRPr="005C56E0" w:rsidRDefault="00494AAB" w:rsidP="001258B9">
      <w:pPr>
        <w:pStyle w:val="ListParagraph"/>
        <w:widowControl/>
        <w:numPr>
          <w:ilvl w:val="0"/>
          <w:numId w:val="33"/>
        </w:numPr>
        <w:rPr>
          <w:rFonts w:cs="Arial"/>
          <w:color w:val="auto"/>
        </w:rPr>
      </w:pPr>
      <w:r w:rsidRPr="005C56E0">
        <w:rPr>
          <w:rFonts w:cs="Arial"/>
          <w:color w:val="auto"/>
        </w:rPr>
        <w:t>Multi agency working with diverse partners and stakeholders</w:t>
      </w:r>
      <w:r w:rsidR="00432EAF">
        <w:rPr>
          <w:rFonts w:cs="Arial"/>
          <w:color w:val="auto"/>
        </w:rPr>
        <w:t>, cross-council and external</w:t>
      </w:r>
      <w:r w:rsidRPr="005C56E0">
        <w:rPr>
          <w:rFonts w:cs="Arial"/>
          <w:color w:val="auto"/>
        </w:rPr>
        <w:t xml:space="preserve"> (</w:t>
      </w:r>
      <w:r w:rsidR="00710EFC">
        <w:rPr>
          <w:rFonts w:cs="Arial"/>
          <w:color w:val="auto"/>
        </w:rPr>
        <w:t xml:space="preserve">for example, </w:t>
      </w:r>
      <w:r w:rsidRPr="005C56E0">
        <w:rPr>
          <w:rFonts w:cs="Arial"/>
          <w:color w:val="auto"/>
        </w:rPr>
        <w:t xml:space="preserve">arts </w:t>
      </w:r>
      <w:r w:rsidR="0064591B">
        <w:rPr>
          <w:rFonts w:cs="Arial"/>
          <w:color w:val="auto"/>
        </w:rPr>
        <w:t>and</w:t>
      </w:r>
      <w:r w:rsidR="0064591B" w:rsidRPr="005C56E0">
        <w:rPr>
          <w:rFonts w:cs="Arial"/>
          <w:color w:val="auto"/>
        </w:rPr>
        <w:t xml:space="preserve"> </w:t>
      </w:r>
      <w:r w:rsidRPr="005C56E0">
        <w:rPr>
          <w:rFonts w:cs="Arial"/>
          <w:color w:val="auto"/>
        </w:rPr>
        <w:t>culture, education, skills, employment, health, community, voluntary and business sectors)</w:t>
      </w:r>
    </w:p>
    <w:p w:rsidR="00494AAB" w:rsidRPr="005C56E0" w:rsidRDefault="00494AAB" w:rsidP="001258B9">
      <w:pPr>
        <w:pStyle w:val="ListParagraph"/>
        <w:widowControl/>
        <w:numPr>
          <w:ilvl w:val="0"/>
          <w:numId w:val="33"/>
        </w:numPr>
        <w:rPr>
          <w:rFonts w:cs="Arial"/>
          <w:color w:val="auto"/>
        </w:rPr>
      </w:pPr>
      <w:r w:rsidRPr="005C56E0">
        <w:rPr>
          <w:rFonts w:cs="Arial"/>
          <w:color w:val="auto"/>
        </w:rPr>
        <w:t>Clear roles and responsibilities</w:t>
      </w:r>
    </w:p>
    <w:p w:rsidR="00494AAB" w:rsidRDefault="00494AAB" w:rsidP="001258B9">
      <w:pPr>
        <w:pStyle w:val="ListParagraph"/>
        <w:widowControl/>
        <w:numPr>
          <w:ilvl w:val="0"/>
          <w:numId w:val="33"/>
        </w:numPr>
        <w:rPr>
          <w:rFonts w:cs="Arial"/>
          <w:color w:val="auto"/>
        </w:rPr>
      </w:pPr>
      <w:r w:rsidRPr="005C56E0">
        <w:rPr>
          <w:rFonts w:cs="Arial"/>
          <w:color w:val="auto"/>
        </w:rPr>
        <w:t>Oversight of stakeholder management</w:t>
      </w:r>
    </w:p>
    <w:p w:rsidR="00885144" w:rsidRPr="005C56E0" w:rsidRDefault="00885144" w:rsidP="001258B9">
      <w:pPr>
        <w:pStyle w:val="ListParagraph"/>
        <w:widowControl/>
        <w:numPr>
          <w:ilvl w:val="0"/>
          <w:numId w:val="33"/>
        </w:numPr>
        <w:rPr>
          <w:rFonts w:cs="Arial"/>
          <w:color w:val="auto"/>
        </w:rPr>
      </w:pPr>
      <w:r>
        <w:rPr>
          <w:rFonts w:cs="Arial"/>
          <w:color w:val="auto"/>
        </w:rPr>
        <w:t>How you will engage with voluntary sector and civic society partners, as well as cultural</w:t>
      </w:r>
    </w:p>
    <w:p w:rsidR="00494AAB" w:rsidRPr="005C56E0" w:rsidRDefault="00494AAB" w:rsidP="00494AAB">
      <w:pPr>
        <w:rPr>
          <w:rFonts w:cs="Arial"/>
          <w:color w:val="auto"/>
        </w:rPr>
      </w:pPr>
    </w:p>
    <w:p w:rsidR="00494AAB" w:rsidRPr="005C56E0" w:rsidRDefault="00494AAB" w:rsidP="00494AAB">
      <w:pPr>
        <w:rPr>
          <w:rFonts w:cs="Arial"/>
          <w:b/>
          <w:color w:val="auto"/>
        </w:rPr>
      </w:pPr>
      <w:r w:rsidRPr="005C56E0">
        <w:rPr>
          <w:rFonts w:cs="Arial"/>
          <w:b/>
          <w:color w:val="auto"/>
        </w:rPr>
        <w:t>Long term approach</w:t>
      </w:r>
      <w:r w:rsidR="000B5936">
        <w:rPr>
          <w:rFonts w:cs="Arial"/>
          <w:b/>
          <w:color w:val="auto"/>
        </w:rPr>
        <w:t xml:space="preserve"> (3%)</w:t>
      </w:r>
    </w:p>
    <w:p w:rsidR="00494AAB" w:rsidRPr="005C56E0" w:rsidRDefault="00494AAB" w:rsidP="001258B9">
      <w:pPr>
        <w:pStyle w:val="ListParagraph"/>
        <w:widowControl/>
        <w:numPr>
          <w:ilvl w:val="0"/>
          <w:numId w:val="34"/>
        </w:numPr>
        <w:rPr>
          <w:rFonts w:cs="Arial"/>
          <w:color w:val="auto"/>
        </w:rPr>
      </w:pPr>
      <w:r w:rsidRPr="005C56E0">
        <w:rPr>
          <w:rFonts w:cs="Arial"/>
          <w:color w:val="auto"/>
        </w:rPr>
        <w:t>Demonstrate sustained engagement and activity (ongoing projects, new/developed partnerships, further investment, changes in policy etc.)</w:t>
      </w:r>
    </w:p>
    <w:p w:rsidR="00494AAB" w:rsidRPr="005C56E0" w:rsidRDefault="00314EB8" w:rsidP="001258B9">
      <w:pPr>
        <w:pStyle w:val="ListParagraph"/>
        <w:widowControl/>
        <w:numPr>
          <w:ilvl w:val="0"/>
          <w:numId w:val="34"/>
        </w:numPr>
        <w:rPr>
          <w:rFonts w:cs="Arial"/>
          <w:color w:val="auto"/>
        </w:rPr>
      </w:pPr>
      <w:r>
        <w:rPr>
          <w:rFonts w:cs="Arial"/>
          <w:color w:val="auto"/>
        </w:rPr>
        <w:t>Demonstrate the potential to u</w:t>
      </w:r>
      <w:r w:rsidR="00494AAB" w:rsidRPr="005C56E0">
        <w:rPr>
          <w:rFonts w:cs="Arial"/>
          <w:color w:val="auto"/>
        </w:rPr>
        <w:t>nlock future funding</w:t>
      </w:r>
    </w:p>
    <w:p w:rsidR="003650A4" w:rsidRDefault="00494AAB">
      <w:pPr>
        <w:pStyle w:val="ListParagraph"/>
        <w:widowControl/>
        <w:numPr>
          <w:ilvl w:val="0"/>
          <w:numId w:val="34"/>
        </w:numPr>
        <w:contextualSpacing w:val="0"/>
        <w:rPr>
          <w:rFonts w:cs="Arial"/>
          <w:color w:val="auto"/>
        </w:rPr>
      </w:pPr>
      <w:r w:rsidRPr="003650A4">
        <w:rPr>
          <w:rFonts w:cs="Arial"/>
          <w:color w:val="auto"/>
        </w:rPr>
        <w:t>Integrate cultural opportunities with other strategies and delivery</w:t>
      </w:r>
      <w:r w:rsidR="003650A4">
        <w:rPr>
          <w:rFonts w:cs="Arial"/>
          <w:color w:val="auto"/>
        </w:rPr>
        <w:t>.</w:t>
      </w:r>
      <w:r w:rsidRPr="003650A4">
        <w:rPr>
          <w:rFonts w:cs="Arial"/>
          <w:color w:val="auto"/>
        </w:rPr>
        <w:t xml:space="preserve"> </w:t>
      </w:r>
      <w:r w:rsidR="0064591B" w:rsidRPr="003650A4">
        <w:rPr>
          <w:rFonts w:cs="Arial"/>
          <w:color w:val="auto"/>
        </w:rPr>
        <w:t>For example, r</w:t>
      </w:r>
      <w:r w:rsidRPr="003650A4">
        <w:rPr>
          <w:rFonts w:cs="Arial"/>
          <w:color w:val="auto"/>
        </w:rPr>
        <w:t>eferrals from public access points (libraries, GPs, job centres, schools)</w:t>
      </w:r>
      <w:r w:rsidR="003650A4" w:rsidRPr="003650A4">
        <w:rPr>
          <w:rFonts w:cs="Arial"/>
          <w:color w:val="auto"/>
        </w:rPr>
        <w:t xml:space="preserve"> </w:t>
      </w:r>
      <w:r w:rsidRPr="003650A4">
        <w:rPr>
          <w:rFonts w:cs="Arial"/>
          <w:color w:val="auto"/>
        </w:rPr>
        <w:t xml:space="preserve"> </w:t>
      </w:r>
    </w:p>
    <w:p w:rsidR="00494AAB" w:rsidRPr="003650A4" w:rsidRDefault="00494AAB">
      <w:pPr>
        <w:pStyle w:val="ListParagraph"/>
        <w:widowControl/>
        <w:numPr>
          <w:ilvl w:val="0"/>
          <w:numId w:val="34"/>
        </w:numPr>
        <w:contextualSpacing w:val="0"/>
        <w:rPr>
          <w:rFonts w:cs="Arial"/>
          <w:color w:val="auto"/>
        </w:rPr>
      </w:pPr>
      <w:r w:rsidRPr="003650A4">
        <w:rPr>
          <w:rFonts w:cs="Arial"/>
          <w:color w:val="auto"/>
        </w:rPr>
        <w:t xml:space="preserve">Redefine </w:t>
      </w:r>
      <w:r w:rsidR="0043171A" w:rsidRPr="003650A4">
        <w:rPr>
          <w:rFonts w:cs="Arial"/>
          <w:color w:val="auto"/>
        </w:rPr>
        <w:t xml:space="preserve">local </w:t>
      </w:r>
      <w:r w:rsidRPr="003650A4">
        <w:rPr>
          <w:rFonts w:cs="Arial"/>
          <w:color w:val="auto"/>
        </w:rPr>
        <w:t xml:space="preserve">culture, by identifying what already exists under the radar </w:t>
      </w:r>
      <w:r w:rsidR="00DC686F" w:rsidRPr="003650A4">
        <w:rPr>
          <w:rFonts w:cs="Arial"/>
          <w:color w:val="auto"/>
        </w:rPr>
        <w:t>and recognising how</w:t>
      </w:r>
      <w:r w:rsidRPr="003650A4">
        <w:rPr>
          <w:rFonts w:cs="Arial"/>
          <w:color w:val="auto"/>
        </w:rPr>
        <w:t xml:space="preserve"> and where people express culture</w:t>
      </w:r>
    </w:p>
    <w:p w:rsidR="00E00030" w:rsidRPr="005C56E0" w:rsidRDefault="00E00030" w:rsidP="001258B9">
      <w:pPr>
        <w:pStyle w:val="ListParagraph"/>
        <w:widowControl/>
        <w:numPr>
          <w:ilvl w:val="0"/>
          <w:numId w:val="34"/>
        </w:numPr>
        <w:contextualSpacing w:val="0"/>
        <w:rPr>
          <w:rFonts w:cs="Arial"/>
          <w:color w:val="auto"/>
        </w:rPr>
      </w:pPr>
      <w:r>
        <w:rPr>
          <w:rFonts w:cs="Arial"/>
          <w:color w:val="auto"/>
        </w:rPr>
        <w:t xml:space="preserve">Resilience to manage </w:t>
      </w:r>
      <w:r w:rsidR="003650A4">
        <w:rPr>
          <w:rFonts w:cs="Arial"/>
          <w:color w:val="auto"/>
        </w:rPr>
        <w:t xml:space="preserve">organisational </w:t>
      </w:r>
      <w:r>
        <w:rPr>
          <w:rFonts w:cs="Arial"/>
          <w:color w:val="auto"/>
        </w:rPr>
        <w:t>change and make the most of future opportunities</w:t>
      </w:r>
    </w:p>
    <w:p w:rsidR="00494AAB" w:rsidRPr="005C56E0" w:rsidRDefault="00494AAB" w:rsidP="00494AAB">
      <w:pPr>
        <w:pStyle w:val="ListParagraph"/>
        <w:rPr>
          <w:rFonts w:cs="Arial"/>
          <w:i/>
          <w:color w:val="auto"/>
        </w:rPr>
      </w:pPr>
    </w:p>
    <w:p w:rsidR="00494AAB" w:rsidRPr="006C18EB" w:rsidRDefault="00494AAB" w:rsidP="00494AAB">
      <w:pPr>
        <w:rPr>
          <w:rFonts w:cs="Arial"/>
          <w:color w:val="auto"/>
        </w:rPr>
      </w:pPr>
      <w:r w:rsidRPr="006C18EB">
        <w:rPr>
          <w:rFonts w:cs="Arial"/>
          <w:color w:val="auto"/>
        </w:rPr>
        <w:t xml:space="preserve">Legacy should link back to the ambitions </w:t>
      </w:r>
      <w:r w:rsidR="0064591B">
        <w:rPr>
          <w:rFonts w:cs="Arial"/>
          <w:color w:val="auto"/>
        </w:rPr>
        <w:t>state</w:t>
      </w:r>
      <w:r w:rsidR="0064591B" w:rsidRPr="006C18EB">
        <w:rPr>
          <w:rFonts w:cs="Arial"/>
          <w:color w:val="auto"/>
        </w:rPr>
        <w:t xml:space="preserve">d </w:t>
      </w:r>
      <w:r w:rsidRPr="006C18EB">
        <w:rPr>
          <w:rFonts w:cs="Arial"/>
          <w:color w:val="auto"/>
        </w:rPr>
        <w:t xml:space="preserve">in </w:t>
      </w:r>
      <w:r w:rsidR="0064591B">
        <w:rPr>
          <w:rFonts w:cs="Arial"/>
          <w:color w:val="auto"/>
        </w:rPr>
        <w:t>‘</w:t>
      </w:r>
      <w:r w:rsidRPr="006C18EB">
        <w:rPr>
          <w:rFonts w:cs="Arial"/>
          <w:color w:val="auto"/>
        </w:rPr>
        <w:t>need</w:t>
      </w:r>
      <w:r w:rsidR="0064591B">
        <w:rPr>
          <w:rFonts w:cs="Arial"/>
          <w:color w:val="auto"/>
        </w:rPr>
        <w:t>’</w:t>
      </w:r>
      <w:r w:rsidRPr="006C18EB">
        <w:rPr>
          <w:rFonts w:cs="Arial"/>
          <w:color w:val="auto"/>
        </w:rPr>
        <w:t xml:space="preserve"> and </w:t>
      </w:r>
      <w:r w:rsidR="0064591B">
        <w:rPr>
          <w:rFonts w:cs="Arial"/>
          <w:color w:val="auto"/>
        </w:rPr>
        <w:t>‘</w:t>
      </w:r>
      <w:r w:rsidRPr="006C18EB">
        <w:rPr>
          <w:rFonts w:cs="Arial"/>
          <w:color w:val="auto"/>
        </w:rPr>
        <w:t>step change</w:t>
      </w:r>
      <w:r w:rsidR="0064591B">
        <w:rPr>
          <w:rFonts w:cs="Arial"/>
          <w:color w:val="auto"/>
        </w:rPr>
        <w:t>’</w:t>
      </w:r>
      <w:r w:rsidR="0064591B" w:rsidRPr="006C18EB">
        <w:rPr>
          <w:rFonts w:cs="Arial"/>
          <w:color w:val="auto"/>
        </w:rPr>
        <w:t>.</w:t>
      </w:r>
    </w:p>
    <w:p w:rsidR="00494AAB" w:rsidRPr="005C56E0" w:rsidRDefault="00494AAB" w:rsidP="00494AAB">
      <w:pPr>
        <w:rPr>
          <w:rFonts w:cs="Arial"/>
          <w:color w:val="auto"/>
        </w:rPr>
      </w:pPr>
    </w:p>
    <w:p w:rsidR="00494AAB" w:rsidRPr="005C56E0" w:rsidRDefault="002A303F" w:rsidP="00494AAB">
      <w:pPr>
        <w:rPr>
          <w:rFonts w:cs="Arial"/>
          <w:b/>
          <w:color w:val="auto"/>
        </w:rPr>
      </w:pPr>
      <w:r>
        <w:rPr>
          <w:rFonts w:cs="Arial"/>
          <w:b/>
          <w:color w:val="auto"/>
        </w:rPr>
        <w:t xml:space="preserve">Shared </w:t>
      </w:r>
      <w:r w:rsidR="0064591B">
        <w:rPr>
          <w:rFonts w:cs="Arial"/>
          <w:b/>
          <w:color w:val="auto"/>
        </w:rPr>
        <w:t>learning</w:t>
      </w:r>
      <w:r w:rsidR="000B5936">
        <w:rPr>
          <w:rFonts w:cs="Arial"/>
          <w:b/>
          <w:color w:val="auto"/>
        </w:rPr>
        <w:t xml:space="preserve"> (3%)</w:t>
      </w:r>
    </w:p>
    <w:p w:rsidR="00FA3A38" w:rsidRDefault="00FA3A38" w:rsidP="001258B9">
      <w:pPr>
        <w:pStyle w:val="ListParagraph"/>
        <w:widowControl/>
        <w:numPr>
          <w:ilvl w:val="0"/>
          <w:numId w:val="35"/>
        </w:numPr>
        <w:rPr>
          <w:rFonts w:cs="Arial"/>
          <w:color w:val="auto"/>
        </w:rPr>
      </w:pPr>
      <w:r>
        <w:rPr>
          <w:rFonts w:cs="Arial"/>
          <w:color w:val="auto"/>
        </w:rPr>
        <w:t>Being exemplary and creating best practice models</w:t>
      </w:r>
    </w:p>
    <w:p w:rsidR="00494AAB" w:rsidRDefault="00494AAB" w:rsidP="001258B9">
      <w:pPr>
        <w:pStyle w:val="ListParagraph"/>
        <w:widowControl/>
        <w:numPr>
          <w:ilvl w:val="0"/>
          <w:numId w:val="35"/>
        </w:numPr>
        <w:rPr>
          <w:rFonts w:cs="Arial"/>
          <w:color w:val="auto"/>
        </w:rPr>
      </w:pPr>
      <w:r w:rsidRPr="005C56E0">
        <w:rPr>
          <w:rFonts w:cs="Arial"/>
          <w:color w:val="auto"/>
        </w:rPr>
        <w:t>Approach to evaluation and sharing good practice</w:t>
      </w:r>
    </w:p>
    <w:p w:rsidR="00565B65" w:rsidRPr="005C56E0" w:rsidRDefault="00565B65" w:rsidP="001258B9">
      <w:pPr>
        <w:pStyle w:val="ListParagraph"/>
        <w:widowControl/>
        <w:numPr>
          <w:ilvl w:val="0"/>
          <w:numId w:val="35"/>
        </w:numPr>
        <w:rPr>
          <w:rFonts w:cs="Arial"/>
          <w:color w:val="auto"/>
        </w:rPr>
      </w:pPr>
      <w:r>
        <w:rPr>
          <w:rFonts w:cs="Arial"/>
          <w:color w:val="auto"/>
        </w:rPr>
        <w:t xml:space="preserve">Dedicated resources (time and budget) for reflection, </w:t>
      </w:r>
      <w:r w:rsidR="00E71E41">
        <w:rPr>
          <w:rFonts w:cs="Arial"/>
          <w:color w:val="auto"/>
        </w:rPr>
        <w:t xml:space="preserve">monitoring and </w:t>
      </w:r>
      <w:r>
        <w:rPr>
          <w:rFonts w:cs="Arial"/>
          <w:color w:val="auto"/>
        </w:rPr>
        <w:t xml:space="preserve">evaluation </w:t>
      </w:r>
    </w:p>
    <w:p w:rsidR="00494AAB" w:rsidRPr="005C56E0" w:rsidRDefault="00494AAB" w:rsidP="001258B9">
      <w:pPr>
        <w:pStyle w:val="ListParagraph"/>
        <w:widowControl/>
        <w:numPr>
          <w:ilvl w:val="0"/>
          <w:numId w:val="35"/>
        </w:numPr>
        <w:rPr>
          <w:rFonts w:cs="Arial"/>
          <w:color w:val="auto"/>
        </w:rPr>
      </w:pPr>
      <w:r>
        <w:rPr>
          <w:rFonts w:cs="Arial"/>
          <w:color w:val="auto"/>
        </w:rPr>
        <w:t>Innovative</w:t>
      </w:r>
      <w:r w:rsidRPr="005C56E0">
        <w:rPr>
          <w:rFonts w:cs="Arial"/>
          <w:color w:val="auto"/>
        </w:rPr>
        <w:t xml:space="preserve"> ways to share learning and insights to other boroughs and wider cultural sector</w:t>
      </w:r>
    </w:p>
    <w:p w:rsidR="00494AAB" w:rsidRPr="005C56E0" w:rsidRDefault="00494AAB" w:rsidP="001258B9">
      <w:pPr>
        <w:pStyle w:val="ListParagraph"/>
        <w:widowControl/>
        <w:numPr>
          <w:ilvl w:val="0"/>
          <w:numId w:val="35"/>
        </w:numPr>
        <w:rPr>
          <w:rFonts w:cs="Arial"/>
          <w:color w:val="auto"/>
        </w:rPr>
      </w:pPr>
      <w:r w:rsidRPr="005C56E0">
        <w:rPr>
          <w:rFonts w:cs="Arial"/>
          <w:color w:val="auto"/>
        </w:rPr>
        <w:t>Adherence to best practice (</w:t>
      </w:r>
      <w:r w:rsidR="003B7502">
        <w:rPr>
          <w:rFonts w:cs="Arial"/>
          <w:color w:val="auto"/>
        </w:rPr>
        <w:t>such as being</w:t>
      </w:r>
      <w:r w:rsidRPr="005C56E0">
        <w:rPr>
          <w:rFonts w:cs="Arial"/>
          <w:color w:val="auto"/>
        </w:rPr>
        <w:t xml:space="preserve"> </w:t>
      </w:r>
      <w:r w:rsidR="00FA3A38">
        <w:rPr>
          <w:rFonts w:cs="Arial"/>
          <w:color w:val="auto"/>
        </w:rPr>
        <w:t xml:space="preserve">inclusive, accessible, </w:t>
      </w:r>
      <w:r w:rsidRPr="005C56E0">
        <w:rPr>
          <w:rFonts w:cs="Arial"/>
          <w:color w:val="auto"/>
        </w:rPr>
        <w:t>low carbon</w:t>
      </w:r>
      <w:r w:rsidR="00687B12">
        <w:rPr>
          <w:rFonts w:cs="Arial"/>
          <w:color w:val="auto"/>
        </w:rPr>
        <w:t xml:space="preserve"> </w:t>
      </w:r>
      <w:r w:rsidR="00FA3A38">
        <w:rPr>
          <w:rFonts w:cs="Arial"/>
          <w:color w:val="auto"/>
        </w:rPr>
        <w:t>etc</w:t>
      </w:r>
      <w:r w:rsidR="00687B12">
        <w:rPr>
          <w:rFonts w:cs="Arial"/>
          <w:color w:val="auto"/>
        </w:rPr>
        <w:t>.</w:t>
      </w:r>
      <w:r w:rsidRPr="005C56E0">
        <w:rPr>
          <w:rFonts w:cs="Arial"/>
          <w:color w:val="auto"/>
        </w:rPr>
        <w:t>)</w:t>
      </w:r>
    </w:p>
    <w:p w:rsidR="00494AAB" w:rsidRPr="00AE264B" w:rsidRDefault="00494AAB" w:rsidP="00AE264B">
      <w:pPr>
        <w:pStyle w:val="ListParagraph"/>
        <w:ind w:left="426"/>
        <w:rPr>
          <w:rFonts w:cs="Arial"/>
          <w:color w:val="auto"/>
        </w:rPr>
      </w:pPr>
    </w:p>
    <w:p w:rsidR="00AE264B" w:rsidRPr="00AE264B" w:rsidRDefault="00AE264B" w:rsidP="00AE264B">
      <w:pPr>
        <w:rPr>
          <w:rFonts w:cs="Arial"/>
          <w:b/>
          <w:color w:val="auto"/>
          <w:sz w:val="26"/>
          <w:szCs w:val="26"/>
        </w:rPr>
      </w:pPr>
      <w:r w:rsidRPr="00AE264B">
        <w:rPr>
          <w:rFonts w:cs="Arial"/>
          <w:b/>
          <w:color w:val="auto"/>
          <w:sz w:val="26"/>
          <w:szCs w:val="26"/>
        </w:rPr>
        <w:t>Question 3.2:</w:t>
      </w:r>
      <w:r>
        <w:rPr>
          <w:rFonts w:cs="Arial"/>
          <w:b/>
          <w:color w:val="auto"/>
          <w:sz w:val="26"/>
          <w:szCs w:val="26"/>
        </w:rPr>
        <w:t xml:space="preserve"> Value for money</w:t>
      </w:r>
      <w:r w:rsidR="000B5936">
        <w:rPr>
          <w:rFonts w:cs="Arial"/>
          <w:b/>
          <w:color w:val="auto"/>
          <w:sz w:val="26"/>
          <w:szCs w:val="26"/>
        </w:rPr>
        <w:t xml:space="preserve"> (4%)</w:t>
      </w:r>
    </w:p>
    <w:p w:rsidR="00AE264B" w:rsidRPr="00A40375" w:rsidRDefault="00AE264B" w:rsidP="00AE264B">
      <w:pPr>
        <w:rPr>
          <w:rFonts w:eastAsia="Calibri" w:cs="Calibri"/>
          <w:color w:val="auto"/>
        </w:rPr>
      </w:pPr>
    </w:p>
    <w:p w:rsidR="00AE264B" w:rsidRPr="00AE264B" w:rsidRDefault="00AE264B" w:rsidP="00AE264B">
      <w:pPr>
        <w:pStyle w:val="ListParagraph"/>
        <w:ind w:left="426"/>
        <w:rPr>
          <w:rFonts w:cs="Arial"/>
          <w:color w:val="auto"/>
        </w:rPr>
      </w:pPr>
      <w:r w:rsidRPr="00AE264B">
        <w:rPr>
          <w:rFonts w:cs="Arial"/>
          <w:color w:val="auto"/>
        </w:rPr>
        <w:t>3.2</w:t>
      </w:r>
      <w:r>
        <w:rPr>
          <w:rFonts w:cs="Arial"/>
          <w:color w:val="auto"/>
        </w:rPr>
        <w:t>:</w:t>
      </w:r>
      <w:r w:rsidRPr="00AE264B">
        <w:rPr>
          <w:rFonts w:cs="Arial"/>
          <w:color w:val="auto"/>
        </w:rPr>
        <w:t xml:space="preserve"> Describe how your project delivers value for money (</w:t>
      </w:r>
      <w:r w:rsidR="00FA3A38">
        <w:rPr>
          <w:rFonts w:cs="Arial"/>
          <w:color w:val="auto"/>
        </w:rPr>
        <w:t>250</w:t>
      </w:r>
      <w:r w:rsidRPr="00AE264B">
        <w:rPr>
          <w:rFonts w:cs="Arial"/>
          <w:color w:val="auto"/>
        </w:rPr>
        <w:t xml:space="preserve"> words)</w:t>
      </w:r>
    </w:p>
    <w:p w:rsidR="00A379D6" w:rsidRDefault="00A379D6" w:rsidP="00AE264B">
      <w:pPr>
        <w:pStyle w:val="ListParagraph"/>
        <w:ind w:left="426"/>
        <w:rPr>
          <w:rFonts w:cs="Arial"/>
          <w:color w:val="auto"/>
        </w:rPr>
      </w:pPr>
    </w:p>
    <w:p w:rsidR="00494AAB" w:rsidRPr="00DC4750" w:rsidRDefault="00494AAB" w:rsidP="00494AAB">
      <w:pPr>
        <w:rPr>
          <w:rFonts w:cs="Arial"/>
          <w:color w:val="auto"/>
        </w:rPr>
      </w:pPr>
      <w:r w:rsidRPr="006C18EB">
        <w:rPr>
          <w:rFonts w:cs="Arial"/>
          <w:color w:val="auto"/>
        </w:rPr>
        <w:t>In this section</w:t>
      </w:r>
      <w:r w:rsidR="003B7502">
        <w:rPr>
          <w:rFonts w:cs="Arial"/>
          <w:color w:val="auto"/>
        </w:rPr>
        <w:t xml:space="preserve">, we will assess </w:t>
      </w:r>
      <w:r w:rsidRPr="006C18EB">
        <w:rPr>
          <w:rFonts w:cs="Arial"/>
          <w:color w:val="auto"/>
        </w:rPr>
        <w:t xml:space="preserve">value for money as set out in the prompts below. </w:t>
      </w:r>
      <w:r w:rsidR="003B7502">
        <w:rPr>
          <w:rFonts w:cs="Arial"/>
          <w:color w:val="auto"/>
        </w:rPr>
        <w:t xml:space="preserve">We will </w:t>
      </w:r>
      <w:r w:rsidR="00DC4750" w:rsidRPr="005C1FC2">
        <w:rPr>
          <w:rFonts w:cs="Arial"/>
          <w:color w:val="auto"/>
        </w:rPr>
        <w:t>consider the cost of the proposal and its outputs and outcomes to make a broad assessment of value for money.</w:t>
      </w:r>
    </w:p>
    <w:p w:rsidR="00494AAB" w:rsidRPr="005C56E0" w:rsidRDefault="00494AAB" w:rsidP="001258B9">
      <w:pPr>
        <w:pStyle w:val="ListParagraph"/>
        <w:widowControl/>
        <w:numPr>
          <w:ilvl w:val="0"/>
          <w:numId w:val="36"/>
        </w:numPr>
        <w:rPr>
          <w:rFonts w:cs="Arial"/>
          <w:color w:val="auto"/>
        </w:rPr>
      </w:pPr>
      <w:r w:rsidRPr="005C56E0">
        <w:rPr>
          <w:rFonts w:cs="Arial"/>
          <w:color w:val="auto"/>
        </w:rPr>
        <w:t>Financial viability of the project</w:t>
      </w:r>
    </w:p>
    <w:p w:rsidR="00494AAB" w:rsidRDefault="0043171A" w:rsidP="001258B9">
      <w:pPr>
        <w:pStyle w:val="ListParagraph"/>
        <w:widowControl/>
        <w:numPr>
          <w:ilvl w:val="0"/>
          <w:numId w:val="36"/>
        </w:numPr>
        <w:rPr>
          <w:rFonts w:cs="Arial"/>
          <w:color w:val="auto"/>
        </w:rPr>
      </w:pPr>
      <w:r>
        <w:rPr>
          <w:rFonts w:cs="Arial"/>
          <w:color w:val="auto"/>
        </w:rPr>
        <w:t>Appropriateness</w:t>
      </w:r>
      <w:r w:rsidRPr="005C56E0">
        <w:rPr>
          <w:rFonts w:cs="Arial"/>
          <w:color w:val="auto"/>
        </w:rPr>
        <w:t xml:space="preserve"> </w:t>
      </w:r>
      <w:r w:rsidR="00494AAB" w:rsidRPr="005C56E0">
        <w:rPr>
          <w:rFonts w:cs="Arial"/>
          <w:color w:val="auto"/>
        </w:rPr>
        <w:t>of proposed budget</w:t>
      </w:r>
    </w:p>
    <w:p w:rsidR="00FE6DDF" w:rsidRPr="005C56E0" w:rsidRDefault="00FE6DDF" w:rsidP="001258B9">
      <w:pPr>
        <w:pStyle w:val="ListParagraph"/>
        <w:widowControl/>
        <w:numPr>
          <w:ilvl w:val="0"/>
          <w:numId w:val="36"/>
        </w:numPr>
        <w:rPr>
          <w:rFonts w:cs="Arial"/>
          <w:color w:val="auto"/>
        </w:rPr>
      </w:pPr>
      <w:r>
        <w:rPr>
          <w:rFonts w:cs="Arial"/>
          <w:color w:val="auto"/>
        </w:rPr>
        <w:t>How this compl</w:t>
      </w:r>
      <w:r w:rsidR="003B7502">
        <w:rPr>
          <w:rFonts w:cs="Arial"/>
          <w:color w:val="auto"/>
        </w:rPr>
        <w:t>e</w:t>
      </w:r>
      <w:r>
        <w:rPr>
          <w:rFonts w:cs="Arial"/>
          <w:color w:val="auto"/>
        </w:rPr>
        <w:t xml:space="preserve">ments or builds on existing </w:t>
      </w:r>
      <w:r w:rsidR="00026B9A">
        <w:rPr>
          <w:rFonts w:cs="Arial"/>
          <w:color w:val="auto"/>
        </w:rPr>
        <w:t>initiatives</w:t>
      </w:r>
      <w:r>
        <w:rPr>
          <w:rFonts w:cs="Arial"/>
          <w:color w:val="auto"/>
        </w:rPr>
        <w:t>/ideas</w:t>
      </w:r>
    </w:p>
    <w:p w:rsidR="00494AAB" w:rsidRPr="005C56E0" w:rsidRDefault="00494AAB" w:rsidP="001258B9">
      <w:pPr>
        <w:pStyle w:val="ListParagraph"/>
        <w:widowControl/>
        <w:numPr>
          <w:ilvl w:val="0"/>
          <w:numId w:val="36"/>
        </w:numPr>
        <w:rPr>
          <w:rFonts w:cs="Arial"/>
          <w:color w:val="auto"/>
        </w:rPr>
      </w:pPr>
      <w:r w:rsidRPr="005C56E0">
        <w:rPr>
          <w:rFonts w:cs="Arial"/>
          <w:color w:val="auto"/>
        </w:rPr>
        <w:t>Likelihood of applicant to match fund/allocate sufficient resources</w:t>
      </w:r>
    </w:p>
    <w:p w:rsidR="00494AAB" w:rsidRDefault="00494AAB">
      <w:pPr>
        <w:pStyle w:val="LONHeadingOne"/>
      </w:pPr>
    </w:p>
    <w:p w:rsidR="00A379D6" w:rsidRPr="00687B12" w:rsidRDefault="00A379D6">
      <w:pPr>
        <w:pStyle w:val="LONHeadingOne"/>
        <w:rPr>
          <w:b w:val="0"/>
          <w:sz w:val="24"/>
        </w:rPr>
      </w:pPr>
      <w:r>
        <w:rPr>
          <w:b w:val="0"/>
          <w:sz w:val="24"/>
        </w:rPr>
        <w:t>Value</w:t>
      </w:r>
      <w:r w:rsidRPr="00687B12">
        <w:rPr>
          <w:b w:val="0"/>
          <w:sz w:val="24"/>
        </w:rPr>
        <w:t xml:space="preserve"> for money is not about how low cost or how expensive a project is, but the quality of the experience </w:t>
      </w:r>
      <w:r>
        <w:rPr>
          <w:b w:val="0"/>
          <w:sz w:val="24"/>
        </w:rPr>
        <w:t xml:space="preserve">for beneficiaries </w:t>
      </w:r>
      <w:r w:rsidRPr="00687B12">
        <w:rPr>
          <w:b w:val="0"/>
          <w:sz w:val="24"/>
        </w:rPr>
        <w:t xml:space="preserve">and </w:t>
      </w:r>
      <w:r>
        <w:rPr>
          <w:b w:val="0"/>
          <w:sz w:val="24"/>
        </w:rPr>
        <w:t xml:space="preserve">the project’s </w:t>
      </w:r>
      <w:r w:rsidRPr="00687B12">
        <w:rPr>
          <w:b w:val="0"/>
          <w:sz w:val="24"/>
        </w:rPr>
        <w:t xml:space="preserve">impact. </w:t>
      </w:r>
    </w:p>
    <w:p w:rsidR="00A379D6" w:rsidRDefault="00A379D6">
      <w:pPr>
        <w:pStyle w:val="LONHeadingOne"/>
      </w:pPr>
    </w:p>
    <w:p w:rsidR="00C10661" w:rsidRDefault="00A379D6">
      <w:pPr>
        <w:pStyle w:val="LONHeadingOne"/>
      </w:pPr>
      <w:r>
        <w:t xml:space="preserve">Question 3.3: </w:t>
      </w:r>
      <w:r w:rsidR="00C10661">
        <w:t>Match funding</w:t>
      </w:r>
      <w:r w:rsidR="000B5936">
        <w:t xml:space="preserve"> (4%)</w:t>
      </w:r>
    </w:p>
    <w:p w:rsidR="00C10661" w:rsidRDefault="00C10661">
      <w:pPr>
        <w:pStyle w:val="LONHeadingOne"/>
      </w:pPr>
    </w:p>
    <w:p w:rsidR="00C10661" w:rsidRPr="00026B9A" w:rsidRDefault="00C10661">
      <w:pPr>
        <w:pStyle w:val="LONHeadingOne"/>
        <w:rPr>
          <w:b w:val="0"/>
          <w:sz w:val="24"/>
        </w:rPr>
      </w:pPr>
      <w:r w:rsidRPr="00026B9A">
        <w:rPr>
          <w:b w:val="0"/>
          <w:sz w:val="24"/>
        </w:rPr>
        <w:t>3.3</w:t>
      </w:r>
      <w:r>
        <w:rPr>
          <w:b w:val="0"/>
          <w:sz w:val="24"/>
        </w:rPr>
        <w:t>: Please outline how you plan to secure a minimum of 30% match funding</w:t>
      </w:r>
      <w:r w:rsidR="003B7502">
        <w:rPr>
          <w:b w:val="0"/>
          <w:sz w:val="24"/>
        </w:rPr>
        <w:t>. You should include</w:t>
      </w:r>
      <w:r w:rsidR="00DD278B">
        <w:rPr>
          <w:b w:val="0"/>
          <w:sz w:val="24"/>
        </w:rPr>
        <w:t xml:space="preserve"> sources and amounts of cash income and in kind support</w:t>
      </w:r>
      <w:r w:rsidR="003B7502">
        <w:rPr>
          <w:b w:val="0"/>
          <w:sz w:val="24"/>
        </w:rPr>
        <w:t>. Please i</w:t>
      </w:r>
      <w:r w:rsidR="00DD278B">
        <w:rPr>
          <w:b w:val="0"/>
          <w:sz w:val="24"/>
        </w:rPr>
        <w:t>ndicate whether these are confirmed or to be expected.</w:t>
      </w:r>
      <w:r w:rsidR="00676313">
        <w:rPr>
          <w:b w:val="0"/>
          <w:sz w:val="24"/>
        </w:rPr>
        <w:t xml:space="preserve"> (200 words)</w:t>
      </w:r>
    </w:p>
    <w:p w:rsidR="00C10661" w:rsidRDefault="00C10661">
      <w:pPr>
        <w:pStyle w:val="LONHeadingOne"/>
      </w:pPr>
    </w:p>
    <w:p w:rsidR="00C10661" w:rsidRPr="00026B9A" w:rsidRDefault="00DD278B">
      <w:pPr>
        <w:pStyle w:val="LONHeadingOne"/>
        <w:rPr>
          <w:b w:val="0"/>
          <w:sz w:val="23"/>
          <w:szCs w:val="23"/>
        </w:rPr>
      </w:pPr>
      <w:r w:rsidRPr="00026B9A">
        <w:rPr>
          <w:b w:val="0"/>
          <w:sz w:val="23"/>
          <w:szCs w:val="23"/>
        </w:rPr>
        <w:t xml:space="preserve">Note that 25% should be in cash. No more than 5% should be in kind. </w:t>
      </w:r>
    </w:p>
    <w:p w:rsidR="00DD278B" w:rsidRPr="00026B9A" w:rsidRDefault="00DD278B">
      <w:pPr>
        <w:pStyle w:val="LONHeadingOne"/>
        <w:rPr>
          <w:b w:val="0"/>
          <w:sz w:val="23"/>
          <w:szCs w:val="23"/>
        </w:rPr>
      </w:pPr>
    </w:p>
    <w:p w:rsidR="00DD278B" w:rsidRPr="00026B9A" w:rsidRDefault="00DD278B">
      <w:pPr>
        <w:pStyle w:val="LONHeadingOne"/>
        <w:rPr>
          <w:b w:val="0"/>
          <w:sz w:val="23"/>
          <w:szCs w:val="23"/>
        </w:rPr>
      </w:pPr>
      <w:r w:rsidRPr="00026B9A">
        <w:rPr>
          <w:b w:val="0"/>
          <w:sz w:val="23"/>
          <w:szCs w:val="23"/>
        </w:rPr>
        <w:t>Sources of cash income can include:</w:t>
      </w:r>
    </w:p>
    <w:p w:rsidR="00DD278B" w:rsidRPr="00026B9A" w:rsidRDefault="00DD278B" w:rsidP="001258B9">
      <w:pPr>
        <w:pStyle w:val="LONHeadingOne"/>
        <w:numPr>
          <w:ilvl w:val="0"/>
          <w:numId w:val="39"/>
        </w:numPr>
        <w:rPr>
          <w:b w:val="0"/>
          <w:sz w:val="23"/>
          <w:szCs w:val="23"/>
        </w:rPr>
      </w:pPr>
      <w:r w:rsidRPr="00026B9A">
        <w:rPr>
          <w:b w:val="0"/>
          <w:sz w:val="23"/>
          <w:szCs w:val="23"/>
        </w:rPr>
        <w:t>Existing/reallocated budgets (as long as it is towards new activities, specifically for London Borough of Culture)</w:t>
      </w:r>
    </w:p>
    <w:p w:rsidR="00DD278B" w:rsidRPr="00026B9A" w:rsidRDefault="00DD278B" w:rsidP="001258B9">
      <w:pPr>
        <w:pStyle w:val="LONHeadingOne"/>
        <w:numPr>
          <w:ilvl w:val="0"/>
          <w:numId w:val="39"/>
        </w:numPr>
        <w:rPr>
          <w:b w:val="0"/>
          <w:sz w:val="23"/>
          <w:szCs w:val="23"/>
        </w:rPr>
      </w:pPr>
      <w:r w:rsidRPr="00026B9A">
        <w:rPr>
          <w:b w:val="0"/>
          <w:sz w:val="23"/>
          <w:szCs w:val="23"/>
        </w:rPr>
        <w:t>Income from charitable trusts and foundations</w:t>
      </w:r>
    </w:p>
    <w:p w:rsidR="00DD278B" w:rsidRPr="003B7502" w:rsidRDefault="00DD278B" w:rsidP="001258B9">
      <w:pPr>
        <w:pStyle w:val="LONHeadingOne"/>
        <w:numPr>
          <w:ilvl w:val="0"/>
          <w:numId w:val="39"/>
        </w:numPr>
        <w:rPr>
          <w:b w:val="0"/>
          <w:sz w:val="23"/>
          <w:szCs w:val="23"/>
        </w:rPr>
      </w:pPr>
      <w:r w:rsidRPr="003B7502">
        <w:rPr>
          <w:b w:val="0"/>
          <w:sz w:val="23"/>
          <w:szCs w:val="23"/>
        </w:rPr>
        <w:t>Income from public funding bodies (</w:t>
      </w:r>
      <w:r w:rsidR="003B7502">
        <w:rPr>
          <w:b w:val="0"/>
          <w:sz w:val="23"/>
          <w:szCs w:val="23"/>
        </w:rPr>
        <w:t>such as</w:t>
      </w:r>
      <w:r w:rsidRPr="003B7502">
        <w:rPr>
          <w:b w:val="0"/>
          <w:sz w:val="23"/>
          <w:szCs w:val="23"/>
        </w:rPr>
        <w:t xml:space="preserve"> Arts Council, Youth Music and other lottery providers)</w:t>
      </w:r>
    </w:p>
    <w:p w:rsidR="00DD278B" w:rsidRPr="00026B9A" w:rsidRDefault="00DD278B" w:rsidP="001258B9">
      <w:pPr>
        <w:pStyle w:val="LONHeadingOne"/>
        <w:numPr>
          <w:ilvl w:val="0"/>
          <w:numId w:val="39"/>
        </w:numPr>
        <w:rPr>
          <w:b w:val="0"/>
          <w:sz w:val="23"/>
          <w:szCs w:val="23"/>
        </w:rPr>
      </w:pPr>
      <w:r w:rsidRPr="00026B9A">
        <w:rPr>
          <w:b w:val="0"/>
          <w:sz w:val="23"/>
          <w:szCs w:val="23"/>
        </w:rPr>
        <w:t>Business investment / sponsorship</w:t>
      </w:r>
    </w:p>
    <w:p w:rsidR="00DD278B" w:rsidRPr="00026B9A" w:rsidRDefault="00DD278B" w:rsidP="001258B9">
      <w:pPr>
        <w:pStyle w:val="LONHeadingOne"/>
        <w:numPr>
          <w:ilvl w:val="0"/>
          <w:numId w:val="39"/>
        </w:numPr>
        <w:rPr>
          <w:b w:val="0"/>
          <w:sz w:val="23"/>
          <w:szCs w:val="23"/>
        </w:rPr>
      </w:pPr>
      <w:r w:rsidRPr="00026B9A">
        <w:rPr>
          <w:b w:val="0"/>
          <w:sz w:val="23"/>
          <w:szCs w:val="23"/>
        </w:rPr>
        <w:t>Crowd funding</w:t>
      </w:r>
    </w:p>
    <w:p w:rsidR="00E609CB" w:rsidRPr="00026B9A" w:rsidRDefault="00E609CB" w:rsidP="001258B9">
      <w:pPr>
        <w:pStyle w:val="LONHeadingOne"/>
        <w:numPr>
          <w:ilvl w:val="0"/>
          <w:numId w:val="39"/>
        </w:numPr>
        <w:rPr>
          <w:b w:val="0"/>
          <w:sz w:val="23"/>
          <w:szCs w:val="23"/>
        </w:rPr>
      </w:pPr>
      <w:r w:rsidRPr="00026B9A">
        <w:rPr>
          <w:b w:val="0"/>
          <w:sz w:val="23"/>
          <w:szCs w:val="23"/>
        </w:rPr>
        <w:t>Cultural partnership cash contributions / joint funding applications</w:t>
      </w:r>
    </w:p>
    <w:p w:rsidR="00E609CB" w:rsidRPr="00026B9A" w:rsidRDefault="00E609CB" w:rsidP="00E609CB">
      <w:pPr>
        <w:pStyle w:val="LONHeadingOne"/>
        <w:rPr>
          <w:b w:val="0"/>
          <w:sz w:val="23"/>
          <w:szCs w:val="23"/>
        </w:rPr>
      </w:pPr>
    </w:p>
    <w:p w:rsidR="00E609CB" w:rsidRPr="00026B9A" w:rsidRDefault="00E609CB" w:rsidP="00E609CB">
      <w:pPr>
        <w:pStyle w:val="LONHeadingOne"/>
        <w:rPr>
          <w:b w:val="0"/>
          <w:sz w:val="23"/>
          <w:szCs w:val="23"/>
        </w:rPr>
      </w:pPr>
      <w:r w:rsidRPr="00026B9A">
        <w:rPr>
          <w:b w:val="0"/>
          <w:sz w:val="23"/>
          <w:szCs w:val="23"/>
        </w:rPr>
        <w:t>Sources of in kind can include:</w:t>
      </w:r>
    </w:p>
    <w:p w:rsidR="00E609CB" w:rsidRPr="00026B9A" w:rsidRDefault="00E609CB" w:rsidP="001258B9">
      <w:pPr>
        <w:pStyle w:val="LONHeadingOne"/>
        <w:numPr>
          <w:ilvl w:val="0"/>
          <w:numId w:val="40"/>
        </w:numPr>
        <w:rPr>
          <w:b w:val="0"/>
          <w:sz w:val="23"/>
          <w:szCs w:val="23"/>
        </w:rPr>
      </w:pPr>
      <w:r w:rsidRPr="00026B9A">
        <w:rPr>
          <w:b w:val="0"/>
          <w:sz w:val="23"/>
          <w:szCs w:val="23"/>
        </w:rPr>
        <w:t>Officer time to develop and deliver the partnership / bid</w:t>
      </w:r>
    </w:p>
    <w:p w:rsidR="00E609CB" w:rsidRPr="00026B9A" w:rsidRDefault="00E609CB" w:rsidP="001258B9">
      <w:pPr>
        <w:pStyle w:val="LONHeadingOne"/>
        <w:numPr>
          <w:ilvl w:val="0"/>
          <w:numId w:val="40"/>
        </w:numPr>
        <w:rPr>
          <w:b w:val="0"/>
          <w:sz w:val="23"/>
          <w:szCs w:val="23"/>
        </w:rPr>
      </w:pPr>
      <w:r w:rsidRPr="00026B9A">
        <w:rPr>
          <w:b w:val="0"/>
          <w:sz w:val="23"/>
          <w:szCs w:val="23"/>
        </w:rPr>
        <w:t xml:space="preserve">Pro bono support from other </w:t>
      </w:r>
      <w:r w:rsidR="001258B9" w:rsidRPr="00026B9A">
        <w:rPr>
          <w:b w:val="0"/>
          <w:sz w:val="23"/>
          <w:szCs w:val="23"/>
        </w:rPr>
        <w:t xml:space="preserve">organisations </w:t>
      </w:r>
      <w:r w:rsidR="001258B9">
        <w:rPr>
          <w:b w:val="0"/>
          <w:sz w:val="23"/>
          <w:szCs w:val="23"/>
        </w:rPr>
        <w:t>(</w:t>
      </w:r>
      <w:r w:rsidR="003B7502">
        <w:rPr>
          <w:b w:val="0"/>
          <w:sz w:val="23"/>
          <w:szCs w:val="23"/>
        </w:rPr>
        <w:t>like</w:t>
      </w:r>
      <w:r w:rsidRPr="00026B9A">
        <w:rPr>
          <w:b w:val="0"/>
          <w:sz w:val="23"/>
          <w:szCs w:val="23"/>
        </w:rPr>
        <w:t xml:space="preserve"> marketing</w:t>
      </w:r>
      <w:r>
        <w:rPr>
          <w:b w:val="0"/>
          <w:sz w:val="23"/>
          <w:szCs w:val="23"/>
        </w:rPr>
        <w:t xml:space="preserve"> expertise</w:t>
      </w:r>
      <w:r w:rsidRPr="00026B9A">
        <w:rPr>
          <w:b w:val="0"/>
          <w:sz w:val="23"/>
          <w:szCs w:val="23"/>
        </w:rPr>
        <w:t>)</w:t>
      </w:r>
    </w:p>
    <w:p w:rsidR="00E609CB" w:rsidRDefault="00E609CB" w:rsidP="001258B9">
      <w:pPr>
        <w:pStyle w:val="LONHeadingOne"/>
        <w:numPr>
          <w:ilvl w:val="0"/>
          <w:numId w:val="40"/>
        </w:numPr>
        <w:rPr>
          <w:b w:val="0"/>
          <w:sz w:val="23"/>
          <w:szCs w:val="23"/>
        </w:rPr>
      </w:pPr>
      <w:r w:rsidRPr="00026B9A">
        <w:rPr>
          <w:b w:val="0"/>
          <w:sz w:val="23"/>
          <w:szCs w:val="23"/>
        </w:rPr>
        <w:t>Waived fees or charges (</w:t>
      </w:r>
      <w:r w:rsidR="003B7502">
        <w:rPr>
          <w:b w:val="0"/>
          <w:sz w:val="23"/>
          <w:szCs w:val="23"/>
        </w:rPr>
        <w:t>such as</w:t>
      </w:r>
      <w:r w:rsidRPr="00026B9A">
        <w:rPr>
          <w:b w:val="0"/>
          <w:sz w:val="23"/>
          <w:szCs w:val="23"/>
        </w:rPr>
        <w:t xml:space="preserve"> venues, licences, catering costs, printing costs</w:t>
      </w:r>
      <w:r w:rsidR="0043171A">
        <w:rPr>
          <w:b w:val="0"/>
          <w:sz w:val="23"/>
          <w:szCs w:val="23"/>
        </w:rPr>
        <w:t>, street closures</w:t>
      </w:r>
      <w:r w:rsidRPr="00026B9A">
        <w:rPr>
          <w:b w:val="0"/>
          <w:sz w:val="23"/>
          <w:szCs w:val="23"/>
        </w:rPr>
        <w:t xml:space="preserve"> etc.)</w:t>
      </w:r>
    </w:p>
    <w:p w:rsidR="00E609CB" w:rsidRPr="00026B9A" w:rsidRDefault="00E609CB" w:rsidP="001258B9">
      <w:pPr>
        <w:pStyle w:val="LONHeadingOne"/>
        <w:numPr>
          <w:ilvl w:val="0"/>
          <w:numId w:val="40"/>
        </w:numPr>
        <w:rPr>
          <w:b w:val="0"/>
          <w:sz w:val="23"/>
          <w:szCs w:val="23"/>
        </w:rPr>
      </w:pPr>
      <w:r>
        <w:rPr>
          <w:b w:val="0"/>
          <w:sz w:val="23"/>
          <w:szCs w:val="23"/>
        </w:rPr>
        <w:t xml:space="preserve">Volunteer time </w:t>
      </w:r>
    </w:p>
    <w:p w:rsidR="00E609CB" w:rsidRDefault="00E609CB" w:rsidP="00026B9A">
      <w:pPr>
        <w:pStyle w:val="LONHeadingOne"/>
        <w:ind w:left="360"/>
        <w:rPr>
          <w:b w:val="0"/>
          <w:sz w:val="23"/>
          <w:szCs w:val="23"/>
        </w:rPr>
      </w:pPr>
    </w:p>
    <w:p w:rsidR="00E609CB" w:rsidRPr="00026B9A" w:rsidRDefault="00E609CB" w:rsidP="00026B9A">
      <w:pPr>
        <w:pStyle w:val="LONHeadingOne"/>
        <w:ind w:left="360"/>
        <w:rPr>
          <w:b w:val="0"/>
          <w:sz w:val="23"/>
          <w:szCs w:val="23"/>
        </w:rPr>
      </w:pPr>
      <w:r>
        <w:rPr>
          <w:b w:val="0"/>
          <w:sz w:val="23"/>
          <w:szCs w:val="23"/>
        </w:rPr>
        <w:t>Note that we promote industry standard</w:t>
      </w:r>
      <w:r w:rsidR="00D867A3">
        <w:rPr>
          <w:b w:val="0"/>
          <w:sz w:val="23"/>
          <w:szCs w:val="23"/>
        </w:rPr>
        <w:t xml:space="preserve"> fees for artists as best practice and we will not support programmes that do not pay their artists and practitioners appropriately. </w:t>
      </w:r>
      <w:r w:rsidR="00D2239A">
        <w:rPr>
          <w:b w:val="0"/>
          <w:sz w:val="23"/>
          <w:szCs w:val="23"/>
        </w:rPr>
        <w:t xml:space="preserve">Please refer to the Artists’ Union England and Equity for further guidance. </w:t>
      </w:r>
    </w:p>
    <w:p w:rsidR="00DD278B" w:rsidRDefault="00DD278B">
      <w:pPr>
        <w:pStyle w:val="LONHeadingOne"/>
      </w:pPr>
    </w:p>
    <w:p w:rsidR="0043171A" w:rsidRDefault="0043171A">
      <w:pPr>
        <w:pStyle w:val="LONHeadingOne"/>
      </w:pPr>
    </w:p>
    <w:p w:rsidR="003650A4" w:rsidRDefault="003650A4">
      <w:pPr>
        <w:pStyle w:val="LONHeadingOne"/>
      </w:pPr>
    </w:p>
    <w:p w:rsidR="00A379D6" w:rsidRDefault="0079782F">
      <w:pPr>
        <w:pStyle w:val="LONHeadingOne"/>
      </w:pPr>
      <w:r>
        <w:t xml:space="preserve">Question 3.4: </w:t>
      </w:r>
      <w:r w:rsidR="00A379D6">
        <w:t>Budget template</w:t>
      </w:r>
      <w:r w:rsidR="000B5936">
        <w:t xml:space="preserve"> (4%)</w:t>
      </w:r>
    </w:p>
    <w:p w:rsidR="00A379D6" w:rsidRDefault="00A379D6">
      <w:pPr>
        <w:pStyle w:val="LONHeadingOne"/>
      </w:pPr>
    </w:p>
    <w:p w:rsidR="00A379D6" w:rsidRPr="00AE264B" w:rsidRDefault="00A379D6" w:rsidP="00A379D6">
      <w:pPr>
        <w:pStyle w:val="ListParagraph"/>
        <w:ind w:left="426"/>
        <w:rPr>
          <w:rFonts w:cs="Arial"/>
          <w:color w:val="auto"/>
        </w:rPr>
      </w:pPr>
      <w:r>
        <w:rPr>
          <w:rFonts w:cs="Arial"/>
          <w:color w:val="auto"/>
        </w:rPr>
        <w:t>3.</w:t>
      </w:r>
      <w:r w:rsidR="0079782F">
        <w:rPr>
          <w:rFonts w:cs="Arial"/>
          <w:color w:val="auto"/>
        </w:rPr>
        <w:t xml:space="preserve">4 </w:t>
      </w:r>
      <w:r w:rsidRPr="00AE264B">
        <w:rPr>
          <w:rFonts w:cs="Arial"/>
          <w:color w:val="auto"/>
        </w:rPr>
        <w:t>Complete the budget template</w:t>
      </w:r>
    </w:p>
    <w:p w:rsidR="00A379D6" w:rsidRDefault="00A379D6">
      <w:pPr>
        <w:pStyle w:val="LONHeadingOne"/>
      </w:pPr>
    </w:p>
    <w:p w:rsidR="00C71302" w:rsidRPr="00C71302" w:rsidRDefault="00D031E7">
      <w:pPr>
        <w:pStyle w:val="LONHeadingOne"/>
        <w:rPr>
          <w:b w:val="0"/>
          <w:color w:val="auto"/>
        </w:rPr>
      </w:pPr>
      <w:bookmarkStart w:id="4" w:name="_GoBack"/>
      <w:bookmarkEnd w:id="4"/>
      <w:r>
        <w:rPr>
          <w:b w:val="0"/>
          <w:color w:val="auto"/>
        </w:rPr>
        <w:t xml:space="preserve">An example budget template can be found at the end of these guidance notes, on </w:t>
      </w:r>
      <w:r w:rsidR="006479AE">
        <w:rPr>
          <w:b w:val="0"/>
          <w:color w:val="auto"/>
        </w:rPr>
        <w:t>page 23</w:t>
      </w:r>
      <w:r w:rsidR="00C71302" w:rsidRPr="00C71302">
        <w:rPr>
          <w:b w:val="0"/>
          <w:color w:val="auto"/>
        </w:rPr>
        <w:t>.</w:t>
      </w:r>
    </w:p>
    <w:p w:rsidR="00C71302" w:rsidRDefault="00C71302">
      <w:pPr>
        <w:pStyle w:val="LONHeadingOne"/>
      </w:pPr>
    </w:p>
    <w:p w:rsidR="00AE264B" w:rsidRPr="00AE264B" w:rsidRDefault="00AE264B" w:rsidP="00AE264B">
      <w:pPr>
        <w:rPr>
          <w:b/>
          <w:color w:val="auto"/>
          <w:sz w:val="26"/>
          <w:szCs w:val="26"/>
        </w:rPr>
      </w:pPr>
      <w:r w:rsidRPr="00AE264B">
        <w:rPr>
          <w:b/>
          <w:color w:val="auto"/>
          <w:sz w:val="26"/>
          <w:szCs w:val="26"/>
        </w:rPr>
        <w:t>Question 3</w:t>
      </w:r>
      <w:r>
        <w:rPr>
          <w:b/>
          <w:color w:val="auto"/>
          <w:sz w:val="26"/>
          <w:szCs w:val="26"/>
        </w:rPr>
        <w:t>.</w:t>
      </w:r>
      <w:r w:rsidR="0079782F">
        <w:rPr>
          <w:b/>
          <w:color w:val="auto"/>
          <w:sz w:val="26"/>
          <w:szCs w:val="26"/>
        </w:rPr>
        <w:t>5</w:t>
      </w:r>
      <w:r w:rsidRPr="00AE264B">
        <w:rPr>
          <w:b/>
          <w:color w:val="auto"/>
          <w:sz w:val="26"/>
          <w:szCs w:val="26"/>
        </w:rPr>
        <w:t>: Risk</w:t>
      </w:r>
      <w:r w:rsidR="000B5936">
        <w:rPr>
          <w:b/>
          <w:color w:val="auto"/>
          <w:sz w:val="26"/>
          <w:szCs w:val="26"/>
        </w:rPr>
        <w:t xml:space="preserve"> (2%)</w:t>
      </w:r>
    </w:p>
    <w:p w:rsidR="00AE264B" w:rsidRDefault="00AE264B" w:rsidP="00AE264B">
      <w:pPr>
        <w:rPr>
          <w:b/>
          <w:color w:val="auto"/>
        </w:rPr>
      </w:pPr>
    </w:p>
    <w:p w:rsidR="00AE264B" w:rsidRPr="00AE264B" w:rsidRDefault="00AE264B" w:rsidP="00AE264B">
      <w:pPr>
        <w:pStyle w:val="ListParagraph"/>
        <w:ind w:left="426"/>
        <w:rPr>
          <w:rFonts w:cs="Arial"/>
          <w:color w:val="auto"/>
        </w:rPr>
      </w:pPr>
      <w:r w:rsidRPr="00AE264B">
        <w:rPr>
          <w:rFonts w:cs="Arial"/>
          <w:color w:val="auto"/>
        </w:rPr>
        <w:t>3</w:t>
      </w:r>
      <w:r>
        <w:rPr>
          <w:rFonts w:cs="Arial"/>
          <w:color w:val="auto"/>
        </w:rPr>
        <w:t>.</w:t>
      </w:r>
      <w:r w:rsidR="0079782F">
        <w:rPr>
          <w:rFonts w:cs="Arial"/>
          <w:color w:val="auto"/>
        </w:rPr>
        <w:t>5</w:t>
      </w:r>
      <w:r>
        <w:rPr>
          <w:rFonts w:cs="Arial"/>
          <w:color w:val="auto"/>
        </w:rPr>
        <w:t>:</w:t>
      </w:r>
      <w:r w:rsidRPr="00AE264B">
        <w:rPr>
          <w:rFonts w:cs="Arial"/>
          <w:color w:val="auto"/>
        </w:rPr>
        <w:t xml:space="preserve"> Provide a description of the key risks associated with your proposed programme of activity  </w:t>
      </w:r>
    </w:p>
    <w:p w:rsidR="00AE264B" w:rsidRDefault="00AE264B">
      <w:pPr>
        <w:pStyle w:val="LONHeadingOne"/>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2310"/>
        <w:gridCol w:w="2310"/>
        <w:gridCol w:w="2311"/>
        <w:gridCol w:w="2311"/>
      </w:tblGrid>
      <w:tr w:rsidR="00AE264B" w:rsidRPr="00AA0301" w:rsidTr="00AA0301">
        <w:tc>
          <w:tcPr>
            <w:tcW w:w="2310" w:type="dxa"/>
            <w:shd w:val="clear" w:color="auto" w:fill="9DCFEF"/>
          </w:tcPr>
          <w:p w:rsidR="00AE264B" w:rsidRPr="00AA0301" w:rsidRDefault="00AE264B" w:rsidP="00AA0301">
            <w:pPr>
              <w:rPr>
                <w:b/>
                <w:color w:val="auto"/>
              </w:rPr>
            </w:pPr>
            <w:r w:rsidRPr="00AA0301">
              <w:rPr>
                <w:b/>
                <w:color w:val="auto"/>
              </w:rPr>
              <w:t>Risk</w:t>
            </w:r>
          </w:p>
        </w:tc>
        <w:tc>
          <w:tcPr>
            <w:tcW w:w="2310" w:type="dxa"/>
            <w:shd w:val="clear" w:color="auto" w:fill="9DCFEF"/>
          </w:tcPr>
          <w:p w:rsidR="00AE264B" w:rsidRPr="00AA0301" w:rsidRDefault="00AE264B" w:rsidP="00AA0301">
            <w:pPr>
              <w:rPr>
                <w:b/>
                <w:color w:val="auto"/>
              </w:rPr>
            </w:pPr>
            <w:r w:rsidRPr="00AA0301">
              <w:rPr>
                <w:b/>
                <w:color w:val="auto"/>
              </w:rPr>
              <w:t>Impact</w:t>
            </w:r>
          </w:p>
        </w:tc>
        <w:tc>
          <w:tcPr>
            <w:tcW w:w="2311" w:type="dxa"/>
            <w:shd w:val="clear" w:color="auto" w:fill="9DCFEF"/>
          </w:tcPr>
          <w:p w:rsidR="00AE264B" w:rsidRPr="00AA0301" w:rsidRDefault="00AE264B" w:rsidP="00AA0301">
            <w:pPr>
              <w:rPr>
                <w:b/>
                <w:color w:val="auto"/>
              </w:rPr>
            </w:pPr>
            <w:r w:rsidRPr="00AA0301">
              <w:rPr>
                <w:b/>
                <w:color w:val="auto"/>
              </w:rPr>
              <w:t>Likelihood</w:t>
            </w:r>
          </w:p>
        </w:tc>
        <w:tc>
          <w:tcPr>
            <w:tcW w:w="2311" w:type="dxa"/>
            <w:shd w:val="clear" w:color="auto" w:fill="9DCFEF"/>
          </w:tcPr>
          <w:p w:rsidR="00AE264B" w:rsidRPr="00AA0301" w:rsidRDefault="00AE264B" w:rsidP="00AA0301">
            <w:pPr>
              <w:rPr>
                <w:b/>
                <w:color w:val="auto"/>
              </w:rPr>
            </w:pPr>
            <w:r w:rsidRPr="00AA0301">
              <w:rPr>
                <w:b/>
                <w:color w:val="auto"/>
              </w:rPr>
              <w:t>Mitigation Strategy</w:t>
            </w:r>
          </w:p>
        </w:tc>
      </w:tr>
      <w:tr w:rsidR="00AE264B" w:rsidRPr="005C56E0" w:rsidTr="00AA0301">
        <w:tc>
          <w:tcPr>
            <w:tcW w:w="2310" w:type="dxa"/>
            <w:shd w:val="clear" w:color="auto" w:fill="auto"/>
          </w:tcPr>
          <w:p w:rsidR="00AE264B" w:rsidRPr="00AA0301" w:rsidRDefault="00AE264B" w:rsidP="00AA0301">
            <w:pPr>
              <w:rPr>
                <w:color w:val="auto"/>
              </w:rPr>
            </w:pPr>
          </w:p>
          <w:p w:rsidR="00AE264B" w:rsidRPr="00AA0301" w:rsidRDefault="00AE264B" w:rsidP="00AA0301">
            <w:pPr>
              <w:rPr>
                <w:color w:val="auto"/>
              </w:rPr>
            </w:pPr>
          </w:p>
        </w:tc>
        <w:tc>
          <w:tcPr>
            <w:tcW w:w="2310"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r>
      <w:tr w:rsidR="00AE264B" w:rsidRPr="005C56E0" w:rsidTr="00AA0301">
        <w:tc>
          <w:tcPr>
            <w:tcW w:w="2310" w:type="dxa"/>
            <w:shd w:val="clear" w:color="auto" w:fill="auto"/>
          </w:tcPr>
          <w:p w:rsidR="00AE264B" w:rsidRPr="00AA0301" w:rsidRDefault="00AE264B" w:rsidP="00AA0301">
            <w:pPr>
              <w:rPr>
                <w:color w:val="auto"/>
              </w:rPr>
            </w:pPr>
          </w:p>
          <w:p w:rsidR="00AE264B" w:rsidRPr="00AA0301" w:rsidRDefault="00AE264B" w:rsidP="00AA0301">
            <w:pPr>
              <w:rPr>
                <w:color w:val="auto"/>
              </w:rPr>
            </w:pPr>
          </w:p>
        </w:tc>
        <w:tc>
          <w:tcPr>
            <w:tcW w:w="2310"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r>
      <w:tr w:rsidR="00AE264B" w:rsidRPr="005C56E0" w:rsidTr="00AA0301">
        <w:tc>
          <w:tcPr>
            <w:tcW w:w="2310" w:type="dxa"/>
            <w:shd w:val="clear" w:color="auto" w:fill="auto"/>
          </w:tcPr>
          <w:p w:rsidR="00AE264B" w:rsidRPr="00AA0301" w:rsidRDefault="00AE264B" w:rsidP="00AA0301">
            <w:pPr>
              <w:rPr>
                <w:color w:val="auto"/>
              </w:rPr>
            </w:pPr>
          </w:p>
          <w:p w:rsidR="00AE264B" w:rsidRPr="00AA0301" w:rsidRDefault="00AE264B" w:rsidP="00AA0301">
            <w:pPr>
              <w:rPr>
                <w:color w:val="auto"/>
              </w:rPr>
            </w:pPr>
          </w:p>
        </w:tc>
        <w:tc>
          <w:tcPr>
            <w:tcW w:w="2310"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c>
          <w:tcPr>
            <w:tcW w:w="2311" w:type="dxa"/>
            <w:shd w:val="clear" w:color="auto" w:fill="auto"/>
          </w:tcPr>
          <w:p w:rsidR="00AE264B" w:rsidRPr="00AA0301" w:rsidRDefault="00AE264B" w:rsidP="00AA0301">
            <w:pPr>
              <w:rPr>
                <w:color w:val="auto"/>
              </w:rPr>
            </w:pPr>
          </w:p>
        </w:tc>
      </w:tr>
    </w:tbl>
    <w:p w:rsidR="00AE264B" w:rsidRDefault="00AE264B">
      <w:pPr>
        <w:pStyle w:val="LONHeadingOne"/>
      </w:pPr>
    </w:p>
    <w:p w:rsidR="00494AAB" w:rsidRDefault="00494AAB" w:rsidP="00494AAB">
      <w:pPr>
        <w:pBdr>
          <w:bottom w:val="single" w:sz="4" w:space="1" w:color="auto"/>
        </w:pBdr>
        <w:rPr>
          <w:color w:val="auto"/>
        </w:rPr>
      </w:pPr>
      <w:r w:rsidRPr="005C56E0">
        <w:rPr>
          <w:color w:val="auto"/>
        </w:rPr>
        <w:t xml:space="preserve">In this section you should identify any potential risks associated with your proposal, and how you will mitigate these risks. These </w:t>
      </w:r>
      <w:r w:rsidR="00010D73">
        <w:rPr>
          <w:color w:val="auto"/>
        </w:rPr>
        <w:t>risks could be</w:t>
      </w:r>
      <w:r w:rsidRPr="005C56E0">
        <w:rPr>
          <w:color w:val="auto"/>
        </w:rPr>
        <w:t xml:space="preserve"> financial, reputational, political</w:t>
      </w:r>
      <w:r w:rsidR="00010D73">
        <w:rPr>
          <w:color w:val="auto"/>
        </w:rPr>
        <w:t>,</w:t>
      </w:r>
      <w:r w:rsidRPr="005C56E0">
        <w:rPr>
          <w:color w:val="auto"/>
        </w:rPr>
        <w:t xml:space="preserve"> or linked to deliverability</w:t>
      </w:r>
      <w:r w:rsidR="00A379D6">
        <w:rPr>
          <w:color w:val="auto"/>
        </w:rPr>
        <w:t xml:space="preserve">, </w:t>
      </w:r>
      <w:r w:rsidRPr="005C56E0">
        <w:rPr>
          <w:color w:val="auto"/>
        </w:rPr>
        <w:t>quality control</w:t>
      </w:r>
      <w:r w:rsidR="00A379D6">
        <w:rPr>
          <w:color w:val="auto"/>
        </w:rPr>
        <w:t>, sustainability and legacy</w:t>
      </w:r>
      <w:r w:rsidRPr="005C56E0">
        <w:rPr>
          <w:color w:val="auto"/>
        </w:rPr>
        <w:t xml:space="preserve">. Please note that </w:t>
      </w:r>
      <w:r w:rsidR="00010D73">
        <w:rPr>
          <w:color w:val="auto"/>
        </w:rPr>
        <w:t>this list is not exhaustive</w:t>
      </w:r>
      <w:r w:rsidRPr="005C56E0">
        <w:rPr>
          <w:color w:val="auto"/>
        </w:rPr>
        <w:t xml:space="preserve"> and you may identify risks t</w:t>
      </w:r>
      <w:r>
        <w:rPr>
          <w:color w:val="auto"/>
        </w:rPr>
        <w:t>hat are unique to your borough.</w:t>
      </w:r>
    </w:p>
    <w:p w:rsidR="009479EB" w:rsidRDefault="009479EB" w:rsidP="00494AAB">
      <w:pPr>
        <w:pBdr>
          <w:bottom w:val="single" w:sz="4" w:space="1" w:color="auto"/>
        </w:pBdr>
        <w:rPr>
          <w:color w:val="auto"/>
        </w:rPr>
      </w:pPr>
    </w:p>
    <w:p w:rsidR="00A379D6" w:rsidRDefault="00A379D6" w:rsidP="00494AAB">
      <w:pPr>
        <w:pBdr>
          <w:bottom w:val="single" w:sz="4" w:space="1" w:color="auto"/>
        </w:pBdr>
        <w:rPr>
          <w:color w:val="auto"/>
        </w:rPr>
      </w:pPr>
      <w:r>
        <w:rPr>
          <w:color w:val="auto"/>
        </w:rPr>
        <w:t>Note that we do not expect the entire programme to be low risk. We encourage applicants to use this opportunity to be ambitious and try new things</w:t>
      </w:r>
      <w:r w:rsidR="00010D73">
        <w:rPr>
          <w:color w:val="auto"/>
        </w:rPr>
        <w:t xml:space="preserve">. We recognise </w:t>
      </w:r>
      <w:r>
        <w:rPr>
          <w:color w:val="auto"/>
        </w:rPr>
        <w:t xml:space="preserve">that there will be risks associated with this. </w:t>
      </w:r>
      <w:r w:rsidR="0010328C">
        <w:rPr>
          <w:color w:val="auto"/>
        </w:rPr>
        <w:t>Successful applicants will be those who can identify these risks and ways to manage them.</w:t>
      </w:r>
    </w:p>
    <w:p w:rsidR="002A63CD" w:rsidRDefault="002A63CD" w:rsidP="00494AAB">
      <w:pPr>
        <w:pBdr>
          <w:bottom w:val="single" w:sz="4" w:space="1" w:color="auto"/>
        </w:pBdr>
        <w:rPr>
          <w:color w:val="auto"/>
        </w:rPr>
      </w:pPr>
    </w:p>
    <w:p w:rsidR="002A63CD" w:rsidRDefault="002A63CD" w:rsidP="00494AAB">
      <w:pPr>
        <w:pBdr>
          <w:bottom w:val="single" w:sz="4" w:space="1" w:color="auto"/>
        </w:pBdr>
        <w:rPr>
          <w:color w:val="auto"/>
        </w:rPr>
      </w:pPr>
      <w:r>
        <w:rPr>
          <w:color w:val="auto"/>
        </w:rPr>
        <w:t>Tip: Consider the impact of local elections, due to take place in 2018, and how this will be managed.</w:t>
      </w:r>
    </w:p>
    <w:p w:rsidR="009479EB" w:rsidRDefault="009479EB" w:rsidP="009479EB">
      <w:pPr>
        <w:spacing w:line="276" w:lineRule="auto"/>
        <w:rPr>
          <w:rFonts w:eastAsia="Calibri" w:cs="Calibri"/>
          <w:b/>
          <w:color w:val="auto"/>
          <w:sz w:val="26"/>
          <w:szCs w:val="26"/>
        </w:rPr>
      </w:pPr>
    </w:p>
    <w:p w:rsidR="009479EB" w:rsidRPr="009479EB" w:rsidRDefault="009479EB" w:rsidP="009479EB">
      <w:pPr>
        <w:spacing w:line="276" w:lineRule="auto"/>
        <w:rPr>
          <w:rFonts w:cs="Arial"/>
          <w:b/>
          <w:color w:val="auto"/>
          <w:sz w:val="26"/>
          <w:szCs w:val="26"/>
        </w:rPr>
      </w:pPr>
      <w:r w:rsidRPr="009479EB">
        <w:rPr>
          <w:rFonts w:eastAsia="Calibri" w:cs="Calibri"/>
          <w:b/>
          <w:color w:val="auto"/>
          <w:sz w:val="26"/>
          <w:szCs w:val="26"/>
        </w:rPr>
        <w:t xml:space="preserve">Question </w:t>
      </w:r>
      <w:r>
        <w:rPr>
          <w:rFonts w:eastAsia="Calibri" w:cs="Calibri"/>
          <w:b/>
          <w:color w:val="auto"/>
          <w:sz w:val="26"/>
          <w:szCs w:val="26"/>
        </w:rPr>
        <w:t>3.</w:t>
      </w:r>
      <w:r w:rsidR="0079782F">
        <w:rPr>
          <w:rFonts w:eastAsia="Calibri" w:cs="Calibri"/>
          <w:b/>
          <w:color w:val="auto"/>
          <w:sz w:val="26"/>
          <w:szCs w:val="26"/>
        </w:rPr>
        <w:t>6</w:t>
      </w:r>
      <w:r>
        <w:rPr>
          <w:rFonts w:eastAsia="Calibri" w:cs="Calibri"/>
          <w:b/>
          <w:color w:val="auto"/>
          <w:sz w:val="26"/>
          <w:szCs w:val="26"/>
        </w:rPr>
        <w:t>:</w:t>
      </w:r>
      <w:r w:rsidRPr="009479EB">
        <w:rPr>
          <w:rFonts w:eastAsia="Calibri" w:cs="Calibri"/>
          <w:b/>
          <w:color w:val="auto"/>
          <w:sz w:val="26"/>
          <w:szCs w:val="26"/>
        </w:rPr>
        <w:t xml:space="preserve"> </w:t>
      </w:r>
      <w:r w:rsidRPr="009479EB">
        <w:rPr>
          <w:rFonts w:cs="Arial"/>
          <w:b/>
          <w:color w:val="auto"/>
          <w:sz w:val="26"/>
          <w:szCs w:val="26"/>
        </w:rPr>
        <w:t>Meeting equality aims</w:t>
      </w:r>
      <w:r w:rsidR="000B5936">
        <w:rPr>
          <w:rFonts w:cs="Arial"/>
          <w:b/>
          <w:color w:val="auto"/>
          <w:sz w:val="26"/>
          <w:szCs w:val="26"/>
        </w:rPr>
        <w:t xml:space="preserve"> (2%)</w:t>
      </w:r>
    </w:p>
    <w:p w:rsidR="009479EB" w:rsidRPr="005C56E0" w:rsidRDefault="009479EB" w:rsidP="009479EB">
      <w:pPr>
        <w:spacing w:line="276" w:lineRule="auto"/>
        <w:rPr>
          <w:rFonts w:cs="Arial"/>
          <w:b/>
          <w:color w:val="auto"/>
        </w:rPr>
      </w:pPr>
    </w:p>
    <w:p w:rsidR="009479EB" w:rsidRPr="00281B23" w:rsidRDefault="009479EB" w:rsidP="009479EB">
      <w:pPr>
        <w:spacing w:line="276" w:lineRule="auto"/>
        <w:rPr>
          <w:rStyle w:val="Style4Char"/>
          <w:color w:val="auto"/>
        </w:rPr>
      </w:pPr>
      <w:r w:rsidRPr="00281B23">
        <w:rPr>
          <w:rFonts w:cs="Arial"/>
          <w:color w:val="auto"/>
        </w:rPr>
        <w:t xml:space="preserve">Please describe how your </w:t>
      </w:r>
      <w:r w:rsidR="003B7502">
        <w:rPr>
          <w:rFonts w:cs="Arial"/>
          <w:color w:val="auto"/>
        </w:rPr>
        <w:t>proposal</w:t>
      </w:r>
      <w:r w:rsidRPr="00281B23">
        <w:rPr>
          <w:rFonts w:cs="Arial"/>
          <w:color w:val="auto"/>
        </w:rPr>
        <w:t xml:space="preserve"> reflect</w:t>
      </w:r>
      <w:r w:rsidR="003B7502">
        <w:rPr>
          <w:rFonts w:cs="Arial"/>
          <w:color w:val="auto"/>
        </w:rPr>
        <w:t>s</w:t>
      </w:r>
      <w:r w:rsidRPr="00281B23">
        <w:rPr>
          <w:rFonts w:cs="Arial"/>
          <w:color w:val="auto"/>
        </w:rPr>
        <w:t xml:space="preserve"> your duties under the Equality Act 2010. </w:t>
      </w:r>
      <w:r w:rsidRPr="00281B23">
        <w:rPr>
          <w:color w:val="auto"/>
        </w:rPr>
        <w:t xml:space="preserve">How does </w:t>
      </w:r>
      <w:r w:rsidR="003B7502">
        <w:rPr>
          <w:color w:val="auto"/>
        </w:rPr>
        <w:t>it</w:t>
      </w:r>
      <w:r w:rsidRPr="00281B23">
        <w:rPr>
          <w:color w:val="auto"/>
        </w:rPr>
        <w:t xml:space="preserve"> address integration and</w:t>
      </w:r>
      <w:r w:rsidR="003B7502">
        <w:rPr>
          <w:color w:val="auto"/>
        </w:rPr>
        <w:t xml:space="preserve"> the</w:t>
      </w:r>
      <w:r w:rsidRPr="00281B23">
        <w:rPr>
          <w:color w:val="auto"/>
        </w:rPr>
        <w:t xml:space="preserve"> needs of specific groups </w:t>
      </w:r>
      <w:r w:rsidR="003B7502">
        <w:rPr>
          <w:color w:val="auto"/>
        </w:rPr>
        <w:t xml:space="preserve">who </w:t>
      </w:r>
      <w:r w:rsidRPr="00281B23">
        <w:rPr>
          <w:color w:val="auto"/>
        </w:rPr>
        <w:t>might find it harder to engage and participate? (</w:t>
      </w:r>
      <w:r w:rsidR="00FA3A38">
        <w:rPr>
          <w:color w:val="auto"/>
        </w:rPr>
        <w:t>500</w:t>
      </w:r>
      <w:r w:rsidR="00FA3A38" w:rsidRPr="00281B23">
        <w:rPr>
          <w:color w:val="auto"/>
        </w:rPr>
        <w:t xml:space="preserve"> </w:t>
      </w:r>
      <w:r w:rsidRPr="00281B23">
        <w:rPr>
          <w:color w:val="auto"/>
        </w:rPr>
        <w:t>words)</w:t>
      </w:r>
      <w:r w:rsidRPr="00281B23">
        <w:rPr>
          <w:rStyle w:val="Style4Char"/>
          <w:color w:val="auto"/>
        </w:rPr>
        <w:t xml:space="preserve"> </w:t>
      </w:r>
    </w:p>
    <w:p w:rsidR="009479EB" w:rsidRDefault="009479EB" w:rsidP="009479EB">
      <w:pPr>
        <w:spacing w:line="276" w:lineRule="auto"/>
        <w:rPr>
          <w:rFonts w:cs="Arial"/>
          <w:color w:val="auto"/>
        </w:rPr>
      </w:pPr>
    </w:p>
    <w:p w:rsidR="00A60D2D" w:rsidRDefault="009479EB" w:rsidP="009479EB">
      <w:pPr>
        <w:rPr>
          <w:color w:val="auto"/>
        </w:rPr>
      </w:pPr>
      <w:r w:rsidRPr="00565B65">
        <w:rPr>
          <w:color w:val="auto"/>
        </w:rPr>
        <w:t xml:space="preserve">In this section we want you </w:t>
      </w:r>
      <w:r w:rsidR="003B7502">
        <w:rPr>
          <w:color w:val="auto"/>
        </w:rPr>
        <w:t>to tell us</w:t>
      </w:r>
      <w:r w:rsidRPr="00565B65">
        <w:rPr>
          <w:color w:val="auto"/>
        </w:rPr>
        <w:t xml:space="preserve"> how the needs of diverse communities will be considered</w:t>
      </w:r>
      <w:r w:rsidR="00010D73">
        <w:rPr>
          <w:color w:val="auto"/>
        </w:rPr>
        <w:t>. We also want to hear about innovative ways you will use to reach and engage</w:t>
      </w:r>
      <w:r w:rsidR="001B7888">
        <w:rPr>
          <w:color w:val="auto"/>
        </w:rPr>
        <w:t xml:space="preserve"> different Londoners in cultural activities and ultimately with the wider community</w:t>
      </w:r>
      <w:r w:rsidRPr="00565B65">
        <w:rPr>
          <w:color w:val="auto"/>
        </w:rPr>
        <w:t xml:space="preserve">. </w:t>
      </w:r>
      <w:bookmarkEnd w:id="1"/>
    </w:p>
    <w:p w:rsidR="00151949" w:rsidRDefault="00151949" w:rsidP="009479EB">
      <w:pPr>
        <w:rPr>
          <w:color w:val="auto"/>
        </w:rPr>
      </w:pPr>
    </w:p>
    <w:p w:rsidR="00151949" w:rsidRDefault="00151949" w:rsidP="009479EB">
      <w:pPr>
        <w:rPr>
          <w:color w:val="auto"/>
        </w:rPr>
      </w:pPr>
    </w:p>
    <w:p w:rsidR="0079782F" w:rsidRDefault="0079782F" w:rsidP="009479EB">
      <w:pPr>
        <w:rPr>
          <w:color w:val="auto"/>
        </w:rPr>
      </w:pPr>
    </w:p>
    <w:p w:rsidR="0079782F" w:rsidRDefault="0079782F" w:rsidP="009479EB">
      <w:pPr>
        <w:rPr>
          <w:color w:val="auto"/>
        </w:rPr>
      </w:pPr>
    </w:p>
    <w:p w:rsidR="0079782F" w:rsidRDefault="0079782F" w:rsidP="009479EB">
      <w:pPr>
        <w:rPr>
          <w:color w:val="auto"/>
        </w:rPr>
      </w:pPr>
    </w:p>
    <w:p w:rsidR="0079782F" w:rsidRDefault="0079782F" w:rsidP="009479EB">
      <w:pPr>
        <w:rPr>
          <w:color w:val="auto"/>
        </w:rPr>
      </w:pPr>
    </w:p>
    <w:p w:rsidR="0079782F" w:rsidRDefault="0079782F" w:rsidP="009479EB">
      <w:pPr>
        <w:rPr>
          <w:color w:val="auto"/>
        </w:rPr>
      </w:pPr>
    </w:p>
    <w:p w:rsidR="0079782F" w:rsidRDefault="0079782F" w:rsidP="009479EB">
      <w:pPr>
        <w:rPr>
          <w:color w:val="auto"/>
        </w:rPr>
      </w:pPr>
    </w:p>
    <w:p w:rsidR="00151949" w:rsidRDefault="00151949" w:rsidP="009479EB">
      <w:pPr>
        <w:rPr>
          <w:color w:val="auto"/>
        </w:rPr>
      </w:pPr>
    </w:p>
    <w:p w:rsidR="0079782F" w:rsidRDefault="0079782F" w:rsidP="0079782F">
      <w:pPr>
        <w:pStyle w:val="LONChapterheading"/>
        <w:numPr>
          <w:ilvl w:val="0"/>
          <w:numId w:val="0"/>
        </w:numPr>
        <w:jc w:val="center"/>
      </w:pPr>
      <w:r>
        <w:t>SECTION FOUR</w:t>
      </w:r>
    </w:p>
    <w:p w:rsidR="00D4425A" w:rsidRDefault="00D4425A" w:rsidP="0079782F">
      <w:pPr>
        <w:pStyle w:val="LONFPSubtitle"/>
        <w:rPr>
          <w:color w:val="9DCFEF"/>
        </w:rPr>
      </w:pPr>
    </w:p>
    <w:p w:rsidR="0079782F" w:rsidRDefault="0079782F" w:rsidP="0079782F">
      <w:pPr>
        <w:pStyle w:val="LONFPSubtitle"/>
        <w:rPr>
          <w:color w:val="9DCFEF"/>
        </w:rPr>
      </w:pPr>
      <w:r>
        <w:rPr>
          <w:color w:val="9DCFEF"/>
        </w:rPr>
        <w:t>Exemplary Project Awards</w:t>
      </w:r>
    </w:p>
    <w:p w:rsidR="0079782F" w:rsidRDefault="0079782F" w:rsidP="00151949">
      <w:pPr>
        <w:rPr>
          <w:b/>
          <w:color w:val="auto"/>
          <w:sz w:val="26"/>
          <w:szCs w:val="26"/>
        </w:rPr>
      </w:pPr>
    </w:p>
    <w:p w:rsidR="001258B9" w:rsidRDefault="001258B9" w:rsidP="001258B9">
      <w:pPr>
        <w:rPr>
          <w:rFonts w:ascii="Calibri" w:hAnsi="Calibri"/>
          <w:color w:val="auto"/>
          <w:sz w:val="22"/>
          <w:szCs w:val="22"/>
        </w:rPr>
      </w:pPr>
      <w:r>
        <w:t xml:space="preserve">This is an opportunity to </w:t>
      </w:r>
      <w:r w:rsidRPr="001258B9">
        <w:rPr>
          <w:bCs/>
          <w:color w:val="auto"/>
        </w:rPr>
        <w:t>provide the detail of</w:t>
      </w:r>
      <w:r w:rsidRPr="001258B9">
        <w:rPr>
          <w:color w:val="auto"/>
        </w:rPr>
        <w:t xml:space="preserve"> </w:t>
      </w:r>
      <w:r>
        <w:t xml:space="preserve">one specific project forming part of your proposed programme in which, if your application for the London Borough of Culture award is unsuccessful, may be eligible for funding under the GLA’s Exemplary Project Award Scheme. Please note that you cannot apply for an exemplary project alone – you must apply for the London Borough of Culture award. </w:t>
      </w:r>
    </w:p>
    <w:p w:rsidR="001258B9" w:rsidRDefault="001258B9" w:rsidP="001258B9">
      <w:r>
        <w:t> </w:t>
      </w:r>
    </w:p>
    <w:p w:rsidR="001258B9" w:rsidRDefault="001258B9" w:rsidP="001258B9">
      <w:r>
        <w:t>Exemplary Project Award funding available will be in the region of £50k to £300k (and so proposed projects should be scalable within this budget range) to successful applicants.    </w:t>
      </w:r>
    </w:p>
    <w:p w:rsidR="001258B9" w:rsidRDefault="001258B9" w:rsidP="001258B9">
      <w:r>
        <w:t> </w:t>
      </w:r>
    </w:p>
    <w:p w:rsidR="001258B9" w:rsidRDefault="001258B9" w:rsidP="001258B9">
      <w:r>
        <w:t>Applications for Exemplary Project Award funding will be evaluated (on a stand-alone basis) against the following criteria: making an impact (30%), celebrating creativity (40%) and deliverability (30%).</w:t>
      </w:r>
    </w:p>
    <w:p w:rsidR="001258B9" w:rsidRDefault="001258B9" w:rsidP="001258B9">
      <w:r>
        <w:rPr>
          <w:i/>
          <w:iCs/>
        </w:rPr>
        <w:t> </w:t>
      </w:r>
    </w:p>
    <w:p w:rsidR="001258B9" w:rsidRDefault="001258B9" w:rsidP="001258B9">
      <w:r>
        <w:t> </w:t>
      </w:r>
    </w:p>
    <w:p w:rsidR="001258B9" w:rsidRDefault="001258B9" w:rsidP="001258B9">
      <w:r>
        <w:rPr>
          <w:b/>
          <w:bCs/>
          <w:sz w:val="26"/>
          <w:szCs w:val="26"/>
        </w:rPr>
        <w:t>Question 4: Exemplary Project Awards</w:t>
      </w:r>
    </w:p>
    <w:p w:rsidR="001258B9" w:rsidRDefault="001258B9" w:rsidP="001258B9">
      <w:r>
        <w:t> </w:t>
      </w:r>
    </w:p>
    <w:p w:rsidR="001258B9" w:rsidRDefault="001258B9" w:rsidP="001258B9">
      <w:r>
        <w:t>Please provide details of a bespoke stand-alone project forming part of your proposed London Borough of Culture programme of activity, explaining the need for the project and the change you expect</w:t>
      </w:r>
      <w:r>
        <w:rPr>
          <w:b/>
          <w:bCs/>
          <w:color w:val="FF0000"/>
        </w:rPr>
        <w:t xml:space="preserve"> </w:t>
      </w:r>
      <w:r>
        <w:t>it to make, the creative content, specific outputs and outcomes, how you will involve partners, how the project will represent value for money</w:t>
      </w:r>
      <w:r w:rsidRPr="00A1565E">
        <w:rPr>
          <w:bCs/>
          <w:color w:val="auto"/>
        </w:rPr>
        <w:t>,</w:t>
      </w:r>
      <w:r>
        <w:rPr>
          <w:color w:val="1F497D"/>
        </w:rPr>
        <w:t xml:space="preserve"> </w:t>
      </w:r>
      <w:r>
        <w:t>be managed and leave a lasting impact addressing the following question prompts (submission not to exceed 1000 words in total)</w:t>
      </w:r>
      <w:r w:rsidRPr="00A1565E">
        <w:rPr>
          <w:bCs/>
          <w:color w:val="auto"/>
        </w:rPr>
        <w:t>.</w:t>
      </w:r>
      <w:r>
        <w:t xml:space="preserve">   </w:t>
      </w:r>
    </w:p>
    <w:p w:rsidR="001258B9" w:rsidRDefault="001258B9" w:rsidP="001258B9">
      <w:r>
        <w:t> </w:t>
      </w:r>
    </w:p>
    <w:p w:rsidR="001258B9" w:rsidRDefault="001258B9" w:rsidP="001258B9">
      <w:r>
        <w:rPr>
          <w:u w:val="single"/>
        </w:rPr>
        <w:t>Making an impact (30%)</w:t>
      </w:r>
    </w:p>
    <w:p w:rsidR="001258B9" w:rsidRDefault="001258B9" w:rsidP="001258B9">
      <w:r>
        <w:t> </w:t>
      </w:r>
    </w:p>
    <w:p w:rsidR="001258B9" w:rsidRDefault="001258B9" w:rsidP="001258B9">
      <w:r>
        <w:t>4.1: Describe the area (geographic location) of the borough where your project will take place and why here, the local people that will be involved and how you have identified them and the need for this project. (15%)</w:t>
      </w:r>
    </w:p>
    <w:p w:rsidR="001258B9" w:rsidRDefault="001258B9" w:rsidP="001258B9">
      <w:r>
        <w:rPr>
          <w:b/>
          <w:bCs/>
        </w:rPr>
        <w:t> </w:t>
      </w:r>
    </w:p>
    <w:p w:rsidR="001258B9" w:rsidRDefault="001258B9" w:rsidP="001258B9">
      <w:r>
        <w:t>4.2: What is the step-change you want to make or impact you want to have through this project? (15%)</w:t>
      </w:r>
    </w:p>
    <w:p w:rsidR="001258B9" w:rsidRDefault="001258B9" w:rsidP="001258B9">
      <w:r>
        <w:t> </w:t>
      </w:r>
    </w:p>
    <w:p w:rsidR="001258B9" w:rsidRDefault="001258B9" w:rsidP="001258B9">
      <w:r>
        <w:rPr>
          <w:u w:val="single"/>
        </w:rPr>
        <w:t>Celebrating creativity (40%)</w:t>
      </w:r>
    </w:p>
    <w:p w:rsidR="001258B9" w:rsidRDefault="001258B9" w:rsidP="001258B9">
      <w:r>
        <w:t> </w:t>
      </w:r>
    </w:p>
    <w:p w:rsidR="001258B9" w:rsidRDefault="001258B9" w:rsidP="001258B9">
      <w:r>
        <w:t>4.3: Describe the project activity/activities, the creative content and partnerships and how this will be amazing, ambitious, authentic and all-embracing.  (30%)</w:t>
      </w:r>
    </w:p>
    <w:p w:rsidR="001258B9" w:rsidRDefault="001258B9" w:rsidP="001258B9">
      <w:r>
        <w:t> </w:t>
      </w:r>
    </w:p>
    <w:p w:rsidR="001258B9" w:rsidRDefault="001258B9" w:rsidP="001258B9">
      <w:r>
        <w:t>4.4: Choose appropriate outputs and outcomes (see Q 2.3) and quantify the level of impact you plan for this project to have (for example, reaching different audiences, embedding co-creation etc.)  (5%)</w:t>
      </w:r>
    </w:p>
    <w:p w:rsidR="001258B9" w:rsidRDefault="001258B9" w:rsidP="001258B9">
      <w:r>
        <w:t> </w:t>
      </w:r>
    </w:p>
    <w:p w:rsidR="001258B9" w:rsidRDefault="001258B9" w:rsidP="001258B9">
      <w:r>
        <w:t>4.5: How will you monitor the success of the project? (5%)</w:t>
      </w:r>
    </w:p>
    <w:p w:rsidR="001258B9" w:rsidRDefault="001258B9" w:rsidP="001258B9">
      <w:r>
        <w:t> </w:t>
      </w:r>
    </w:p>
    <w:p w:rsidR="001258B9" w:rsidRDefault="001258B9" w:rsidP="001258B9">
      <w:r>
        <w:rPr>
          <w:u w:val="single"/>
        </w:rPr>
        <w:t>Deliverability (30%)</w:t>
      </w:r>
    </w:p>
    <w:p w:rsidR="001258B9" w:rsidRDefault="001258B9" w:rsidP="001258B9">
      <w:r>
        <w:t> </w:t>
      </w:r>
    </w:p>
    <w:p w:rsidR="001258B9" w:rsidRDefault="001258B9" w:rsidP="001258B9">
      <w:r>
        <w:t>4.6: Describe how the project will be well managed (including partnerships, long term vision/approach and shared learning). (15%)</w:t>
      </w:r>
    </w:p>
    <w:p w:rsidR="001258B9" w:rsidRDefault="001258B9" w:rsidP="001258B9">
      <w:r>
        <w:t> </w:t>
      </w:r>
    </w:p>
    <w:p w:rsidR="001258B9" w:rsidRDefault="001258B9" w:rsidP="001258B9">
      <w:r>
        <w:t>4.7: Describe how the project delivers value for money. (5%)</w:t>
      </w:r>
    </w:p>
    <w:p w:rsidR="001258B9" w:rsidRDefault="001258B9" w:rsidP="001258B9">
      <w:r>
        <w:t> </w:t>
      </w:r>
    </w:p>
    <w:p w:rsidR="001258B9" w:rsidRDefault="001258B9" w:rsidP="001258B9">
      <w:r>
        <w:t>4.8: Outline how you plan to secure a minimum of 30% match funding. (5%)</w:t>
      </w:r>
      <w:r w:rsidRPr="001258B9">
        <w:rPr>
          <w:b/>
          <w:bCs/>
          <w:color w:val="auto"/>
        </w:rPr>
        <w:t>*</w:t>
      </w:r>
    </w:p>
    <w:p w:rsidR="001258B9" w:rsidRDefault="001258B9" w:rsidP="001258B9">
      <w:r>
        <w:t> </w:t>
      </w:r>
    </w:p>
    <w:p w:rsidR="001258B9" w:rsidRDefault="001258B9" w:rsidP="001258B9">
      <w:pPr>
        <w:spacing w:line="276" w:lineRule="auto"/>
      </w:pPr>
      <w:r>
        <w:t>4.9. Budget - Please note that there is a dedicated section in the budget template (see Q 3.4) for you to cost out your exemplary project. (5%)</w:t>
      </w:r>
    </w:p>
    <w:p w:rsidR="001258B9" w:rsidRDefault="001258B9" w:rsidP="001258B9">
      <w:r>
        <w:rPr>
          <w:i/>
          <w:iCs/>
        </w:rPr>
        <w:t> </w:t>
      </w:r>
    </w:p>
    <w:p w:rsidR="001258B9" w:rsidRDefault="001258B9" w:rsidP="001258B9">
      <w:r>
        <w:t xml:space="preserve">The project(s) scoring highest against the criteria set out above and which are not comprised within a successful London Borough of Culture award programme application will be considered for the award of Exemplary Project Award funding. </w:t>
      </w:r>
    </w:p>
    <w:p w:rsidR="001258B9" w:rsidRDefault="001258B9" w:rsidP="001258B9">
      <w:pPr>
        <w:rPr>
          <w:color w:val="1F497D"/>
        </w:rPr>
      </w:pPr>
    </w:p>
    <w:p w:rsidR="003D76FB" w:rsidRPr="001258B9" w:rsidRDefault="001258B9" w:rsidP="001258B9">
      <w:pPr>
        <w:spacing w:line="276" w:lineRule="auto"/>
        <w:rPr>
          <w:bCs/>
          <w:color w:val="auto"/>
        </w:rPr>
      </w:pPr>
      <w:r w:rsidRPr="001258B9">
        <w:rPr>
          <w:bCs/>
          <w:color w:val="auto"/>
        </w:rPr>
        <w:t xml:space="preserve">* </w:t>
      </w:r>
      <w:r w:rsidRPr="001258B9">
        <w:rPr>
          <w:bCs/>
          <w:iCs/>
          <w:color w:val="auto"/>
        </w:rPr>
        <w:t>Please note that the grant of funding will conditional upon on applicants providing a minimum of 30% (of total project costs) match funding.   </w:t>
      </w:r>
    </w:p>
    <w:p w:rsidR="000B0392" w:rsidRDefault="000B0392" w:rsidP="00043CE6">
      <w:pPr>
        <w:spacing w:line="276" w:lineRule="auto"/>
        <w:rPr>
          <w:rFonts w:cs="Arial"/>
          <w:b/>
          <w:color w:val="auto"/>
        </w:rPr>
      </w:pPr>
    </w:p>
    <w:p w:rsidR="000B0392" w:rsidRDefault="000B0392" w:rsidP="00043CE6">
      <w:pPr>
        <w:spacing w:line="276" w:lineRule="auto"/>
        <w:rPr>
          <w:rFonts w:cs="Arial"/>
          <w:b/>
          <w:color w:val="auto"/>
        </w:rPr>
      </w:pPr>
    </w:p>
    <w:p w:rsidR="000B0392" w:rsidRDefault="000B0392" w:rsidP="00043CE6">
      <w:pPr>
        <w:spacing w:line="276" w:lineRule="auto"/>
        <w:rPr>
          <w:rFonts w:cs="Arial"/>
          <w:b/>
          <w:color w:val="auto"/>
        </w:rPr>
      </w:pPr>
    </w:p>
    <w:p w:rsidR="000B0392" w:rsidRDefault="000B0392" w:rsidP="00043CE6">
      <w:pPr>
        <w:spacing w:line="276" w:lineRule="auto"/>
        <w:rPr>
          <w:rFonts w:cs="Arial"/>
          <w:b/>
          <w:color w:val="auto"/>
        </w:rPr>
      </w:pPr>
    </w:p>
    <w:p w:rsidR="000B0392" w:rsidRDefault="000B0392" w:rsidP="00043CE6">
      <w:pPr>
        <w:spacing w:line="276" w:lineRule="auto"/>
        <w:rPr>
          <w:rFonts w:cs="Arial"/>
          <w:b/>
          <w:color w:val="auto"/>
        </w:rPr>
      </w:pPr>
    </w:p>
    <w:p w:rsidR="000B0392" w:rsidRDefault="000B0392"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E0B94" w:rsidRDefault="000E0B94" w:rsidP="00043CE6">
      <w:pPr>
        <w:spacing w:line="276" w:lineRule="auto"/>
        <w:rPr>
          <w:rFonts w:cs="Arial"/>
          <w:b/>
          <w:color w:val="auto"/>
        </w:rPr>
      </w:pPr>
    </w:p>
    <w:p w:rsidR="000B0392" w:rsidRDefault="000B0392" w:rsidP="00043CE6">
      <w:pPr>
        <w:spacing w:line="276" w:lineRule="auto"/>
        <w:rPr>
          <w:rFonts w:cs="Arial"/>
          <w:b/>
          <w:color w:val="auto"/>
        </w:rPr>
      </w:pPr>
    </w:p>
    <w:p w:rsidR="00043CE6" w:rsidRPr="005C56E0" w:rsidRDefault="00043CE6" w:rsidP="00043CE6">
      <w:pPr>
        <w:spacing w:line="276" w:lineRule="auto"/>
        <w:rPr>
          <w:rFonts w:cs="Arial"/>
          <w:b/>
          <w:color w:val="auto"/>
        </w:rPr>
      </w:pPr>
      <w:r w:rsidRPr="005C56E0">
        <w:rPr>
          <w:rFonts w:cs="Arial"/>
          <w:b/>
          <w:color w:val="auto"/>
        </w:rPr>
        <w:t>Data protection and freedom of information</w:t>
      </w:r>
    </w:p>
    <w:p w:rsidR="00043CE6" w:rsidRPr="005C56E0" w:rsidRDefault="00043CE6" w:rsidP="00043CE6">
      <w:pPr>
        <w:spacing w:line="276" w:lineRule="auto"/>
        <w:rPr>
          <w:rFonts w:cs="Arial"/>
          <w:b/>
          <w:color w:val="auto"/>
        </w:rPr>
      </w:pPr>
    </w:p>
    <w:p w:rsidR="00043CE6" w:rsidRPr="005C56E0" w:rsidRDefault="00043CE6" w:rsidP="00043CE6">
      <w:pPr>
        <w:autoSpaceDE w:val="0"/>
        <w:autoSpaceDN w:val="0"/>
        <w:adjustRightInd w:val="0"/>
        <w:spacing w:line="276" w:lineRule="auto"/>
        <w:rPr>
          <w:rFonts w:cs="Arial"/>
          <w:color w:val="auto"/>
          <w:lang w:val="en-US" w:eastAsia="en-US"/>
        </w:rPr>
      </w:pPr>
      <w:r w:rsidRPr="005C56E0">
        <w:rPr>
          <w:rFonts w:cs="Arial"/>
          <w:color w:val="auto"/>
          <w:lang w:val="en-US" w:eastAsia="en-US"/>
        </w:rPr>
        <w:t xml:space="preserve">As a public organisation we have to follow the Data Protection Act 1998 and the Freedom of Information Act 2000. We have a data protection policy, which is available from our website at </w:t>
      </w:r>
      <w:hyperlink r:id="rId27" w:history="1">
        <w:r w:rsidRPr="005C56E0">
          <w:rPr>
            <w:rStyle w:val="Hyperlink"/>
            <w:rFonts w:cs="Arial"/>
            <w:color w:val="auto"/>
            <w:lang w:val="en-US"/>
          </w:rPr>
          <w:t>www.london.gov.uk</w:t>
        </w:r>
      </w:hyperlink>
      <w:r w:rsidRPr="005C56E0">
        <w:rPr>
          <w:rFonts w:cs="Arial"/>
          <w:color w:val="auto"/>
          <w:lang w:val="en-US" w:eastAsia="en-US"/>
        </w:rPr>
        <w:tab/>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043CE6">
      <w:pPr>
        <w:autoSpaceDE w:val="0"/>
        <w:autoSpaceDN w:val="0"/>
        <w:adjustRightInd w:val="0"/>
        <w:spacing w:line="276" w:lineRule="auto"/>
        <w:rPr>
          <w:rFonts w:cs="Arial"/>
          <w:color w:val="auto"/>
          <w:lang w:val="en-US" w:eastAsia="en-US"/>
        </w:rPr>
      </w:pPr>
      <w:r w:rsidRPr="005C56E0">
        <w:rPr>
          <w:rFonts w:cs="Arial"/>
          <w:color w:val="auto"/>
          <w:lang w:val="en-US" w:eastAsia="en-US"/>
        </w:rPr>
        <w:t xml:space="preserve">We also have a Freedom of Information policy which is also available from our website at </w:t>
      </w:r>
      <w:hyperlink r:id="rId28" w:history="1">
        <w:r w:rsidRPr="005C56E0">
          <w:rPr>
            <w:rStyle w:val="Hyperlink"/>
            <w:rFonts w:cs="Arial"/>
            <w:color w:val="auto"/>
            <w:lang w:val="en-US"/>
          </w:rPr>
          <w:t>www.london.gov.uk</w:t>
        </w:r>
      </w:hyperlink>
      <w:r w:rsidRPr="005C56E0">
        <w:rPr>
          <w:rFonts w:cs="Arial"/>
          <w:color w:val="auto"/>
          <w:lang w:val="en-US" w:eastAsia="en-US"/>
        </w:rPr>
        <w:t xml:space="preserve"> </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043CE6">
      <w:pPr>
        <w:pStyle w:val="Normalforcheckboxes"/>
        <w:spacing w:line="276" w:lineRule="auto"/>
        <w:ind w:left="0"/>
        <w:rPr>
          <w:rFonts w:ascii="Foundry Form Sans" w:hAnsi="Foundry Form Sans"/>
          <w:b/>
          <w:color w:val="auto"/>
        </w:rPr>
      </w:pPr>
      <w:r w:rsidRPr="005C56E0">
        <w:rPr>
          <w:rFonts w:ascii="Foundry Form Sans" w:hAnsi="Foundry Form Sans"/>
          <w:b/>
          <w:color w:val="auto"/>
        </w:rPr>
        <w:t>By signing this application form, you agree to the following:</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1258B9">
      <w:pPr>
        <w:pStyle w:val="ListParagraph"/>
        <w:widowControl/>
        <w:numPr>
          <w:ilvl w:val="0"/>
          <w:numId w:val="21"/>
        </w:numPr>
        <w:autoSpaceDE w:val="0"/>
        <w:autoSpaceDN w:val="0"/>
        <w:adjustRightInd w:val="0"/>
        <w:spacing w:line="276" w:lineRule="auto"/>
        <w:rPr>
          <w:rFonts w:cs="Arial"/>
          <w:color w:val="auto"/>
          <w:lang w:val="en-US" w:eastAsia="en-US"/>
        </w:rPr>
      </w:pPr>
      <w:r w:rsidRPr="005C56E0">
        <w:rPr>
          <w:rFonts w:cs="Arial"/>
          <w:color w:val="auto"/>
          <w:lang w:val="en-US" w:eastAsia="en-US"/>
        </w:rPr>
        <w:t>We will use this application form and the other information you give us, including any personal information, for the following purposes.</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1258B9">
      <w:pPr>
        <w:pStyle w:val="ListParagraph"/>
        <w:widowControl/>
        <w:numPr>
          <w:ilvl w:val="0"/>
          <w:numId w:val="22"/>
        </w:numPr>
        <w:autoSpaceDE w:val="0"/>
        <w:autoSpaceDN w:val="0"/>
        <w:adjustRightInd w:val="0"/>
        <w:spacing w:line="276" w:lineRule="auto"/>
        <w:ind w:left="927"/>
        <w:rPr>
          <w:rFonts w:cs="Arial"/>
          <w:color w:val="auto"/>
          <w:lang w:val="en-US" w:eastAsia="en-US"/>
        </w:rPr>
      </w:pPr>
      <w:r w:rsidRPr="005C56E0">
        <w:rPr>
          <w:rFonts w:cs="Arial"/>
          <w:color w:val="auto"/>
          <w:lang w:val="en-US" w:eastAsia="en-US"/>
        </w:rPr>
        <w:t>To decide whether to award your proposal support.</w:t>
      </w:r>
    </w:p>
    <w:p w:rsidR="00043CE6" w:rsidRPr="005C56E0" w:rsidRDefault="00043CE6" w:rsidP="00043CE6">
      <w:pPr>
        <w:autoSpaceDE w:val="0"/>
        <w:autoSpaceDN w:val="0"/>
        <w:adjustRightInd w:val="0"/>
        <w:spacing w:line="276" w:lineRule="auto"/>
        <w:ind w:left="567"/>
        <w:rPr>
          <w:rFonts w:cs="Arial"/>
          <w:color w:val="auto"/>
          <w:lang w:val="en-US" w:eastAsia="en-US"/>
        </w:rPr>
      </w:pPr>
    </w:p>
    <w:p w:rsidR="00043CE6" w:rsidRPr="005C56E0" w:rsidRDefault="00043CE6" w:rsidP="001258B9">
      <w:pPr>
        <w:pStyle w:val="ListParagraph"/>
        <w:widowControl/>
        <w:numPr>
          <w:ilvl w:val="0"/>
          <w:numId w:val="22"/>
        </w:numPr>
        <w:autoSpaceDE w:val="0"/>
        <w:autoSpaceDN w:val="0"/>
        <w:adjustRightInd w:val="0"/>
        <w:spacing w:line="276" w:lineRule="auto"/>
        <w:ind w:left="927"/>
        <w:rPr>
          <w:rFonts w:cs="Arial"/>
          <w:color w:val="auto"/>
          <w:lang w:val="en-US" w:eastAsia="en-US"/>
        </w:rPr>
      </w:pPr>
      <w:r w:rsidRPr="005C56E0">
        <w:rPr>
          <w:rFonts w:cs="Arial"/>
          <w:color w:val="auto"/>
          <w:lang w:val="en-US" w:eastAsia="en-US"/>
        </w:rPr>
        <w:t>To provide copies to other individuals or organisations who are helping us assess and monitor support. After we reach a decision, we may also tell them the outcome of your application and, if appropriate, why we did not offer you support.</w:t>
      </w:r>
    </w:p>
    <w:p w:rsidR="00043CE6" w:rsidRPr="005C56E0" w:rsidRDefault="00043CE6" w:rsidP="00043CE6">
      <w:pPr>
        <w:autoSpaceDE w:val="0"/>
        <w:autoSpaceDN w:val="0"/>
        <w:adjustRightInd w:val="0"/>
        <w:spacing w:line="276" w:lineRule="auto"/>
        <w:ind w:left="207"/>
        <w:rPr>
          <w:rFonts w:cs="Arial"/>
          <w:color w:val="auto"/>
          <w:lang w:val="en-US" w:eastAsia="en-US"/>
        </w:rPr>
      </w:pPr>
    </w:p>
    <w:p w:rsidR="00043CE6" w:rsidRPr="005C56E0" w:rsidRDefault="00043CE6" w:rsidP="001258B9">
      <w:pPr>
        <w:pStyle w:val="ListParagraph"/>
        <w:widowControl/>
        <w:numPr>
          <w:ilvl w:val="0"/>
          <w:numId w:val="22"/>
        </w:numPr>
        <w:autoSpaceDE w:val="0"/>
        <w:autoSpaceDN w:val="0"/>
        <w:adjustRightInd w:val="0"/>
        <w:spacing w:line="276" w:lineRule="auto"/>
        <w:ind w:left="927"/>
        <w:rPr>
          <w:rFonts w:cs="Arial"/>
          <w:color w:val="auto"/>
          <w:lang w:val="en-US" w:eastAsia="en-US"/>
        </w:rPr>
      </w:pPr>
      <w:r w:rsidRPr="005C56E0">
        <w:rPr>
          <w:rFonts w:cs="Arial"/>
          <w:color w:val="auto"/>
          <w:lang w:val="en-US" w:eastAsia="en-US"/>
        </w:rPr>
        <w:t>To hold in our database and use for statistical purposes.</w:t>
      </w:r>
    </w:p>
    <w:p w:rsidR="00043CE6" w:rsidRPr="005C56E0" w:rsidRDefault="00043CE6" w:rsidP="00043CE6">
      <w:pPr>
        <w:autoSpaceDE w:val="0"/>
        <w:autoSpaceDN w:val="0"/>
        <w:adjustRightInd w:val="0"/>
        <w:spacing w:line="276" w:lineRule="auto"/>
        <w:ind w:left="207"/>
        <w:rPr>
          <w:rFonts w:cs="Arial"/>
          <w:color w:val="auto"/>
          <w:lang w:val="en-US" w:eastAsia="en-US"/>
        </w:rPr>
      </w:pPr>
    </w:p>
    <w:p w:rsidR="00043CE6" w:rsidRPr="005C56E0" w:rsidRDefault="00043CE6" w:rsidP="001258B9">
      <w:pPr>
        <w:pStyle w:val="ListParagraph"/>
        <w:widowControl/>
        <w:numPr>
          <w:ilvl w:val="0"/>
          <w:numId w:val="22"/>
        </w:numPr>
        <w:autoSpaceDE w:val="0"/>
        <w:autoSpaceDN w:val="0"/>
        <w:adjustRightInd w:val="0"/>
        <w:spacing w:line="276" w:lineRule="auto"/>
        <w:ind w:left="927"/>
        <w:rPr>
          <w:rFonts w:cs="Arial"/>
          <w:color w:val="auto"/>
          <w:lang w:val="en-US" w:eastAsia="en-US"/>
        </w:rPr>
      </w:pPr>
      <w:r w:rsidRPr="005C56E0">
        <w:rPr>
          <w:rFonts w:cs="Arial"/>
          <w:color w:val="auto"/>
          <w:lang w:val="en-US" w:eastAsia="en-US"/>
        </w:rPr>
        <w:t>If we offer you a grant,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1258B9">
      <w:pPr>
        <w:pStyle w:val="ListParagraph"/>
        <w:widowControl/>
        <w:numPr>
          <w:ilvl w:val="0"/>
          <w:numId w:val="21"/>
        </w:numPr>
        <w:autoSpaceDE w:val="0"/>
        <w:autoSpaceDN w:val="0"/>
        <w:adjustRightInd w:val="0"/>
        <w:spacing w:line="276" w:lineRule="auto"/>
        <w:rPr>
          <w:rFonts w:cs="Arial"/>
          <w:color w:val="auto"/>
          <w:lang w:val="en-US" w:eastAsia="en-US"/>
        </w:rPr>
      </w:pPr>
      <w:r w:rsidRPr="005C56E0">
        <w:rPr>
          <w:rFonts w:cs="Arial"/>
          <w:color w:val="auto"/>
          <w:lang w:val="en-US" w:eastAsia="en-US"/>
        </w:rPr>
        <w:t xml:space="preserve">You have read the GLA data protection and freedom of information policies and accept how we generally plan to treat your application and other related information if someone asks to see it under the Freedom of Information Act 2000. </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D031E7" w:rsidP="00043CE6">
      <w:pPr>
        <w:autoSpaceDE w:val="0"/>
        <w:autoSpaceDN w:val="0"/>
        <w:adjustRightInd w:val="0"/>
        <w:spacing w:line="276" w:lineRule="auto"/>
        <w:ind w:left="567"/>
        <w:rPr>
          <w:rFonts w:cs="Arial"/>
          <w:color w:val="auto"/>
          <w:lang w:val="en-US" w:eastAsia="en-US"/>
        </w:rPr>
      </w:pPr>
      <w:sdt>
        <w:sdtPr>
          <w:rPr>
            <w:rFonts w:cs="Arial"/>
            <w:color w:val="auto"/>
          </w:rPr>
          <w:id w:val="-908156934"/>
          <w14:checkbox>
            <w14:checked w14:val="0"/>
            <w14:checkedState w14:val="2612" w14:font="MS Gothic"/>
            <w14:uncheckedState w14:val="2610" w14:font="MS Gothic"/>
          </w14:checkbox>
        </w:sdtPr>
        <w:sdtEndPr/>
        <w:sdtContent>
          <w:r w:rsidR="00043CE6" w:rsidRPr="005C56E0">
            <w:rPr>
              <w:rFonts w:ascii="MS Mincho" w:eastAsia="MS Mincho" w:hAnsi="MS Mincho" w:cs="MS Mincho" w:hint="eastAsia"/>
              <w:color w:val="auto"/>
            </w:rPr>
            <w:t>☐</w:t>
          </w:r>
        </w:sdtContent>
      </w:sdt>
      <w:r w:rsidR="00043CE6" w:rsidRPr="005C56E0">
        <w:rPr>
          <w:rFonts w:cs="Arial"/>
          <w:color w:val="auto"/>
        </w:rPr>
        <w:t xml:space="preserve"> Tick this box if you consider that we should treat your proposal as confidential information.</w:t>
      </w:r>
    </w:p>
    <w:p w:rsidR="00043CE6" w:rsidRPr="005C56E0" w:rsidRDefault="00043CE6" w:rsidP="00043CE6">
      <w:pPr>
        <w:autoSpaceDE w:val="0"/>
        <w:autoSpaceDN w:val="0"/>
        <w:adjustRightInd w:val="0"/>
        <w:spacing w:line="276" w:lineRule="auto"/>
        <w:ind w:left="927"/>
        <w:rPr>
          <w:rFonts w:cs="Arial"/>
          <w:color w:val="auto"/>
          <w:lang w:val="en-US" w:eastAsia="en-US"/>
        </w:rPr>
      </w:pPr>
    </w:p>
    <w:p w:rsidR="00043CE6" w:rsidRPr="005C56E0" w:rsidRDefault="00D031E7" w:rsidP="00043CE6">
      <w:pPr>
        <w:autoSpaceDE w:val="0"/>
        <w:autoSpaceDN w:val="0"/>
        <w:adjustRightInd w:val="0"/>
        <w:spacing w:line="276" w:lineRule="auto"/>
        <w:ind w:left="567"/>
        <w:rPr>
          <w:rFonts w:cs="Arial"/>
          <w:color w:val="auto"/>
          <w:lang w:val="en-US" w:eastAsia="en-US"/>
        </w:rPr>
      </w:pPr>
      <w:sdt>
        <w:sdtPr>
          <w:rPr>
            <w:rFonts w:cs="Arial"/>
            <w:color w:val="auto"/>
          </w:rPr>
          <w:id w:val="-1433434199"/>
          <w14:checkbox>
            <w14:checked w14:val="0"/>
            <w14:checkedState w14:val="2612" w14:font="MS Gothic"/>
            <w14:uncheckedState w14:val="2610" w14:font="MS Gothic"/>
          </w14:checkbox>
        </w:sdtPr>
        <w:sdtEndPr/>
        <w:sdtContent>
          <w:r w:rsidR="00043CE6" w:rsidRPr="005C56E0">
            <w:rPr>
              <w:rFonts w:ascii="MS Mincho" w:eastAsia="MS Mincho" w:hAnsi="MS Mincho" w:cs="MS Mincho" w:hint="eastAsia"/>
              <w:color w:val="auto"/>
            </w:rPr>
            <w:t>☐</w:t>
          </w:r>
        </w:sdtContent>
      </w:sdt>
      <w:r w:rsidR="00043CE6" w:rsidRPr="005C56E0">
        <w:rPr>
          <w:rFonts w:cs="Arial"/>
          <w:color w:val="auto"/>
        </w:rPr>
        <w:t xml:space="preserve"> Tick this box if you consider that we should treat your financial information, such as your budget and any business plan, as confidential information.</w:t>
      </w:r>
    </w:p>
    <w:p w:rsidR="00043CE6" w:rsidRPr="005C56E0" w:rsidRDefault="00043CE6" w:rsidP="00043CE6">
      <w:pPr>
        <w:autoSpaceDE w:val="0"/>
        <w:autoSpaceDN w:val="0"/>
        <w:adjustRightInd w:val="0"/>
        <w:spacing w:line="276" w:lineRule="auto"/>
        <w:ind w:left="567"/>
        <w:rPr>
          <w:rFonts w:cs="Arial"/>
          <w:color w:val="auto"/>
        </w:rPr>
      </w:pPr>
    </w:p>
    <w:p w:rsidR="00043CE6" w:rsidRPr="005C56E0" w:rsidRDefault="00D031E7" w:rsidP="00043CE6">
      <w:pPr>
        <w:autoSpaceDE w:val="0"/>
        <w:autoSpaceDN w:val="0"/>
        <w:adjustRightInd w:val="0"/>
        <w:spacing w:line="276" w:lineRule="auto"/>
        <w:ind w:left="567"/>
        <w:rPr>
          <w:rFonts w:cs="Arial"/>
          <w:color w:val="auto"/>
          <w:lang w:val="en-US" w:eastAsia="en-US"/>
        </w:rPr>
      </w:pPr>
      <w:sdt>
        <w:sdtPr>
          <w:rPr>
            <w:rFonts w:cs="Arial"/>
            <w:color w:val="auto"/>
          </w:rPr>
          <w:id w:val="-1290192152"/>
          <w14:checkbox>
            <w14:checked w14:val="0"/>
            <w14:checkedState w14:val="2612" w14:font="MS Gothic"/>
            <w14:uncheckedState w14:val="2610" w14:font="MS Gothic"/>
          </w14:checkbox>
        </w:sdtPr>
        <w:sdtEndPr/>
        <w:sdtContent>
          <w:r w:rsidR="00043CE6" w:rsidRPr="005C56E0">
            <w:rPr>
              <w:rFonts w:ascii="MS Mincho" w:eastAsia="MS Mincho" w:hAnsi="MS Mincho" w:cs="MS Mincho" w:hint="eastAsia"/>
              <w:color w:val="auto"/>
            </w:rPr>
            <w:t>☐</w:t>
          </w:r>
        </w:sdtContent>
      </w:sdt>
      <w:r w:rsidR="00043CE6" w:rsidRPr="005C56E0">
        <w:rPr>
          <w:rFonts w:cs="Arial"/>
          <w:color w:val="auto"/>
        </w:rPr>
        <w:t xml:space="preserve"> Tick this box if there is any other information you have provided that you consider to be confidential information. You must tell us what that information is and give us your reasons below or in a separate letter. If you are sending us a separate letter, please write ‘letter included’ below. </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043CE6" w:rsidP="001258B9">
      <w:pPr>
        <w:pStyle w:val="ListParagraph"/>
        <w:widowControl/>
        <w:numPr>
          <w:ilvl w:val="0"/>
          <w:numId w:val="21"/>
        </w:numPr>
        <w:autoSpaceDE w:val="0"/>
        <w:autoSpaceDN w:val="0"/>
        <w:adjustRightInd w:val="0"/>
        <w:spacing w:line="276" w:lineRule="auto"/>
        <w:rPr>
          <w:rFonts w:cs="Arial"/>
          <w:color w:val="auto"/>
          <w:lang w:val="en-US" w:eastAsia="en-US"/>
        </w:rPr>
      </w:pPr>
      <w:r w:rsidRPr="005C56E0">
        <w:rPr>
          <w:rFonts w:cs="Arial"/>
          <w:color w:val="auto"/>
          <w:lang w:val="en-US" w:eastAsia="en-US"/>
        </w:rPr>
        <w:t xml:space="preserve">You agree that we can keep you informed of our work and pass your contact details to organisers of marketing activities, conferences and training events. </w:t>
      </w:r>
    </w:p>
    <w:p w:rsidR="00043CE6" w:rsidRPr="005C56E0" w:rsidRDefault="00043CE6" w:rsidP="00043CE6">
      <w:pPr>
        <w:autoSpaceDE w:val="0"/>
        <w:autoSpaceDN w:val="0"/>
        <w:adjustRightInd w:val="0"/>
        <w:spacing w:line="276" w:lineRule="auto"/>
        <w:rPr>
          <w:rFonts w:cs="Arial"/>
          <w:color w:val="auto"/>
          <w:lang w:val="en-US" w:eastAsia="en-US"/>
        </w:rPr>
      </w:pPr>
    </w:p>
    <w:p w:rsidR="00043CE6" w:rsidRPr="005C56E0" w:rsidRDefault="00D031E7" w:rsidP="00043CE6">
      <w:pPr>
        <w:pStyle w:val="Pa0"/>
        <w:spacing w:line="276" w:lineRule="auto"/>
        <w:ind w:left="567"/>
        <w:rPr>
          <w:rFonts w:ascii="Foundry Form Sans" w:hAnsi="Foundry Form Sans" w:cs="Arial"/>
        </w:rPr>
      </w:pPr>
      <w:sdt>
        <w:sdtPr>
          <w:rPr>
            <w:rFonts w:ascii="Foundry Form Sans" w:hAnsi="Foundry Form Sans" w:cs="Arial"/>
          </w:rPr>
          <w:id w:val="-2096703021"/>
          <w14:checkbox>
            <w14:checked w14:val="0"/>
            <w14:checkedState w14:val="2612" w14:font="MS Gothic"/>
            <w14:uncheckedState w14:val="2610" w14:font="MS Gothic"/>
          </w14:checkbox>
        </w:sdtPr>
        <w:sdtEndPr/>
        <w:sdtContent>
          <w:r w:rsidR="00043CE6" w:rsidRPr="005C56E0">
            <w:rPr>
              <w:rFonts w:ascii="MS Mincho" w:eastAsia="MS Mincho" w:hAnsi="MS Mincho" w:cs="MS Mincho" w:hint="eastAsia"/>
            </w:rPr>
            <w:t>☐</w:t>
          </w:r>
        </w:sdtContent>
      </w:sdt>
      <w:r w:rsidR="00043CE6" w:rsidRPr="005C56E0">
        <w:rPr>
          <w:rFonts w:ascii="Foundry Form Sans" w:hAnsi="Foundry Form Sans" w:cs="Arial"/>
        </w:rPr>
        <w:t xml:space="preserve"> Tick this box if you do not want us to keep you informed of our work.</w:t>
      </w:r>
    </w:p>
    <w:p w:rsidR="00043CE6" w:rsidRPr="005C56E0" w:rsidRDefault="00043CE6" w:rsidP="00043CE6">
      <w:pPr>
        <w:spacing w:line="276" w:lineRule="auto"/>
        <w:ind w:left="567"/>
        <w:rPr>
          <w:rFonts w:cs="Arial"/>
          <w:color w:val="auto"/>
          <w:lang w:val="en-US" w:eastAsia="en-US"/>
        </w:rPr>
      </w:pPr>
    </w:p>
    <w:p w:rsidR="00043CE6" w:rsidRPr="005C56E0" w:rsidRDefault="00D031E7" w:rsidP="00043CE6">
      <w:pPr>
        <w:pStyle w:val="Pa0"/>
        <w:spacing w:line="276" w:lineRule="auto"/>
        <w:ind w:left="567"/>
        <w:rPr>
          <w:rFonts w:ascii="Foundry Form Sans" w:hAnsi="Foundry Form Sans" w:cs="Arial"/>
        </w:rPr>
      </w:pPr>
      <w:sdt>
        <w:sdtPr>
          <w:rPr>
            <w:rFonts w:ascii="Foundry Form Sans" w:hAnsi="Foundry Form Sans" w:cs="Arial"/>
          </w:rPr>
          <w:id w:val="-625385547"/>
          <w14:checkbox>
            <w14:checked w14:val="0"/>
            <w14:checkedState w14:val="2612" w14:font="MS Gothic"/>
            <w14:uncheckedState w14:val="2610" w14:font="MS Gothic"/>
          </w14:checkbox>
        </w:sdtPr>
        <w:sdtEndPr/>
        <w:sdtContent>
          <w:r w:rsidR="00043CE6" w:rsidRPr="005C56E0">
            <w:rPr>
              <w:rFonts w:ascii="MS Mincho" w:eastAsia="MS Mincho" w:hAnsi="MS Mincho" w:cs="MS Mincho" w:hint="eastAsia"/>
            </w:rPr>
            <w:t>☐</w:t>
          </w:r>
        </w:sdtContent>
      </w:sdt>
      <w:r w:rsidR="00043CE6" w:rsidRPr="005C56E0">
        <w:rPr>
          <w:rFonts w:ascii="Foundry Form Sans" w:hAnsi="Foundry Form Sans" w:cs="Arial"/>
        </w:rPr>
        <w:t xml:space="preserve"> Tick this box if you are happy for us to pass your contact details to organisers of arts marketing activities, conferences and training events. </w:t>
      </w:r>
    </w:p>
    <w:p w:rsidR="00043CE6" w:rsidRDefault="00043CE6" w:rsidP="009479EB">
      <w:pPr>
        <w:rPr>
          <w:rFonts w:cs="Arial"/>
          <w:color w:val="auto"/>
        </w:rPr>
      </w:pPr>
    </w:p>
    <w:p w:rsidR="00043CE6" w:rsidRDefault="00043CE6" w:rsidP="009479EB">
      <w:pPr>
        <w:rPr>
          <w:rFonts w:cs="Arial"/>
          <w:color w:val="auto"/>
        </w:rPr>
      </w:pPr>
    </w:p>
    <w:p w:rsidR="00043CE6" w:rsidRDefault="00043CE6"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p w:rsidR="00693CE5" w:rsidRDefault="00693CE5" w:rsidP="009479EB">
      <w:pPr>
        <w:rPr>
          <w:rFonts w:cs="Arial"/>
          <w:color w:val="auto"/>
        </w:rPr>
      </w:pPr>
    </w:p>
    <w:tbl>
      <w:tblPr>
        <w:tblW w:w="8340" w:type="dxa"/>
        <w:tblInd w:w="93" w:type="dxa"/>
        <w:tblLook w:val="04A0" w:firstRow="1" w:lastRow="0" w:firstColumn="1" w:lastColumn="0" w:noHBand="0" w:noVBand="1"/>
      </w:tblPr>
      <w:tblGrid>
        <w:gridCol w:w="5460"/>
        <w:gridCol w:w="960"/>
        <w:gridCol w:w="960"/>
        <w:gridCol w:w="960"/>
      </w:tblGrid>
      <w:tr w:rsidR="00693CE5" w:rsidRPr="006479AE" w:rsidTr="00E32324">
        <w:trPr>
          <w:trHeight w:val="315"/>
        </w:trPr>
        <w:tc>
          <w:tcPr>
            <w:tcW w:w="5460" w:type="dxa"/>
            <w:tcBorders>
              <w:top w:val="nil"/>
              <w:left w:val="nil"/>
              <w:bottom w:val="nil"/>
              <w:right w:val="nil"/>
            </w:tcBorders>
            <w:shd w:val="clear" w:color="auto" w:fill="auto"/>
            <w:noWrap/>
            <w:vAlign w:val="bottom"/>
            <w:hideMark/>
          </w:tcPr>
          <w:p w:rsidR="00693CE5" w:rsidRPr="006479AE" w:rsidRDefault="00693CE5" w:rsidP="00693CE5">
            <w:pPr>
              <w:pStyle w:val="LONFPSubtitle"/>
              <w:rPr>
                <w:rFonts w:ascii="Foundry Form Sans" w:hAnsi="Foundry Form Sans"/>
              </w:rPr>
            </w:pPr>
            <w:r w:rsidRPr="006479AE">
              <w:rPr>
                <w:rFonts w:ascii="Foundry Form Sans" w:hAnsi="Foundry Form Sans"/>
                <w:b/>
                <w:color w:val="9DCFEF"/>
              </w:rPr>
              <w:t>Example Budget Template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center"/>
              <w:rPr>
                <w:rFonts w:cs="Arial"/>
                <w:b/>
                <w:color w:val="000000"/>
                <w:sz w:val="22"/>
                <w:szCs w:val="22"/>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center"/>
              <w:rPr>
                <w:rFonts w:cs="Arial"/>
                <w:b/>
                <w:color w:val="000000"/>
                <w:sz w:val="22"/>
                <w:szCs w:val="22"/>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center"/>
              <w:rPr>
                <w:rFonts w:cs="Arial"/>
                <w:b/>
                <w:color w:val="000000"/>
                <w:sz w:val="22"/>
                <w:szCs w:val="22"/>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2018/19</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2019/20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2020/21</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INCOME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Greater London Authority (LBOC award)</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Greater London Authority (other grants)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Local authority income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Other public subsidy – such as Arts Council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Lottery Grants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Earned Income – such as generated Income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Contributed income – such as sponsorship, donations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Private income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Charitable trusts and foundations income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Other Income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Income</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In-kind (no more than 5% match funding)</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In-kind support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Income + In-kind support</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EXPENDITURE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Project management / staffing costs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project management / staff costs</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Artists' fees and commissions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color w:val="000000"/>
                <w:sz w:val="20"/>
                <w:szCs w:val="20"/>
              </w:rPr>
            </w:pPr>
            <w:r w:rsidRPr="006479AE">
              <w:rPr>
                <w:rFonts w:cs="Arial"/>
                <w:color w:val="000000"/>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artists' fees and commissions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b/>
                <w:bCs/>
                <w:sz w:val="20"/>
                <w:szCs w:val="20"/>
                <w:u w:val="single"/>
              </w:rPr>
            </w:pPr>
            <w:r w:rsidRPr="006479AE">
              <w:rPr>
                <w:rFonts w:cs="Arial"/>
                <w:b/>
                <w:bCs/>
                <w:sz w:val="20"/>
                <w:szCs w:val="20"/>
                <w:u w:val="single"/>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b/>
                <w:bCs/>
                <w:sz w:val="20"/>
                <w:szCs w:val="20"/>
                <w:u w:val="single"/>
              </w:rPr>
            </w:pPr>
            <w:r w:rsidRPr="006479AE">
              <w:rPr>
                <w:rFonts w:cs="Arial"/>
                <w:b/>
                <w:bCs/>
                <w:sz w:val="20"/>
                <w:szCs w:val="20"/>
                <w:u w:val="single"/>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b/>
                <w:bCs/>
                <w:sz w:val="20"/>
                <w:szCs w:val="20"/>
                <w:u w:val="single"/>
              </w:rPr>
            </w:pPr>
            <w:r w:rsidRPr="006479AE">
              <w:rPr>
                <w:rFonts w:cs="Arial"/>
                <w:b/>
                <w:bCs/>
                <w:sz w:val="20"/>
                <w:szCs w:val="20"/>
                <w:u w:val="single"/>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Project expenditure (artistic spending)</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1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2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3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4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5 (example)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color w:val="000000"/>
                <w:sz w:val="20"/>
                <w:szCs w:val="20"/>
              </w:rPr>
            </w:pPr>
            <w:r w:rsidRPr="006479AE">
              <w:rPr>
                <w:rFonts w:cs="Arial"/>
                <w:b/>
                <w:bCs/>
                <w:color w:val="000000"/>
                <w:sz w:val="20"/>
                <w:szCs w:val="20"/>
              </w:rPr>
              <w:t>Total project expenditure</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Community engagement / partnership development</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community engagement costs</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PR and marketing</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PR and marketing</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Monitoring and evaluation</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monitoring and evaluation</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color w:val="000000"/>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Overheads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Example</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overheads</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Stand-alone Exemplary Project costs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management / staffing costs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Artists' fees and commissions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Project expenditure (Artistic spending)</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Community engagement / partnership development</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PR and marketing</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Monitoring and evaluation</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sz w:val="20"/>
                <w:szCs w:val="20"/>
              </w:rPr>
            </w:pPr>
            <w:r w:rsidRPr="006479AE">
              <w:rPr>
                <w:rFonts w:cs="Arial"/>
                <w:sz w:val="20"/>
                <w:szCs w:val="20"/>
              </w:rPr>
              <w:t>Overheads</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c>
          <w:tcPr>
            <w:tcW w:w="960" w:type="dxa"/>
            <w:tcBorders>
              <w:top w:val="nil"/>
              <w:left w:val="nil"/>
              <w:bottom w:val="nil"/>
              <w:right w:val="nil"/>
            </w:tcBorders>
            <w:shd w:val="clear" w:color="auto" w:fill="auto"/>
            <w:noWrap/>
            <w:vAlign w:val="bottom"/>
            <w:hideMark/>
          </w:tcPr>
          <w:p w:rsidR="00693CE5" w:rsidRPr="006479AE" w:rsidRDefault="00693CE5" w:rsidP="00E32324">
            <w:pPr>
              <w:jc w:val="right"/>
              <w:rPr>
                <w:rFonts w:cs="Arial"/>
                <w:sz w:val="20"/>
                <w:szCs w:val="20"/>
              </w:rPr>
            </w:pPr>
            <w:r w:rsidRPr="006479AE">
              <w:rPr>
                <w:rFonts w:cs="Arial"/>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exemplary project costs</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Total expenditure</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single" w:sz="4"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r>
      <w:tr w:rsidR="00693CE5" w:rsidRPr="006479AE" w:rsidTr="00E32324">
        <w:trPr>
          <w:trHeight w:val="300"/>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693CE5" w:rsidRPr="006479AE" w:rsidRDefault="00693CE5" w:rsidP="00E32324">
            <w:pPr>
              <w:rPr>
                <w:rFonts w:cs="Arial"/>
                <w:color w:val="000000"/>
                <w:sz w:val="20"/>
                <w:szCs w:val="20"/>
              </w:rPr>
            </w:pPr>
          </w:p>
        </w:tc>
      </w:tr>
      <w:tr w:rsidR="00693CE5" w:rsidRPr="006479AE" w:rsidTr="00E32324">
        <w:trPr>
          <w:trHeight w:val="315"/>
        </w:trPr>
        <w:tc>
          <w:tcPr>
            <w:tcW w:w="5460" w:type="dxa"/>
            <w:tcBorders>
              <w:top w:val="nil"/>
              <w:left w:val="nil"/>
              <w:bottom w:val="nil"/>
              <w:right w:val="nil"/>
            </w:tcBorders>
            <w:shd w:val="clear" w:color="auto" w:fill="auto"/>
            <w:noWrap/>
            <w:vAlign w:val="bottom"/>
            <w:hideMark/>
          </w:tcPr>
          <w:p w:rsidR="00693CE5" w:rsidRPr="006479AE" w:rsidRDefault="00693CE5" w:rsidP="00E32324">
            <w:pPr>
              <w:rPr>
                <w:rFonts w:cs="Arial"/>
                <w:b/>
                <w:bCs/>
                <w:sz w:val="20"/>
                <w:szCs w:val="20"/>
              </w:rPr>
            </w:pPr>
            <w:r w:rsidRPr="006479AE">
              <w:rPr>
                <w:rFonts w:cs="Arial"/>
                <w:b/>
                <w:bCs/>
                <w:sz w:val="20"/>
                <w:szCs w:val="20"/>
              </w:rPr>
              <w:t>Operating surplus (deficit)</w:t>
            </w:r>
          </w:p>
        </w:tc>
        <w:tc>
          <w:tcPr>
            <w:tcW w:w="960" w:type="dxa"/>
            <w:tcBorders>
              <w:top w:val="nil"/>
              <w:left w:val="nil"/>
              <w:bottom w:val="double" w:sz="6"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double" w:sz="6"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c>
          <w:tcPr>
            <w:tcW w:w="960" w:type="dxa"/>
            <w:tcBorders>
              <w:top w:val="nil"/>
              <w:left w:val="nil"/>
              <w:bottom w:val="double" w:sz="6" w:space="0" w:color="auto"/>
              <w:right w:val="nil"/>
            </w:tcBorders>
            <w:shd w:val="clear" w:color="auto" w:fill="auto"/>
            <w:noWrap/>
            <w:vAlign w:val="bottom"/>
            <w:hideMark/>
          </w:tcPr>
          <w:p w:rsidR="00693CE5" w:rsidRPr="006479AE" w:rsidRDefault="00693CE5" w:rsidP="00E32324">
            <w:pPr>
              <w:jc w:val="right"/>
              <w:rPr>
                <w:rFonts w:cs="Arial"/>
                <w:b/>
                <w:bCs/>
                <w:sz w:val="20"/>
                <w:szCs w:val="20"/>
              </w:rPr>
            </w:pPr>
            <w:r w:rsidRPr="006479AE">
              <w:rPr>
                <w:rFonts w:cs="Arial"/>
                <w:b/>
                <w:bCs/>
                <w:sz w:val="20"/>
                <w:szCs w:val="20"/>
              </w:rPr>
              <w:t>£0.00</w:t>
            </w:r>
          </w:p>
        </w:tc>
      </w:tr>
    </w:tbl>
    <w:p w:rsidR="00693CE5" w:rsidRPr="006479AE" w:rsidRDefault="00693CE5" w:rsidP="00693CE5">
      <w:pPr>
        <w:rPr>
          <w:sz w:val="20"/>
          <w:szCs w:val="20"/>
        </w:rPr>
      </w:pPr>
    </w:p>
    <w:p w:rsidR="00693CE5" w:rsidRPr="005C56E0" w:rsidRDefault="00693CE5" w:rsidP="009479EB">
      <w:pPr>
        <w:rPr>
          <w:rFonts w:cs="Arial"/>
          <w:color w:val="auto"/>
        </w:rPr>
      </w:pPr>
    </w:p>
    <w:sectPr w:rsidR="00693CE5" w:rsidRPr="005C56E0">
      <w:headerReference w:type="even" r:id="rId29"/>
      <w:headerReference w:type="default" r:id="rId30"/>
      <w:footerReference w:type="even" r:id="rId31"/>
      <w:footerReference w:type="default" r:id="rId32"/>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1F" w:rsidRDefault="00E20D1F">
      <w:r>
        <w:separator/>
      </w:r>
    </w:p>
  </w:endnote>
  <w:endnote w:type="continuationSeparator" w:id="0">
    <w:p w:rsidR="00E20D1F" w:rsidRDefault="00E2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r>
      <w:rPr>
        <w:noProof/>
        <w:szCs w:val="20"/>
      </w:rPr>
      <mc:AlternateContent>
        <mc:Choice Requires="wps">
          <w:drawing>
            <wp:anchor distT="0" distB="0" distL="114300" distR="114300" simplePos="0" relativeHeight="251654656" behindDoc="0" locked="0" layoutInCell="1" allowOverlap="1">
              <wp:simplePos x="0" y="0"/>
              <wp:positionH relativeFrom="column">
                <wp:posOffset>-34290</wp:posOffset>
              </wp:positionH>
              <wp:positionV relativeFrom="paragraph">
                <wp:posOffset>197485</wp:posOffset>
              </wp:positionV>
              <wp:extent cx="6160770" cy="0"/>
              <wp:effectExtent l="13335" t="6985" r="7620" b="12065"/>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81CAD" id="Line 7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" strokecolor="#969697" strokeweight=".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170815</wp:posOffset>
              </wp:positionV>
              <wp:extent cx="6160770" cy="0"/>
              <wp:effectExtent l="13335" t="8890" r="7620" b="10160"/>
              <wp:wrapNone/>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8D043" id="Line 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48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" strokecolor="#969696"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r>
      <w:rPr>
        <w:noProof/>
        <w:szCs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205105</wp:posOffset>
              </wp:positionV>
              <wp:extent cx="6149340" cy="0"/>
              <wp:effectExtent l="9525" t="5080" r="13335" b="1397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EEACB"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" strokecolor="#969696" strokeweight=".5pt"/>
          </w:pict>
        </mc:Fallback>
      </mc:AlternateContent>
    </w:r>
    <w:r>
      <w:rPr>
        <w:noProof/>
        <w:szCs w:val="20"/>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197485</wp:posOffset>
              </wp:positionV>
              <wp:extent cx="6160770" cy="0"/>
              <wp:effectExtent l="13335" t="6985" r="7620" b="12065"/>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D0031" id="Line 9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" strokecolor="white" strokeweight=".5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r>
      <w:rPr>
        <w:noProof/>
      </w:rPr>
      <mc:AlternateContent>
        <mc:Choice Requires="wps">
          <w:drawing>
            <wp:anchor distT="0" distB="0" distL="114300" distR="114300" simplePos="0" relativeHeight="251656704" behindDoc="0" locked="1" layoutInCell="1" allowOverlap="1" wp14:anchorId="1EB5480A" wp14:editId="2B995FD5">
              <wp:simplePos x="0" y="0"/>
              <wp:positionH relativeFrom="page">
                <wp:posOffset>327025</wp:posOffset>
              </wp:positionH>
              <wp:positionV relativeFrom="page">
                <wp:posOffset>805180</wp:posOffset>
              </wp:positionV>
              <wp:extent cx="268605" cy="222250"/>
              <wp:effectExtent l="3175" t="0" r="4445" b="127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0D1F" w:rsidRDefault="00E20D1F">
                          <w:pPr>
                            <w:pStyle w:val="LONPgNum"/>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5480A" id="_x0000_t202" coordsize="21600,21600" o:spt="202" path="m,l,21600r21600,l21600,xe">
              <v:stroke joinstyle="miter"/>
              <v:path gradientshapeok="t" o:connecttype="rect"/>
            </v:shapetype>
            <v:shape id="Text Box 57" o:spid="_x0000_s1026" type="#_x0000_t202" style="position:absolute;margin-left:25.75pt;margin-top:63.4pt;width:21.15pt;height: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" filled="f" stroked="f">
              <v:textbox inset="0,0,0,0">
                <w:txbxContent>
                  <w:p w:rsidR="00E20D1F" w:rsidRDefault="00E20D1F">
                    <w:pPr>
                      <w:pStyle w:val="LONPgNum"/>
                    </w:pPr>
                    <w:r>
                      <w:fldChar w:fldCharType="begin"/>
                    </w:r>
                    <w:r>
                      <w:instrText xml:space="preserve"> PAGE  </w:instrText>
                    </w:r>
                    <w:r>
                      <w:fldChar w:fldCharType="separate"/>
                    </w:r>
                    <w:r>
                      <w:rPr>
                        <w:noProof/>
                      </w:rPr>
                      <w:t>2</w:t>
                    </w:r>
                    <w:r>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1F" w:rsidRDefault="00E20D1F">
      <w:r>
        <w:separator/>
      </w:r>
    </w:p>
  </w:footnote>
  <w:footnote w:type="continuationSeparator" w:id="0">
    <w:p w:rsidR="00E20D1F" w:rsidRDefault="00E2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Header"/>
    </w:pPr>
  </w:p>
  <w:p w:rsidR="00E20D1F" w:rsidRDefault="00E20D1F">
    <w:pPr>
      <w:pStyle w:val="Header"/>
      <w:rPr>
        <w:rFonts w:ascii="Arial" w:hAnsi="Arial"/>
        <w:b/>
        <w:color w:val="333333"/>
      </w:rPr>
    </w:pPr>
    <w:r>
      <w:rPr>
        <w:b/>
        <w:noProof/>
        <w:color w:val="333333"/>
        <w:szCs w:val="20"/>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212725</wp:posOffset>
              </wp:positionV>
              <wp:extent cx="6187440" cy="0"/>
              <wp:effectExtent l="11430" t="12700" r="11430" b="635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0190D"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4xjAIAAGM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" strokecolor="#333"/>
          </w:pict>
        </mc:Fallback>
      </mc:AlternateContent>
    </w:r>
    <w:r>
      <w:rPr>
        <w:rFonts w:ascii="Arial" w:hAnsi="Arial"/>
        <w:b/>
        <w:color w:val="333333"/>
      </w:rPr>
      <w:t>TITLE OF REPORT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26296"/>
      <w:docPartObj>
        <w:docPartGallery w:val="Page Numbers (Top of Page)"/>
        <w:docPartUnique/>
      </w:docPartObj>
    </w:sdtPr>
    <w:sdtEndPr>
      <w:rPr>
        <w:noProof/>
      </w:rPr>
    </w:sdtEndPr>
    <w:sdtContent>
      <w:p w:rsidR="00E1111E" w:rsidRDefault="00E1111E" w:rsidP="00E1111E">
        <w:pPr>
          <w:pStyle w:val="Header"/>
          <w:rPr>
            <w:rFonts w:ascii="Arial" w:hAnsi="Arial"/>
            <w:b/>
            <w:color w:val="999999"/>
            <w:sz w:val="20"/>
          </w:rPr>
        </w:pPr>
      </w:p>
      <w:p w:rsidR="00E1111E" w:rsidRDefault="00E1111E" w:rsidP="00E1111E">
        <w:pPr>
          <w:pStyle w:val="Header"/>
        </w:pPr>
        <w:r>
          <w:rPr>
            <w:rFonts w:ascii="Arial" w:hAnsi="Arial"/>
            <w:b/>
            <w:color w:val="999999"/>
            <w:sz w:val="20"/>
          </w:rPr>
          <w:t>LONDON BOROUGH OF CULTURE APPLICATION GUIDANCE</w:t>
        </w:r>
      </w:p>
      <w:p w:rsidR="00E20D1F" w:rsidRDefault="00E1111E" w:rsidP="0004340E">
        <w:pPr>
          <w:pStyle w:val="Header"/>
          <w:jc w:val="right"/>
        </w:pPr>
        <w:r>
          <w:rPr>
            <w:rFonts w:ascii="Arial" w:hAnsi="Arial"/>
            <w:b/>
            <w:noProof/>
            <w:color w:val="999999"/>
            <w:sz w:val="20"/>
            <w:szCs w:val="20"/>
          </w:rPr>
          <mc:AlternateContent>
            <mc:Choice Requires="wps">
              <w:drawing>
                <wp:anchor distT="0" distB="0" distL="114300" distR="114300" simplePos="0" relativeHeight="251660288" behindDoc="0" locked="0" layoutInCell="1" allowOverlap="1" wp14:anchorId="0E4C1A23" wp14:editId="18935FEC">
                  <wp:simplePos x="0" y="0"/>
                  <wp:positionH relativeFrom="margin">
                    <wp:align>left</wp:align>
                  </wp:positionH>
                  <wp:positionV relativeFrom="paragraph">
                    <wp:posOffset>67311</wp:posOffset>
                  </wp:positionV>
                  <wp:extent cx="5895975" cy="38100"/>
                  <wp:effectExtent l="0" t="0" r="28575" b="19050"/>
                  <wp:wrapNone/>
                  <wp:docPr id="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3810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C9969" id="Line 10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6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" strokecolor="#969696" strokeweight=".5pt">
                  <w10:wrap anchorx="margin"/>
                </v:line>
              </w:pict>
            </mc:Fallback>
          </mc:AlternateContent>
        </w:r>
        <w:r>
          <w:fldChar w:fldCharType="begin"/>
        </w:r>
        <w:r>
          <w:instrText xml:space="preserve"> PAGE   \* MERGEFORMAT </w:instrText>
        </w:r>
        <w:r>
          <w:fldChar w:fldCharType="separate"/>
        </w:r>
        <w:r w:rsidR="00D031E7">
          <w:rPr>
            <w:noProof/>
          </w:rPr>
          <w:t>23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Header"/>
      <w:rPr>
        <w:rFonts w:ascii="Arial" w:hAnsi="Arial"/>
        <w:b/>
      </w:rPr>
    </w:pPr>
  </w:p>
  <w:p w:rsidR="00E20D1F" w:rsidRDefault="00E20D1F">
    <w:pPr>
      <w:pStyle w:val="Header"/>
      <w:rPr>
        <w:rFonts w:ascii="Arial" w:hAnsi="Arial"/>
        <w:b/>
        <w:color w:val="999999"/>
        <w:sz w:val="20"/>
      </w:rPr>
    </w:pPr>
    <w:r>
      <w:rPr>
        <w:rFonts w:ascii="Arial" w:hAnsi="Arial"/>
        <w:b/>
        <w:noProof/>
        <w:color w:val="999999"/>
        <w:sz w:val="20"/>
        <w:szCs w:val="20"/>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212725</wp:posOffset>
              </wp:positionV>
              <wp:extent cx="6134100" cy="0"/>
              <wp:effectExtent l="13335" t="12700" r="5715" b="63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C7703" id="Line 6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" strokecolor="#969696" strokeweight=".5pt"/>
          </w:pict>
        </mc:Fallback>
      </mc:AlternateContent>
    </w:r>
    <w:r>
      <w:rPr>
        <w:rFonts w:ascii="Arial" w:hAnsi="Arial"/>
        <w:b/>
        <w:color w:val="999999"/>
        <w:sz w:val="20"/>
      </w:rPr>
      <w:t>TITLE OF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rsidP="00306ED5">
    <w:pPr>
      <w:pStyle w:val="Header"/>
      <w:jc w:val="center"/>
    </w:pPr>
    <w:r>
      <w:rPr>
        <w:noProof/>
      </w:rPr>
      <w:drawing>
        <wp:inline distT="0" distB="0" distL="0" distR="0">
          <wp:extent cx="2522220" cy="198120"/>
          <wp:effectExtent l="0" t="0" r="0" b="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198120"/>
                  </a:xfrm>
                  <a:prstGeom prst="rect">
                    <a:avLst/>
                  </a:prstGeom>
                  <a:noFill/>
                  <a:ln>
                    <a:noFill/>
                  </a:ln>
                </pic:spPr>
              </pic:pic>
            </a:graphicData>
          </a:graphic>
        </wp:inline>
      </w:drawing>
    </w:r>
  </w:p>
  <w:p w:rsidR="00E20D1F" w:rsidRDefault="00E20D1F">
    <w:pPr>
      <w:pStyle w:val="Heade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413385</wp:posOffset>
              </wp:positionV>
              <wp:extent cx="6118860" cy="0"/>
              <wp:effectExtent l="11430" t="13335" r="13335" b="5715"/>
              <wp:wrapNone/>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C29D7" id="Line 7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" strokecolor="#969697"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852007"/>
      <w:docPartObj>
        <w:docPartGallery w:val="Page Numbers (Top of Page)"/>
        <w:docPartUnique/>
      </w:docPartObj>
    </w:sdtPr>
    <w:sdtEndPr>
      <w:rPr>
        <w:noProof/>
      </w:rPr>
    </w:sdtEndPr>
    <w:sdtContent>
      <w:p w:rsidR="00E20D1F" w:rsidRDefault="00D031E7">
        <w:pPr>
          <w:pStyle w:val="Header"/>
          <w:jc w:val="right"/>
        </w:pPr>
      </w:p>
    </w:sdtContent>
  </w:sdt>
  <w:p w:rsidR="00E20D1F" w:rsidRDefault="00E20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35" w:tblpY="130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9747"/>
    </w:tblGrid>
    <w:tr w:rsidR="00E20D1F">
      <w:tc>
        <w:tcPr>
          <w:tcW w:w="9747" w:type="dxa"/>
          <w:tcBorders>
            <w:top w:val="nil"/>
            <w:left w:val="nil"/>
            <w:bottom w:val="nil"/>
            <w:right w:val="nil"/>
          </w:tcBorders>
        </w:tcPr>
        <w:p w:rsidR="00E20D1F" w:rsidRDefault="00E20D1F">
          <w:pPr>
            <w:pStyle w:val="LONIPHeader"/>
            <w:framePr w:hSpace="0" w:wrap="auto" w:vAnchor="margin" w:hAnchor="text" w:xAlign="left" w:yAlign="inline"/>
            <w:suppressOverlap w:val="0"/>
          </w:pPr>
          <w:r>
            <w:t>Title</w:t>
          </w:r>
        </w:p>
      </w:tc>
    </w:tr>
  </w:tbl>
  <w:p w:rsidR="00E20D1F" w:rsidRDefault="00E20D1F">
    <w:pPr>
      <w:pStyle w:val="Header"/>
    </w:pPr>
    <w:r>
      <w:rPr>
        <w:noProof/>
      </w:rPr>
      <mc:AlternateContent>
        <mc:Choice Requires="wps">
          <w:drawing>
            <wp:anchor distT="0" distB="0" distL="114300" distR="114300" simplePos="0" relativeHeight="251651584" behindDoc="0" locked="1" layoutInCell="1" allowOverlap="1">
              <wp:simplePos x="0" y="0"/>
              <wp:positionH relativeFrom="page">
                <wp:posOffset>-114935</wp:posOffset>
              </wp:positionH>
              <wp:positionV relativeFrom="page">
                <wp:posOffset>716280</wp:posOffset>
              </wp:positionV>
              <wp:extent cx="739140" cy="342265"/>
              <wp:effectExtent l="8890" t="11430" r="13970" b="825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2265"/>
                      </a:xfrm>
                      <a:prstGeom prst="roundRect">
                        <a:avLst>
                          <a:gd name="adj" fmla="val 5750"/>
                        </a:avLst>
                      </a:prstGeom>
                      <a:solidFill>
                        <a:srgbClr val="0062A3"/>
                      </a:solidFill>
                      <a:ln w="6350" algn="ctr">
                        <a:solidFill>
                          <a:srgbClr val="0062A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73AD6" id="AutoShape 45" o:spid="_x0000_s1026" style="position:absolute;margin-left:-9.05pt;margin-top:56.4pt;width:58.2pt;height:2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" fillcolor="#0062a3" strokecolor="#0062a3" strokeweight=".5pt">
              <v:textbox inset="0,0,0,0"/>
              <w10:wrap anchorx="page" anchory="page"/>
              <w10:anchorlock/>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Header"/>
      <w:rPr>
        <w:rFonts w:ascii="Arial" w:hAnsi="Arial"/>
        <w:b/>
        <w:color w:val="999999"/>
        <w:sz w:val="20"/>
      </w:rPr>
    </w:pPr>
  </w:p>
  <w:p w:rsidR="00E20D1F" w:rsidRDefault="00E20D1F">
    <w:pPr>
      <w:pStyle w:val="Header"/>
      <w:rPr>
        <w:rFonts w:ascii="Arial" w:hAnsi="Arial"/>
        <w:b/>
        <w:color w:val="999999"/>
        <w:sz w:val="20"/>
      </w:rPr>
    </w:pPr>
    <w:r>
      <w:rPr>
        <w:rFonts w:ascii="Arial" w:hAnsi="Arial"/>
        <w:b/>
        <w:noProof/>
        <w:color w:val="999999"/>
        <w:sz w:val="20"/>
        <w:szCs w:val="20"/>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212725</wp:posOffset>
              </wp:positionV>
              <wp:extent cx="6134100" cy="0"/>
              <wp:effectExtent l="13335" t="12700" r="5715" b="635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3B261"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" strokecolor="#969696" strokeweight=".5pt"/>
          </w:pict>
        </mc:Fallback>
      </mc:AlternateContent>
    </w:r>
    <w:r>
      <w:rPr>
        <w:rFonts w:ascii="Arial" w:hAnsi="Arial"/>
        <w:b/>
        <w:color w:val="999999"/>
        <w:sz w:val="20"/>
        <w:szCs w:val="20"/>
        <w:lang w:bidi="x-none"/>
      </w:rPr>
      <w:t>ndlskjfjld sfklj</w:t>
    </w:r>
  </w:p>
  <w:p w:rsidR="00E20D1F" w:rsidRDefault="00E20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65143"/>
      <w:docPartObj>
        <w:docPartGallery w:val="Page Numbers (Top of Page)"/>
        <w:docPartUnique/>
      </w:docPartObj>
    </w:sdtPr>
    <w:sdtEndPr>
      <w:rPr>
        <w:noProof/>
      </w:rPr>
    </w:sdtEndPr>
    <w:sdtContent>
      <w:sdt>
        <w:sdtPr>
          <w:id w:val="-2126685070"/>
          <w:docPartObj>
            <w:docPartGallery w:val="Page Numbers (Top of Page)"/>
            <w:docPartUnique/>
          </w:docPartObj>
        </w:sdtPr>
        <w:sdtEndPr>
          <w:rPr>
            <w:noProof/>
          </w:rPr>
        </w:sdtEndPr>
        <w:sdtContent>
          <w:p w:rsidR="00E20D1F" w:rsidRDefault="00E20D1F" w:rsidP="00E20D1F">
            <w:pPr>
              <w:pStyle w:val="Header"/>
              <w:rPr>
                <w:rFonts w:ascii="Arial" w:hAnsi="Arial"/>
                <w:b/>
                <w:color w:val="999999"/>
                <w:sz w:val="20"/>
              </w:rPr>
            </w:pPr>
          </w:p>
          <w:p w:rsidR="00E20D1F" w:rsidRDefault="00E20D1F" w:rsidP="00E20D1F">
            <w:pPr>
              <w:pStyle w:val="Header"/>
            </w:pPr>
            <w:r>
              <w:rPr>
                <w:rFonts w:ascii="Arial" w:hAnsi="Arial"/>
                <w:b/>
                <w:color w:val="999999"/>
                <w:sz w:val="20"/>
              </w:rPr>
              <w:t>LONDON BOROUGH OF CULTURE APPLICATION GUIDANCE</w:t>
            </w:r>
          </w:p>
          <w:p w:rsidR="00E20D1F" w:rsidRDefault="00E20D1F">
            <w:pPr>
              <w:pStyle w:val="Header"/>
              <w:jc w:val="right"/>
            </w:pPr>
            <w:r>
              <w:rPr>
                <w:rFonts w:ascii="Arial" w:hAnsi="Arial"/>
                <w:b/>
                <w:noProof/>
                <w:color w:val="999999"/>
                <w:sz w:val="20"/>
                <w:szCs w:val="20"/>
              </w:rPr>
              <mc:AlternateContent>
                <mc:Choice Requires="wps">
                  <w:drawing>
                    <wp:anchor distT="0" distB="0" distL="114300" distR="114300" simplePos="0" relativeHeight="251659776" behindDoc="0" locked="0" layoutInCell="1" allowOverlap="1" wp14:anchorId="48DCC22E" wp14:editId="58122A03">
                      <wp:simplePos x="0" y="0"/>
                      <wp:positionH relativeFrom="margin">
                        <wp:align>left</wp:align>
                      </wp:positionH>
                      <wp:positionV relativeFrom="paragraph">
                        <wp:posOffset>67311</wp:posOffset>
                      </wp:positionV>
                      <wp:extent cx="5895975" cy="38100"/>
                      <wp:effectExtent l="0" t="0" r="28575"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3810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EF293" id="Line 100"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6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" strokecolor="#969696" strokeweight=".5pt">
                      <w10:wrap anchorx="margin"/>
                    </v:line>
                  </w:pict>
                </mc:Fallback>
              </mc:AlternateContent>
            </w:r>
            <w:r>
              <w:fldChar w:fldCharType="begin"/>
            </w:r>
            <w:r>
              <w:instrText xml:space="preserve"> PAGE   \* MERGEFORMAT </w:instrText>
            </w:r>
            <w:r>
              <w:fldChar w:fldCharType="separate"/>
            </w:r>
            <w:r w:rsidR="00D031E7">
              <w:rPr>
                <w:noProof/>
              </w:rPr>
              <w:t>15</w:t>
            </w:r>
            <w:r>
              <w:rPr>
                <w:noProof/>
              </w:rPr>
              <w:fldChar w:fldCharType="end"/>
            </w:r>
          </w:p>
        </w:sdtContent>
      </w:sdt>
    </w:sdtContent>
  </w:sdt>
  <w:p w:rsidR="00E20D1F" w:rsidRDefault="00E20D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1F" w:rsidRDefault="00E20D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1364"/>
      <w:docPartObj>
        <w:docPartGallery w:val="Page Numbers (Top of Page)"/>
        <w:docPartUnique/>
      </w:docPartObj>
    </w:sdtPr>
    <w:sdtEndPr>
      <w:rPr>
        <w:noProof/>
      </w:rPr>
    </w:sdtEndPr>
    <w:sdtContent>
      <w:p w:rsidR="00E20D1F" w:rsidRDefault="00E20D1F" w:rsidP="00E20D1F">
        <w:pPr>
          <w:pStyle w:val="Header"/>
          <w:rPr>
            <w:rFonts w:ascii="Arial" w:hAnsi="Arial"/>
            <w:b/>
            <w:color w:val="999999"/>
            <w:sz w:val="20"/>
          </w:rPr>
        </w:pPr>
      </w:p>
      <w:p w:rsidR="00E20D1F" w:rsidRDefault="00E20D1F" w:rsidP="00E20D1F">
        <w:pPr>
          <w:pStyle w:val="Header"/>
        </w:pPr>
        <w:r>
          <w:rPr>
            <w:rFonts w:ascii="Arial" w:hAnsi="Arial"/>
            <w:b/>
            <w:color w:val="999999"/>
            <w:sz w:val="20"/>
          </w:rPr>
          <w:t>LONDON BOROUGH OF CULTURE APPLICATION GUIDANCE</w:t>
        </w:r>
      </w:p>
      <w:p w:rsidR="00E20D1F" w:rsidRDefault="00E20D1F">
        <w:pPr>
          <w:pStyle w:val="Header"/>
          <w:jc w:val="right"/>
        </w:pPr>
        <w:r>
          <w:rPr>
            <w:rFonts w:ascii="Arial" w:hAnsi="Arial"/>
            <w:b/>
            <w:noProof/>
            <w:color w:val="999999"/>
            <w:sz w:val="20"/>
            <w:szCs w:val="20"/>
          </w:rPr>
          <mc:AlternateContent>
            <mc:Choice Requires="wps">
              <w:drawing>
                <wp:anchor distT="0" distB="0" distL="114300" distR="114300" simplePos="0" relativeHeight="251658752" behindDoc="0" locked="0" layoutInCell="1" allowOverlap="1" wp14:anchorId="0B14970F" wp14:editId="2FF3C130">
                  <wp:simplePos x="0" y="0"/>
                  <wp:positionH relativeFrom="margin">
                    <wp:align>left</wp:align>
                  </wp:positionH>
                  <wp:positionV relativeFrom="paragraph">
                    <wp:posOffset>67311</wp:posOffset>
                  </wp:positionV>
                  <wp:extent cx="5895975" cy="38100"/>
                  <wp:effectExtent l="0" t="0" r="28575" b="1905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3810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11843" id="Line 100"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6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" strokecolor="#969696" strokeweight=".5pt">
                  <w10:wrap anchorx="margin"/>
                </v:line>
              </w:pict>
            </mc:Fallback>
          </mc:AlternateContent>
        </w:r>
        <w:r>
          <w:fldChar w:fldCharType="begin"/>
        </w:r>
        <w:r>
          <w:instrText xml:space="preserve"> PAGE   \* MERGEFORMAT </w:instrText>
        </w:r>
        <w:r>
          <w:fldChar w:fldCharType="separate"/>
        </w:r>
        <w:r w:rsidR="00D031E7">
          <w:rPr>
            <w:noProof/>
          </w:rPr>
          <w:t>16</w:t>
        </w:r>
        <w:r>
          <w:rPr>
            <w:noProof/>
          </w:rPr>
          <w:fldChar w:fldCharType="end"/>
        </w:r>
      </w:p>
    </w:sdtContent>
  </w:sdt>
  <w:p w:rsidR="00E20D1F" w:rsidRDefault="00E2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F7ED8"/>
    <w:multiLevelType w:val="hybridMultilevel"/>
    <w:tmpl w:val="0FA0D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0651C"/>
    <w:multiLevelType w:val="hybridMultilevel"/>
    <w:tmpl w:val="D16E01B2"/>
    <w:lvl w:ilvl="0" w:tplc="08090001">
      <w:start w:val="1"/>
      <w:numFmt w:val="bullet"/>
      <w:lvlText w:val=""/>
      <w:lvlJc w:val="left"/>
      <w:pPr>
        <w:ind w:left="720" w:hanging="360"/>
      </w:pPr>
      <w:rPr>
        <w:rFonts w:ascii="Symbol" w:hAnsi="Symbol" w:hint="default"/>
      </w:rPr>
    </w:lvl>
    <w:lvl w:ilvl="1" w:tplc="7040BD1E">
      <w:numFmt w:val="bullet"/>
      <w:lvlText w:val="·"/>
      <w:lvlJc w:val="left"/>
      <w:pPr>
        <w:ind w:left="1455" w:hanging="375"/>
      </w:pPr>
      <w:rPr>
        <w:rFonts w:ascii="Foundry Form Sans" w:eastAsia="Foundry Form Sans" w:hAnsi="Foundry Form Sans" w:cs="Foundry Form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2346AC"/>
    <w:multiLevelType w:val="multilevel"/>
    <w:tmpl w:val="7298CA72"/>
    <w:lvl w:ilvl="0">
      <w:start w:val="1"/>
      <w:numFmt w:val="upperLetter"/>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08C1723D"/>
    <w:multiLevelType w:val="multilevel"/>
    <w:tmpl w:val="A07AF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F113B6D"/>
    <w:multiLevelType w:val="hybridMultilevel"/>
    <w:tmpl w:val="FC5A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ED581C"/>
    <w:multiLevelType w:val="hybridMultilevel"/>
    <w:tmpl w:val="D1A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67590"/>
    <w:multiLevelType w:val="hybridMultilevel"/>
    <w:tmpl w:val="AB8A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7239F6"/>
    <w:multiLevelType w:val="hybridMultilevel"/>
    <w:tmpl w:val="8D7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F7F22"/>
    <w:multiLevelType w:val="hybridMultilevel"/>
    <w:tmpl w:val="221877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08C35BC"/>
    <w:multiLevelType w:val="hybridMultilevel"/>
    <w:tmpl w:val="4B9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60A4A"/>
    <w:multiLevelType w:val="hybridMultilevel"/>
    <w:tmpl w:val="5A50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10BA3"/>
    <w:multiLevelType w:val="hybridMultilevel"/>
    <w:tmpl w:val="18943DBC"/>
    <w:lvl w:ilvl="0" w:tplc="357E9C92">
      <w:start w:val="1"/>
      <w:numFmt w:val="decimal"/>
      <w:pStyle w:val="LONChapterheading"/>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D6955"/>
    <w:multiLevelType w:val="hybridMultilevel"/>
    <w:tmpl w:val="50D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45231623"/>
    <w:multiLevelType w:val="hybridMultilevel"/>
    <w:tmpl w:val="D6C0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06A8D"/>
    <w:multiLevelType w:val="hybridMultilevel"/>
    <w:tmpl w:val="D5B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7046FEE"/>
    <w:multiLevelType w:val="hybridMultilevel"/>
    <w:tmpl w:val="B22C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20ED0"/>
    <w:multiLevelType w:val="hybridMultilevel"/>
    <w:tmpl w:val="028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F54EF"/>
    <w:multiLevelType w:val="hybridMultilevel"/>
    <w:tmpl w:val="2DC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B1255"/>
    <w:multiLevelType w:val="hybridMultilevel"/>
    <w:tmpl w:val="FFB0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C7ADA"/>
    <w:multiLevelType w:val="hybridMultilevel"/>
    <w:tmpl w:val="A8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354B6"/>
    <w:multiLevelType w:val="hybridMultilevel"/>
    <w:tmpl w:val="4594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8700F"/>
    <w:multiLevelType w:val="multilevel"/>
    <w:tmpl w:val="65ACF11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2077068"/>
    <w:multiLevelType w:val="hybridMultilevel"/>
    <w:tmpl w:val="4E2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38538D"/>
    <w:multiLevelType w:val="hybridMultilevel"/>
    <w:tmpl w:val="2A1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94DB9"/>
    <w:multiLevelType w:val="hybridMultilevel"/>
    <w:tmpl w:val="EAD8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04728"/>
    <w:multiLevelType w:val="hybridMultilevel"/>
    <w:tmpl w:val="1A4E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73D26"/>
    <w:multiLevelType w:val="hybridMultilevel"/>
    <w:tmpl w:val="2C70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775FB"/>
    <w:multiLevelType w:val="multilevel"/>
    <w:tmpl w:val="C12E9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9"/>
  </w:num>
  <w:num w:numId="2">
    <w:abstractNumId w:val="24"/>
  </w:num>
  <w:num w:numId="3">
    <w:abstractNumId w:val="29"/>
  </w:num>
  <w:num w:numId="4">
    <w:abstractNumId w:val="4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1"/>
  </w:num>
  <w:num w:numId="18">
    <w:abstractNumId w:val="18"/>
  </w:num>
  <w:num w:numId="19">
    <w:abstractNumId w:val="42"/>
  </w:num>
  <w:num w:numId="20">
    <w:abstractNumId w:val="16"/>
  </w:num>
  <w:num w:numId="21">
    <w:abstractNumId w:val="12"/>
  </w:num>
  <w:num w:numId="22">
    <w:abstractNumId w:val="34"/>
  </w:num>
  <w:num w:numId="23">
    <w:abstractNumId w:val="28"/>
  </w:num>
  <w:num w:numId="24">
    <w:abstractNumId w:val="22"/>
  </w:num>
  <w:num w:numId="25">
    <w:abstractNumId w:val="27"/>
  </w:num>
  <w:num w:numId="26">
    <w:abstractNumId w:val="33"/>
  </w:num>
  <w:num w:numId="27">
    <w:abstractNumId w:val="25"/>
  </w:num>
  <w:num w:numId="28">
    <w:abstractNumId w:val="32"/>
  </w:num>
  <w:num w:numId="29">
    <w:abstractNumId w:val="40"/>
  </w:num>
  <w:num w:numId="30">
    <w:abstractNumId w:val="11"/>
  </w:num>
  <w:num w:numId="31">
    <w:abstractNumId w:val="15"/>
  </w:num>
  <w:num w:numId="32">
    <w:abstractNumId w:val="39"/>
  </w:num>
  <w:num w:numId="33">
    <w:abstractNumId w:val="30"/>
  </w:num>
  <w:num w:numId="34">
    <w:abstractNumId w:val="41"/>
  </w:num>
  <w:num w:numId="35">
    <w:abstractNumId w:val="37"/>
  </w:num>
  <w:num w:numId="36">
    <w:abstractNumId w:val="35"/>
  </w:num>
  <w:num w:numId="37">
    <w:abstractNumId w:val="36"/>
  </w:num>
  <w:num w:numId="38">
    <w:abstractNumId w:val="20"/>
  </w:num>
  <w:num w:numId="39">
    <w:abstractNumId w:val="14"/>
  </w:num>
  <w:num w:numId="40">
    <w:abstractNumId w:val="10"/>
  </w:num>
  <w:num w:numId="41">
    <w:abstractNumId w:val="38"/>
  </w:num>
  <w:num w:numId="42">
    <w:abstractNumId w:val="21"/>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6"/>
  <w:drawingGridVerticalSpacing w:val="6"/>
  <w:noPunctuationKerning/>
  <w:characterSpacingControl w:val="doNotCompress"/>
  <w:hdrShapeDefaults>
    <o:shapedefaults v:ext="edit" spidmax="79873" fillcolor="#cce0ed" strokecolor="#0062a3">
      <v:fill color="#cce0ed"/>
      <v:stroke color="#0062a3" weight=".5pt"/>
      <v:textbox inset="0,0,0,0"/>
      <o:colormru v:ext="edit" colors="#313231,#969697,#ddd,#cce0ed,#d9e8f1,#44c8f5,#9dcfef,#eded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2E1AC4"/>
    <w:rsid w:val="00010D73"/>
    <w:rsid w:val="0001350D"/>
    <w:rsid w:val="000142C9"/>
    <w:rsid w:val="00026B9A"/>
    <w:rsid w:val="0003599D"/>
    <w:rsid w:val="000417FE"/>
    <w:rsid w:val="0004340E"/>
    <w:rsid w:val="00043CE6"/>
    <w:rsid w:val="00044BC3"/>
    <w:rsid w:val="00046105"/>
    <w:rsid w:val="00047537"/>
    <w:rsid w:val="00047EFE"/>
    <w:rsid w:val="0005112C"/>
    <w:rsid w:val="00054721"/>
    <w:rsid w:val="00085853"/>
    <w:rsid w:val="00095E8E"/>
    <w:rsid w:val="000A5729"/>
    <w:rsid w:val="000B0392"/>
    <w:rsid w:val="000B5936"/>
    <w:rsid w:val="000C1078"/>
    <w:rsid w:val="000C1450"/>
    <w:rsid w:val="000C5EFD"/>
    <w:rsid w:val="000D27B9"/>
    <w:rsid w:val="000D5D1F"/>
    <w:rsid w:val="000E0B94"/>
    <w:rsid w:val="0010328C"/>
    <w:rsid w:val="0011599B"/>
    <w:rsid w:val="00116E6F"/>
    <w:rsid w:val="00117F17"/>
    <w:rsid w:val="001229DA"/>
    <w:rsid w:val="00122B66"/>
    <w:rsid w:val="001258B9"/>
    <w:rsid w:val="001341C6"/>
    <w:rsid w:val="00150415"/>
    <w:rsid w:val="00151949"/>
    <w:rsid w:val="00155FB7"/>
    <w:rsid w:val="001573EB"/>
    <w:rsid w:val="001578B9"/>
    <w:rsid w:val="00162104"/>
    <w:rsid w:val="00166252"/>
    <w:rsid w:val="0016716E"/>
    <w:rsid w:val="0018537D"/>
    <w:rsid w:val="001874DB"/>
    <w:rsid w:val="0018789E"/>
    <w:rsid w:val="001A47D2"/>
    <w:rsid w:val="001B1B97"/>
    <w:rsid w:val="001B7888"/>
    <w:rsid w:val="001E469D"/>
    <w:rsid w:val="001E7B22"/>
    <w:rsid w:val="002172F8"/>
    <w:rsid w:val="00221ED1"/>
    <w:rsid w:val="00234BB7"/>
    <w:rsid w:val="002425C9"/>
    <w:rsid w:val="00281B23"/>
    <w:rsid w:val="00293367"/>
    <w:rsid w:val="002A303F"/>
    <w:rsid w:val="002A63CD"/>
    <w:rsid w:val="002C6260"/>
    <w:rsid w:val="002D1616"/>
    <w:rsid w:val="002E1AC4"/>
    <w:rsid w:val="002F2E5C"/>
    <w:rsid w:val="00301E39"/>
    <w:rsid w:val="00306ED5"/>
    <w:rsid w:val="00311DBE"/>
    <w:rsid w:val="00311ED7"/>
    <w:rsid w:val="003131D9"/>
    <w:rsid w:val="00314EB8"/>
    <w:rsid w:val="00323D18"/>
    <w:rsid w:val="003276BD"/>
    <w:rsid w:val="00331097"/>
    <w:rsid w:val="00331377"/>
    <w:rsid w:val="00354886"/>
    <w:rsid w:val="00357950"/>
    <w:rsid w:val="003650A4"/>
    <w:rsid w:val="003828FB"/>
    <w:rsid w:val="00387318"/>
    <w:rsid w:val="00394BE3"/>
    <w:rsid w:val="003B14F1"/>
    <w:rsid w:val="003B2E6E"/>
    <w:rsid w:val="003B7502"/>
    <w:rsid w:val="003D76FB"/>
    <w:rsid w:val="003F3033"/>
    <w:rsid w:val="0043171A"/>
    <w:rsid w:val="00432EAF"/>
    <w:rsid w:val="00451D03"/>
    <w:rsid w:val="00456B71"/>
    <w:rsid w:val="004676F0"/>
    <w:rsid w:val="004677AD"/>
    <w:rsid w:val="00467E11"/>
    <w:rsid w:val="004772F8"/>
    <w:rsid w:val="004872F1"/>
    <w:rsid w:val="00490576"/>
    <w:rsid w:val="00494AAB"/>
    <w:rsid w:val="004A33F2"/>
    <w:rsid w:val="004A742F"/>
    <w:rsid w:val="004B5115"/>
    <w:rsid w:val="004C44BF"/>
    <w:rsid w:val="004C551F"/>
    <w:rsid w:val="004C6836"/>
    <w:rsid w:val="004D1267"/>
    <w:rsid w:val="0050182E"/>
    <w:rsid w:val="0050332F"/>
    <w:rsid w:val="00504F5A"/>
    <w:rsid w:val="00510C8A"/>
    <w:rsid w:val="00517246"/>
    <w:rsid w:val="00542611"/>
    <w:rsid w:val="00553072"/>
    <w:rsid w:val="00565B65"/>
    <w:rsid w:val="00583D25"/>
    <w:rsid w:val="0059262F"/>
    <w:rsid w:val="005B70F4"/>
    <w:rsid w:val="005C1FC2"/>
    <w:rsid w:val="005C2D8A"/>
    <w:rsid w:val="005F5FF0"/>
    <w:rsid w:val="006064A1"/>
    <w:rsid w:val="0061598C"/>
    <w:rsid w:val="00621F59"/>
    <w:rsid w:val="0064591B"/>
    <w:rsid w:val="006479AE"/>
    <w:rsid w:val="00650DDE"/>
    <w:rsid w:val="00656979"/>
    <w:rsid w:val="006751B8"/>
    <w:rsid w:val="00676313"/>
    <w:rsid w:val="00680255"/>
    <w:rsid w:val="00687B12"/>
    <w:rsid w:val="00693CE5"/>
    <w:rsid w:val="006A3FAC"/>
    <w:rsid w:val="006A6FEC"/>
    <w:rsid w:val="006B5561"/>
    <w:rsid w:val="006D2D81"/>
    <w:rsid w:val="006D7C19"/>
    <w:rsid w:val="006F02E7"/>
    <w:rsid w:val="006F2D30"/>
    <w:rsid w:val="0070044A"/>
    <w:rsid w:val="00710EFC"/>
    <w:rsid w:val="00715C08"/>
    <w:rsid w:val="0072493D"/>
    <w:rsid w:val="0074655B"/>
    <w:rsid w:val="0075709C"/>
    <w:rsid w:val="00767FE0"/>
    <w:rsid w:val="00794278"/>
    <w:rsid w:val="0079782F"/>
    <w:rsid w:val="007A18F4"/>
    <w:rsid w:val="007A22C3"/>
    <w:rsid w:val="007A5670"/>
    <w:rsid w:val="007B6AF2"/>
    <w:rsid w:val="007C62A6"/>
    <w:rsid w:val="007D546E"/>
    <w:rsid w:val="008004B4"/>
    <w:rsid w:val="008165B8"/>
    <w:rsid w:val="008231DF"/>
    <w:rsid w:val="00823B1B"/>
    <w:rsid w:val="00827743"/>
    <w:rsid w:val="0085337F"/>
    <w:rsid w:val="008675B2"/>
    <w:rsid w:val="00885144"/>
    <w:rsid w:val="0089715C"/>
    <w:rsid w:val="008E6F39"/>
    <w:rsid w:val="009479EB"/>
    <w:rsid w:val="00967F48"/>
    <w:rsid w:val="0098316F"/>
    <w:rsid w:val="00994F54"/>
    <w:rsid w:val="009B4AC0"/>
    <w:rsid w:val="009D1896"/>
    <w:rsid w:val="009D3BEC"/>
    <w:rsid w:val="009D7324"/>
    <w:rsid w:val="00A12EE0"/>
    <w:rsid w:val="00A1374D"/>
    <w:rsid w:val="00A1565E"/>
    <w:rsid w:val="00A23547"/>
    <w:rsid w:val="00A379D6"/>
    <w:rsid w:val="00A423F4"/>
    <w:rsid w:val="00A436D0"/>
    <w:rsid w:val="00A47B08"/>
    <w:rsid w:val="00A52738"/>
    <w:rsid w:val="00A60D2D"/>
    <w:rsid w:val="00A677B2"/>
    <w:rsid w:val="00A81A17"/>
    <w:rsid w:val="00A86721"/>
    <w:rsid w:val="00AA0301"/>
    <w:rsid w:val="00AA29E0"/>
    <w:rsid w:val="00AA3542"/>
    <w:rsid w:val="00AA44BB"/>
    <w:rsid w:val="00AB0E54"/>
    <w:rsid w:val="00AB15A1"/>
    <w:rsid w:val="00AB2075"/>
    <w:rsid w:val="00AB4449"/>
    <w:rsid w:val="00AC7F1E"/>
    <w:rsid w:val="00AE254F"/>
    <w:rsid w:val="00AE264B"/>
    <w:rsid w:val="00AE481E"/>
    <w:rsid w:val="00AF25F2"/>
    <w:rsid w:val="00AF4494"/>
    <w:rsid w:val="00AF5279"/>
    <w:rsid w:val="00B0595B"/>
    <w:rsid w:val="00B24071"/>
    <w:rsid w:val="00B37964"/>
    <w:rsid w:val="00B46634"/>
    <w:rsid w:val="00B54D3C"/>
    <w:rsid w:val="00B61F66"/>
    <w:rsid w:val="00B62CC7"/>
    <w:rsid w:val="00B72E0C"/>
    <w:rsid w:val="00B8529D"/>
    <w:rsid w:val="00BB1B33"/>
    <w:rsid w:val="00BB572B"/>
    <w:rsid w:val="00BB79F0"/>
    <w:rsid w:val="00BE0445"/>
    <w:rsid w:val="00BE7199"/>
    <w:rsid w:val="00C01D1A"/>
    <w:rsid w:val="00C04F55"/>
    <w:rsid w:val="00C06691"/>
    <w:rsid w:val="00C10661"/>
    <w:rsid w:val="00C1771E"/>
    <w:rsid w:val="00C34C9C"/>
    <w:rsid w:val="00C35ED6"/>
    <w:rsid w:val="00C45B39"/>
    <w:rsid w:val="00C71302"/>
    <w:rsid w:val="00C82A1B"/>
    <w:rsid w:val="00C86229"/>
    <w:rsid w:val="00C86C2E"/>
    <w:rsid w:val="00C8767E"/>
    <w:rsid w:val="00C933B6"/>
    <w:rsid w:val="00CD6ED7"/>
    <w:rsid w:val="00D031E7"/>
    <w:rsid w:val="00D03F9F"/>
    <w:rsid w:val="00D14901"/>
    <w:rsid w:val="00D16569"/>
    <w:rsid w:val="00D2239A"/>
    <w:rsid w:val="00D226EE"/>
    <w:rsid w:val="00D229D1"/>
    <w:rsid w:val="00D22E65"/>
    <w:rsid w:val="00D2602F"/>
    <w:rsid w:val="00D26880"/>
    <w:rsid w:val="00D2778D"/>
    <w:rsid w:val="00D36104"/>
    <w:rsid w:val="00D40E6A"/>
    <w:rsid w:val="00D4425A"/>
    <w:rsid w:val="00D703F4"/>
    <w:rsid w:val="00D867A3"/>
    <w:rsid w:val="00D977D8"/>
    <w:rsid w:val="00DA2D5F"/>
    <w:rsid w:val="00DA4012"/>
    <w:rsid w:val="00DC084B"/>
    <w:rsid w:val="00DC3B1A"/>
    <w:rsid w:val="00DC4750"/>
    <w:rsid w:val="00DC686F"/>
    <w:rsid w:val="00DD278B"/>
    <w:rsid w:val="00DD3438"/>
    <w:rsid w:val="00DE0508"/>
    <w:rsid w:val="00DE19DF"/>
    <w:rsid w:val="00DE2065"/>
    <w:rsid w:val="00DF428A"/>
    <w:rsid w:val="00DF4BE4"/>
    <w:rsid w:val="00E00030"/>
    <w:rsid w:val="00E01187"/>
    <w:rsid w:val="00E030FE"/>
    <w:rsid w:val="00E1111E"/>
    <w:rsid w:val="00E14F27"/>
    <w:rsid w:val="00E15065"/>
    <w:rsid w:val="00E20D1F"/>
    <w:rsid w:val="00E261DD"/>
    <w:rsid w:val="00E4112B"/>
    <w:rsid w:val="00E51D5B"/>
    <w:rsid w:val="00E53CBE"/>
    <w:rsid w:val="00E552A4"/>
    <w:rsid w:val="00E609CB"/>
    <w:rsid w:val="00E60CE0"/>
    <w:rsid w:val="00E65804"/>
    <w:rsid w:val="00E714E8"/>
    <w:rsid w:val="00E71E41"/>
    <w:rsid w:val="00EA19DD"/>
    <w:rsid w:val="00ED346F"/>
    <w:rsid w:val="00EF2B2D"/>
    <w:rsid w:val="00F0485A"/>
    <w:rsid w:val="00F11689"/>
    <w:rsid w:val="00F14373"/>
    <w:rsid w:val="00F373A7"/>
    <w:rsid w:val="00F41374"/>
    <w:rsid w:val="00F41F1C"/>
    <w:rsid w:val="00F45864"/>
    <w:rsid w:val="00F81CBB"/>
    <w:rsid w:val="00FA3A38"/>
    <w:rsid w:val="00FB7D9B"/>
    <w:rsid w:val="00FC1AD2"/>
    <w:rsid w:val="00FC6172"/>
    <w:rsid w:val="00FD08B8"/>
    <w:rsid w:val="00FD347D"/>
    <w:rsid w:val="00FD57B9"/>
    <w:rsid w:val="00FE6DDF"/>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fillcolor="#cce0ed" strokecolor="#0062a3">
      <v:fill color="#cce0ed"/>
      <v:stroke color="#0062a3" weight=".5pt"/>
      <v:textbox inset="0,0,0,0"/>
      <o:colormru v:ext="edit" colors="#313231,#969697,#ddd,#cce0ed,#d9e8f1,#44c8f5,#9dcfef,#ededed"/>
    </o:shapedefaults>
    <o:shapelayout v:ext="edit">
      <o:idmap v:ext="edit" data="1"/>
    </o:shapelayout>
  </w:shapeDefaults>
  <w:doNotEmbedSmartTags/>
  <w:decimalSymbol w:val="."/>
  <w:listSeparator w:val=","/>
  <w14:docId w14:val="0F58A737"/>
  <w14:defaultImageDpi w14:val="300"/>
  <w15:docId w15:val="{203B9BE2-9184-426D-BCC3-4C7EA21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CD6CDC"/>
    <w:rPr>
      <w:rFonts w:ascii="Foundry Form Sans" w:hAnsi="Foundry Form Sans"/>
      <w:color w:val="313231"/>
      <w:sz w:val="24"/>
      <w:szCs w:val="24"/>
    </w:rPr>
  </w:style>
  <w:style w:type="paragraph" w:customStyle="1" w:styleId="LONBodyText">
    <w:name w:val="LON_Body Text"/>
    <w:basedOn w:val="LONNormal"/>
    <w:rsid w:val="00CD6CDC"/>
    <w:pPr>
      <w:spacing w:after="300" w:line="300" w:lineRule="exact"/>
    </w:pPr>
  </w:style>
  <w:style w:type="paragraph" w:customStyle="1" w:styleId="LONHeadingTwo">
    <w:name w:val="LON_Heading Two"/>
    <w:basedOn w:val="LONNormal"/>
    <w:next w:val="LONBodyText"/>
    <w:rsid w:val="00CD6CDC"/>
    <w:pPr>
      <w:spacing w:line="300" w:lineRule="exact"/>
    </w:pPr>
    <w:rPr>
      <w:i/>
    </w:rPr>
  </w:style>
  <w:style w:type="paragraph" w:customStyle="1" w:styleId="LONHeadingThree">
    <w:name w:val="LON_Heading Three"/>
    <w:basedOn w:val="LONNormal"/>
    <w:next w:val="LONBodyText"/>
    <w:rsid w:val="00CD6CDC"/>
    <w:pPr>
      <w:spacing w:line="300" w:lineRule="exact"/>
    </w:pPr>
    <w:rPr>
      <w:color w:val="41B3DC"/>
    </w:rPr>
  </w:style>
  <w:style w:type="paragraph" w:styleId="Header">
    <w:name w:val="header"/>
    <w:basedOn w:val="Normal"/>
    <w:link w:val="HeaderChar"/>
    <w:uiPriority w:val="99"/>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D6CDC"/>
    <w:rPr>
      <w:b/>
      <w:sz w:val="26"/>
    </w:rPr>
  </w:style>
  <w:style w:type="paragraph" w:customStyle="1" w:styleId="LONFPDate">
    <w:name w:val="LON_FP_Date"/>
    <w:basedOn w:val="LONNormal"/>
    <w:rsid w:val="00CD6CDC"/>
    <w:pPr>
      <w:spacing w:line="280" w:lineRule="exact"/>
      <w:jc w:val="right"/>
    </w:pPr>
  </w:style>
  <w:style w:type="paragraph" w:customStyle="1" w:styleId="LONFPSubtitle">
    <w:name w:val="LON_FP_Subtitle"/>
    <w:basedOn w:val="LONNormal"/>
    <w:rsid w:val="00B37148"/>
    <w:pPr>
      <w:spacing w:before="40" w:after="200" w:line="400" w:lineRule="exact"/>
    </w:pPr>
    <w:rPr>
      <w:rFonts w:ascii="Arial" w:hAnsi="Arial"/>
      <w:color w:val="FFFFFF"/>
      <w:sz w:val="36"/>
    </w:rPr>
  </w:style>
  <w:style w:type="paragraph" w:customStyle="1" w:styleId="LONFPTitle">
    <w:name w:val="LON_FP_Title"/>
    <w:basedOn w:val="LONNormal"/>
    <w:next w:val="LONFPSubtitle"/>
    <w:rsid w:val="00B37148"/>
    <w:pPr>
      <w:spacing w:line="1040" w:lineRule="exact"/>
    </w:pPr>
    <w:rPr>
      <w:rFonts w:ascii="Arial" w:hAnsi="Arial"/>
      <w:b/>
      <w:color w:val="FFFFFF"/>
      <w:sz w:val="96"/>
    </w:rPr>
  </w:style>
  <w:style w:type="paragraph" w:customStyle="1" w:styleId="LONCPHeading">
    <w:name w:val="LON_CP Heading"/>
    <w:basedOn w:val="LONHeadingOne"/>
    <w:rsid w:val="00CD6CDC"/>
    <w:pPr>
      <w:spacing w:after="240"/>
    </w:pPr>
  </w:style>
  <w:style w:type="paragraph" w:customStyle="1" w:styleId="LONCPDate">
    <w:name w:val="LON_CP_Date"/>
    <w:basedOn w:val="LONNormal"/>
    <w:rsid w:val="00CD6CDC"/>
    <w:pPr>
      <w:spacing w:after="280" w:line="280" w:lineRule="exact"/>
      <w:contextualSpacing/>
    </w:pPr>
    <w:rPr>
      <w:b/>
    </w:rPr>
  </w:style>
  <w:style w:type="paragraph" w:customStyle="1" w:styleId="LONCPPublished">
    <w:name w:val="LON_CP_Published"/>
    <w:basedOn w:val="LONNormal"/>
    <w:rsid w:val="00CD6CDC"/>
    <w:pPr>
      <w:spacing w:after="300" w:line="300" w:lineRule="exact"/>
      <w:contextualSpacing/>
    </w:pPr>
  </w:style>
  <w:style w:type="paragraph" w:customStyle="1" w:styleId="LONCPPhone">
    <w:name w:val="LON_CP_Phone"/>
    <w:basedOn w:val="LONNormal"/>
    <w:rsid w:val="00CD6CDC"/>
    <w:pPr>
      <w:spacing w:after="300" w:line="300" w:lineRule="exact"/>
      <w:contextualSpacing/>
    </w:pPr>
  </w:style>
  <w:style w:type="paragraph" w:customStyle="1" w:styleId="LONCPISBN">
    <w:name w:val="LON_CP_ISBN"/>
    <w:basedOn w:val="LONNormal"/>
    <w:rsid w:val="00CD6CDC"/>
    <w:pPr>
      <w:spacing w:after="300" w:line="300" w:lineRule="exact"/>
      <w:contextualSpacing/>
    </w:pPr>
  </w:style>
  <w:style w:type="paragraph" w:customStyle="1" w:styleId="LONTransheader">
    <w:name w:val="LON_Trans_header"/>
    <w:basedOn w:val="LONNormal"/>
    <w:rsid w:val="00CD6CDC"/>
    <w:pPr>
      <w:spacing w:line="360" w:lineRule="exact"/>
    </w:pPr>
    <w:rPr>
      <w:b/>
      <w:sz w:val="32"/>
    </w:rPr>
  </w:style>
  <w:style w:type="character" w:customStyle="1" w:styleId="LONFPTitleChar">
    <w:name w:val="LON_FP_Title Char"/>
    <w:rsid w:val="00CD6CDC"/>
    <w:rPr>
      <w:rFonts w:ascii="Foundry Form Sans" w:hAnsi="Foundry Form Sans"/>
      <w:b/>
      <w:noProof w:val="0"/>
      <w:color w:val="313231"/>
      <w:sz w:val="48"/>
      <w:szCs w:val="24"/>
      <w:lang w:val="en-GB" w:eastAsia="en-GB" w:bidi="ar-SA"/>
    </w:rPr>
  </w:style>
  <w:style w:type="character" w:customStyle="1" w:styleId="LONNormalChar">
    <w:name w:val="LON_Normal Char"/>
    <w:rsid w:val="00CD6CDC"/>
    <w:rPr>
      <w:rFonts w:ascii="Foundry Form Sans" w:hAnsi="Foundry Form Sans"/>
      <w:noProof w:val="0"/>
      <w:color w:val="313231"/>
      <w:sz w:val="24"/>
      <w:szCs w:val="24"/>
      <w:lang w:val="en-GB" w:eastAsia="en-GB" w:bidi="ar-SA"/>
    </w:rPr>
  </w:style>
  <w:style w:type="character" w:styleId="Hyperlink">
    <w:name w:val="Hyperlink"/>
    <w:rPr>
      <w:color w:val="0062A3"/>
      <w:u w:val="none"/>
    </w:rPr>
  </w:style>
  <w:style w:type="paragraph" w:styleId="TOC1">
    <w:name w:val="toc 1"/>
    <w:basedOn w:val="LONTOCChapter"/>
    <w:next w:val="Normal"/>
    <w:rsid w:val="00CD6CDC"/>
  </w:style>
  <w:style w:type="paragraph" w:customStyle="1" w:styleId="LONTOCChapter">
    <w:name w:val="LON_TOC Chapter"/>
    <w:basedOn w:val="LONTOCOne"/>
    <w:rsid w:val="00CD6CDC"/>
    <w:pPr>
      <w:tabs>
        <w:tab w:val="left" w:pos="567"/>
      </w:tabs>
    </w:pPr>
    <w:rPr>
      <w:noProof/>
    </w:rPr>
  </w:style>
  <w:style w:type="paragraph" w:customStyle="1" w:styleId="LONTOCOne">
    <w:name w:val="LON_TOC One"/>
    <w:basedOn w:val="LONNormal"/>
    <w:rsid w:val="00CD6CDC"/>
    <w:pPr>
      <w:tabs>
        <w:tab w:val="left" w:pos="0"/>
        <w:tab w:val="left" w:pos="8222"/>
      </w:tabs>
      <w:spacing w:after="120" w:line="300" w:lineRule="exact"/>
    </w:pPr>
    <w:rPr>
      <w:b/>
    </w:rPr>
  </w:style>
  <w:style w:type="paragraph" w:customStyle="1" w:styleId="LONPgNum">
    <w:name w:val="LON_PgNum"/>
    <w:basedOn w:val="LONNormal"/>
    <w:rsid w:val="00CD6CDC"/>
    <w:pPr>
      <w:spacing w:line="300" w:lineRule="exact"/>
    </w:pPr>
    <w:rPr>
      <w:sz w:val="20"/>
    </w:rPr>
  </w:style>
  <w:style w:type="paragraph" w:customStyle="1" w:styleId="LONPgNumOdd">
    <w:name w:val="LON_PgNum Odd"/>
    <w:basedOn w:val="LONPgNum"/>
    <w:rsid w:val="00CD6CDC"/>
    <w:pPr>
      <w:jc w:val="right"/>
    </w:pPr>
  </w:style>
  <w:style w:type="paragraph" w:customStyle="1" w:styleId="LONChartNormal">
    <w:name w:val="LON_Chart Normal"/>
    <w:basedOn w:val="LONNormal"/>
    <w:rsid w:val="00CD6CDC"/>
  </w:style>
  <w:style w:type="paragraph" w:customStyle="1" w:styleId="LONChartTitle">
    <w:name w:val="LON_Chart Title"/>
    <w:basedOn w:val="LONNormal"/>
    <w:rsid w:val="00CD6CDC"/>
    <w:pPr>
      <w:spacing w:line="300" w:lineRule="exact"/>
    </w:pPr>
    <w:rPr>
      <w:b/>
    </w:rPr>
  </w:style>
  <w:style w:type="paragraph" w:customStyle="1" w:styleId="LONChartSource">
    <w:name w:val="LON_Chart Source"/>
    <w:basedOn w:val="LONNormal"/>
    <w:rsid w:val="00CD6CDC"/>
    <w:pPr>
      <w:spacing w:line="300" w:lineRule="exact"/>
    </w:pPr>
  </w:style>
  <w:style w:type="character" w:customStyle="1" w:styleId="LONTransheaderChar">
    <w:name w:val="LON_Trans_header Char"/>
    <w:rsid w:val="00CD6CDC"/>
    <w:rPr>
      <w:rFonts w:ascii="Foundry Form Sans" w:hAnsi="Foundry Form Sans"/>
      <w:b/>
      <w:noProof w:val="0"/>
      <w:color w:val="313231"/>
      <w:sz w:val="32"/>
      <w:szCs w:val="24"/>
      <w:lang w:val="en-GB" w:eastAsia="en-GB" w:bidi="ar-SA"/>
    </w:rPr>
  </w:style>
  <w:style w:type="paragraph" w:customStyle="1" w:styleId="LONBulletOne">
    <w:name w:val="LON_Bullet One"/>
    <w:basedOn w:val="LONNormal"/>
    <w:rsid w:val="00CD6CDC"/>
    <w:pPr>
      <w:numPr>
        <w:numId w:val="1"/>
      </w:numPr>
      <w:spacing w:after="300" w:line="300" w:lineRule="exact"/>
      <w:contextualSpacing/>
    </w:pPr>
  </w:style>
  <w:style w:type="paragraph" w:customStyle="1" w:styleId="LONBulletTwo">
    <w:name w:val="LON_Bullet Two"/>
    <w:basedOn w:val="LONNormal"/>
    <w:rsid w:val="00CD6CDC"/>
    <w:pPr>
      <w:numPr>
        <w:numId w:val="2"/>
      </w:numPr>
      <w:spacing w:after="300" w:line="300" w:lineRule="exact"/>
      <w:contextualSpacing/>
    </w:pPr>
  </w:style>
  <w:style w:type="paragraph" w:customStyle="1" w:styleId="LONHeadingOneNumbered">
    <w:name w:val="LON_Heading One Numbered"/>
    <w:basedOn w:val="Normal"/>
    <w:next w:val="LONHeadingTwo"/>
    <w:rsid w:val="00CD6CDC"/>
    <w:pPr>
      <w:pageBreakBefore/>
      <w:numPr>
        <w:ilvl w:val="1"/>
        <w:numId w:val="4"/>
      </w:numPr>
      <w:spacing w:line="300" w:lineRule="exact"/>
      <w:outlineLvl w:val="1"/>
    </w:pPr>
    <w:rPr>
      <w:b/>
      <w:sz w:val="26"/>
    </w:rPr>
  </w:style>
  <w:style w:type="paragraph" w:customStyle="1" w:styleId="LONBodyTextNumbered">
    <w:name w:val="LON_Body Text Numbered"/>
    <w:basedOn w:val="LONBodyText"/>
    <w:rsid w:val="00CD6CDC"/>
  </w:style>
  <w:style w:type="paragraph" w:styleId="TOC2">
    <w:name w:val="toc 2"/>
    <w:basedOn w:val="LONTOCOne"/>
    <w:next w:val="Normal"/>
    <w:rsid w:val="00CD6CDC"/>
    <w:pPr>
      <w:ind w:left="567"/>
    </w:pPr>
  </w:style>
  <w:style w:type="paragraph" w:customStyle="1" w:styleId="LONTOCTwo">
    <w:name w:val="LON_TOC Two"/>
    <w:basedOn w:val="LONTOCOne"/>
    <w:rsid w:val="00CD6CDC"/>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rFonts w:ascii="Arial" w:hAnsi="Arial"/>
      <w:b/>
      <w:sz w:val="48"/>
      <w:szCs w:val="48"/>
    </w:rPr>
  </w:style>
  <w:style w:type="paragraph" w:customStyle="1" w:styleId="LONTransText">
    <w:name w:val="LON_Trans_Text"/>
    <w:basedOn w:val="LONNormal"/>
    <w:rsid w:val="00CD6CDC"/>
    <w:pPr>
      <w:spacing w:after="240"/>
    </w:pPr>
    <w:rPr>
      <w:sz w:val="32"/>
    </w:rPr>
  </w:style>
  <w:style w:type="paragraph" w:customStyle="1" w:styleId="LONTBNormal">
    <w:name w:val="LON_TB_Normal"/>
    <w:basedOn w:val="LONNormal"/>
    <w:rsid w:val="00CD6CDC"/>
    <w:pPr>
      <w:spacing w:before="60" w:after="60" w:line="300" w:lineRule="exact"/>
    </w:pPr>
    <w:rPr>
      <w:sz w:val="20"/>
    </w:rPr>
  </w:style>
  <w:style w:type="paragraph" w:customStyle="1" w:styleId="LONTBSource">
    <w:name w:val="LON_TB_Source"/>
    <w:basedOn w:val="LONTBNormal"/>
    <w:rsid w:val="00CD6CDC"/>
    <w:pPr>
      <w:spacing w:after="300"/>
    </w:pPr>
  </w:style>
  <w:style w:type="paragraph" w:customStyle="1" w:styleId="LONTBTitle">
    <w:name w:val="LON_TB_Title"/>
    <w:basedOn w:val="LONTBNormal"/>
    <w:rsid w:val="00CD6CDC"/>
    <w:pPr>
      <w:spacing w:before="0"/>
    </w:pPr>
    <w:rPr>
      <w:b/>
      <w:sz w:val="24"/>
    </w:rPr>
  </w:style>
  <w:style w:type="paragraph" w:customStyle="1" w:styleId="LONTBColHeading">
    <w:name w:val="LON_TB_Col Heading"/>
    <w:basedOn w:val="LONTBNormal"/>
    <w:rsid w:val="00CD6CDC"/>
    <w:rPr>
      <w:b/>
    </w:rPr>
  </w:style>
  <w:style w:type="character" w:customStyle="1" w:styleId="LONIPTitleChar">
    <w:name w:val="LON_IP_Title Char"/>
    <w:basedOn w:val="LONFPTitleChar"/>
    <w:rsid w:val="00CD6CDC"/>
    <w:rPr>
      <w:rFonts w:ascii="Foundry Form Sans" w:hAnsi="Foundry Form Sans"/>
      <w:b/>
      <w:noProof w:val="0"/>
      <w:color w:val="313231"/>
      <w:sz w:val="48"/>
      <w:szCs w:val="24"/>
      <w:lang w:val="en-GB" w:eastAsia="en-GB" w:bidi="ar-SA"/>
    </w:rPr>
  </w:style>
  <w:style w:type="paragraph" w:customStyle="1" w:styleId="LONChapterHeadinganchor">
    <w:name w:val="LON_Chapter Heading anchor"/>
    <w:basedOn w:val="LONSpace"/>
    <w:rsid w:val="00CD6CDC"/>
    <w:pPr>
      <w:pageBreakBefore/>
    </w:pPr>
  </w:style>
  <w:style w:type="paragraph" w:customStyle="1" w:styleId="LONSummaryHeading">
    <w:name w:val="LON_Summary Heading"/>
    <w:basedOn w:val="LONNormal"/>
    <w:rsid w:val="00CD6CDC"/>
    <w:pPr>
      <w:spacing w:before="60" w:line="300" w:lineRule="exact"/>
    </w:pPr>
    <w:rPr>
      <w:b/>
    </w:rPr>
  </w:style>
  <w:style w:type="paragraph" w:customStyle="1" w:styleId="LONSummaryText">
    <w:name w:val="LON_Summary Text"/>
    <w:basedOn w:val="LONNormal"/>
    <w:rsid w:val="00CD6CDC"/>
    <w:pPr>
      <w:spacing w:after="60" w:line="300" w:lineRule="exact"/>
      <w:contextualSpacing/>
    </w:pPr>
  </w:style>
  <w:style w:type="paragraph" w:customStyle="1" w:styleId="LONRecommendationHeading">
    <w:name w:val="LON_Recommendation Heading"/>
    <w:basedOn w:val="LONNormal"/>
    <w:rsid w:val="00CD6CDC"/>
    <w:pPr>
      <w:spacing w:before="60" w:line="300" w:lineRule="exact"/>
    </w:pPr>
    <w:rPr>
      <w:b/>
    </w:rPr>
  </w:style>
  <w:style w:type="paragraph" w:customStyle="1" w:styleId="LONRecommendationText">
    <w:name w:val="LON_Recommendation Text"/>
    <w:basedOn w:val="LONNormal"/>
    <w:rsid w:val="00CD6CDC"/>
    <w:pPr>
      <w:spacing w:after="60" w:line="300" w:lineRule="exact"/>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uiPriority w:val="99"/>
    <w:rsid w:val="00B30337"/>
    <w:rPr>
      <w:color w:val="313231"/>
      <w:sz w:val="16"/>
      <w:szCs w:val="16"/>
    </w:rPr>
  </w:style>
  <w:style w:type="paragraph" w:styleId="CommentText">
    <w:name w:val="annotation text"/>
    <w:basedOn w:val="Normal"/>
    <w:link w:val="CommentTextChar"/>
    <w:uiPriority w:val="99"/>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link w:val="PlainTextChar"/>
    <w:uiPriority w:val="99"/>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Normal"/>
    <w:qFormat/>
    <w:rsid w:val="00CD6CDC"/>
    <w:pPr>
      <w:spacing w:after="60"/>
      <w:jc w:val="center"/>
      <w:outlineLvl w:val="1"/>
    </w:pPr>
    <w:rPr>
      <w:rFonts w:ascii="Arial" w:hAnsi="Arial" w:cs="Arial"/>
    </w:rPr>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Normal"/>
    <w:qFormat/>
    <w:rsid w:val="00CD6CD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CD6CDC"/>
  </w:style>
  <w:style w:type="paragraph" w:customStyle="1" w:styleId="LONIPSubtitle">
    <w:name w:val="LON_IP_Subtitle"/>
    <w:basedOn w:val="LONFPSubtitle"/>
    <w:rsid w:val="00CD6CDC"/>
    <w:pPr>
      <w:spacing w:after="0"/>
    </w:pPr>
  </w:style>
  <w:style w:type="paragraph" w:customStyle="1" w:styleId="LONIPDate">
    <w:name w:val="LON_IP_Date"/>
    <w:basedOn w:val="LONFPDate"/>
    <w:rsid w:val="00CD6CDC"/>
  </w:style>
  <w:style w:type="paragraph" w:customStyle="1" w:styleId="LONChapterheading">
    <w:name w:val="LON_Chapter heading"/>
    <w:basedOn w:val="LONNormal"/>
    <w:pPr>
      <w:numPr>
        <w:numId w:val="16"/>
      </w:numPr>
      <w:spacing w:line="1040" w:lineRule="exact"/>
      <w:ind w:left="0" w:firstLine="0"/>
    </w:pPr>
    <w:rPr>
      <w:rFonts w:ascii="Arial" w:hAnsi="Arial"/>
      <w:b/>
      <w:color w:val="9DCFEF"/>
      <w:sz w:val="96"/>
    </w:rPr>
  </w:style>
  <w:style w:type="paragraph" w:customStyle="1" w:styleId="LONIPHeader">
    <w:name w:val="LON_IP Header"/>
    <w:basedOn w:val="LONNormal"/>
    <w:rsid w:val="00CD6CDC"/>
    <w:pPr>
      <w:framePr w:hSpace="181" w:wrap="around" w:vAnchor="page" w:hAnchor="page" w:x="1135" w:y="1248"/>
      <w:suppressOverlap/>
    </w:pPr>
    <w:rPr>
      <w:i/>
    </w:rPr>
  </w:style>
  <w:style w:type="character" w:customStyle="1" w:styleId="LONCPPublishedcolour">
    <w:name w:val="LON_CP_Published_colour"/>
    <w:rPr>
      <w:color w:val="C10076"/>
    </w:rPr>
  </w:style>
  <w:style w:type="table" w:styleId="TableGrid">
    <w:name w:val="Table Grid"/>
    <w:aliases w:val="Lon_MoF_Table"/>
    <w:basedOn w:val="TableNormal"/>
    <w:rsid w:val="00A74106"/>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Helv" w:hAnsi="Helv"/>
        <w:sz w:val="24"/>
      </w:rPr>
      <w:tblPr/>
      <w:tcPr>
        <w:shd w:val="clear" w:color="auto" w:fill="9DCFEF"/>
      </w:tcPr>
    </w:tblStylePr>
  </w:style>
  <w:style w:type="paragraph" w:styleId="ListParagraph">
    <w:name w:val="List Paragraph"/>
    <w:basedOn w:val="Normal"/>
    <w:uiPriority w:val="34"/>
    <w:qFormat/>
    <w:rsid w:val="00C8767E"/>
    <w:pPr>
      <w:widowControl w:val="0"/>
      <w:ind w:left="720"/>
      <w:contextualSpacing/>
    </w:pPr>
    <w:rPr>
      <w:rFonts w:eastAsia="Foundry Form Sans" w:cs="Foundry Form Sans"/>
      <w:color w:val="000000"/>
    </w:rPr>
  </w:style>
  <w:style w:type="paragraph" w:customStyle="1" w:styleId="LonMoLImage">
    <w:name w:val="Lon_MoL_Image"/>
    <w:basedOn w:val="LONHeadingTwo"/>
    <w:rsid w:val="00A74106"/>
    <w:pPr>
      <w:spacing w:line="240" w:lineRule="auto"/>
    </w:pPr>
  </w:style>
  <w:style w:type="character" w:customStyle="1" w:styleId="CommentTextChar">
    <w:name w:val="Comment Text Char"/>
    <w:link w:val="CommentText"/>
    <w:uiPriority w:val="99"/>
    <w:rsid w:val="00C8767E"/>
    <w:rPr>
      <w:rFonts w:ascii="Foundry Form Sans" w:hAnsi="Foundry Form Sans"/>
      <w:color w:val="313231"/>
    </w:rPr>
  </w:style>
  <w:style w:type="paragraph" w:customStyle="1" w:styleId="Style2">
    <w:name w:val="Style2"/>
    <w:basedOn w:val="Normal"/>
    <w:link w:val="Style2Char"/>
    <w:qFormat/>
    <w:rsid w:val="00F14373"/>
    <w:pPr>
      <w:autoSpaceDE w:val="0"/>
      <w:autoSpaceDN w:val="0"/>
      <w:adjustRightInd w:val="0"/>
      <w:spacing w:line="276" w:lineRule="auto"/>
    </w:pPr>
    <w:rPr>
      <w:rFonts w:ascii="Arial" w:hAnsi="Arial" w:cs="Arial"/>
      <w:b/>
      <w:color w:val="00577D"/>
      <w:spacing w:val="40"/>
    </w:rPr>
  </w:style>
  <w:style w:type="character" w:customStyle="1" w:styleId="Style2Char">
    <w:name w:val="Style2 Char"/>
    <w:link w:val="Style2"/>
    <w:rsid w:val="00F14373"/>
    <w:rPr>
      <w:rFonts w:ascii="Arial" w:hAnsi="Arial" w:cs="Arial"/>
      <w:b/>
      <w:color w:val="00577D"/>
      <w:spacing w:val="40"/>
      <w:sz w:val="24"/>
      <w:szCs w:val="24"/>
    </w:rPr>
  </w:style>
  <w:style w:type="character" w:customStyle="1" w:styleId="A0">
    <w:name w:val="A0"/>
    <w:uiPriority w:val="99"/>
    <w:rsid w:val="00F0485A"/>
    <w:rPr>
      <w:rFonts w:cs="Aktiv Grotesk"/>
      <w:color w:val="000000"/>
      <w:sz w:val="23"/>
      <w:szCs w:val="23"/>
    </w:rPr>
  </w:style>
  <w:style w:type="paragraph" w:customStyle="1" w:styleId="Pa0">
    <w:name w:val="Pa0"/>
    <w:basedOn w:val="Normal"/>
    <w:next w:val="Normal"/>
    <w:uiPriority w:val="99"/>
    <w:rsid w:val="00621F59"/>
    <w:pPr>
      <w:autoSpaceDE w:val="0"/>
      <w:autoSpaceDN w:val="0"/>
      <w:adjustRightInd w:val="0"/>
      <w:spacing w:line="241" w:lineRule="atLeast"/>
    </w:pPr>
    <w:rPr>
      <w:rFonts w:ascii="Frutiger LT Std 45 Light" w:hAnsi="Frutiger LT Std 45 Light"/>
      <w:color w:val="auto"/>
      <w:lang w:val="en-US" w:eastAsia="en-US"/>
    </w:rPr>
  </w:style>
  <w:style w:type="paragraph" w:customStyle="1" w:styleId="Normalforcheckboxes">
    <w:name w:val="Normal for check boxes"/>
    <w:basedOn w:val="Normal"/>
    <w:uiPriority w:val="99"/>
    <w:rsid w:val="00621F59"/>
    <w:pPr>
      <w:tabs>
        <w:tab w:val="right" w:pos="567"/>
        <w:tab w:val="left" w:pos="794"/>
      </w:tabs>
      <w:autoSpaceDE w:val="0"/>
      <w:autoSpaceDN w:val="0"/>
      <w:spacing w:line="280" w:lineRule="atLeast"/>
      <w:ind w:left="57"/>
    </w:pPr>
    <w:rPr>
      <w:rFonts w:ascii="Arial" w:hAnsi="Arial" w:cs="Arial"/>
      <w:color w:val="000000"/>
    </w:rPr>
  </w:style>
  <w:style w:type="paragraph" w:customStyle="1" w:styleId="Style4">
    <w:name w:val="Style4"/>
    <w:basedOn w:val="Normal"/>
    <w:link w:val="Style4Char"/>
    <w:qFormat/>
    <w:rsid w:val="00621F59"/>
    <w:pPr>
      <w:spacing w:line="276" w:lineRule="auto"/>
    </w:pPr>
    <w:rPr>
      <w:rFonts w:ascii="Arial" w:hAnsi="Arial"/>
      <w:color w:val="363E42"/>
    </w:rPr>
  </w:style>
  <w:style w:type="character" w:customStyle="1" w:styleId="Style4Char">
    <w:name w:val="Style4 Char"/>
    <w:link w:val="Style4"/>
    <w:rsid w:val="00621F59"/>
    <w:rPr>
      <w:rFonts w:ascii="Arial" w:hAnsi="Arial"/>
      <w:color w:val="363E42"/>
      <w:sz w:val="24"/>
      <w:szCs w:val="24"/>
    </w:rPr>
  </w:style>
  <w:style w:type="paragraph" w:customStyle="1" w:styleId="Pa10">
    <w:name w:val="Pa10"/>
    <w:basedOn w:val="Normal"/>
    <w:next w:val="Normal"/>
    <w:uiPriority w:val="99"/>
    <w:rsid w:val="00FC1AD2"/>
    <w:pPr>
      <w:autoSpaceDE w:val="0"/>
      <w:autoSpaceDN w:val="0"/>
      <w:adjustRightInd w:val="0"/>
      <w:spacing w:line="241" w:lineRule="atLeast"/>
    </w:pPr>
    <w:rPr>
      <w:rFonts w:ascii="Aktiv Grotesk" w:hAnsi="Aktiv Grotesk"/>
      <w:color w:val="auto"/>
    </w:rPr>
  </w:style>
  <w:style w:type="character" w:customStyle="1" w:styleId="PlainTextChar">
    <w:name w:val="Plain Text Char"/>
    <w:basedOn w:val="DefaultParagraphFont"/>
    <w:link w:val="PlainText"/>
    <w:uiPriority w:val="99"/>
    <w:semiHidden/>
    <w:rsid w:val="00BE7199"/>
    <w:rPr>
      <w:rFonts w:ascii="Courier New" w:hAnsi="Courier New" w:cs="Courier New"/>
      <w:color w:val="313231"/>
    </w:rPr>
  </w:style>
  <w:style w:type="character" w:customStyle="1" w:styleId="HeaderChar">
    <w:name w:val="Header Char"/>
    <w:basedOn w:val="DefaultParagraphFont"/>
    <w:link w:val="Header"/>
    <w:uiPriority w:val="99"/>
    <w:rsid w:val="00357950"/>
    <w:rPr>
      <w:rFonts w:ascii="Foundry Form Sans" w:hAnsi="Foundry Form Sans"/>
      <w:color w:val="3132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646">
      <w:bodyDiv w:val="1"/>
      <w:marLeft w:val="0"/>
      <w:marRight w:val="0"/>
      <w:marTop w:val="0"/>
      <w:marBottom w:val="0"/>
      <w:divBdr>
        <w:top w:val="none" w:sz="0" w:space="0" w:color="auto"/>
        <w:left w:val="none" w:sz="0" w:space="0" w:color="auto"/>
        <w:bottom w:val="none" w:sz="0" w:space="0" w:color="auto"/>
        <w:right w:val="none" w:sz="0" w:space="0" w:color="auto"/>
      </w:divBdr>
    </w:div>
    <w:div w:id="140273320">
      <w:bodyDiv w:val="1"/>
      <w:marLeft w:val="0"/>
      <w:marRight w:val="0"/>
      <w:marTop w:val="0"/>
      <w:marBottom w:val="0"/>
      <w:divBdr>
        <w:top w:val="none" w:sz="0" w:space="0" w:color="auto"/>
        <w:left w:val="none" w:sz="0" w:space="0" w:color="auto"/>
        <w:bottom w:val="none" w:sz="0" w:space="0" w:color="auto"/>
        <w:right w:val="none" w:sz="0" w:space="0" w:color="auto"/>
      </w:divBdr>
    </w:div>
    <w:div w:id="332488990">
      <w:bodyDiv w:val="1"/>
      <w:marLeft w:val="0"/>
      <w:marRight w:val="0"/>
      <w:marTop w:val="0"/>
      <w:marBottom w:val="0"/>
      <w:divBdr>
        <w:top w:val="none" w:sz="0" w:space="0" w:color="auto"/>
        <w:left w:val="none" w:sz="0" w:space="0" w:color="auto"/>
        <w:bottom w:val="none" w:sz="0" w:space="0" w:color="auto"/>
        <w:right w:val="none" w:sz="0" w:space="0" w:color="auto"/>
      </w:divBdr>
    </w:div>
    <w:div w:id="415245875">
      <w:bodyDiv w:val="1"/>
      <w:marLeft w:val="0"/>
      <w:marRight w:val="0"/>
      <w:marTop w:val="0"/>
      <w:marBottom w:val="0"/>
      <w:divBdr>
        <w:top w:val="none" w:sz="0" w:space="0" w:color="auto"/>
        <w:left w:val="none" w:sz="0" w:space="0" w:color="auto"/>
        <w:bottom w:val="none" w:sz="0" w:space="0" w:color="auto"/>
        <w:right w:val="none" w:sz="0" w:space="0" w:color="auto"/>
      </w:divBdr>
    </w:div>
    <w:div w:id="535971561">
      <w:bodyDiv w:val="1"/>
      <w:marLeft w:val="0"/>
      <w:marRight w:val="0"/>
      <w:marTop w:val="0"/>
      <w:marBottom w:val="0"/>
      <w:divBdr>
        <w:top w:val="none" w:sz="0" w:space="0" w:color="auto"/>
        <w:left w:val="none" w:sz="0" w:space="0" w:color="auto"/>
        <w:bottom w:val="none" w:sz="0" w:space="0" w:color="auto"/>
        <w:right w:val="none" w:sz="0" w:space="0" w:color="auto"/>
      </w:divBdr>
    </w:div>
    <w:div w:id="777212445">
      <w:bodyDiv w:val="1"/>
      <w:marLeft w:val="0"/>
      <w:marRight w:val="0"/>
      <w:marTop w:val="0"/>
      <w:marBottom w:val="0"/>
      <w:divBdr>
        <w:top w:val="none" w:sz="0" w:space="0" w:color="auto"/>
        <w:left w:val="none" w:sz="0" w:space="0" w:color="auto"/>
        <w:bottom w:val="none" w:sz="0" w:space="0" w:color="auto"/>
        <w:right w:val="none" w:sz="0" w:space="0" w:color="auto"/>
      </w:divBdr>
    </w:div>
    <w:div w:id="812527916">
      <w:bodyDiv w:val="1"/>
      <w:marLeft w:val="0"/>
      <w:marRight w:val="0"/>
      <w:marTop w:val="0"/>
      <w:marBottom w:val="0"/>
      <w:divBdr>
        <w:top w:val="none" w:sz="0" w:space="0" w:color="auto"/>
        <w:left w:val="none" w:sz="0" w:space="0" w:color="auto"/>
        <w:bottom w:val="none" w:sz="0" w:space="0" w:color="auto"/>
        <w:right w:val="none" w:sz="0" w:space="0" w:color="auto"/>
      </w:divBdr>
    </w:div>
    <w:div w:id="1257250567">
      <w:bodyDiv w:val="1"/>
      <w:marLeft w:val="0"/>
      <w:marRight w:val="0"/>
      <w:marTop w:val="0"/>
      <w:marBottom w:val="0"/>
      <w:divBdr>
        <w:top w:val="none" w:sz="0" w:space="0" w:color="auto"/>
        <w:left w:val="none" w:sz="0" w:space="0" w:color="auto"/>
        <w:bottom w:val="none" w:sz="0" w:space="0" w:color="auto"/>
        <w:right w:val="none" w:sz="0" w:space="0" w:color="auto"/>
      </w:divBdr>
    </w:div>
    <w:div w:id="1340229707">
      <w:bodyDiv w:val="1"/>
      <w:marLeft w:val="0"/>
      <w:marRight w:val="0"/>
      <w:marTop w:val="0"/>
      <w:marBottom w:val="0"/>
      <w:divBdr>
        <w:top w:val="none" w:sz="0" w:space="0" w:color="auto"/>
        <w:left w:val="none" w:sz="0" w:space="0" w:color="auto"/>
        <w:bottom w:val="none" w:sz="0" w:space="0" w:color="auto"/>
        <w:right w:val="none" w:sz="0" w:space="0" w:color="auto"/>
      </w:divBdr>
    </w:div>
    <w:div w:id="1341466670">
      <w:bodyDiv w:val="1"/>
      <w:marLeft w:val="0"/>
      <w:marRight w:val="0"/>
      <w:marTop w:val="0"/>
      <w:marBottom w:val="0"/>
      <w:divBdr>
        <w:top w:val="none" w:sz="0" w:space="0" w:color="auto"/>
        <w:left w:val="none" w:sz="0" w:space="0" w:color="auto"/>
        <w:bottom w:val="none" w:sz="0" w:space="0" w:color="auto"/>
        <w:right w:val="none" w:sz="0" w:space="0" w:color="auto"/>
      </w:divBdr>
    </w:div>
    <w:div w:id="1671634984">
      <w:bodyDiv w:val="1"/>
      <w:marLeft w:val="0"/>
      <w:marRight w:val="0"/>
      <w:marTop w:val="0"/>
      <w:marBottom w:val="0"/>
      <w:divBdr>
        <w:top w:val="none" w:sz="0" w:space="0" w:color="auto"/>
        <w:left w:val="none" w:sz="0" w:space="0" w:color="auto"/>
        <w:bottom w:val="none" w:sz="0" w:space="0" w:color="auto"/>
        <w:right w:val="none" w:sz="0" w:space="0" w:color="auto"/>
      </w:divBdr>
    </w:div>
    <w:div w:id="2050760238">
      <w:bodyDiv w:val="1"/>
      <w:marLeft w:val="0"/>
      <w:marRight w:val="0"/>
      <w:marTop w:val="0"/>
      <w:marBottom w:val="0"/>
      <w:divBdr>
        <w:top w:val="none" w:sz="0" w:space="0" w:color="auto"/>
        <w:left w:val="none" w:sz="0" w:space="0" w:color="auto"/>
        <w:bottom w:val="none" w:sz="0" w:space="0" w:color="auto"/>
        <w:right w:val="none" w:sz="0" w:space="0" w:color="auto"/>
      </w:divBdr>
    </w:div>
    <w:div w:id="209702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hlf.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ondon.gov.uk/boroughofculture"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london.gov.uk"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image" Target="media/image1.gif"/><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phf.org.uk" TargetMode="External"/><Relationship Id="rId27" Type="http://schemas.openxmlformats.org/officeDocument/2006/relationships/hyperlink" Target="http://www.london.gov.uk" TargetMode="External"/><Relationship Id="rId30"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1E39-0E58-4CF8-AD7C-8A7C386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Date</vt:lpstr>
    </vt:vector>
  </TitlesOfParts>
  <Company>Meta One Limited</Company>
  <LinksUpToDate>false</LinksUpToDate>
  <CharactersWithSpaces>35813</CharactersWithSpaces>
  <SharedDoc>false</SharedDoc>
  <HLinks>
    <vt:vector size="30" baseType="variant">
      <vt:variant>
        <vt:i4>4325457</vt:i4>
      </vt:variant>
      <vt:variant>
        <vt:i4>15</vt:i4>
      </vt:variant>
      <vt:variant>
        <vt:i4>0</vt:i4>
      </vt:variant>
      <vt:variant>
        <vt:i4>5</vt:i4>
      </vt:variant>
      <vt:variant>
        <vt:lpwstr>http://www.london.gov.uk/</vt:lpwstr>
      </vt:variant>
      <vt:variant>
        <vt:lpwstr/>
      </vt:variant>
      <vt:variant>
        <vt:i4>4325457</vt:i4>
      </vt:variant>
      <vt:variant>
        <vt:i4>12</vt:i4>
      </vt:variant>
      <vt:variant>
        <vt:i4>0</vt:i4>
      </vt:variant>
      <vt:variant>
        <vt:i4>5</vt:i4>
      </vt:variant>
      <vt:variant>
        <vt:lpwstr>http://www.london.gov.uk/</vt:lpwstr>
      </vt:variant>
      <vt:variant>
        <vt:lpwstr/>
      </vt:variant>
      <vt:variant>
        <vt:i4>3866719</vt:i4>
      </vt:variant>
      <vt:variant>
        <vt:i4>9</vt:i4>
      </vt:variant>
      <vt:variant>
        <vt:i4>0</vt:i4>
      </vt:variant>
      <vt:variant>
        <vt:i4>5</vt:i4>
      </vt:variant>
      <vt:variant>
        <vt:lpwstr>mailto:BoroughofCulture@london.gov.uk</vt:lpwstr>
      </vt:variant>
      <vt:variant>
        <vt:lpwstr/>
      </vt:variant>
      <vt:variant>
        <vt:i4>5898252</vt:i4>
      </vt:variant>
      <vt:variant>
        <vt:i4>6</vt:i4>
      </vt:variant>
      <vt:variant>
        <vt:i4>0</vt:i4>
      </vt:variant>
      <vt:variant>
        <vt:i4>5</vt:i4>
      </vt:variant>
      <vt:variant>
        <vt:lpwstr>http://www.london.gov.uk/boroughofculture</vt:lpwstr>
      </vt:variant>
      <vt:variant>
        <vt:lpwstr/>
      </vt:variant>
      <vt:variant>
        <vt:i4>1245243</vt:i4>
      </vt:variant>
      <vt:variant>
        <vt:i4>2</vt:i4>
      </vt:variant>
      <vt:variant>
        <vt:i4>0</vt:i4>
      </vt:variant>
      <vt:variant>
        <vt:i4>5</vt:i4>
      </vt:variant>
      <vt:variant>
        <vt:lpwstr/>
      </vt:variant>
      <vt:variant>
        <vt:lpwstr>_Toc259182824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Coral Flood</dc:creator>
  <cp:lastModifiedBy>Coral Flood</cp:lastModifiedBy>
  <cp:revision>8</cp:revision>
  <cp:lastPrinted>2017-06-16T13:29:00Z</cp:lastPrinted>
  <dcterms:created xsi:type="dcterms:W3CDTF">2017-06-28T17:59:00Z</dcterms:created>
  <dcterms:modified xsi:type="dcterms:W3CDTF">2017-06-29T15:51:00Z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ies>
</file>