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085"/>
        <w:gridCol w:w="5528"/>
      </w:tblGrid>
      <w:tr w:rsidR="00E76027" w:rsidRPr="000D4F9C" w:rsidTr="00723B75">
        <w:tc>
          <w:tcPr>
            <w:tcW w:w="3085" w:type="dxa"/>
          </w:tcPr>
          <w:p w:rsidR="00E76027" w:rsidRPr="008F56C0" w:rsidRDefault="00E76027" w:rsidP="008F56C0">
            <w:pPr>
              <w:rPr>
                <w:rFonts w:asciiTheme="majorHAnsi" w:hAnsiTheme="majorHAnsi" w:cstheme="majorHAnsi"/>
                <w:noProof/>
                <w:lang w:val="en-US"/>
              </w:rPr>
            </w:pPr>
            <w:bookmarkStart w:id="0" w:name="_GoBack"/>
            <w:bookmarkEnd w:id="0"/>
            <w:r w:rsidRPr="008F56C0">
              <w:rPr>
                <w:rFonts w:asciiTheme="majorHAnsi" w:hAnsiTheme="majorHAnsi" w:cstheme="majorHAnsi"/>
                <w:noProof/>
                <w:lang w:val="en-US"/>
              </w:rPr>
              <w:t>Name of Policy</w:t>
            </w:r>
          </w:p>
        </w:tc>
        <w:tc>
          <w:tcPr>
            <w:tcW w:w="5528" w:type="dxa"/>
          </w:tcPr>
          <w:p w:rsidR="00E76027" w:rsidRPr="008F56C0" w:rsidRDefault="00FE19D4" w:rsidP="008F56C0">
            <w:pPr>
              <w:rPr>
                <w:rFonts w:asciiTheme="majorHAnsi" w:hAnsiTheme="majorHAnsi" w:cstheme="majorHAnsi"/>
                <w:noProof/>
                <w:lang w:val="en-US"/>
              </w:rPr>
            </w:pPr>
            <w:r w:rsidRPr="008F56C0">
              <w:rPr>
                <w:rFonts w:asciiTheme="majorHAnsi" w:hAnsiTheme="majorHAnsi" w:cstheme="majorHAnsi"/>
                <w:noProof/>
                <w:lang w:val="en-US"/>
              </w:rPr>
              <w:t>Information Sharing Agreement</w:t>
            </w:r>
          </w:p>
        </w:tc>
      </w:tr>
      <w:tr w:rsidR="00E76027" w:rsidRPr="000D4F9C" w:rsidTr="00723B75">
        <w:tc>
          <w:tcPr>
            <w:tcW w:w="3085" w:type="dxa"/>
          </w:tcPr>
          <w:p w:rsidR="00E76027" w:rsidRPr="008F56C0" w:rsidRDefault="00E76027" w:rsidP="008F56C0">
            <w:pPr>
              <w:rPr>
                <w:rFonts w:asciiTheme="majorHAnsi" w:hAnsiTheme="majorHAnsi" w:cstheme="majorHAnsi"/>
                <w:noProof/>
                <w:lang w:val="en-US"/>
              </w:rPr>
            </w:pPr>
            <w:r w:rsidRPr="008F56C0">
              <w:rPr>
                <w:rFonts w:asciiTheme="majorHAnsi" w:hAnsiTheme="majorHAnsi" w:cstheme="majorHAnsi"/>
                <w:noProof/>
                <w:lang w:val="en-US"/>
              </w:rPr>
              <w:t>Version Date</w:t>
            </w:r>
          </w:p>
        </w:tc>
        <w:tc>
          <w:tcPr>
            <w:tcW w:w="5528" w:type="dxa"/>
          </w:tcPr>
          <w:p w:rsidR="00E76027" w:rsidRPr="000D4F9C" w:rsidRDefault="001352B9" w:rsidP="008F56C0">
            <w:pPr>
              <w:rPr>
                <w:rFonts w:asciiTheme="majorHAnsi" w:hAnsiTheme="majorHAnsi" w:cstheme="majorHAnsi"/>
                <w:noProof/>
                <w:lang w:val="en-US"/>
              </w:rPr>
            </w:pPr>
            <w:r>
              <w:rPr>
                <w:rFonts w:asciiTheme="majorHAnsi" w:hAnsiTheme="majorHAnsi" w:cstheme="majorHAnsi"/>
                <w:noProof/>
                <w:lang w:val="en-US"/>
              </w:rPr>
              <w:t>1</w:t>
            </w:r>
            <w:r w:rsidRPr="006070BA">
              <w:rPr>
                <w:rFonts w:asciiTheme="majorHAnsi" w:hAnsiTheme="majorHAnsi" w:cstheme="majorHAnsi"/>
                <w:noProof/>
                <w:vertAlign w:val="superscript"/>
                <w:lang w:val="en-US"/>
              </w:rPr>
              <w:t>st</w:t>
            </w:r>
            <w:r>
              <w:rPr>
                <w:rFonts w:asciiTheme="majorHAnsi" w:hAnsiTheme="majorHAnsi" w:cstheme="majorHAnsi"/>
                <w:noProof/>
                <w:lang w:val="en-US"/>
              </w:rPr>
              <w:t xml:space="preserve"> July 2019</w:t>
            </w:r>
          </w:p>
        </w:tc>
      </w:tr>
      <w:tr w:rsidR="00E76027" w:rsidRPr="000D4F9C" w:rsidTr="00723B75">
        <w:tc>
          <w:tcPr>
            <w:tcW w:w="3085" w:type="dxa"/>
          </w:tcPr>
          <w:p w:rsidR="00E76027" w:rsidRPr="008F56C0" w:rsidRDefault="00E76027" w:rsidP="008F56C0">
            <w:pPr>
              <w:rPr>
                <w:rFonts w:asciiTheme="majorHAnsi" w:hAnsiTheme="majorHAnsi" w:cstheme="majorHAnsi"/>
                <w:noProof/>
                <w:lang w:val="en-US"/>
              </w:rPr>
            </w:pPr>
            <w:r w:rsidRPr="008F56C0">
              <w:rPr>
                <w:rFonts w:asciiTheme="majorHAnsi" w:hAnsiTheme="majorHAnsi" w:cstheme="majorHAnsi"/>
                <w:noProof/>
                <w:lang w:val="en-US"/>
              </w:rPr>
              <w:t xml:space="preserve">Approved by </w:t>
            </w:r>
          </w:p>
        </w:tc>
        <w:tc>
          <w:tcPr>
            <w:tcW w:w="5528" w:type="dxa"/>
          </w:tcPr>
          <w:p w:rsidR="00E76027" w:rsidRPr="000D4F9C" w:rsidRDefault="000362BA" w:rsidP="008F56C0">
            <w:pPr>
              <w:rPr>
                <w:rFonts w:asciiTheme="majorHAnsi" w:hAnsiTheme="majorHAnsi" w:cstheme="majorHAnsi"/>
                <w:noProof/>
                <w:lang w:val="en-US"/>
              </w:rPr>
            </w:pPr>
            <w:r>
              <w:rPr>
                <w:rFonts w:asciiTheme="majorHAnsi" w:hAnsiTheme="majorHAnsi" w:cstheme="majorHAnsi"/>
                <w:noProof/>
                <w:lang w:val="en-US"/>
              </w:rPr>
              <w:t>Nick Roberts, Director of Digital Services, UCLH</w:t>
            </w:r>
          </w:p>
        </w:tc>
      </w:tr>
      <w:tr w:rsidR="00E76027" w:rsidRPr="000D4F9C" w:rsidTr="00723B75">
        <w:tc>
          <w:tcPr>
            <w:tcW w:w="3085" w:type="dxa"/>
          </w:tcPr>
          <w:p w:rsidR="00E76027" w:rsidRPr="008F56C0" w:rsidRDefault="00E76027" w:rsidP="008F56C0">
            <w:pPr>
              <w:rPr>
                <w:rFonts w:asciiTheme="majorHAnsi" w:hAnsiTheme="majorHAnsi" w:cstheme="majorHAnsi"/>
                <w:noProof/>
                <w:lang w:val="en-US"/>
              </w:rPr>
            </w:pPr>
            <w:r w:rsidRPr="008F56C0">
              <w:rPr>
                <w:rFonts w:asciiTheme="majorHAnsi" w:hAnsiTheme="majorHAnsi" w:cstheme="majorHAnsi"/>
                <w:noProof/>
                <w:lang w:val="en-US"/>
              </w:rPr>
              <w:t>Date</w:t>
            </w:r>
          </w:p>
        </w:tc>
        <w:tc>
          <w:tcPr>
            <w:tcW w:w="5528" w:type="dxa"/>
          </w:tcPr>
          <w:p w:rsidR="00E76027" w:rsidRPr="000D4F9C" w:rsidRDefault="001352B9" w:rsidP="008F56C0">
            <w:pPr>
              <w:rPr>
                <w:rFonts w:asciiTheme="majorHAnsi" w:hAnsiTheme="majorHAnsi" w:cstheme="majorHAnsi"/>
                <w:noProof/>
                <w:lang w:val="en-US"/>
              </w:rPr>
            </w:pPr>
            <w:r>
              <w:rPr>
                <w:rFonts w:asciiTheme="majorHAnsi" w:hAnsiTheme="majorHAnsi" w:cstheme="majorHAnsi"/>
                <w:noProof/>
                <w:lang w:val="en-US"/>
              </w:rPr>
              <w:t>1</w:t>
            </w:r>
            <w:r w:rsidRPr="006070BA">
              <w:rPr>
                <w:rFonts w:asciiTheme="majorHAnsi" w:hAnsiTheme="majorHAnsi" w:cstheme="majorHAnsi"/>
                <w:noProof/>
                <w:vertAlign w:val="superscript"/>
                <w:lang w:val="en-US"/>
              </w:rPr>
              <w:t>st</w:t>
            </w:r>
            <w:r>
              <w:rPr>
                <w:rFonts w:asciiTheme="majorHAnsi" w:hAnsiTheme="majorHAnsi" w:cstheme="majorHAnsi"/>
                <w:noProof/>
                <w:lang w:val="en-US"/>
              </w:rPr>
              <w:t xml:space="preserve"> July 2019</w:t>
            </w:r>
          </w:p>
        </w:tc>
      </w:tr>
      <w:tr w:rsidR="00E76027" w:rsidRPr="000D4F9C" w:rsidTr="00723B75">
        <w:tc>
          <w:tcPr>
            <w:tcW w:w="3085" w:type="dxa"/>
          </w:tcPr>
          <w:p w:rsidR="00E76027" w:rsidRPr="002B71D8" w:rsidRDefault="00723B75" w:rsidP="008F56C0">
            <w:pPr>
              <w:rPr>
                <w:rFonts w:asciiTheme="majorHAnsi" w:hAnsiTheme="majorHAnsi" w:cstheme="majorHAnsi"/>
                <w:noProof/>
                <w:lang w:val="en-US"/>
              </w:rPr>
            </w:pPr>
            <w:r w:rsidRPr="008F56C0">
              <w:rPr>
                <w:rFonts w:asciiTheme="majorHAnsi" w:hAnsiTheme="majorHAnsi" w:cstheme="majorHAnsi"/>
                <w:noProof/>
                <w:lang w:val="en-US"/>
              </w:rPr>
              <w:t>Review Date</w:t>
            </w:r>
          </w:p>
        </w:tc>
        <w:tc>
          <w:tcPr>
            <w:tcW w:w="5528" w:type="dxa"/>
          </w:tcPr>
          <w:p w:rsidR="00E76027" w:rsidRPr="000D4F9C" w:rsidRDefault="000362BA" w:rsidP="008F56C0">
            <w:pPr>
              <w:rPr>
                <w:rFonts w:asciiTheme="majorHAnsi" w:hAnsiTheme="majorHAnsi" w:cstheme="majorHAnsi"/>
                <w:noProof/>
                <w:lang w:val="en-US"/>
              </w:rPr>
            </w:pPr>
            <w:r>
              <w:rPr>
                <w:rFonts w:asciiTheme="majorHAnsi" w:hAnsiTheme="majorHAnsi" w:cstheme="majorHAnsi"/>
                <w:noProof/>
                <w:lang w:val="en-US"/>
              </w:rPr>
              <w:t>October 2019</w:t>
            </w:r>
          </w:p>
        </w:tc>
      </w:tr>
      <w:tr w:rsidR="009348C4" w:rsidRPr="000D4F9C" w:rsidTr="00723B75">
        <w:tc>
          <w:tcPr>
            <w:tcW w:w="3085" w:type="dxa"/>
          </w:tcPr>
          <w:p w:rsidR="009348C4" w:rsidRPr="008F56C0" w:rsidRDefault="009348C4" w:rsidP="008F56C0">
            <w:pPr>
              <w:rPr>
                <w:rFonts w:asciiTheme="majorHAnsi" w:hAnsiTheme="majorHAnsi" w:cstheme="majorHAnsi"/>
                <w:noProof/>
                <w:lang w:val="en-US"/>
              </w:rPr>
            </w:pPr>
            <w:r w:rsidRPr="008F56C0">
              <w:rPr>
                <w:rFonts w:asciiTheme="majorHAnsi" w:hAnsiTheme="majorHAnsi" w:cstheme="majorHAnsi"/>
                <w:noProof/>
                <w:lang w:val="en-US"/>
              </w:rPr>
              <w:t>Target Audience</w:t>
            </w:r>
          </w:p>
        </w:tc>
        <w:tc>
          <w:tcPr>
            <w:tcW w:w="5528" w:type="dxa"/>
          </w:tcPr>
          <w:p w:rsidR="009348C4" w:rsidRPr="000D4F9C" w:rsidRDefault="009348C4" w:rsidP="008F56C0">
            <w:pPr>
              <w:rPr>
                <w:rFonts w:asciiTheme="majorHAnsi" w:hAnsiTheme="majorHAnsi" w:cstheme="majorHAnsi"/>
                <w:noProof/>
              </w:rPr>
            </w:pPr>
            <w:r w:rsidRPr="000D4F9C">
              <w:rPr>
                <w:rFonts w:asciiTheme="majorHAnsi" w:hAnsiTheme="majorHAnsi" w:cstheme="majorHAnsi"/>
                <w:noProof/>
              </w:rPr>
              <w:t>All data controllers for the Lighthouse including: UCLH, Tavistock and Portman, NSPCC, MOPAC</w:t>
            </w:r>
          </w:p>
          <w:p w:rsidR="009348C4" w:rsidRPr="000D4F9C" w:rsidRDefault="009348C4" w:rsidP="008F56C0">
            <w:pPr>
              <w:rPr>
                <w:rFonts w:asciiTheme="majorHAnsi" w:hAnsiTheme="majorHAnsi" w:cstheme="majorHAnsi"/>
                <w:noProof/>
              </w:rPr>
            </w:pPr>
            <w:r w:rsidRPr="000D4F9C">
              <w:rPr>
                <w:rFonts w:asciiTheme="majorHAnsi" w:hAnsiTheme="majorHAnsi" w:cstheme="majorHAnsi"/>
                <w:noProof/>
              </w:rPr>
              <w:t xml:space="preserve"> </w:t>
            </w:r>
          </w:p>
          <w:p w:rsidR="009348C4" w:rsidRPr="000D4F9C" w:rsidRDefault="009348C4" w:rsidP="008F56C0">
            <w:pPr>
              <w:rPr>
                <w:rFonts w:asciiTheme="majorHAnsi" w:hAnsiTheme="majorHAnsi" w:cstheme="majorHAnsi"/>
                <w:noProof/>
              </w:rPr>
            </w:pPr>
            <w:r w:rsidRPr="000D4F9C">
              <w:rPr>
                <w:rFonts w:asciiTheme="majorHAnsi" w:hAnsiTheme="majorHAnsi" w:cstheme="majorHAnsi"/>
                <w:noProof/>
              </w:rPr>
              <w:t>Partner organisation</w:t>
            </w:r>
            <w:r w:rsidR="00A506AF">
              <w:rPr>
                <w:rFonts w:asciiTheme="majorHAnsi" w:hAnsiTheme="majorHAnsi" w:cstheme="majorHAnsi"/>
                <w:noProof/>
              </w:rPr>
              <w:t>s including Met Police, Solace, Camden Council</w:t>
            </w:r>
          </w:p>
          <w:p w:rsidR="009348C4" w:rsidRPr="000D4F9C" w:rsidRDefault="009348C4" w:rsidP="008F56C0">
            <w:pPr>
              <w:rPr>
                <w:rFonts w:asciiTheme="majorHAnsi" w:hAnsiTheme="majorHAnsi" w:cstheme="majorHAnsi"/>
                <w:noProof/>
                <w:lang w:val="en-US"/>
              </w:rPr>
            </w:pPr>
          </w:p>
        </w:tc>
      </w:tr>
      <w:tr w:rsidR="009348C4" w:rsidRPr="000D4F9C" w:rsidTr="00723B75">
        <w:tc>
          <w:tcPr>
            <w:tcW w:w="3085" w:type="dxa"/>
          </w:tcPr>
          <w:p w:rsidR="009348C4" w:rsidRPr="008F56C0" w:rsidRDefault="009348C4" w:rsidP="008F56C0">
            <w:pPr>
              <w:rPr>
                <w:rFonts w:asciiTheme="majorHAnsi" w:hAnsiTheme="majorHAnsi" w:cstheme="majorHAnsi"/>
                <w:noProof/>
                <w:lang w:val="en-US"/>
              </w:rPr>
            </w:pPr>
            <w:r w:rsidRPr="008F56C0">
              <w:rPr>
                <w:rFonts w:asciiTheme="majorHAnsi" w:hAnsiTheme="majorHAnsi" w:cstheme="majorHAnsi"/>
                <w:noProof/>
                <w:lang w:val="en-US"/>
              </w:rPr>
              <w:t xml:space="preserve">Authored by </w:t>
            </w:r>
          </w:p>
        </w:tc>
        <w:tc>
          <w:tcPr>
            <w:tcW w:w="5528" w:type="dxa"/>
          </w:tcPr>
          <w:p w:rsidR="009348C4" w:rsidRPr="000D4F9C" w:rsidRDefault="009348C4" w:rsidP="008F56C0">
            <w:pPr>
              <w:rPr>
                <w:rFonts w:asciiTheme="majorHAnsi" w:hAnsiTheme="majorHAnsi" w:cstheme="majorHAnsi"/>
                <w:noProof/>
                <w:lang w:val="en-US"/>
              </w:rPr>
            </w:pPr>
            <w:r w:rsidRPr="000D4F9C">
              <w:rPr>
                <w:rFonts w:asciiTheme="majorHAnsi" w:hAnsiTheme="majorHAnsi" w:cstheme="majorHAnsi"/>
                <w:noProof/>
                <w:lang w:val="en-US"/>
              </w:rPr>
              <w:t>Ikram Musa</w:t>
            </w:r>
            <w:r w:rsidR="006E08CE">
              <w:rPr>
                <w:rFonts w:asciiTheme="majorHAnsi" w:hAnsiTheme="majorHAnsi" w:cstheme="majorHAnsi"/>
                <w:noProof/>
                <w:lang w:val="en-US"/>
              </w:rPr>
              <w:t>/Deborah Dillon</w:t>
            </w:r>
          </w:p>
        </w:tc>
      </w:tr>
      <w:tr w:rsidR="009348C4" w:rsidRPr="000D4F9C" w:rsidTr="00723B75">
        <w:tc>
          <w:tcPr>
            <w:tcW w:w="3085" w:type="dxa"/>
          </w:tcPr>
          <w:p w:rsidR="009348C4" w:rsidRPr="008F56C0" w:rsidRDefault="009348C4" w:rsidP="008F56C0">
            <w:pPr>
              <w:rPr>
                <w:rFonts w:asciiTheme="majorHAnsi" w:hAnsiTheme="majorHAnsi" w:cstheme="majorHAnsi"/>
                <w:noProof/>
                <w:lang w:val="en-US"/>
              </w:rPr>
            </w:pPr>
          </w:p>
        </w:tc>
        <w:tc>
          <w:tcPr>
            <w:tcW w:w="5528" w:type="dxa"/>
          </w:tcPr>
          <w:p w:rsidR="009348C4" w:rsidRPr="000D4F9C" w:rsidRDefault="009348C4" w:rsidP="008F56C0">
            <w:pPr>
              <w:rPr>
                <w:rFonts w:asciiTheme="majorHAnsi" w:hAnsiTheme="majorHAnsi" w:cstheme="majorHAnsi"/>
                <w:noProof/>
                <w:lang w:val="en-US"/>
              </w:rPr>
            </w:pPr>
          </w:p>
        </w:tc>
      </w:tr>
    </w:tbl>
    <w:p w:rsidR="00DA3EEB" w:rsidRPr="002B71D8" w:rsidRDefault="003F2B98" w:rsidP="008F56C0">
      <w:pPr>
        <w:rPr>
          <w:rFonts w:asciiTheme="majorHAnsi" w:hAnsiTheme="majorHAnsi"/>
          <w:noProof/>
          <w:lang w:val="en-US"/>
        </w:rPr>
      </w:pPr>
      <w:r w:rsidRPr="008F56C0">
        <w:rPr>
          <w:rFonts w:asciiTheme="majorHAnsi" w:hAnsiTheme="majorHAnsi"/>
          <w:noProof/>
          <w:lang w:val="en-US"/>
        </w:rPr>
        <w:softHyphen/>
      </w:r>
    </w:p>
    <w:p w:rsidR="0051273A" w:rsidRPr="000D4F9C" w:rsidRDefault="0051273A" w:rsidP="008F56C0">
      <w:pPr>
        <w:rPr>
          <w:rFonts w:asciiTheme="majorHAnsi" w:hAnsiTheme="majorHAnsi"/>
          <w:noProof/>
          <w:lang w:val="en-US"/>
        </w:rPr>
      </w:pPr>
    </w:p>
    <w:tbl>
      <w:tblPr>
        <w:tblStyle w:val="TableGrid"/>
        <w:tblW w:w="0" w:type="auto"/>
        <w:tblLook w:val="04A0" w:firstRow="1" w:lastRow="0" w:firstColumn="1" w:lastColumn="0" w:noHBand="0" w:noVBand="1"/>
      </w:tblPr>
      <w:tblGrid>
        <w:gridCol w:w="1413"/>
        <w:gridCol w:w="1559"/>
        <w:gridCol w:w="2268"/>
        <w:gridCol w:w="4382"/>
      </w:tblGrid>
      <w:tr w:rsidR="00FA0191" w:rsidRPr="000D4F9C" w:rsidTr="006070BA">
        <w:tc>
          <w:tcPr>
            <w:tcW w:w="1413" w:type="dxa"/>
          </w:tcPr>
          <w:p w:rsidR="00FA0191" w:rsidRPr="000D4F9C" w:rsidRDefault="00FA0191" w:rsidP="008F56C0">
            <w:pPr>
              <w:rPr>
                <w:rFonts w:asciiTheme="majorHAnsi" w:hAnsiTheme="majorHAnsi"/>
                <w:b/>
                <w:noProof/>
                <w:lang w:val="en-US"/>
              </w:rPr>
            </w:pPr>
            <w:r w:rsidRPr="000D4F9C">
              <w:rPr>
                <w:rFonts w:asciiTheme="majorHAnsi" w:hAnsiTheme="majorHAnsi"/>
                <w:b/>
                <w:noProof/>
                <w:lang w:val="en-US"/>
              </w:rPr>
              <w:t xml:space="preserve">Version </w:t>
            </w:r>
          </w:p>
        </w:tc>
        <w:tc>
          <w:tcPr>
            <w:tcW w:w="1559" w:type="dxa"/>
          </w:tcPr>
          <w:p w:rsidR="00FA0191" w:rsidRPr="000D4F9C" w:rsidRDefault="00FA0191" w:rsidP="008F56C0">
            <w:pPr>
              <w:rPr>
                <w:rFonts w:asciiTheme="majorHAnsi" w:hAnsiTheme="majorHAnsi"/>
                <w:b/>
                <w:noProof/>
                <w:lang w:val="en-US"/>
              </w:rPr>
            </w:pPr>
            <w:r w:rsidRPr="000D4F9C">
              <w:rPr>
                <w:rFonts w:asciiTheme="majorHAnsi" w:hAnsiTheme="majorHAnsi"/>
                <w:b/>
                <w:noProof/>
                <w:lang w:val="en-US"/>
              </w:rPr>
              <w:t>Date</w:t>
            </w:r>
          </w:p>
        </w:tc>
        <w:tc>
          <w:tcPr>
            <w:tcW w:w="2268" w:type="dxa"/>
          </w:tcPr>
          <w:p w:rsidR="00FA0191" w:rsidRPr="000D4F9C" w:rsidRDefault="00FA0191" w:rsidP="008F56C0">
            <w:pPr>
              <w:rPr>
                <w:rFonts w:asciiTheme="majorHAnsi" w:hAnsiTheme="majorHAnsi"/>
                <w:b/>
                <w:noProof/>
                <w:lang w:val="en-US"/>
              </w:rPr>
            </w:pPr>
            <w:r w:rsidRPr="000D4F9C">
              <w:rPr>
                <w:rFonts w:asciiTheme="majorHAnsi" w:hAnsiTheme="majorHAnsi"/>
                <w:b/>
                <w:noProof/>
                <w:lang w:val="en-US"/>
              </w:rPr>
              <w:t>Owner</w:t>
            </w:r>
          </w:p>
        </w:tc>
        <w:tc>
          <w:tcPr>
            <w:tcW w:w="4382" w:type="dxa"/>
          </w:tcPr>
          <w:p w:rsidR="00FA0191" w:rsidRPr="000D4F9C" w:rsidRDefault="00FA0191" w:rsidP="008F56C0">
            <w:pPr>
              <w:rPr>
                <w:rFonts w:asciiTheme="majorHAnsi" w:hAnsiTheme="majorHAnsi"/>
                <w:b/>
                <w:noProof/>
                <w:lang w:val="en-US"/>
              </w:rPr>
            </w:pPr>
            <w:r w:rsidRPr="000D4F9C">
              <w:rPr>
                <w:rFonts w:asciiTheme="majorHAnsi" w:hAnsiTheme="majorHAnsi"/>
                <w:b/>
                <w:noProof/>
                <w:lang w:val="en-US"/>
              </w:rPr>
              <w:t>Changes Made</w:t>
            </w:r>
          </w:p>
        </w:tc>
      </w:tr>
      <w:tr w:rsidR="00FA0191" w:rsidRPr="000D4F9C" w:rsidTr="006070BA">
        <w:tc>
          <w:tcPr>
            <w:tcW w:w="1413" w:type="dxa"/>
          </w:tcPr>
          <w:p w:rsidR="00FA0191" w:rsidRPr="002B71D8" w:rsidRDefault="006E08CE" w:rsidP="008F56C0">
            <w:pPr>
              <w:rPr>
                <w:rFonts w:asciiTheme="majorHAnsi" w:hAnsiTheme="majorHAnsi"/>
                <w:noProof/>
                <w:lang w:val="en-US"/>
              </w:rPr>
            </w:pPr>
            <w:r>
              <w:rPr>
                <w:rFonts w:asciiTheme="majorHAnsi" w:hAnsiTheme="majorHAnsi"/>
                <w:noProof/>
                <w:lang w:val="en-US"/>
              </w:rPr>
              <w:t>1.0</w:t>
            </w:r>
          </w:p>
        </w:tc>
        <w:tc>
          <w:tcPr>
            <w:tcW w:w="1559" w:type="dxa"/>
          </w:tcPr>
          <w:p w:rsidR="00FA0191" w:rsidRPr="000D4F9C" w:rsidRDefault="006E08CE" w:rsidP="008F56C0">
            <w:pPr>
              <w:rPr>
                <w:rFonts w:asciiTheme="majorHAnsi" w:hAnsiTheme="majorHAnsi"/>
                <w:noProof/>
                <w:lang w:val="en-US"/>
              </w:rPr>
            </w:pPr>
            <w:r>
              <w:rPr>
                <w:rFonts w:asciiTheme="majorHAnsi" w:hAnsiTheme="majorHAnsi"/>
                <w:noProof/>
                <w:lang w:val="en-US"/>
              </w:rPr>
              <w:t>15/10/18</w:t>
            </w:r>
          </w:p>
        </w:tc>
        <w:tc>
          <w:tcPr>
            <w:tcW w:w="2268" w:type="dxa"/>
          </w:tcPr>
          <w:p w:rsidR="00FA0191" w:rsidRPr="000D4F9C" w:rsidRDefault="006E08CE" w:rsidP="008F56C0">
            <w:pPr>
              <w:rPr>
                <w:rFonts w:asciiTheme="majorHAnsi" w:hAnsiTheme="majorHAnsi"/>
                <w:noProof/>
                <w:lang w:val="en-US"/>
              </w:rPr>
            </w:pPr>
            <w:r>
              <w:rPr>
                <w:rFonts w:asciiTheme="majorHAnsi" w:hAnsiTheme="majorHAnsi" w:cstheme="majorHAnsi"/>
                <w:noProof/>
                <w:lang w:val="en-US"/>
              </w:rPr>
              <w:t>Deborah Dillon</w:t>
            </w:r>
          </w:p>
        </w:tc>
        <w:tc>
          <w:tcPr>
            <w:tcW w:w="4382" w:type="dxa"/>
          </w:tcPr>
          <w:p w:rsidR="00FA0191" w:rsidRPr="000D4F9C" w:rsidRDefault="006E08CE" w:rsidP="008F56C0">
            <w:pPr>
              <w:rPr>
                <w:rFonts w:asciiTheme="majorHAnsi" w:hAnsiTheme="majorHAnsi"/>
                <w:noProof/>
                <w:lang w:val="en-US"/>
              </w:rPr>
            </w:pPr>
            <w:r>
              <w:rPr>
                <w:rFonts w:asciiTheme="majorHAnsi" w:hAnsiTheme="majorHAnsi"/>
                <w:noProof/>
                <w:lang w:val="en-US"/>
              </w:rPr>
              <w:t>Final version developed with partners</w:t>
            </w:r>
          </w:p>
        </w:tc>
      </w:tr>
      <w:tr w:rsidR="00A506AF" w:rsidRPr="000D4F9C" w:rsidTr="006070BA">
        <w:tc>
          <w:tcPr>
            <w:tcW w:w="1413" w:type="dxa"/>
          </w:tcPr>
          <w:p w:rsidR="00A506AF" w:rsidRDefault="00A506AF" w:rsidP="008F56C0">
            <w:pPr>
              <w:rPr>
                <w:rFonts w:asciiTheme="majorHAnsi" w:hAnsiTheme="majorHAnsi"/>
                <w:noProof/>
                <w:lang w:val="en-US"/>
              </w:rPr>
            </w:pPr>
            <w:r>
              <w:rPr>
                <w:rFonts w:asciiTheme="majorHAnsi" w:hAnsiTheme="majorHAnsi"/>
                <w:noProof/>
                <w:lang w:val="en-US"/>
              </w:rPr>
              <w:t>1.1</w:t>
            </w:r>
          </w:p>
        </w:tc>
        <w:tc>
          <w:tcPr>
            <w:tcW w:w="1559" w:type="dxa"/>
          </w:tcPr>
          <w:p w:rsidR="00A506AF" w:rsidRDefault="00A506AF" w:rsidP="008F56C0">
            <w:pPr>
              <w:rPr>
                <w:rFonts w:asciiTheme="majorHAnsi" w:hAnsiTheme="majorHAnsi"/>
                <w:noProof/>
                <w:lang w:val="en-US"/>
              </w:rPr>
            </w:pPr>
            <w:r>
              <w:rPr>
                <w:rFonts w:asciiTheme="majorHAnsi" w:hAnsiTheme="majorHAnsi"/>
                <w:noProof/>
                <w:lang w:val="en-US"/>
              </w:rPr>
              <w:t>19/10/18</w:t>
            </w:r>
          </w:p>
        </w:tc>
        <w:tc>
          <w:tcPr>
            <w:tcW w:w="2268" w:type="dxa"/>
          </w:tcPr>
          <w:p w:rsidR="00A506AF" w:rsidRDefault="00A506AF" w:rsidP="008F56C0">
            <w:pPr>
              <w:rPr>
                <w:rFonts w:asciiTheme="majorHAnsi" w:hAnsiTheme="majorHAnsi" w:cstheme="majorHAnsi"/>
                <w:noProof/>
                <w:lang w:val="en-US"/>
              </w:rPr>
            </w:pPr>
            <w:r>
              <w:rPr>
                <w:rFonts w:asciiTheme="majorHAnsi" w:hAnsiTheme="majorHAnsi" w:cstheme="majorHAnsi"/>
                <w:noProof/>
                <w:lang w:val="en-US"/>
              </w:rPr>
              <w:t>Emma Harewood</w:t>
            </w:r>
          </w:p>
        </w:tc>
        <w:tc>
          <w:tcPr>
            <w:tcW w:w="4382" w:type="dxa"/>
          </w:tcPr>
          <w:p w:rsidR="00A506AF" w:rsidRDefault="00A506AF" w:rsidP="008F56C0">
            <w:pPr>
              <w:rPr>
                <w:rFonts w:asciiTheme="majorHAnsi" w:hAnsiTheme="majorHAnsi"/>
                <w:noProof/>
                <w:lang w:val="en-US"/>
              </w:rPr>
            </w:pPr>
            <w:r>
              <w:rPr>
                <w:rFonts w:asciiTheme="majorHAnsi" w:hAnsiTheme="majorHAnsi"/>
                <w:noProof/>
                <w:lang w:val="en-US"/>
              </w:rPr>
              <w:t>Amended LB Camden to Camden Council</w:t>
            </w:r>
          </w:p>
        </w:tc>
      </w:tr>
      <w:tr w:rsidR="001352B9" w:rsidRPr="000D4F9C" w:rsidTr="006070BA">
        <w:tc>
          <w:tcPr>
            <w:tcW w:w="1413" w:type="dxa"/>
          </w:tcPr>
          <w:p w:rsidR="001352B9" w:rsidRDefault="001352B9" w:rsidP="008F56C0">
            <w:pPr>
              <w:rPr>
                <w:rFonts w:asciiTheme="majorHAnsi" w:hAnsiTheme="majorHAnsi"/>
                <w:noProof/>
                <w:lang w:val="en-US"/>
              </w:rPr>
            </w:pPr>
            <w:r>
              <w:rPr>
                <w:rFonts w:asciiTheme="majorHAnsi" w:hAnsiTheme="majorHAnsi"/>
                <w:noProof/>
                <w:lang w:val="en-US"/>
              </w:rPr>
              <w:t xml:space="preserve">1.2 </w:t>
            </w:r>
          </w:p>
        </w:tc>
        <w:tc>
          <w:tcPr>
            <w:tcW w:w="1559" w:type="dxa"/>
          </w:tcPr>
          <w:p w:rsidR="001352B9" w:rsidRDefault="001352B9" w:rsidP="008F56C0">
            <w:pPr>
              <w:rPr>
                <w:rFonts w:asciiTheme="majorHAnsi" w:hAnsiTheme="majorHAnsi"/>
                <w:noProof/>
                <w:lang w:val="en-US"/>
              </w:rPr>
            </w:pPr>
            <w:r>
              <w:rPr>
                <w:rFonts w:asciiTheme="majorHAnsi" w:hAnsiTheme="majorHAnsi"/>
                <w:noProof/>
                <w:lang w:val="en-US"/>
              </w:rPr>
              <w:t>01/07/19</w:t>
            </w:r>
          </w:p>
        </w:tc>
        <w:tc>
          <w:tcPr>
            <w:tcW w:w="2268" w:type="dxa"/>
          </w:tcPr>
          <w:p w:rsidR="001352B9" w:rsidRDefault="001352B9" w:rsidP="008F56C0">
            <w:pPr>
              <w:rPr>
                <w:rFonts w:asciiTheme="majorHAnsi" w:hAnsiTheme="majorHAnsi" w:cstheme="majorHAnsi"/>
                <w:noProof/>
                <w:lang w:val="en-US"/>
              </w:rPr>
            </w:pPr>
            <w:r>
              <w:rPr>
                <w:rFonts w:asciiTheme="majorHAnsi" w:hAnsiTheme="majorHAnsi" w:cstheme="majorHAnsi"/>
                <w:noProof/>
                <w:lang w:val="en-US"/>
              </w:rPr>
              <w:t>Emma Harewood</w:t>
            </w:r>
          </w:p>
        </w:tc>
        <w:tc>
          <w:tcPr>
            <w:tcW w:w="4382" w:type="dxa"/>
          </w:tcPr>
          <w:p w:rsidR="001352B9" w:rsidRDefault="001352B9" w:rsidP="008F56C0">
            <w:pPr>
              <w:rPr>
                <w:rFonts w:asciiTheme="majorHAnsi" w:hAnsiTheme="majorHAnsi"/>
                <w:noProof/>
                <w:lang w:val="en-US"/>
              </w:rPr>
            </w:pPr>
            <w:r>
              <w:rPr>
                <w:rFonts w:asciiTheme="majorHAnsi" w:hAnsiTheme="majorHAnsi"/>
                <w:noProof/>
                <w:lang w:val="en-US"/>
              </w:rPr>
              <w:t>Update to info sharing summary to reflect revised method of transfer of evaluation data</w:t>
            </w:r>
          </w:p>
        </w:tc>
      </w:tr>
    </w:tbl>
    <w:p w:rsidR="0051273A" w:rsidRPr="008F56C0" w:rsidRDefault="0051273A" w:rsidP="008F56C0">
      <w:pPr>
        <w:rPr>
          <w:rFonts w:asciiTheme="majorHAnsi" w:hAnsiTheme="majorHAnsi"/>
          <w:noProof/>
        </w:rPr>
      </w:pPr>
    </w:p>
    <w:p w:rsidR="006E08CE" w:rsidRDefault="006E08CE" w:rsidP="008F56C0">
      <w:pPr>
        <w:rPr>
          <w:rFonts w:asciiTheme="majorHAnsi" w:hAnsiTheme="majorHAnsi"/>
          <w:noProof/>
          <w:lang w:val="en-US"/>
        </w:rPr>
        <w:sectPr w:rsidR="006E08CE" w:rsidSect="0006066A">
          <w:headerReference w:type="default" r:id="rId8"/>
          <w:footerReference w:type="default" r:id="rId9"/>
          <w:pgSz w:w="11900" w:h="16840"/>
          <w:pgMar w:top="567" w:right="1134" w:bottom="567" w:left="1134" w:header="561" w:footer="1701" w:gutter="0"/>
          <w:cols w:space="708"/>
          <w:docGrid w:linePitch="360"/>
        </w:sectPr>
      </w:pPr>
    </w:p>
    <w:p w:rsidR="0051273A" w:rsidRPr="000D4F9C" w:rsidRDefault="0051273A" w:rsidP="008F56C0">
      <w:pPr>
        <w:rPr>
          <w:rFonts w:asciiTheme="majorHAnsi" w:hAnsiTheme="majorHAnsi"/>
          <w:noProof/>
          <w:lang w:val="en-US"/>
        </w:rPr>
      </w:pPr>
    </w:p>
    <w:tbl>
      <w:tblPr>
        <w:tblStyle w:val="TableGrid"/>
        <w:tblW w:w="9634" w:type="dxa"/>
        <w:tblLook w:val="04A0" w:firstRow="1" w:lastRow="0" w:firstColumn="1" w:lastColumn="0" w:noHBand="0" w:noVBand="1"/>
      </w:tblPr>
      <w:tblGrid>
        <w:gridCol w:w="9634"/>
      </w:tblGrid>
      <w:tr w:rsidR="00AB6EA9" w:rsidRPr="000D4F9C" w:rsidTr="00606489">
        <w:trPr>
          <w:trHeight w:val="3865"/>
        </w:trPr>
        <w:tc>
          <w:tcPr>
            <w:tcW w:w="9634" w:type="dxa"/>
          </w:tcPr>
          <w:p w:rsidR="007C3187" w:rsidRPr="00FB3571" w:rsidRDefault="007C3187" w:rsidP="007C3187">
            <w:pPr>
              <w:spacing w:line="276" w:lineRule="auto"/>
              <w:rPr>
                <w:rFonts w:asciiTheme="majorHAnsi" w:hAnsiTheme="majorHAnsi" w:cstheme="majorHAnsi"/>
                <w:i/>
                <w:noProof/>
                <w:lang w:val="en-US"/>
              </w:rPr>
            </w:pPr>
            <w:r w:rsidRPr="00FB3571">
              <w:rPr>
                <w:rFonts w:asciiTheme="majorHAnsi" w:hAnsiTheme="majorHAnsi" w:cstheme="majorHAnsi"/>
                <w:noProof/>
                <w:lang w:val="en-US"/>
              </w:rPr>
              <w:t>Lighthouse Policy Statement:</w:t>
            </w:r>
          </w:p>
          <w:p w:rsidR="007C3187" w:rsidRPr="00FB3571" w:rsidRDefault="007C3187" w:rsidP="007C3187">
            <w:pPr>
              <w:spacing w:line="276" w:lineRule="auto"/>
              <w:rPr>
                <w:rFonts w:asciiTheme="majorHAnsi" w:hAnsiTheme="majorHAnsi" w:cstheme="majorHAnsi"/>
                <w:lang w:val="en-US"/>
              </w:rPr>
            </w:pPr>
            <w:r w:rsidRPr="00FB3571">
              <w:rPr>
                <w:rFonts w:asciiTheme="majorHAnsi" w:hAnsiTheme="majorHAnsi" w:cstheme="majorHAnsi"/>
                <w:noProof/>
                <w:lang w:val="en-US"/>
              </w:rPr>
              <w:t xml:space="preserve">The Lighthouse </w:t>
            </w:r>
            <w:r w:rsidRPr="00FB3571">
              <w:rPr>
                <w:rFonts w:asciiTheme="majorHAnsi" w:hAnsiTheme="majorHAnsi" w:cstheme="majorHAnsi"/>
                <w:lang w:val="en-US"/>
              </w:rPr>
              <w:t>will provide a coordinated approach to supporting children and young people who have experienced sexual abuse</w:t>
            </w:r>
            <w:r w:rsidRPr="00FB3571">
              <w:rPr>
                <w:rFonts w:asciiTheme="majorHAnsi" w:hAnsiTheme="majorHAnsi" w:cstheme="majorHAnsi"/>
              </w:rPr>
              <w:t>.</w:t>
            </w:r>
            <w:r w:rsidRPr="00FB3571">
              <w:rPr>
                <w:rFonts w:asciiTheme="majorHAnsi" w:hAnsiTheme="majorHAnsi" w:cstheme="majorHAnsi"/>
                <w:lang w:val="en-US"/>
              </w:rPr>
              <w:t xml:space="preserve"> All medical, advocacy, social care, police, and therapeutic support will be delivered from one place. The aim is that children, young people and their families receive the justice, support and therapy in a timely manner meaning that they can move forward towards recovering from the abuse.</w:t>
            </w:r>
          </w:p>
          <w:p w:rsidR="007C3187" w:rsidRPr="00FB3571" w:rsidRDefault="007C3187" w:rsidP="007C3187">
            <w:pPr>
              <w:spacing w:line="276" w:lineRule="auto"/>
              <w:rPr>
                <w:rFonts w:asciiTheme="majorHAnsi" w:hAnsiTheme="majorHAnsi" w:cstheme="majorHAnsi"/>
                <w:lang w:val="en-US"/>
              </w:rPr>
            </w:pPr>
          </w:p>
          <w:p w:rsidR="007C3187" w:rsidRPr="00FB3571" w:rsidRDefault="007C3187" w:rsidP="007C3187">
            <w:pPr>
              <w:spacing w:line="276" w:lineRule="auto"/>
              <w:rPr>
                <w:rFonts w:asciiTheme="majorHAnsi" w:hAnsiTheme="majorHAnsi" w:cstheme="majorHAnsi"/>
                <w:lang w:val="en-US"/>
              </w:rPr>
            </w:pPr>
            <w:r w:rsidRPr="00FB3571">
              <w:rPr>
                <w:rFonts w:asciiTheme="majorHAnsi" w:hAnsiTheme="majorHAnsi" w:cstheme="majorHAnsi"/>
                <w:lang w:val="en-US"/>
              </w:rPr>
              <w:t>NHS England</w:t>
            </w:r>
            <w:r>
              <w:rPr>
                <w:rFonts w:asciiTheme="majorHAnsi" w:hAnsiTheme="majorHAnsi" w:cstheme="majorHAnsi"/>
                <w:lang w:val="en-US"/>
              </w:rPr>
              <w:t xml:space="preserve"> (London region)</w:t>
            </w:r>
            <w:r w:rsidRPr="00FB3571">
              <w:rPr>
                <w:rFonts w:asciiTheme="majorHAnsi" w:hAnsiTheme="majorHAnsi" w:cstheme="majorHAnsi"/>
                <w:lang w:val="en-US"/>
              </w:rPr>
              <w:t xml:space="preserve"> in conjunction with MOPAC has commissioned the health and wellbeing services which will be provided by University College London Hospitals (UCLH), The Tavistock and Portman and NSPCC.</w:t>
            </w:r>
          </w:p>
          <w:p w:rsidR="007C3187" w:rsidRPr="00FB3571" w:rsidRDefault="007C3187" w:rsidP="007C3187">
            <w:pPr>
              <w:spacing w:line="276" w:lineRule="auto"/>
              <w:rPr>
                <w:rFonts w:asciiTheme="majorHAnsi" w:hAnsiTheme="majorHAnsi" w:cstheme="majorHAnsi"/>
                <w:lang w:val="en-US"/>
              </w:rPr>
            </w:pPr>
          </w:p>
          <w:p w:rsidR="00AB6EA9" w:rsidRPr="000D4F9C" w:rsidRDefault="007C3187" w:rsidP="000D4F9C">
            <w:pPr>
              <w:rPr>
                <w:rFonts w:asciiTheme="majorHAnsi" w:hAnsiTheme="majorHAnsi" w:cstheme="majorHAnsi"/>
                <w:lang w:val="en-US"/>
              </w:rPr>
            </w:pPr>
            <w:r w:rsidRPr="00FB3571">
              <w:rPr>
                <w:rFonts w:asciiTheme="majorHAnsi" w:hAnsiTheme="majorHAnsi" w:cstheme="majorHAnsi"/>
                <w:lang w:val="en-US"/>
              </w:rPr>
              <w:t>Lighthouse procedure and guidance will provide clarity over how staff working within the house will work as part of a multi-agency service, whilst being accountable to their own organisational policies. All Lighthouse policies will be signed off by the Lighthouse Delivery Board which has representation from all agencies.</w:t>
            </w:r>
          </w:p>
        </w:tc>
      </w:tr>
    </w:tbl>
    <w:p w:rsidR="0051273A" w:rsidRPr="008F56C0" w:rsidRDefault="0051273A" w:rsidP="008F56C0">
      <w:pPr>
        <w:rPr>
          <w:rFonts w:asciiTheme="majorHAnsi" w:hAnsiTheme="majorHAnsi"/>
          <w:noProof/>
          <w:lang w:val="en-US"/>
        </w:rPr>
      </w:pPr>
    </w:p>
    <w:p w:rsidR="00C82C87" w:rsidRPr="000D4F9C" w:rsidRDefault="00C82C87" w:rsidP="008F56C0">
      <w:pPr>
        <w:rPr>
          <w:rFonts w:asciiTheme="majorHAnsi" w:hAnsiTheme="majorHAnsi"/>
          <w:noProof/>
          <w:lang w:val="en-US"/>
        </w:rPr>
      </w:pPr>
    </w:p>
    <w:p w:rsidR="00C82C87" w:rsidRPr="000D4F9C" w:rsidRDefault="00606489" w:rsidP="008F56C0">
      <w:pPr>
        <w:rPr>
          <w:rFonts w:asciiTheme="majorHAnsi" w:hAnsiTheme="majorHAnsi"/>
          <w:noProof/>
        </w:rPr>
      </w:pPr>
      <w:r w:rsidRPr="000D4F9C">
        <w:rPr>
          <w:rFonts w:asciiTheme="majorHAnsi" w:hAnsiTheme="majorHAnsi"/>
          <w:noProof/>
        </w:rPr>
        <w:t>This agreement is dated [DATE]</w:t>
      </w:r>
    </w:p>
    <w:p w:rsidR="00C82C87" w:rsidRPr="000D4F9C" w:rsidRDefault="00C82C87" w:rsidP="000D4F9C">
      <w:pPr>
        <w:rPr>
          <w:rFonts w:asciiTheme="majorHAnsi" w:hAnsiTheme="majorHAnsi"/>
          <w:noProof/>
          <w:lang w:val="en-US"/>
        </w:rPr>
      </w:pPr>
    </w:p>
    <w:p w:rsidR="00606489" w:rsidRPr="000D4F9C" w:rsidRDefault="00606489" w:rsidP="000D4F9C">
      <w:pPr>
        <w:pStyle w:val="DescriptiveHeading"/>
        <w:rPr>
          <w:rFonts w:asciiTheme="majorHAnsi" w:hAnsiTheme="majorHAnsi"/>
          <w:sz w:val="24"/>
          <w:szCs w:val="24"/>
        </w:rPr>
      </w:pPr>
      <w:r w:rsidRPr="000D4F9C">
        <w:rPr>
          <w:rFonts w:asciiTheme="majorHAnsi" w:hAnsiTheme="majorHAnsi"/>
          <w:sz w:val="24"/>
          <w:szCs w:val="24"/>
        </w:rPr>
        <w:t>PARTIES</w:t>
      </w:r>
    </w:p>
    <w:p w:rsidR="00606489" w:rsidRPr="000D4F9C" w:rsidRDefault="00F95207" w:rsidP="000D4F9C">
      <w:pPr>
        <w:pStyle w:val="Parties"/>
        <w:spacing w:line="240" w:lineRule="auto"/>
        <w:rPr>
          <w:rFonts w:asciiTheme="majorHAnsi" w:hAnsiTheme="majorHAnsi"/>
          <w:b/>
          <w:sz w:val="24"/>
          <w:szCs w:val="24"/>
        </w:rPr>
      </w:pPr>
      <w:r w:rsidRPr="000D4F9C">
        <w:rPr>
          <w:rFonts w:asciiTheme="majorHAnsi" w:hAnsiTheme="majorHAnsi"/>
          <w:b/>
          <w:sz w:val="24"/>
          <w:szCs w:val="24"/>
          <w:lang w:val="en-US"/>
        </w:rPr>
        <w:t>UCLH</w:t>
      </w:r>
      <w:r w:rsidR="00606489" w:rsidRPr="000D4F9C">
        <w:rPr>
          <w:rFonts w:asciiTheme="majorHAnsi" w:hAnsiTheme="majorHAnsi"/>
          <w:sz w:val="24"/>
          <w:szCs w:val="24"/>
        </w:rPr>
        <w:t xml:space="preserve"> incorporated and registered in England and Wales with </w:t>
      </w:r>
      <w:r w:rsidR="00F3056E" w:rsidRPr="000D4F9C">
        <w:rPr>
          <w:rFonts w:asciiTheme="majorHAnsi" w:hAnsiTheme="majorHAnsi"/>
          <w:sz w:val="24"/>
          <w:szCs w:val="24"/>
        </w:rPr>
        <w:t>ICO Registration number</w:t>
      </w:r>
      <w:r w:rsidR="00B163C9" w:rsidRPr="000D4F9C">
        <w:rPr>
          <w:rFonts w:asciiTheme="majorHAnsi" w:hAnsiTheme="majorHAnsi"/>
          <w:sz w:val="24"/>
          <w:szCs w:val="24"/>
        </w:rPr>
        <w:t>:</w:t>
      </w:r>
      <w:r w:rsidR="00606489" w:rsidRPr="000D4F9C">
        <w:rPr>
          <w:rFonts w:asciiTheme="majorHAnsi" w:hAnsiTheme="majorHAnsi"/>
          <w:sz w:val="24"/>
          <w:szCs w:val="24"/>
        </w:rPr>
        <w:t xml:space="preserve"> </w:t>
      </w:r>
      <w:r w:rsidR="00B163C9" w:rsidRPr="008F56C0">
        <w:rPr>
          <w:rFonts w:asciiTheme="majorHAnsi" w:hAnsiTheme="majorHAnsi"/>
          <w:sz w:val="24"/>
          <w:szCs w:val="24"/>
        </w:rPr>
        <w:t>Z8727593</w:t>
      </w:r>
      <w:r w:rsidR="00B163C9" w:rsidRPr="002B71D8">
        <w:rPr>
          <w:rFonts w:asciiTheme="majorHAnsi" w:hAnsiTheme="majorHAnsi"/>
          <w:sz w:val="24"/>
          <w:szCs w:val="24"/>
        </w:rPr>
        <w:t xml:space="preserve"> </w:t>
      </w:r>
      <w:r w:rsidR="00606489" w:rsidRPr="000D4F9C">
        <w:rPr>
          <w:rFonts w:asciiTheme="majorHAnsi" w:hAnsiTheme="majorHAnsi"/>
          <w:sz w:val="24"/>
          <w:szCs w:val="24"/>
        </w:rPr>
        <w:t xml:space="preserve">whose registered office is at </w:t>
      </w:r>
      <w:r w:rsidR="009D29DB" w:rsidRPr="000D4F9C">
        <w:rPr>
          <w:rFonts w:asciiTheme="majorHAnsi" w:hAnsiTheme="majorHAnsi"/>
          <w:sz w:val="24"/>
          <w:szCs w:val="24"/>
        </w:rPr>
        <w:t>250 Euston Road, London, England, NW1 2PG</w:t>
      </w:r>
      <w:r w:rsidR="00606489" w:rsidRPr="000D4F9C">
        <w:rPr>
          <w:rFonts w:asciiTheme="majorHAnsi" w:hAnsiTheme="majorHAnsi"/>
          <w:sz w:val="24"/>
          <w:szCs w:val="24"/>
        </w:rPr>
        <w:t xml:space="preserve">. </w:t>
      </w:r>
      <w:r w:rsidR="00606489" w:rsidRPr="008F56C0">
        <w:rPr>
          <w:rStyle w:val="DefTerm"/>
          <w:rFonts w:asciiTheme="majorHAnsi" w:hAnsiTheme="majorHAnsi"/>
          <w:sz w:val="24"/>
          <w:szCs w:val="24"/>
        </w:rPr>
        <w:t>(Data Discloser)</w:t>
      </w:r>
    </w:p>
    <w:p w:rsidR="00F95207" w:rsidRPr="00E108C7" w:rsidRDefault="00F95207" w:rsidP="00E2515C">
      <w:pPr>
        <w:pStyle w:val="Parties"/>
        <w:rPr>
          <w:rStyle w:val="DefTerm"/>
          <w:rFonts w:asciiTheme="majorHAnsi" w:eastAsia="Times New Roman" w:hAnsiTheme="majorHAnsi" w:cs="Times New Roman"/>
          <w:sz w:val="24"/>
          <w:szCs w:val="24"/>
        </w:rPr>
      </w:pPr>
      <w:r w:rsidRPr="00E108C7">
        <w:rPr>
          <w:rStyle w:val="DefTerm"/>
          <w:rFonts w:asciiTheme="majorHAnsi" w:hAnsiTheme="majorHAnsi"/>
          <w:sz w:val="24"/>
          <w:szCs w:val="24"/>
        </w:rPr>
        <w:t xml:space="preserve">Tavistock and </w:t>
      </w:r>
      <w:r w:rsidR="00B163C9" w:rsidRPr="00E108C7">
        <w:rPr>
          <w:rStyle w:val="DefTerm"/>
          <w:rFonts w:asciiTheme="majorHAnsi" w:hAnsiTheme="majorHAnsi"/>
          <w:sz w:val="24"/>
          <w:szCs w:val="24"/>
        </w:rPr>
        <w:t>Portman incorporated</w:t>
      </w:r>
      <w:r w:rsidR="009D29DB" w:rsidRPr="00E108C7">
        <w:t xml:space="preserve"> and registered in England and Wales with </w:t>
      </w:r>
      <w:r w:rsidR="00F3056E" w:rsidRPr="00E108C7">
        <w:t>ICO</w:t>
      </w:r>
      <w:r w:rsidR="00F3056E" w:rsidRPr="00217D6B">
        <w:t xml:space="preserve"> Registration number </w:t>
      </w:r>
      <w:r w:rsidR="00E2515C" w:rsidRPr="00217D6B">
        <w:rPr>
          <w:rFonts w:asciiTheme="majorHAnsi" w:hAnsiTheme="majorHAnsi"/>
          <w:sz w:val="24"/>
          <w:szCs w:val="24"/>
        </w:rPr>
        <w:t>Z1595854</w:t>
      </w:r>
      <w:r w:rsidR="00E2515C" w:rsidRPr="006E08CE" w:rsidDel="00E2515C">
        <w:rPr>
          <w:rFonts w:asciiTheme="majorHAnsi" w:hAnsiTheme="majorHAnsi"/>
          <w:sz w:val="24"/>
          <w:szCs w:val="24"/>
        </w:rPr>
        <w:t xml:space="preserve"> </w:t>
      </w:r>
      <w:r w:rsidR="009D29DB" w:rsidRPr="00E108C7">
        <w:t xml:space="preserve">whose registered office is 120 Belsize Ln, London NW3 5BA. </w:t>
      </w:r>
      <w:r w:rsidR="009D29DB" w:rsidRPr="00E108C7">
        <w:rPr>
          <w:rStyle w:val="DefTerm"/>
          <w:rFonts w:asciiTheme="majorHAnsi" w:hAnsiTheme="majorHAnsi"/>
          <w:sz w:val="24"/>
          <w:szCs w:val="24"/>
        </w:rPr>
        <w:t>(Data Discloser)</w:t>
      </w:r>
    </w:p>
    <w:p w:rsidR="00F95207" w:rsidRPr="00217D6B" w:rsidRDefault="00F95207" w:rsidP="00583E2C">
      <w:pPr>
        <w:pStyle w:val="Parties"/>
        <w:rPr>
          <w:rStyle w:val="DefTerm"/>
          <w:rFonts w:asciiTheme="majorHAnsi" w:eastAsia="Times New Roman" w:hAnsiTheme="majorHAnsi" w:cs="Times New Roman"/>
          <w:sz w:val="24"/>
          <w:szCs w:val="24"/>
        </w:rPr>
      </w:pPr>
      <w:r w:rsidRPr="00217D6B">
        <w:rPr>
          <w:rStyle w:val="DefTerm"/>
          <w:rFonts w:asciiTheme="majorHAnsi" w:hAnsiTheme="majorHAnsi"/>
          <w:sz w:val="24"/>
          <w:szCs w:val="24"/>
        </w:rPr>
        <w:t>NSPCC</w:t>
      </w:r>
      <w:r w:rsidR="009A7745" w:rsidRPr="00217D6B">
        <w:rPr>
          <w:rStyle w:val="DefTerm"/>
          <w:rFonts w:asciiTheme="majorHAnsi" w:hAnsiTheme="majorHAnsi"/>
          <w:sz w:val="24"/>
          <w:szCs w:val="24"/>
        </w:rPr>
        <w:t xml:space="preserve"> </w:t>
      </w:r>
      <w:r w:rsidR="009A7745" w:rsidRPr="00217D6B">
        <w:t xml:space="preserve">incorporated and registered in England and Wales with </w:t>
      </w:r>
      <w:r w:rsidR="00F3056E" w:rsidRPr="00217D6B">
        <w:t xml:space="preserve">ICO Registration number </w:t>
      </w:r>
      <w:r w:rsidR="00583E2C" w:rsidRPr="00217D6B">
        <w:rPr>
          <w:rFonts w:asciiTheme="majorHAnsi" w:hAnsiTheme="majorHAnsi"/>
          <w:sz w:val="24"/>
          <w:szCs w:val="24"/>
        </w:rPr>
        <w:t>Z6136532</w:t>
      </w:r>
      <w:r w:rsidR="00583E2C" w:rsidRPr="006E08CE" w:rsidDel="00583E2C">
        <w:rPr>
          <w:rFonts w:asciiTheme="majorHAnsi" w:hAnsiTheme="majorHAnsi"/>
          <w:sz w:val="24"/>
          <w:szCs w:val="24"/>
        </w:rPr>
        <w:t xml:space="preserve"> </w:t>
      </w:r>
      <w:r w:rsidR="009A7745" w:rsidRPr="00E108C7">
        <w:t xml:space="preserve">whose registered office is Weston House, 42 Curtain Rd, London EC2A 3NH. </w:t>
      </w:r>
      <w:r w:rsidR="009A7745" w:rsidRPr="00217D6B">
        <w:rPr>
          <w:rStyle w:val="DefTerm"/>
          <w:rFonts w:asciiTheme="majorHAnsi" w:hAnsiTheme="majorHAnsi"/>
          <w:sz w:val="24"/>
          <w:szCs w:val="24"/>
        </w:rPr>
        <w:t>(Data Discloser)</w:t>
      </w:r>
    </w:p>
    <w:p w:rsidR="009A7745" w:rsidRPr="000D4F9C" w:rsidRDefault="00F95207" w:rsidP="00583E2C">
      <w:pPr>
        <w:pStyle w:val="Parties"/>
        <w:rPr>
          <w:rStyle w:val="DefTerm"/>
          <w:rFonts w:asciiTheme="majorHAnsi" w:eastAsia="Times New Roman" w:hAnsiTheme="majorHAnsi" w:cs="Times New Roman"/>
          <w:sz w:val="24"/>
          <w:szCs w:val="24"/>
        </w:rPr>
      </w:pPr>
      <w:r w:rsidRPr="000D4F9C">
        <w:rPr>
          <w:rStyle w:val="DefTerm"/>
          <w:rFonts w:asciiTheme="majorHAnsi" w:hAnsiTheme="majorHAnsi"/>
          <w:sz w:val="24"/>
          <w:szCs w:val="24"/>
        </w:rPr>
        <w:t>The Mayor's Office for Policing And Crime (MOPAC)</w:t>
      </w:r>
      <w:r w:rsidR="009A7745" w:rsidRPr="000D4F9C">
        <w:rPr>
          <w:rStyle w:val="DefTerm"/>
          <w:rFonts w:asciiTheme="majorHAnsi" w:hAnsiTheme="majorHAnsi"/>
          <w:sz w:val="24"/>
          <w:szCs w:val="24"/>
        </w:rPr>
        <w:t xml:space="preserve"> </w:t>
      </w:r>
      <w:r w:rsidR="009A7745" w:rsidRPr="000D4F9C">
        <w:t xml:space="preserve">incorporated and registered in England and Wales with </w:t>
      </w:r>
      <w:r w:rsidR="00F3056E" w:rsidRPr="000D4F9C">
        <w:t xml:space="preserve">ICO Registration number </w:t>
      </w:r>
      <w:r w:rsidR="00583E2C" w:rsidRPr="00583E2C">
        <w:rPr>
          <w:rFonts w:asciiTheme="majorHAnsi" w:hAnsiTheme="majorHAnsi"/>
          <w:sz w:val="24"/>
          <w:szCs w:val="24"/>
        </w:rPr>
        <w:t>Z2972789</w:t>
      </w:r>
      <w:r w:rsidR="009A7745" w:rsidRPr="000D4F9C">
        <w:t xml:space="preserve"> whose registered office is at </w:t>
      </w:r>
      <w:r w:rsidR="007347C1" w:rsidRPr="000D4F9C">
        <w:t>The Queen's Walk, London SE1 2AA</w:t>
      </w:r>
      <w:r w:rsidR="007347C1" w:rsidRPr="000D4F9C">
        <w:rPr>
          <w:rStyle w:val="DefTerm"/>
          <w:rFonts w:asciiTheme="majorHAnsi" w:hAnsiTheme="majorHAnsi" w:cs="Times New Roman"/>
          <w:b w:val="0"/>
          <w:sz w:val="24"/>
          <w:szCs w:val="24"/>
        </w:rPr>
        <w:t xml:space="preserve"> </w:t>
      </w:r>
      <w:r w:rsidR="009A7745" w:rsidRPr="000D4F9C">
        <w:rPr>
          <w:rStyle w:val="DefTerm"/>
          <w:rFonts w:asciiTheme="majorHAnsi" w:hAnsiTheme="majorHAnsi"/>
          <w:sz w:val="24"/>
          <w:szCs w:val="24"/>
        </w:rPr>
        <w:t>(Data Receiver)</w:t>
      </w:r>
    </w:p>
    <w:p w:rsidR="009A7745" w:rsidRPr="00570BD2" w:rsidRDefault="00F95207" w:rsidP="006E08CE">
      <w:pPr>
        <w:pStyle w:val="Parties"/>
        <w:numPr>
          <w:ilvl w:val="0"/>
          <w:numId w:val="0"/>
        </w:numPr>
        <w:ind w:left="720"/>
        <w:rPr>
          <w:rStyle w:val="DefTerm"/>
          <w:rFonts w:asciiTheme="majorHAnsi" w:eastAsia="Times New Roman" w:hAnsiTheme="majorHAnsi" w:cs="Times New Roman"/>
          <w:sz w:val="24"/>
          <w:szCs w:val="24"/>
        </w:rPr>
      </w:pPr>
      <w:r w:rsidRPr="00570BD2">
        <w:rPr>
          <w:rStyle w:val="DefTerm"/>
          <w:rFonts w:asciiTheme="majorHAnsi" w:hAnsiTheme="majorHAnsi"/>
          <w:sz w:val="24"/>
          <w:szCs w:val="24"/>
        </w:rPr>
        <w:t>NHS England</w:t>
      </w:r>
      <w:r w:rsidR="009A7745" w:rsidRPr="00570BD2">
        <w:rPr>
          <w:rStyle w:val="DefTerm"/>
          <w:rFonts w:asciiTheme="majorHAnsi" w:hAnsiTheme="majorHAnsi"/>
          <w:sz w:val="24"/>
          <w:szCs w:val="24"/>
        </w:rPr>
        <w:t xml:space="preserve"> </w:t>
      </w:r>
      <w:r w:rsidR="009A7745" w:rsidRPr="000D4F9C">
        <w:t xml:space="preserve">incorporated and registered in England and Wales with </w:t>
      </w:r>
      <w:r w:rsidR="00F3056E" w:rsidRPr="000D4F9C">
        <w:t xml:space="preserve">ICO Registration Number </w:t>
      </w:r>
      <w:r w:rsidR="004E6159" w:rsidRPr="004E6159">
        <w:t>Z2950066</w:t>
      </w:r>
      <w:r w:rsidR="009A7745" w:rsidRPr="00570BD2">
        <w:rPr>
          <w:highlight w:val="yellow"/>
        </w:rPr>
        <w:t>]</w:t>
      </w:r>
      <w:r w:rsidR="009A7745" w:rsidRPr="000D4F9C">
        <w:t xml:space="preserve"> whose </w:t>
      </w:r>
      <w:r w:rsidR="009A7745" w:rsidRPr="00217D6B">
        <w:t xml:space="preserve">registered office is at </w:t>
      </w:r>
      <w:r w:rsidR="00217D6B" w:rsidRPr="00217D6B">
        <w:t>[</w:t>
      </w:r>
      <w:r w:rsidR="00570BD2">
        <w:t xml:space="preserve">Quarry House, Quarry Hill, Leeds, LS2 </w:t>
      </w:r>
      <w:proofErr w:type="gramStart"/>
      <w:r w:rsidR="00570BD2">
        <w:t>7UE</w:t>
      </w:r>
      <w:r w:rsidR="00570BD2" w:rsidRPr="00570BD2" w:rsidDel="00217D6B">
        <w:t xml:space="preserve"> </w:t>
      </w:r>
      <w:r w:rsidR="009A7745" w:rsidRPr="006E08CE">
        <w:t>]</w:t>
      </w:r>
      <w:proofErr w:type="gramEnd"/>
      <w:r w:rsidR="009A7745" w:rsidRPr="00217D6B">
        <w:t xml:space="preserve"> </w:t>
      </w:r>
      <w:r w:rsidR="009A7745" w:rsidRPr="00570BD2">
        <w:rPr>
          <w:rStyle w:val="DefTerm"/>
          <w:rFonts w:asciiTheme="majorHAnsi" w:hAnsiTheme="majorHAnsi"/>
          <w:sz w:val="24"/>
          <w:szCs w:val="24"/>
        </w:rPr>
        <w:t>(Data Receiver)</w:t>
      </w:r>
    </w:p>
    <w:p w:rsidR="00F95207" w:rsidRPr="00217D6B" w:rsidRDefault="00F95207" w:rsidP="00346553">
      <w:pPr>
        <w:pStyle w:val="Parties"/>
        <w:rPr>
          <w:rStyle w:val="DefTerm"/>
          <w:rFonts w:asciiTheme="majorHAnsi" w:eastAsia="Times New Roman" w:hAnsiTheme="majorHAnsi" w:cs="Times New Roman"/>
          <w:sz w:val="24"/>
          <w:szCs w:val="24"/>
        </w:rPr>
      </w:pPr>
      <w:r w:rsidRPr="00217D6B">
        <w:rPr>
          <w:rStyle w:val="DefTerm"/>
          <w:rFonts w:asciiTheme="majorHAnsi" w:hAnsiTheme="majorHAnsi"/>
          <w:sz w:val="24"/>
          <w:szCs w:val="24"/>
        </w:rPr>
        <w:lastRenderedPageBreak/>
        <w:t>Solace</w:t>
      </w:r>
      <w:r w:rsidR="009A7745" w:rsidRPr="00217D6B">
        <w:rPr>
          <w:rStyle w:val="DefTerm"/>
          <w:rFonts w:asciiTheme="majorHAnsi" w:hAnsiTheme="majorHAnsi"/>
          <w:sz w:val="24"/>
          <w:szCs w:val="24"/>
        </w:rPr>
        <w:t xml:space="preserve"> </w:t>
      </w:r>
      <w:r w:rsidR="00503F89" w:rsidRPr="00217D6B">
        <w:rPr>
          <w:rStyle w:val="DefTerm"/>
          <w:rFonts w:asciiTheme="majorHAnsi" w:hAnsiTheme="majorHAnsi"/>
          <w:sz w:val="24"/>
          <w:szCs w:val="24"/>
        </w:rPr>
        <w:t>Women’s Aid</w:t>
      </w:r>
      <w:r w:rsidR="007347C1" w:rsidRPr="00217D6B">
        <w:rPr>
          <w:rStyle w:val="DefTerm"/>
          <w:rFonts w:asciiTheme="majorHAnsi" w:hAnsiTheme="majorHAnsi"/>
          <w:sz w:val="24"/>
          <w:szCs w:val="24"/>
        </w:rPr>
        <w:t xml:space="preserve"> </w:t>
      </w:r>
      <w:r w:rsidR="009A7745" w:rsidRPr="00217D6B">
        <w:t>incorporated</w:t>
      </w:r>
      <w:r w:rsidR="009A7745" w:rsidRPr="00E108C7">
        <w:t xml:space="preserve"> and registered in England and Wales with </w:t>
      </w:r>
      <w:r w:rsidR="00F3056E" w:rsidRPr="00E108C7">
        <w:t xml:space="preserve">ICO Registration Number </w:t>
      </w:r>
      <w:r w:rsidR="00346553" w:rsidRPr="00E108C7">
        <w:rPr>
          <w:rFonts w:asciiTheme="majorHAnsi" w:hAnsiTheme="majorHAnsi"/>
          <w:sz w:val="24"/>
          <w:szCs w:val="24"/>
        </w:rPr>
        <w:t>Z1280905</w:t>
      </w:r>
      <w:r w:rsidR="00346553" w:rsidRPr="006E08CE" w:rsidDel="00346553">
        <w:rPr>
          <w:rFonts w:asciiTheme="majorHAnsi" w:hAnsiTheme="majorHAnsi"/>
          <w:sz w:val="24"/>
          <w:szCs w:val="24"/>
        </w:rPr>
        <w:t xml:space="preserve"> </w:t>
      </w:r>
      <w:r w:rsidR="009A7745" w:rsidRPr="00E108C7">
        <w:t xml:space="preserve">whose registered office is </w:t>
      </w:r>
      <w:r w:rsidR="007347C1" w:rsidRPr="00E108C7">
        <w:t>First Floor, Millbank Tower, 21-24 Millbank, London SW1P 4QP</w:t>
      </w:r>
      <w:r w:rsidR="009A7745" w:rsidRPr="00E108C7">
        <w:t xml:space="preserve">. </w:t>
      </w:r>
      <w:r w:rsidR="009A7745" w:rsidRPr="00E108C7">
        <w:rPr>
          <w:rStyle w:val="DefTerm"/>
          <w:rFonts w:asciiTheme="majorHAnsi" w:hAnsiTheme="majorHAnsi"/>
          <w:sz w:val="24"/>
          <w:szCs w:val="24"/>
        </w:rPr>
        <w:t>(Data Discloser)</w:t>
      </w:r>
    </w:p>
    <w:p w:rsidR="009A7745" w:rsidRPr="00217D6B" w:rsidRDefault="009348C4" w:rsidP="00E4618E">
      <w:pPr>
        <w:pStyle w:val="Parties"/>
        <w:rPr>
          <w:rStyle w:val="DefTerm"/>
          <w:rFonts w:asciiTheme="majorHAnsi" w:eastAsia="Times New Roman" w:hAnsiTheme="majorHAnsi" w:cs="Times New Roman"/>
          <w:sz w:val="24"/>
          <w:szCs w:val="24"/>
        </w:rPr>
      </w:pPr>
      <w:r w:rsidRPr="00217D6B">
        <w:rPr>
          <w:b/>
        </w:rPr>
        <w:t>Met Police</w:t>
      </w:r>
      <w:r w:rsidR="009A7745" w:rsidRPr="00217D6B">
        <w:rPr>
          <w:b/>
        </w:rPr>
        <w:t xml:space="preserve"> </w:t>
      </w:r>
      <w:r w:rsidR="009A7745" w:rsidRPr="00217D6B">
        <w:t xml:space="preserve">incorporated and registered in England and Wales with company number </w:t>
      </w:r>
      <w:r w:rsidR="009A7745" w:rsidRPr="006E08CE">
        <w:t>[</w:t>
      </w:r>
      <w:r w:rsidR="00346553" w:rsidRPr="00E108C7">
        <w:t xml:space="preserve">Z4888193 </w:t>
      </w:r>
      <w:r w:rsidR="009A7745" w:rsidRPr="006E08CE">
        <w:t>]</w:t>
      </w:r>
      <w:r w:rsidR="009A7745" w:rsidRPr="00E108C7">
        <w:t xml:space="preserve"> whose registered office is at </w:t>
      </w:r>
      <w:r w:rsidR="00346553" w:rsidRPr="00E108C7">
        <w:t>Empress State Building, London, SW6 1TR.</w:t>
      </w:r>
      <w:r w:rsidR="009A7745" w:rsidRPr="00E108C7">
        <w:t xml:space="preserve"> </w:t>
      </w:r>
      <w:r w:rsidR="009A7745" w:rsidRPr="00E108C7">
        <w:rPr>
          <w:rStyle w:val="DefTerm"/>
          <w:rFonts w:asciiTheme="majorHAnsi" w:hAnsiTheme="majorHAnsi"/>
          <w:sz w:val="24"/>
          <w:szCs w:val="24"/>
        </w:rPr>
        <w:t xml:space="preserve">(Data </w:t>
      </w:r>
      <w:r w:rsidR="008B35E3" w:rsidRPr="00E108C7">
        <w:rPr>
          <w:rStyle w:val="DefTerm"/>
          <w:rFonts w:asciiTheme="majorHAnsi" w:hAnsiTheme="majorHAnsi"/>
          <w:sz w:val="24"/>
          <w:szCs w:val="24"/>
        </w:rPr>
        <w:t>Discloser</w:t>
      </w:r>
      <w:r w:rsidR="009A7745" w:rsidRPr="00E108C7">
        <w:rPr>
          <w:rStyle w:val="DefTerm"/>
          <w:rFonts w:asciiTheme="majorHAnsi" w:hAnsiTheme="majorHAnsi"/>
          <w:sz w:val="24"/>
          <w:szCs w:val="24"/>
        </w:rPr>
        <w:t>)</w:t>
      </w:r>
    </w:p>
    <w:p w:rsidR="009A7745" w:rsidRPr="000D4F9C" w:rsidRDefault="009348C4" w:rsidP="00583E2C">
      <w:pPr>
        <w:pStyle w:val="Parties"/>
        <w:rPr>
          <w:rStyle w:val="DefTerm"/>
          <w:rFonts w:asciiTheme="majorHAnsi" w:eastAsia="Times New Roman" w:hAnsiTheme="majorHAnsi" w:cs="Times New Roman"/>
          <w:sz w:val="24"/>
          <w:szCs w:val="24"/>
        </w:rPr>
      </w:pPr>
      <w:r w:rsidRPr="000D4F9C">
        <w:rPr>
          <w:b/>
        </w:rPr>
        <w:t>London Borough of Camden</w:t>
      </w:r>
      <w:r w:rsidR="009A7745" w:rsidRPr="000D4F9C">
        <w:rPr>
          <w:b/>
        </w:rPr>
        <w:t xml:space="preserve"> </w:t>
      </w:r>
      <w:r w:rsidR="009A7745" w:rsidRPr="000D4F9C">
        <w:t xml:space="preserve">incorporated and registered in England and Wales with company number </w:t>
      </w:r>
      <w:r w:rsidR="00583E2C" w:rsidRPr="00583E2C">
        <w:rPr>
          <w:rFonts w:asciiTheme="majorHAnsi" w:hAnsiTheme="majorHAnsi"/>
          <w:sz w:val="24"/>
          <w:szCs w:val="24"/>
        </w:rPr>
        <w:t>Z5948361</w:t>
      </w:r>
      <w:r w:rsidR="009A7745" w:rsidRPr="000D4F9C">
        <w:t xml:space="preserve"> whose registered office is at </w:t>
      </w:r>
      <w:r w:rsidR="00583E2C" w:rsidRPr="00583E2C">
        <w:t xml:space="preserve">London Borough of Camden, Town Hall, Judd Street, London, WC1H 9JE </w:t>
      </w:r>
      <w:r w:rsidR="009A7745" w:rsidRPr="000D4F9C">
        <w:t xml:space="preserve"> </w:t>
      </w:r>
      <w:r w:rsidR="009A7745" w:rsidRPr="000D4F9C">
        <w:rPr>
          <w:rStyle w:val="DefTerm"/>
          <w:rFonts w:asciiTheme="majorHAnsi" w:hAnsiTheme="majorHAnsi"/>
          <w:sz w:val="24"/>
          <w:szCs w:val="24"/>
        </w:rPr>
        <w:t xml:space="preserve">(Data </w:t>
      </w:r>
      <w:r w:rsidR="00112CD4" w:rsidRPr="000D4F9C">
        <w:rPr>
          <w:rStyle w:val="DefTerm"/>
          <w:rFonts w:asciiTheme="majorHAnsi" w:hAnsiTheme="majorHAnsi"/>
          <w:sz w:val="24"/>
          <w:szCs w:val="24"/>
        </w:rPr>
        <w:t>Discloser)</w:t>
      </w:r>
    </w:p>
    <w:p w:rsidR="009D29DB" w:rsidRPr="000D4F9C" w:rsidRDefault="007347C1" w:rsidP="000D4F9C">
      <w:pPr>
        <w:pStyle w:val="Parties"/>
        <w:spacing w:line="240" w:lineRule="auto"/>
        <w:rPr>
          <w:rStyle w:val="DefTerm"/>
          <w:rFonts w:asciiTheme="majorHAnsi" w:eastAsia="Times New Roman" w:hAnsiTheme="majorHAnsi" w:cs="Times New Roman"/>
          <w:sz w:val="24"/>
          <w:szCs w:val="24"/>
        </w:rPr>
      </w:pPr>
      <w:r w:rsidRPr="000D4F9C">
        <w:rPr>
          <w:rFonts w:asciiTheme="majorHAnsi" w:hAnsiTheme="majorHAnsi"/>
          <w:b/>
          <w:sz w:val="24"/>
          <w:szCs w:val="24"/>
        </w:rPr>
        <w:t xml:space="preserve">Excelicare </w:t>
      </w:r>
      <w:r w:rsidRPr="000D4F9C">
        <w:rPr>
          <w:rFonts w:asciiTheme="majorHAnsi" w:hAnsiTheme="majorHAnsi"/>
          <w:sz w:val="24"/>
          <w:szCs w:val="24"/>
        </w:rPr>
        <w:t>i</w:t>
      </w:r>
      <w:r w:rsidR="009D29DB" w:rsidRPr="000D4F9C">
        <w:rPr>
          <w:rFonts w:asciiTheme="majorHAnsi" w:hAnsiTheme="majorHAnsi"/>
          <w:sz w:val="24"/>
          <w:szCs w:val="24"/>
        </w:rPr>
        <w:t>ncorporated and registered in England and Wales with company number</w:t>
      </w:r>
      <w:r w:rsidR="00C96DA7">
        <w:rPr>
          <w:highlight w:val="yellow"/>
        </w:rPr>
        <w:t xml:space="preserve"> </w:t>
      </w:r>
      <w:r w:rsidR="00C96DA7" w:rsidRPr="006E08CE">
        <w:t>SC179508</w:t>
      </w:r>
      <w:r w:rsidR="00C96DA7" w:rsidRPr="006E08CE" w:rsidDel="006F0940">
        <w:rPr>
          <w:rFonts w:asciiTheme="majorHAnsi" w:hAnsiTheme="majorHAnsi"/>
          <w:sz w:val="24"/>
          <w:szCs w:val="24"/>
        </w:rPr>
        <w:t xml:space="preserve"> </w:t>
      </w:r>
      <w:r w:rsidR="009D29DB" w:rsidRPr="000D4F9C">
        <w:rPr>
          <w:rFonts w:asciiTheme="majorHAnsi" w:hAnsiTheme="majorHAnsi"/>
          <w:sz w:val="24"/>
          <w:szCs w:val="24"/>
        </w:rPr>
        <w:t xml:space="preserve">whose registered office is at </w:t>
      </w:r>
      <w:r w:rsidR="00346553">
        <w:rPr>
          <w:rFonts w:asciiTheme="majorHAnsi" w:hAnsiTheme="majorHAnsi"/>
          <w:sz w:val="24"/>
          <w:szCs w:val="24"/>
        </w:rPr>
        <w:t xml:space="preserve">AXSYS HOUSE </w:t>
      </w:r>
      <w:proofErr w:type="spellStart"/>
      <w:r w:rsidR="00346553">
        <w:rPr>
          <w:rFonts w:asciiTheme="majorHAnsi" w:hAnsiTheme="majorHAnsi"/>
          <w:sz w:val="24"/>
          <w:szCs w:val="24"/>
        </w:rPr>
        <w:t>Marchburn</w:t>
      </w:r>
      <w:proofErr w:type="spellEnd"/>
      <w:r w:rsidR="00346553">
        <w:rPr>
          <w:rFonts w:asciiTheme="majorHAnsi" w:hAnsiTheme="majorHAnsi"/>
          <w:sz w:val="24"/>
          <w:szCs w:val="24"/>
        </w:rPr>
        <w:t xml:space="preserve"> Drive, Glasgow Airport Business Park, Paisley, PA3 2SJ</w:t>
      </w:r>
      <w:r w:rsidR="009D29DB" w:rsidRPr="000D4F9C">
        <w:rPr>
          <w:rFonts w:asciiTheme="majorHAnsi" w:hAnsiTheme="majorHAnsi"/>
          <w:sz w:val="24"/>
          <w:szCs w:val="24"/>
        </w:rPr>
        <w:t xml:space="preserve"> </w:t>
      </w:r>
      <w:r w:rsidR="009D29DB" w:rsidRPr="000D4F9C">
        <w:rPr>
          <w:rStyle w:val="DefTerm"/>
          <w:rFonts w:asciiTheme="majorHAnsi" w:hAnsiTheme="majorHAnsi"/>
          <w:sz w:val="24"/>
          <w:szCs w:val="24"/>
        </w:rPr>
        <w:t>(Data Receiver)</w:t>
      </w:r>
      <w:r w:rsidR="005A30B7" w:rsidRPr="000D4F9C">
        <w:rPr>
          <w:rStyle w:val="DefTerm"/>
          <w:rFonts w:asciiTheme="majorHAnsi" w:hAnsiTheme="majorHAnsi"/>
          <w:sz w:val="24"/>
          <w:szCs w:val="24"/>
        </w:rPr>
        <w:t xml:space="preserve">. </w:t>
      </w:r>
      <w:r w:rsidR="005A30B7" w:rsidRPr="000D4F9C">
        <w:rPr>
          <w:rStyle w:val="DefTerm"/>
          <w:rFonts w:asciiTheme="majorHAnsi" w:hAnsiTheme="majorHAnsi"/>
          <w:b w:val="0"/>
          <w:sz w:val="24"/>
          <w:szCs w:val="24"/>
        </w:rPr>
        <w:t>A Data Processing Agreement has been published between Excelicare and</w:t>
      </w:r>
      <w:r w:rsidR="00E108C7">
        <w:rPr>
          <w:rStyle w:val="DefTerm"/>
          <w:rFonts w:asciiTheme="majorHAnsi" w:hAnsiTheme="majorHAnsi"/>
          <w:b w:val="0"/>
          <w:sz w:val="24"/>
          <w:szCs w:val="24"/>
        </w:rPr>
        <w:t xml:space="preserve"> UCLH.</w:t>
      </w:r>
    </w:p>
    <w:p w:rsidR="00252E1E" w:rsidRPr="000D4F9C" w:rsidRDefault="00252E1E" w:rsidP="008F56C0">
      <w:pPr>
        <w:pStyle w:val="DescriptiveHeading"/>
        <w:rPr>
          <w:rFonts w:asciiTheme="majorHAnsi" w:hAnsiTheme="majorHAnsi"/>
          <w:sz w:val="24"/>
          <w:szCs w:val="24"/>
        </w:rPr>
      </w:pPr>
      <w:r w:rsidRPr="000D4F9C">
        <w:rPr>
          <w:rFonts w:asciiTheme="majorHAnsi" w:hAnsiTheme="majorHAnsi"/>
          <w:sz w:val="24"/>
          <w:szCs w:val="24"/>
        </w:rPr>
        <w:t>BACKGROUND</w:t>
      </w:r>
    </w:p>
    <w:p w:rsidR="001249FA" w:rsidRPr="000D4F9C" w:rsidRDefault="006D2A26" w:rsidP="000D4F9C">
      <w:pPr>
        <w:pStyle w:val="Background"/>
        <w:spacing w:line="240" w:lineRule="auto"/>
        <w:rPr>
          <w:rFonts w:asciiTheme="majorHAnsi" w:hAnsiTheme="majorHAnsi"/>
          <w:sz w:val="24"/>
          <w:szCs w:val="24"/>
          <w:lang w:val="en-US"/>
        </w:rPr>
      </w:pPr>
      <w:bookmarkStart w:id="13" w:name="a481953"/>
      <w:r w:rsidRPr="000D4F9C">
        <w:rPr>
          <w:rFonts w:asciiTheme="majorHAnsi" w:hAnsiTheme="majorHAnsi"/>
          <w:sz w:val="24"/>
          <w:szCs w:val="24"/>
        </w:rPr>
        <w:t xml:space="preserve">The Data Discloser agrees to share the Personal Data with the Data Receiver in the European Economic Area (“EEA”) on terms set out in the Agreement </w:t>
      </w:r>
      <w:r w:rsidR="001249FA" w:rsidRPr="000D4F9C">
        <w:rPr>
          <w:rFonts w:asciiTheme="majorHAnsi" w:hAnsiTheme="majorHAnsi"/>
          <w:sz w:val="24"/>
          <w:szCs w:val="24"/>
        </w:rPr>
        <w:t>and in the Data Protection Impact Assessment (DPIA).</w:t>
      </w:r>
      <w:bookmarkEnd w:id="13"/>
    </w:p>
    <w:p w:rsidR="001249FA" w:rsidRPr="000D4F9C" w:rsidRDefault="001249FA" w:rsidP="000D4F9C">
      <w:pPr>
        <w:pStyle w:val="Background"/>
        <w:spacing w:line="240" w:lineRule="auto"/>
        <w:rPr>
          <w:rFonts w:asciiTheme="majorHAnsi" w:hAnsiTheme="majorHAnsi"/>
          <w:sz w:val="24"/>
          <w:szCs w:val="24"/>
          <w:lang w:val="en-US"/>
        </w:rPr>
      </w:pPr>
      <w:bookmarkStart w:id="14" w:name="a272595"/>
      <w:r w:rsidRPr="000D4F9C">
        <w:rPr>
          <w:rFonts w:asciiTheme="majorHAnsi" w:hAnsiTheme="majorHAnsi"/>
          <w:sz w:val="24"/>
          <w:szCs w:val="24"/>
          <w:lang w:val="en-US"/>
        </w:rPr>
        <w:t>The Data Receiver agrees to use the Personal Data</w:t>
      </w:r>
      <w:r w:rsidR="006D2A26" w:rsidRPr="000D4F9C">
        <w:rPr>
          <w:rFonts w:asciiTheme="majorHAnsi" w:hAnsiTheme="majorHAnsi"/>
          <w:sz w:val="24"/>
          <w:szCs w:val="24"/>
        </w:rPr>
        <w:t xml:space="preserve"> </w:t>
      </w:r>
      <w:r w:rsidR="006D2A26" w:rsidRPr="000D4F9C">
        <w:rPr>
          <w:rFonts w:asciiTheme="majorHAnsi" w:hAnsiTheme="majorHAnsi"/>
          <w:sz w:val="24"/>
          <w:szCs w:val="24"/>
          <w:lang w:val="en-US"/>
        </w:rPr>
        <w:t xml:space="preserve">within the </w:t>
      </w:r>
      <w:r w:rsidR="00B163C9" w:rsidRPr="000D4F9C">
        <w:rPr>
          <w:rFonts w:asciiTheme="majorHAnsi" w:hAnsiTheme="majorHAnsi"/>
          <w:sz w:val="24"/>
          <w:szCs w:val="24"/>
          <w:lang w:val="en-US"/>
        </w:rPr>
        <w:t>EEA on</w:t>
      </w:r>
      <w:r w:rsidRPr="000D4F9C">
        <w:rPr>
          <w:rFonts w:asciiTheme="majorHAnsi" w:hAnsiTheme="majorHAnsi"/>
          <w:sz w:val="24"/>
          <w:szCs w:val="24"/>
          <w:lang w:val="en-US"/>
        </w:rPr>
        <w:t xml:space="preserve"> the terms set out in this Agreement.</w:t>
      </w:r>
      <w:bookmarkEnd w:id="14"/>
    </w:p>
    <w:p w:rsidR="001249FA" w:rsidRPr="000D4F9C" w:rsidRDefault="001249FA" w:rsidP="000D4F9C">
      <w:pPr>
        <w:pStyle w:val="Background"/>
        <w:spacing w:line="240" w:lineRule="auto"/>
        <w:rPr>
          <w:rFonts w:asciiTheme="majorHAnsi" w:hAnsiTheme="majorHAnsi"/>
          <w:sz w:val="24"/>
          <w:szCs w:val="24"/>
          <w:lang w:val="en-US"/>
        </w:rPr>
      </w:pPr>
      <w:bookmarkStart w:id="15" w:name="a393794"/>
      <w:r w:rsidRPr="000D4F9C">
        <w:rPr>
          <w:rFonts w:asciiTheme="majorHAnsi" w:hAnsiTheme="majorHAnsi"/>
          <w:sz w:val="24"/>
          <w:szCs w:val="24"/>
          <w:lang w:val="en-US"/>
        </w:rPr>
        <w:t>This is a free-standing Agreement that does not incorporate commercial business terms established by the parties under separate commercial arrangements.</w:t>
      </w:r>
      <w:bookmarkEnd w:id="15"/>
    </w:p>
    <w:p w:rsidR="001249FA" w:rsidRPr="000D4F9C" w:rsidRDefault="001249FA" w:rsidP="008F56C0">
      <w:pPr>
        <w:pStyle w:val="DescriptiveHeading"/>
        <w:rPr>
          <w:rFonts w:asciiTheme="majorHAnsi" w:hAnsiTheme="majorHAnsi"/>
          <w:sz w:val="24"/>
          <w:szCs w:val="24"/>
        </w:rPr>
      </w:pPr>
      <w:r w:rsidRPr="000D4F9C">
        <w:rPr>
          <w:rFonts w:asciiTheme="majorHAnsi" w:hAnsiTheme="majorHAnsi"/>
          <w:sz w:val="24"/>
          <w:szCs w:val="24"/>
        </w:rPr>
        <w:t>AGREED TERMS</w:t>
      </w:r>
    </w:p>
    <w:p w:rsidR="001249FA" w:rsidRPr="000D4F9C" w:rsidRDefault="001249FA" w:rsidP="000D4F9C">
      <w:pPr>
        <w:pStyle w:val="TitleClause"/>
        <w:spacing w:line="240" w:lineRule="auto"/>
        <w:rPr>
          <w:rFonts w:asciiTheme="majorHAnsi" w:hAnsiTheme="majorHAnsi"/>
          <w:sz w:val="24"/>
          <w:szCs w:val="24"/>
        </w:rPr>
      </w:pPr>
      <w:bookmarkStart w:id="16" w:name="a496256"/>
      <w:r w:rsidRPr="000D4F9C">
        <w:rPr>
          <w:rFonts w:asciiTheme="majorHAnsi" w:hAnsiTheme="majorHAnsi"/>
          <w:sz w:val="24"/>
          <w:szCs w:val="24"/>
        </w:rPr>
        <w:t>Interpretation</w:t>
      </w:r>
      <w:bookmarkEnd w:id="16"/>
    </w:p>
    <w:p w:rsidR="001249FA" w:rsidRPr="000D4F9C" w:rsidRDefault="001249FA" w:rsidP="000D4F9C">
      <w:pPr>
        <w:pStyle w:val="ParaClause"/>
        <w:spacing w:line="240" w:lineRule="auto"/>
        <w:rPr>
          <w:rFonts w:asciiTheme="majorHAnsi" w:hAnsiTheme="majorHAnsi"/>
          <w:sz w:val="24"/>
          <w:szCs w:val="24"/>
          <w:shd w:val="clear" w:color="auto" w:fill="FFFFFF"/>
        </w:rPr>
      </w:pPr>
      <w:r w:rsidRPr="000D4F9C">
        <w:rPr>
          <w:rFonts w:asciiTheme="majorHAnsi" w:hAnsiTheme="majorHAnsi"/>
          <w:sz w:val="24"/>
          <w:szCs w:val="24"/>
          <w:shd w:val="clear" w:color="auto" w:fill="FFFFFF"/>
        </w:rPr>
        <w:t xml:space="preserve">The following definitions and rules of interpretation apply in this </w:t>
      </w:r>
      <w:r w:rsidRPr="000D4F9C">
        <w:rPr>
          <w:rFonts w:asciiTheme="majorHAnsi" w:hAnsiTheme="majorHAnsi"/>
          <w:sz w:val="24"/>
          <w:szCs w:val="24"/>
        </w:rPr>
        <w:t>agreement</w:t>
      </w:r>
      <w:r w:rsidRPr="000D4F9C">
        <w:rPr>
          <w:rFonts w:asciiTheme="majorHAnsi" w:hAnsiTheme="majorHAnsi"/>
          <w:sz w:val="24"/>
          <w:szCs w:val="24"/>
          <w:shd w:val="clear" w:color="auto" w:fill="FFFFFF"/>
        </w:rPr>
        <w:t>.</w:t>
      </w:r>
    </w:p>
    <w:p w:rsidR="001249FA" w:rsidRPr="000D4F9C" w:rsidRDefault="001249FA" w:rsidP="000D4F9C">
      <w:pPr>
        <w:pStyle w:val="Untitledsubclause1"/>
        <w:spacing w:line="240" w:lineRule="auto"/>
        <w:rPr>
          <w:rFonts w:asciiTheme="majorHAnsi" w:hAnsiTheme="majorHAnsi"/>
          <w:sz w:val="24"/>
          <w:szCs w:val="24"/>
        </w:rPr>
      </w:pPr>
      <w:bookmarkStart w:id="17" w:name="a923833"/>
      <w:r w:rsidRPr="000D4F9C">
        <w:rPr>
          <w:rFonts w:asciiTheme="majorHAnsi" w:hAnsiTheme="majorHAnsi"/>
          <w:sz w:val="24"/>
          <w:szCs w:val="24"/>
          <w:shd w:val="clear" w:color="auto" w:fill="FFFFFF"/>
        </w:rPr>
        <w:t>Definitions:</w:t>
      </w:r>
      <w:bookmarkEnd w:id="17"/>
    </w:p>
    <w:p w:rsidR="001249FA" w:rsidRPr="000D4F9C" w:rsidRDefault="001249FA" w:rsidP="000D4F9C">
      <w:pPr>
        <w:pStyle w:val="DefinedTermPara"/>
        <w:spacing w:line="240" w:lineRule="auto"/>
        <w:rPr>
          <w:rFonts w:asciiTheme="majorHAnsi" w:hAnsiTheme="majorHAnsi"/>
          <w:sz w:val="24"/>
          <w:szCs w:val="24"/>
        </w:rPr>
      </w:pPr>
      <w:bookmarkStart w:id="18" w:name="a424284"/>
      <w:r w:rsidRPr="000D4F9C">
        <w:rPr>
          <w:rStyle w:val="DefTerm"/>
          <w:rFonts w:asciiTheme="majorHAnsi" w:hAnsiTheme="majorHAnsi"/>
          <w:sz w:val="24"/>
          <w:szCs w:val="24"/>
        </w:rPr>
        <w:t>Agreed Purpose</w:t>
      </w:r>
      <w:r w:rsidRPr="000D4F9C">
        <w:rPr>
          <w:rFonts w:asciiTheme="majorHAnsi" w:hAnsiTheme="majorHAnsi"/>
          <w:sz w:val="24"/>
          <w:szCs w:val="24"/>
        </w:rPr>
        <w:t xml:space="preserve">: has the meaning given to it in clause </w:t>
      </w:r>
      <w:r w:rsidR="00104A59" w:rsidRPr="000D4F9C">
        <w:rPr>
          <w:rFonts w:asciiTheme="majorHAnsi" w:hAnsiTheme="majorHAnsi"/>
          <w:sz w:val="24"/>
          <w:szCs w:val="24"/>
        </w:rPr>
        <w:t>4</w:t>
      </w:r>
      <w:r w:rsidRPr="000D4F9C">
        <w:rPr>
          <w:rFonts w:asciiTheme="majorHAnsi" w:hAnsiTheme="majorHAnsi"/>
          <w:sz w:val="24"/>
          <w:szCs w:val="24"/>
        </w:rPr>
        <w:t xml:space="preserve"> of this Agreement.</w:t>
      </w:r>
      <w:bookmarkEnd w:id="18"/>
    </w:p>
    <w:p w:rsidR="001249FA" w:rsidRPr="000D4F9C" w:rsidRDefault="001249FA" w:rsidP="000D4F9C">
      <w:pPr>
        <w:pStyle w:val="DefinedTermPara"/>
        <w:spacing w:line="240" w:lineRule="auto"/>
        <w:rPr>
          <w:rFonts w:asciiTheme="majorHAnsi" w:hAnsiTheme="majorHAnsi"/>
          <w:b/>
          <w:sz w:val="24"/>
          <w:szCs w:val="24"/>
        </w:rPr>
      </w:pPr>
      <w:bookmarkStart w:id="19" w:name="a816221"/>
      <w:r w:rsidRPr="000D4F9C">
        <w:rPr>
          <w:rStyle w:val="DefTerm"/>
          <w:rFonts w:asciiTheme="majorHAnsi" w:hAnsiTheme="majorHAnsi"/>
          <w:sz w:val="24"/>
          <w:szCs w:val="24"/>
        </w:rPr>
        <w:t>Agreement</w:t>
      </w:r>
      <w:r w:rsidRPr="000D4F9C">
        <w:rPr>
          <w:rFonts w:asciiTheme="majorHAnsi" w:hAnsiTheme="majorHAnsi"/>
          <w:sz w:val="24"/>
          <w:szCs w:val="24"/>
        </w:rPr>
        <w:t>: this Agreement, which is a free-standing document that does not incorporate commercial business terms established by the parties under separate commercial arrangements.</w:t>
      </w:r>
      <w:bookmarkEnd w:id="19"/>
    </w:p>
    <w:p w:rsidR="001249FA" w:rsidRPr="000D4F9C" w:rsidRDefault="001249FA" w:rsidP="000D4F9C">
      <w:pPr>
        <w:pStyle w:val="DefinedTermPara"/>
        <w:spacing w:line="240" w:lineRule="auto"/>
        <w:rPr>
          <w:rFonts w:asciiTheme="majorHAnsi" w:hAnsiTheme="majorHAnsi"/>
          <w:sz w:val="24"/>
          <w:szCs w:val="24"/>
        </w:rPr>
      </w:pPr>
      <w:bookmarkStart w:id="20" w:name="a516494"/>
      <w:r w:rsidRPr="000D4F9C">
        <w:rPr>
          <w:rStyle w:val="DefTerm"/>
          <w:rFonts w:asciiTheme="majorHAnsi" w:hAnsiTheme="majorHAnsi"/>
          <w:sz w:val="24"/>
          <w:szCs w:val="24"/>
        </w:rPr>
        <w:t>Business Day</w:t>
      </w:r>
      <w:r w:rsidRPr="000D4F9C">
        <w:rPr>
          <w:rFonts w:asciiTheme="majorHAnsi" w:hAnsiTheme="majorHAnsi"/>
          <w:sz w:val="24"/>
          <w:szCs w:val="24"/>
        </w:rPr>
        <w:t xml:space="preserve">: </w:t>
      </w:r>
      <w:bookmarkEnd w:id="20"/>
      <w:r w:rsidRPr="000D4F9C">
        <w:rPr>
          <w:rFonts w:asciiTheme="majorHAnsi" w:hAnsiTheme="majorHAnsi"/>
          <w:sz w:val="24"/>
          <w:szCs w:val="24"/>
        </w:rPr>
        <w:t>Any working day of the week.</w:t>
      </w:r>
    </w:p>
    <w:p w:rsidR="001249FA" w:rsidRPr="000D4F9C" w:rsidRDefault="001249FA" w:rsidP="000D4F9C">
      <w:pPr>
        <w:pStyle w:val="DefinedTermPara"/>
        <w:spacing w:line="240" w:lineRule="auto"/>
        <w:rPr>
          <w:rFonts w:asciiTheme="majorHAnsi" w:hAnsiTheme="majorHAnsi"/>
          <w:sz w:val="24"/>
          <w:szCs w:val="24"/>
        </w:rPr>
      </w:pPr>
      <w:bookmarkStart w:id="21" w:name="a604253"/>
      <w:r w:rsidRPr="000D4F9C">
        <w:rPr>
          <w:rStyle w:val="DefTerm"/>
          <w:rFonts w:asciiTheme="majorHAnsi" w:hAnsiTheme="majorHAnsi"/>
          <w:sz w:val="24"/>
          <w:szCs w:val="24"/>
        </w:rPr>
        <w:t>Commencement</w:t>
      </w:r>
      <w:r w:rsidRPr="000D4F9C">
        <w:rPr>
          <w:rFonts w:asciiTheme="majorHAnsi" w:hAnsiTheme="majorHAnsi"/>
          <w:b/>
          <w:sz w:val="24"/>
          <w:szCs w:val="24"/>
        </w:rPr>
        <w:t xml:space="preserve"> Date</w:t>
      </w:r>
      <w:r w:rsidRPr="000D4F9C">
        <w:rPr>
          <w:rFonts w:asciiTheme="majorHAnsi" w:hAnsiTheme="majorHAnsi"/>
          <w:sz w:val="24"/>
          <w:szCs w:val="24"/>
        </w:rPr>
        <w:t>: or “Date” has the meaning given at the beginning of the Agreement.</w:t>
      </w:r>
      <w:bookmarkEnd w:id="21"/>
    </w:p>
    <w:p w:rsidR="001249FA" w:rsidRPr="000D4F9C" w:rsidRDefault="001249FA" w:rsidP="000D4F9C">
      <w:pPr>
        <w:pStyle w:val="DefinedTermPara"/>
        <w:spacing w:line="240" w:lineRule="auto"/>
        <w:rPr>
          <w:rFonts w:asciiTheme="majorHAnsi" w:hAnsiTheme="majorHAnsi"/>
          <w:sz w:val="24"/>
          <w:szCs w:val="24"/>
        </w:rPr>
      </w:pPr>
      <w:bookmarkStart w:id="22" w:name="a787847"/>
      <w:r w:rsidRPr="000D4F9C">
        <w:rPr>
          <w:rStyle w:val="DefTerm"/>
          <w:rFonts w:asciiTheme="majorHAnsi" w:hAnsiTheme="majorHAnsi"/>
          <w:sz w:val="24"/>
          <w:szCs w:val="24"/>
        </w:rPr>
        <w:t>Deletion Procedure:</w:t>
      </w:r>
      <w:r w:rsidRPr="000D4F9C">
        <w:rPr>
          <w:rFonts w:asciiTheme="majorHAnsi" w:hAnsiTheme="majorHAnsi"/>
          <w:sz w:val="24"/>
          <w:szCs w:val="24"/>
        </w:rPr>
        <w:t xml:space="preserve"> has the meaning given to it </w:t>
      </w:r>
      <w:r w:rsidRPr="000D4F9C">
        <w:rPr>
          <w:rFonts w:asciiTheme="majorHAnsi" w:hAnsiTheme="majorHAnsi"/>
          <w:color w:val="auto"/>
          <w:sz w:val="24"/>
          <w:szCs w:val="24"/>
        </w:rPr>
        <w:t xml:space="preserve">in </w:t>
      </w:r>
      <w:r w:rsidR="00104A59" w:rsidRPr="000D4F9C">
        <w:rPr>
          <w:rStyle w:val="Hyperlink"/>
          <w:rFonts w:asciiTheme="majorHAnsi" w:hAnsiTheme="majorHAnsi"/>
          <w:color w:val="auto"/>
          <w:sz w:val="24"/>
          <w:szCs w:val="24"/>
          <w:u w:val="none"/>
        </w:rPr>
        <w:t>clause 16</w:t>
      </w:r>
      <w:r w:rsidRPr="000D4F9C">
        <w:rPr>
          <w:rFonts w:asciiTheme="majorHAnsi" w:hAnsiTheme="majorHAnsi"/>
          <w:i/>
          <w:color w:val="auto"/>
          <w:sz w:val="24"/>
          <w:szCs w:val="24"/>
        </w:rPr>
        <w:t xml:space="preserve"> </w:t>
      </w:r>
      <w:r w:rsidRPr="000D4F9C">
        <w:rPr>
          <w:rFonts w:asciiTheme="majorHAnsi" w:hAnsiTheme="majorHAnsi"/>
          <w:color w:val="auto"/>
          <w:sz w:val="24"/>
          <w:szCs w:val="24"/>
        </w:rPr>
        <w:t xml:space="preserve">to </w:t>
      </w:r>
      <w:r w:rsidRPr="000D4F9C">
        <w:rPr>
          <w:rFonts w:asciiTheme="majorHAnsi" w:hAnsiTheme="majorHAnsi"/>
          <w:sz w:val="24"/>
          <w:szCs w:val="24"/>
        </w:rPr>
        <w:t>this Agreement.</w:t>
      </w:r>
      <w:bookmarkEnd w:id="22"/>
    </w:p>
    <w:p w:rsidR="00BE0FA7" w:rsidRPr="000D4F9C" w:rsidRDefault="001249FA" w:rsidP="000D4F9C">
      <w:pPr>
        <w:pStyle w:val="DefinedTermPara"/>
        <w:spacing w:line="240" w:lineRule="auto"/>
        <w:rPr>
          <w:rFonts w:asciiTheme="majorHAnsi" w:hAnsiTheme="majorHAnsi"/>
          <w:b/>
          <w:sz w:val="24"/>
          <w:szCs w:val="24"/>
        </w:rPr>
      </w:pPr>
      <w:bookmarkStart w:id="23" w:name="a555586"/>
      <w:r w:rsidRPr="000D4F9C">
        <w:rPr>
          <w:rStyle w:val="DefTerm"/>
          <w:rFonts w:asciiTheme="majorHAnsi" w:hAnsiTheme="majorHAnsi"/>
          <w:sz w:val="24"/>
          <w:szCs w:val="24"/>
        </w:rPr>
        <w:lastRenderedPageBreak/>
        <w:t>Data Sharing Code</w:t>
      </w:r>
      <w:r w:rsidRPr="000D4F9C">
        <w:rPr>
          <w:rFonts w:asciiTheme="majorHAnsi" w:hAnsiTheme="majorHAnsi"/>
          <w:sz w:val="24"/>
          <w:szCs w:val="24"/>
        </w:rPr>
        <w:t>: The Information Commissioner's Data Sharing Code of Practice of May 2011.</w:t>
      </w:r>
      <w:bookmarkStart w:id="24" w:name="a681005"/>
      <w:bookmarkEnd w:id="23"/>
    </w:p>
    <w:p w:rsidR="00BE0FA7" w:rsidRPr="000D4F9C" w:rsidRDefault="00BE0FA7" w:rsidP="000D4F9C">
      <w:pPr>
        <w:pStyle w:val="DefinedTermPara"/>
        <w:spacing w:line="240" w:lineRule="auto"/>
        <w:rPr>
          <w:rFonts w:asciiTheme="majorHAnsi" w:hAnsiTheme="majorHAnsi"/>
          <w:b/>
          <w:sz w:val="24"/>
          <w:szCs w:val="24"/>
        </w:rPr>
      </w:pPr>
      <w:r w:rsidRPr="000D4F9C">
        <w:rPr>
          <w:rFonts w:asciiTheme="majorHAnsi" w:hAnsiTheme="majorHAnsi"/>
          <w:b/>
          <w:sz w:val="24"/>
          <w:szCs w:val="24"/>
        </w:rPr>
        <w:t>Data Controller</w:t>
      </w:r>
      <w:r w:rsidRPr="000D4F9C">
        <w:rPr>
          <w:rFonts w:asciiTheme="majorHAnsi" w:hAnsiTheme="majorHAnsi"/>
          <w:sz w:val="24"/>
          <w:szCs w:val="24"/>
        </w:rPr>
        <w:t xml:space="preserve"> has the meaning in section 1(1) of the Act - “a person who (either alone or jointly or in common with other persons) determines the purposes for which and the manner in which any personal data are, or are to be, processed;”  </w:t>
      </w:r>
      <w:bookmarkStart w:id="25" w:name="_Ref292381469"/>
    </w:p>
    <w:p w:rsidR="00BE0FA7" w:rsidRPr="000D4F9C" w:rsidRDefault="00BE0FA7" w:rsidP="000D4F9C">
      <w:pPr>
        <w:pStyle w:val="DefinedTermPara"/>
        <w:spacing w:line="240" w:lineRule="auto"/>
        <w:rPr>
          <w:rFonts w:asciiTheme="majorHAnsi" w:hAnsiTheme="majorHAnsi"/>
          <w:b/>
          <w:sz w:val="24"/>
          <w:szCs w:val="24"/>
        </w:rPr>
      </w:pPr>
      <w:r w:rsidRPr="000D4F9C">
        <w:rPr>
          <w:rFonts w:asciiTheme="majorHAnsi" w:hAnsiTheme="majorHAnsi"/>
          <w:b/>
          <w:sz w:val="24"/>
          <w:szCs w:val="24"/>
        </w:rPr>
        <w:t>Data Processor</w:t>
      </w:r>
      <w:r w:rsidRPr="000D4F9C">
        <w:rPr>
          <w:rFonts w:asciiTheme="majorHAnsi" w:hAnsiTheme="majorHAnsi"/>
          <w:sz w:val="24"/>
          <w:szCs w:val="24"/>
        </w:rPr>
        <w:t xml:space="preserve"> has the meaning in section 1(1) of the Act – “any person (other than an employee of the Data Controller) who processes the data on behalf of the Data Controller”;</w:t>
      </w:r>
      <w:bookmarkEnd w:id="25"/>
    </w:p>
    <w:p w:rsidR="001249FA" w:rsidRPr="000D4F9C" w:rsidRDefault="001249FA" w:rsidP="000D4F9C">
      <w:pPr>
        <w:pStyle w:val="DefinedTermPara"/>
        <w:spacing w:line="240" w:lineRule="auto"/>
        <w:rPr>
          <w:rStyle w:val="DefTerm"/>
          <w:rFonts w:asciiTheme="majorHAnsi" w:hAnsiTheme="majorHAnsi"/>
          <w:b w:val="0"/>
          <w:sz w:val="24"/>
          <w:szCs w:val="24"/>
        </w:rPr>
      </w:pPr>
      <w:r w:rsidRPr="000D4F9C">
        <w:rPr>
          <w:rStyle w:val="DefTerm"/>
          <w:rFonts w:asciiTheme="majorHAnsi" w:hAnsiTheme="majorHAnsi"/>
          <w:sz w:val="24"/>
          <w:szCs w:val="24"/>
        </w:rPr>
        <w:t xml:space="preserve">Data Discloser / Data Receiver: </w:t>
      </w:r>
      <w:r w:rsidRPr="000D4F9C">
        <w:rPr>
          <w:rStyle w:val="DefTerm"/>
          <w:rFonts w:asciiTheme="majorHAnsi" w:hAnsiTheme="majorHAnsi"/>
          <w:b w:val="0"/>
          <w:sz w:val="24"/>
          <w:szCs w:val="24"/>
        </w:rPr>
        <w:t>for the purposes of this agreement UCLH, Tavistock and Portman</w:t>
      </w:r>
      <w:r w:rsidR="00EC0041" w:rsidRPr="000D4F9C">
        <w:rPr>
          <w:rStyle w:val="DefTerm"/>
          <w:rFonts w:asciiTheme="majorHAnsi" w:hAnsiTheme="majorHAnsi"/>
          <w:b w:val="0"/>
          <w:sz w:val="24"/>
          <w:szCs w:val="24"/>
        </w:rPr>
        <w:t xml:space="preserve">, </w:t>
      </w:r>
      <w:r w:rsidRPr="000D4F9C">
        <w:rPr>
          <w:rStyle w:val="DefTerm"/>
          <w:rFonts w:asciiTheme="majorHAnsi" w:hAnsiTheme="majorHAnsi"/>
          <w:b w:val="0"/>
          <w:sz w:val="24"/>
          <w:szCs w:val="24"/>
        </w:rPr>
        <w:t>NSPCC</w:t>
      </w:r>
      <w:r w:rsidR="00EC0041" w:rsidRPr="000D4F9C">
        <w:rPr>
          <w:rStyle w:val="DefTerm"/>
          <w:rFonts w:asciiTheme="majorHAnsi" w:hAnsiTheme="majorHAnsi"/>
          <w:b w:val="0"/>
          <w:sz w:val="24"/>
          <w:szCs w:val="24"/>
        </w:rPr>
        <w:t>, Solace Women’s Aid</w:t>
      </w:r>
      <w:r w:rsidRPr="000D4F9C">
        <w:rPr>
          <w:rStyle w:val="DefTerm"/>
          <w:rFonts w:asciiTheme="majorHAnsi" w:hAnsiTheme="majorHAnsi"/>
          <w:b w:val="0"/>
          <w:sz w:val="24"/>
          <w:szCs w:val="24"/>
        </w:rPr>
        <w:t xml:space="preserve"> are the main source of data being disclosed</w:t>
      </w:r>
      <w:r w:rsidR="00503F89" w:rsidRPr="000D4F9C">
        <w:rPr>
          <w:rStyle w:val="DefTerm"/>
          <w:rFonts w:asciiTheme="majorHAnsi" w:hAnsiTheme="majorHAnsi"/>
          <w:b w:val="0"/>
          <w:sz w:val="24"/>
          <w:szCs w:val="24"/>
        </w:rPr>
        <w:t xml:space="preserve"> as well as limited case tracking data from Metropolitan Police and social care liaison officers hosted by London Borough of Camden</w:t>
      </w:r>
      <w:r w:rsidRPr="000D4F9C">
        <w:rPr>
          <w:rStyle w:val="DefTerm"/>
          <w:rFonts w:asciiTheme="majorHAnsi" w:hAnsiTheme="majorHAnsi"/>
          <w:b w:val="0"/>
          <w:sz w:val="24"/>
          <w:szCs w:val="24"/>
        </w:rPr>
        <w:t>.</w:t>
      </w:r>
      <w:r w:rsidR="00EC0041" w:rsidRPr="000D4F9C">
        <w:rPr>
          <w:rStyle w:val="DefTerm"/>
          <w:rFonts w:asciiTheme="majorHAnsi" w:hAnsiTheme="majorHAnsi"/>
          <w:b w:val="0"/>
          <w:sz w:val="24"/>
          <w:szCs w:val="24"/>
        </w:rPr>
        <w:t xml:space="preserve">  </w:t>
      </w:r>
      <w:r w:rsidRPr="000D4F9C">
        <w:rPr>
          <w:rStyle w:val="DefTerm"/>
          <w:rFonts w:asciiTheme="majorHAnsi" w:hAnsiTheme="majorHAnsi"/>
          <w:b w:val="0"/>
          <w:sz w:val="24"/>
          <w:szCs w:val="24"/>
        </w:rPr>
        <w:t>In reality</w:t>
      </w:r>
      <w:r w:rsidR="00B163C9" w:rsidRPr="000D4F9C">
        <w:rPr>
          <w:rStyle w:val="DefTerm"/>
          <w:rFonts w:asciiTheme="majorHAnsi" w:hAnsiTheme="majorHAnsi"/>
          <w:b w:val="0"/>
          <w:sz w:val="24"/>
          <w:szCs w:val="24"/>
        </w:rPr>
        <w:t>,</w:t>
      </w:r>
      <w:r w:rsidRPr="000D4F9C">
        <w:rPr>
          <w:rStyle w:val="DefTerm"/>
          <w:rFonts w:asciiTheme="majorHAnsi" w:hAnsiTheme="majorHAnsi"/>
          <w:b w:val="0"/>
          <w:sz w:val="24"/>
          <w:szCs w:val="24"/>
        </w:rPr>
        <w:t xml:space="preserve"> data will flow continuously between the parties in order to fulfil the </w:t>
      </w:r>
      <w:r w:rsidR="00BE0FA7" w:rsidRPr="000D4F9C">
        <w:rPr>
          <w:rStyle w:val="DefTerm"/>
          <w:rFonts w:asciiTheme="majorHAnsi" w:hAnsiTheme="majorHAnsi"/>
          <w:b w:val="0"/>
          <w:sz w:val="24"/>
          <w:szCs w:val="24"/>
        </w:rPr>
        <w:t>service provided by The Lighthouse</w:t>
      </w:r>
      <w:r w:rsidRPr="000D4F9C">
        <w:rPr>
          <w:rStyle w:val="DefTerm"/>
          <w:rFonts w:asciiTheme="majorHAnsi" w:hAnsiTheme="majorHAnsi"/>
          <w:b w:val="0"/>
          <w:sz w:val="24"/>
          <w:szCs w:val="24"/>
        </w:rPr>
        <w:t>.</w:t>
      </w:r>
      <w:r w:rsidR="00503F89" w:rsidRPr="000D4F9C">
        <w:rPr>
          <w:rStyle w:val="DefTerm"/>
          <w:rFonts w:asciiTheme="majorHAnsi" w:hAnsiTheme="majorHAnsi"/>
          <w:b w:val="0"/>
          <w:sz w:val="24"/>
          <w:szCs w:val="24"/>
        </w:rPr>
        <w:t xml:space="preserve">  </w:t>
      </w:r>
      <w:r w:rsidR="004F7BA4">
        <w:rPr>
          <w:rStyle w:val="DefTerm"/>
          <w:rFonts w:asciiTheme="majorHAnsi" w:hAnsiTheme="majorHAnsi"/>
          <w:b w:val="0"/>
          <w:sz w:val="24"/>
          <w:szCs w:val="24"/>
        </w:rPr>
        <w:t xml:space="preserve">Case management system data is entered into Excelicare and is held on </w:t>
      </w:r>
      <w:r w:rsidR="00343D34">
        <w:rPr>
          <w:rStyle w:val="DefTerm"/>
          <w:rFonts w:asciiTheme="majorHAnsi" w:hAnsiTheme="majorHAnsi"/>
          <w:b w:val="0"/>
          <w:sz w:val="24"/>
          <w:szCs w:val="24"/>
        </w:rPr>
        <w:t xml:space="preserve">the Excelicare </w:t>
      </w:r>
      <w:r w:rsidR="004F7BA4">
        <w:rPr>
          <w:rStyle w:val="DefTerm"/>
          <w:rFonts w:asciiTheme="majorHAnsi" w:hAnsiTheme="majorHAnsi"/>
          <w:b w:val="0"/>
          <w:sz w:val="24"/>
          <w:szCs w:val="24"/>
        </w:rPr>
        <w:t xml:space="preserve">server at </w:t>
      </w:r>
      <w:proofErr w:type="spellStart"/>
      <w:r w:rsidR="004F7BA4">
        <w:rPr>
          <w:rStyle w:val="DefTerm"/>
          <w:rFonts w:asciiTheme="majorHAnsi" w:hAnsiTheme="majorHAnsi"/>
          <w:b w:val="0"/>
          <w:sz w:val="24"/>
          <w:szCs w:val="24"/>
        </w:rPr>
        <w:t>RedCentric</w:t>
      </w:r>
      <w:proofErr w:type="spellEnd"/>
      <w:r w:rsidR="004F7BA4">
        <w:rPr>
          <w:rStyle w:val="DefTerm"/>
          <w:rFonts w:asciiTheme="majorHAnsi" w:hAnsiTheme="majorHAnsi"/>
          <w:b w:val="0"/>
          <w:sz w:val="24"/>
          <w:szCs w:val="24"/>
        </w:rPr>
        <w:t>.  Shared drive data is</w:t>
      </w:r>
      <w:r w:rsidR="00503F89" w:rsidRPr="000D4F9C">
        <w:rPr>
          <w:rStyle w:val="DefTerm"/>
          <w:rFonts w:asciiTheme="majorHAnsi" w:hAnsiTheme="majorHAnsi"/>
          <w:b w:val="0"/>
          <w:sz w:val="24"/>
          <w:szCs w:val="24"/>
        </w:rPr>
        <w:t xml:space="preserve"> held on a NEL CSU server on the Lighthouse premises</w:t>
      </w:r>
      <w:r w:rsidR="004F7BA4">
        <w:rPr>
          <w:rStyle w:val="DefTerm"/>
          <w:rFonts w:asciiTheme="majorHAnsi" w:hAnsiTheme="majorHAnsi"/>
          <w:b w:val="0"/>
          <w:sz w:val="24"/>
          <w:szCs w:val="24"/>
        </w:rPr>
        <w:t xml:space="preserve"> and backed up to two NEL CSU off site servers. </w:t>
      </w:r>
      <w:r w:rsidR="00503F89" w:rsidRPr="000D4F9C">
        <w:rPr>
          <w:rStyle w:val="DefTerm"/>
          <w:rFonts w:asciiTheme="majorHAnsi" w:hAnsiTheme="majorHAnsi"/>
          <w:b w:val="0"/>
          <w:sz w:val="24"/>
          <w:szCs w:val="24"/>
        </w:rPr>
        <w:t xml:space="preserve">MOPAC will receive and hold a limited data extract for evaluation purposes.  </w:t>
      </w:r>
      <w:r w:rsidR="004F7BA4">
        <w:rPr>
          <w:rStyle w:val="DefTerm"/>
          <w:rFonts w:asciiTheme="majorHAnsi" w:hAnsiTheme="majorHAnsi"/>
          <w:b w:val="0"/>
          <w:sz w:val="24"/>
          <w:szCs w:val="24"/>
        </w:rPr>
        <w:t>NHS England (London) will receive anonymised service and performance data.</w:t>
      </w:r>
    </w:p>
    <w:p w:rsidR="001249FA" w:rsidRPr="000D4F9C" w:rsidRDefault="001249FA" w:rsidP="000D4F9C">
      <w:pPr>
        <w:pStyle w:val="DefinedTermPara"/>
        <w:spacing w:line="240" w:lineRule="auto"/>
        <w:rPr>
          <w:rFonts w:asciiTheme="majorHAnsi" w:hAnsiTheme="majorHAnsi"/>
          <w:sz w:val="24"/>
          <w:szCs w:val="24"/>
        </w:rPr>
      </w:pPr>
      <w:r w:rsidRPr="000D4F9C">
        <w:rPr>
          <w:rStyle w:val="DefTerm"/>
          <w:rFonts w:asciiTheme="majorHAnsi" w:hAnsiTheme="majorHAnsi"/>
          <w:sz w:val="24"/>
          <w:szCs w:val="24"/>
        </w:rPr>
        <w:t>Data Protection Legislation:</w:t>
      </w:r>
      <w:r w:rsidRPr="000D4F9C">
        <w:rPr>
          <w:rFonts w:asciiTheme="majorHAnsi" w:hAnsiTheme="majorHAnsi"/>
          <w:sz w:val="24"/>
          <w:szCs w:val="24"/>
        </w:rPr>
        <w:t xml:space="preserve"> (</w:t>
      </w:r>
      <w:proofErr w:type="spellStart"/>
      <w:r w:rsidRPr="000D4F9C">
        <w:rPr>
          <w:rFonts w:asciiTheme="majorHAnsi" w:hAnsiTheme="majorHAnsi"/>
          <w:sz w:val="24"/>
          <w:szCs w:val="24"/>
        </w:rPr>
        <w:t>i</w:t>
      </w:r>
      <w:proofErr w:type="spellEnd"/>
      <w:r w:rsidRPr="000D4F9C">
        <w:rPr>
          <w:rFonts w:asciiTheme="majorHAnsi" w:hAnsiTheme="majorHAnsi"/>
          <w:sz w:val="24"/>
          <w:szCs w:val="24"/>
        </w:rPr>
        <w:t>) from 25 May 2018 the General Data Protection Regulation as enacted into English law (“</w:t>
      </w:r>
      <w:r w:rsidRPr="000D4F9C">
        <w:rPr>
          <w:rStyle w:val="DefTerm"/>
          <w:rFonts w:asciiTheme="majorHAnsi" w:hAnsiTheme="majorHAnsi"/>
          <w:sz w:val="24"/>
          <w:szCs w:val="24"/>
        </w:rPr>
        <w:t>GDPR”</w:t>
      </w:r>
      <w:r w:rsidRPr="000D4F9C">
        <w:rPr>
          <w:rFonts w:asciiTheme="majorHAnsi" w:hAnsiTheme="majorHAnsi"/>
          <w:sz w:val="24"/>
          <w:szCs w:val="24"/>
        </w:rPr>
        <w:t>) as revised and superseded from time to time; (ii</w:t>
      </w:r>
      <w:r w:rsidR="00B163C9" w:rsidRPr="000D4F9C">
        <w:rPr>
          <w:rFonts w:asciiTheme="majorHAnsi" w:hAnsiTheme="majorHAnsi"/>
          <w:sz w:val="24"/>
          <w:szCs w:val="24"/>
        </w:rPr>
        <w:t>)</w:t>
      </w:r>
      <w:r w:rsidRPr="000D4F9C">
        <w:rPr>
          <w:rFonts w:asciiTheme="majorHAnsi" w:hAnsiTheme="majorHAnsi"/>
          <w:sz w:val="24"/>
          <w:szCs w:val="24"/>
        </w:rPr>
        <w:t xml:space="preserve"> Directive 2002/58/EC as updated by Directive 2009/136/EC; </w:t>
      </w:r>
      <w:r w:rsidR="00B163C9" w:rsidRPr="000D4F9C">
        <w:rPr>
          <w:rFonts w:asciiTheme="majorHAnsi" w:hAnsiTheme="majorHAnsi"/>
          <w:sz w:val="24"/>
          <w:szCs w:val="24"/>
        </w:rPr>
        <w:t>The Data Protection Act 2018</w:t>
      </w:r>
      <w:r w:rsidRPr="000D4F9C">
        <w:rPr>
          <w:rFonts w:asciiTheme="majorHAnsi" w:hAnsiTheme="majorHAnsi"/>
          <w:sz w:val="24"/>
          <w:szCs w:val="24"/>
        </w:rPr>
        <w:t xml:space="preserve"> (</w:t>
      </w:r>
      <w:r w:rsidR="00B163C9" w:rsidRPr="000D4F9C">
        <w:rPr>
          <w:rFonts w:asciiTheme="majorHAnsi" w:hAnsiTheme="majorHAnsi"/>
          <w:sz w:val="24"/>
          <w:szCs w:val="24"/>
        </w:rPr>
        <w:t>ii</w:t>
      </w:r>
      <w:r w:rsidRPr="000D4F9C">
        <w:rPr>
          <w:rFonts w:asciiTheme="majorHAnsi" w:hAnsiTheme="majorHAnsi"/>
          <w:sz w:val="24"/>
          <w:szCs w:val="24"/>
        </w:rPr>
        <w:t>i) any other laws and regulations relating to the processing of personal data and privacy which apply to a party and, if applicable, the guidance and codes of practice issued by the relevant data protection or supervisory authority.</w:t>
      </w:r>
      <w:bookmarkEnd w:id="24"/>
    </w:p>
    <w:p w:rsidR="001249FA" w:rsidRPr="000D4F9C" w:rsidRDefault="001249FA" w:rsidP="000D4F9C">
      <w:pPr>
        <w:pStyle w:val="DefinedTermPara"/>
        <w:spacing w:line="240" w:lineRule="auto"/>
        <w:rPr>
          <w:rStyle w:val="DefTerm"/>
          <w:rFonts w:asciiTheme="majorHAnsi" w:hAnsiTheme="majorHAnsi"/>
          <w:sz w:val="24"/>
          <w:szCs w:val="24"/>
        </w:rPr>
      </w:pPr>
      <w:bookmarkStart w:id="26" w:name="a715491"/>
      <w:r w:rsidRPr="000D4F9C">
        <w:rPr>
          <w:rFonts w:asciiTheme="majorHAnsi" w:hAnsiTheme="majorHAnsi"/>
          <w:b/>
          <w:sz w:val="24"/>
          <w:szCs w:val="24"/>
        </w:rPr>
        <w:t>Personal Data Breach</w:t>
      </w:r>
      <w:r w:rsidRPr="000D4F9C">
        <w:rPr>
          <w:rFonts w:asciiTheme="majorHAnsi" w:hAnsiTheme="majorHAnsi"/>
          <w:sz w:val="24"/>
          <w:szCs w:val="24"/>
        </w:rPr>
        <w:t>: a breach of security leading to the accidental or unlawful destruction, loss, alteration, unauthorised disclosure of, or access to the Shared Personal Data.</w:t>
      </w:r>
      <w:bookmarkEnd w:id="26"/>
    </w:p>
    <w:p w:rsidR="001249FA" w:rsidRPr="000D4F9C" w:rsidRDefault="001249FA" w:rsidP="000D4F9C">
      <w:pPr>
        <w:pStyle w:val="DefinedTermPara"/>
        <w:spacing w:line="240" w:lineRule="auto"/>
        <w:rPr>
          <w:rFonts w:asciiTheme="majorHAnsi" w:hAnsiTheme="majorHAnsi"/>
          <w:sz w:val="24"/>
          <w:szCs w:val="24"/>
        </w:rPr>
      </w:pPr>
      <w:bookmarkStart w:id="27" w:name="a910908"/>
      <w:r w:rsidRPr="000D4F9C">
        <w:rPr>
          <w:rStyle w:val="DefTerm"/>
          <w:rFonts w:asciiTheme="majorHAnsi" w:hAnsiTheme="majorHAnsi"/>
          <w:sz w:val="24"/>
          <w:szCs w:val="24"/>
        </w:rPr>
        <w:t>Shared Personal Data</w:t>
      </w:r>
      <w:r w:rsidRPr="000D4F9C">
        <w:rPr>
          <w:rFonts w:asciiTheme="majorHAnsi" w:hAnsiTheme="majorHAnsi"/>
          <w:sz w:val="24"/>
          <w:szCs w:val="24"/>
        </w:rPr>
        <w:t xml:space="preserve">: the personal data (and special category personal data) to be shared between the parties </w:t>
      </w:r>
      <w:r w:rsidRPr="000D4F9C">
        <w:rPr>
          <w:rFonts w:asciiTheme="majorHAnsi" w:hAnsiTheme="majorHAnsi"/>
          <w:color w:val="auto"/>
          <w:sz w:val="24"/>
          <w:szCs w:val="24"/>
        </w:rPr>
        <w:t xml:space="preserve">under </w:t>
      </w:r>
      <w:r w:rsidR="00104A59" w:rsidRPr="000D4F9C">
        <w:rPr>
          <w:rStyle w:val="Hyperlink"/>
          <w:rFonts w:asciiTheme="majorHAnsi" w:hAnsiTheme="majorHAnsi"/>
          <w:color w:val="auto"/>
          <w:sz w:val="24"/>
          <w:szCs w:val="24"/>
          <w:u w:val="none"/>
        </w:rPr>
        <w:t xml:space="preserve">clause 8 </w:t>
      </w:r>
      <w:r w:rsidRPr="000D4F9C">
        <w:rPr>
          <w:rFonts w:asciiTheme="majorHAnsi" w:hAnsiTheme="majorHAnsi"/>
          <w:color w:val="auto"/>
          <w:sz w:val="24"/>
          <w:szCs w:val="24"/>
        </w:rPr>
        <w:t xml:space="preserve">of </w:t>
      </w:r>
      <w:r w:rsidRPr="000D4F9C">
        <w:rPr>
          <w:rFonts w:asciiTheme="majorHAnsi" w:hAnsiTheme="majorHAnsi"/>
          <w:sz w:val="24"/>
          <w:szCs w:val="24"/>
        </w:rPr>
        <w:t>this Agreement.</w:t>
      </w:r>
      <w:bookmarkEnd w:id="27"/>
    </w:p>
    <w:p w:rsidR="001249FA" w:rsidRPr="000D4F9C" w:rsidRDefault="001249FA" w:rsidP="000D4F9C">
      <w:pPr>
        <w:pStyle w:val="DefinedTermPara"/>
        <w:spacing w:line="240" w:lineRule="auto"/>
        <w:rPr>
          <w:rFonts w:asciiTheme="majorHAnsi" w:hAnsiTheme="majorHAnsi"/>
          <w:sz w:val="24"/>
          <w:szCs w:val="24"/>
        </w:rPr>
      </w:pPr>
      <w:bookmarkStart w:id="28" w:name="a839399"/>
      <w:r w:rsidRPr="000D4F9C">
        <w:rPr>
          <w:rStyle w:val="DefTerm"/>
          <w:rFonts w:asciiTheme="majorHAnsi" w:hAnsiTheme="majorHAnsi"/>
          <w:sz w:val="24"/>
          <w:szCs w:val="24"/>
        </w:rPr>
        <w:t>Subject Access Request</w:t>
      </w:r>
      <w:r w:rsidRPr="000D4F9C">
        <w:rPr>
          <w:rFonts w:asciiTheme="majorHAnsi" w:hAnsiTheme="majorHAnsi"/>
          <w:sz w:val="24"/>
          <w:szCs w:val="24"/>
        </w:rPr>
        <w:t>: the exercise by a data subject of his or her rights under Article 15 of the GDPR.</w:t>
      </w:r>
      <w:r w:rsidRPr="000D4F9C">
        <w:rPr>
          <w:rFonts w:asciiTheme="majorHAnsi" w:hAnsiTheme="majorHAnsi"/>
          <w:b/>
          <w:sz w:val="24"/>
          <w:szCs w:val="24"/>
          <w:lang w:eastAsia="en-GB"/>
        </w:rPr>
        <w:t xml:space="preserve"> </w:t>
      </w:r>
      <w:bookmarkEnd w:id="28"/>
    </w:p>
    <w:p w:rsidR="001249FA" w:rsidRPr="000D4F9C" w:rsidRDefault="001249FA" w:rsidP="000D4F9C">
      <w:pPr>
        <w:pStyle w:val="DefinedTermPara"/>
        <w:spacing w:line="240" w:lineRule="auto"/>
        <w:rPr>
          <w:rFonts w:asciiTheme="majorHAnsi" w:hAnsiTheme="majorHAnsi"/>
          <w:sz w:val="24"/>
          <w:szCs w:val="24"/>
        </w:rPr>
      </w:pPr>
      <w:bookmarkStart w:id="29" w:name="a751616"/>
      <w:r w:rsidRPr="000D4F9C">
        <w:rPr>
          <w:rFonts w:asciiTheme="majorHAnsi" w:hAnsiTheme="majorHAnsi"/>
          <w:b/>
          <w:sz w:val="24"/>
          <w:szCs w:val="24"/>
        </w:rPr>
        <w:t>Supervisory Authority</w:t>
      </w:r>
      <w:r w:rsidRPr="000D4F9C">
        <w:rPr>
          <w:rFonts w:asciiTheme="majorHAnsi" w:hAnsiTheme="majorHAnsi"/>
          <w:sz w:val="24"/>
          <w:szCs w:val="24"/>
        </w:rPr>
        <w:t>: the relevant supervisory authority in the territories where the parties to this Agreement are established.</w:t>
      </w:r>
      <w:bookmarkEnd w:id="29"/>
    </w:p>
    <w:p w:rsidR="001249FA" w:rsidRPr="000D4F9C" w:rsidRDefault="001249FA" w:rsidP="000D4F9C">
      <w:pPr>
        <w:pStyle w:val="DefinedTermPara"/>
        <w:spacing w:line="240" w:lineRule="auto"/>
        <w:rPr>
          <w:rFonts w:asciiTheme="majorHAnsi" w:hAnsiTheme="majorHAnsi"/>
          <w:sz w:val="24"/>
          <w:szCs w:val="24"/>
        </w:rPr>
      </w:pPr>
      <w:bookmarkStart w:id="30" w:name="a114097"/>
      <w:r w:rsidRPr="000D4F9C">
        <w:rPr>
          <w:rStyle w:val="DefTerm"/>
          <w:rFonts w:asciiTheme="majorHAnsi" w:hAnsiTheme="majorHAnsi"/>
          <w:sz w:val="24"/>
          <w:szCs w:val="24"/>
        </w:rPr>
        <w:t>Term</w:t>
      </w:r>
      <w:r w:rsidRPr="000D4F9C">
        <w:rPr>
          <w:rFonts w:asciiTheme="majorHAnsi" w:hAnsiTheme="majorHAnsi"/>
          <w:sz w:val="24"/>
          <w:szCs w:val="24"/>
        </w:rPr>
        <w:t xml:space="preserve">: </w:t>
      </w:r>
      <w:bookmarkEnd w:id="30"/>
      <w:r w:rsidRPr="000D4F9C">
        <w:rPr>
          <w:rFonts w:asciiTheme="majorHAnsi" w:hAnsiTheme="majorHAnsi"/>
          <w:sz w:val="24"/>
          <w:szCs w:val="24"/>
        </w:rPr>
        <w:t>In line with the Framework Agreement.</w:t>
      </w:r>
    </w:p>
    <w:p w:rsidR="001249FA" w:rsidRPr="000D4F9C" w:rsidRDefault="001249FA" w:rsidP="000D4F9C">
      <w:pPr>
        <w:pStyle w:val="Untitledsubclause1"/>
        <w:spacing w:line="240" w:lineRule="auto"/>
        <w:rPr>
          <w:rFonts w:asciiTheme="majorHAnsi" w:hAnsiTheme="majorHAnsi"/>
          <w:sz w:val="24"/>
          <w:szCs w:val="24"/>
        </w:rPr>
      </w:pPr>
      <w:bookmarkStart w:id="31" w:name="a887133"/>
      <w:r w:rsidRPr="000D4F9C">
        <w:rPr>
          <w:rFonts w:asciiTheme="majorHAnsi" w:hAnsiTheme="majorHAnsi"/>
          <w:b/>
          <w:sz w:val="24"/>
          <w:szCs w:val="24"/>
        </w:rPr>
        <w:t>Controller</w:t>
      </w:r>
      <w:r w:rsidRPr="000D4F9C">
        <w:rPr>
          <w:rFonts w:asciiTheme="majorHAnsi" w:hAnsiTheme="majorHAnsi"/>
          <w:sz w:val="24"/>
          <w:szCs w:val="24"/>
        </w:rPr>
        <w:t xml:space="preserve">, </w:t>
      </w:r>
      <w:r w:rsidRPr="000D4F9C">
        <w:rPr>
          <w:rFonts w:asciiTheme="majorHAnsi" w:hAnsiTheme="majorHAnsi"/>
          <w:b/>
          <w:sz w:val="24"/>
          <w:szCs w:val="24"/>
        </w:rPr>
        <w:t>Processor</w:t>
      </w:r>
      <w:r w:rsidRPr="000D4F9C">
        <w:rPr>
          <w:rFonts w:asciiTheme="majorHAnsi" w:hAnsiTheme="majorHAnsi"/>
          <w:sz w:val="24"/>
          <w:szCs w:val="24"/>
        </w:rPr>
        <w:t xml:space="preserve">, </w:t>
      </w:r>
      <w:r w:rsidRPr="000D4F9C">
        <w:rPr>
          <w:rFonts w:asciiTheme="majorHAnsi" w:hAnsiTheme="majorHAnsi"/>
          <w:b/>
          <w:sz w:val="24"/>
          <w:szCs w:val="24"/>
        </w:rPr>
        <w:t>Data Subject</w:t>
      </w:r>
      <w:r w:rsidRPr="000D4F9C">
        <w:rPr>
          <w:rFonts w:asciiTheme="majorHAnsi" w:hAnsiTheme="majorHAnsi"/>
          <w:sz w:val="24"/>
          <w:szCs w:val="24"/>
        </w:rPr>
        <w:t xml:space="preserve"> and </w:t>
      </w:r>
      <w:r w:rsidRPr="000D4F9C">
        <w:rPr>
          <w:rFonts w:asciiTheme="majorHAnsi" w:hAnsiTheme="majorHAnsi"/>
          <w:b/>
          <w:sz w:val="24"/>
          <w:szCs w:val="24"/>
        </w:rPr>
        <w:t>Personal Data</w:t>
      </w:r>
      <w:r w:rsidRPr="000D4F9C">
        <w:rPr>
          <w:rFonts w:asciiTheme="majorHAnsi" w:hAnsiTheme="majorHAnsi"/>
          <w:sz w:val="24"/>
          <w:szCs w:val="24"/>
        </w:rPr>
        <w:t xml:space="preserve">, </w:t>
      </w:r>
      <w:r w:rsidRPr="000D4F9C">
        <w:rPr>
          <w:rFonts w:asciiTheme="majorHAnsi" w:hAnsiTheme="majorHAnsi"/>
          <w:b/>
          <w:sz w:val="24"/>
          <w:szCs w:val="24"/>
        </w:rPr>
        <w:t>Special Categories of Personal Data</w:t>
      </w:r>
      <w:r w:rsidRPr="000D4F9C">
        <w:rPr>
          <w:rFonts w:asciiTheme="majorHAnsi" w:hAnsiTheme="majorHAnsi"/>
          <w:sz w:val="24"/>
          <w:szCs w:val="24"/>
        </w:rPr>
        <w:t xml:space="preserve">, </w:t>
      </w:r>
      <w:r w:rsidRPr="000D4F9C">
        <w:rPr>
          <w:rFonts w:asciiTheme="majorHAnsi" w:hAnsiTheme="majorHAnsi"/>
          <w:b/>
          <w:sz w:val="24"/>
          <w:szCs w:val="24"/>
        </w:rPr>
        <w:t>Processing</w:t>
      </w:r>
      <w:r w:rsidRPr="000D4F9C">
        <w:rPr>
          <w:rFonts w:asciiTheme="majorHAnsi" w:hAnsiTheme="majorHAnsi"/>
          <w:sz w:val="24"/>
          <w:szCs w:val="24"/>
        </w:rPr>
        <w:t xml:space="preserve"> and "appropriate technical and organisational measures" shall have the meanings given to them in the</w:t>
      </w:r>
      <w:r w:rsidR="001F61D2" w:rsidRPr="000D4F9C">
        <w:rPr>
          <w:rFonts w:asciiTheme="majorHAnsi" w:hAnsiTheme="majorHAnsi"/>
          <w:sz w:val="24"/>
          <w:szCs w:val="24"/>
        </w:rPr>
        <w:t xml:space="preserve"> </w:t>
      </w:r>
      <w:proofErr w:type="spellStart"/>
      <w:r w:rsidR="001F61D2" w:rsidRPr="000D4F9C">
        <w:rPr>
          <w:rFonts w:asciiTheme="majorHAnsi" w:hAnsiTheme="majorHAnsi"/>
          <w:sz w:val="24"/>
          <w:szCs w:val="24"/>
        </w:rPr>
        <w:t>Caldicott</w:t>
      </w:r>
      <w:proofErr w:type="spellEnd"/>
      <w:r w:rsidR="001F61D2" w:rsidRPr="000D4F9C">
        <w:rPr>
          <w:rFonts w:asciiTheme="majorHAnsi" w:hAnsiTheme="majorHAnsi"/>
          <w:sz w:val="24"/>
          <w:szCs w:val="24"/>
        </w:rPr>
        <w:t xml:space="preserve"> Principles,</w:t>
      </w:r>
      <w:r w:rsidRPr="000D4F9C">
        <w:rPr>
          <w:rFonts w:asciiTheme="majorHAnsi" w:hAnsiTheme="majorHAnsi"/>
          <w:sz w:val="24"/>
          <w:szCs w:val="24"/>
        </w:rPr>
        <w:t xml:space="preserve"> Data Protection Legislation, </w:t>
      </w:r>
      <w:r w:rsidR="001F61D2" w:rsidRPr="000D4F9C">
        <w:rPr>
          <w:rFonts w:asciiTheme="majorHAnsi" w:hAnsiTheme="majorHAnsi"/>
          <w:sz w:val="24"/>
          <w:szCs w:val="24"/>
        </w:rPr>
        <w:t>DPIA,</w:t>
      </w:r>
      <w:r w:rsidRPr="000D4F9C">
        <w:rPr>
          <w:rFonts w:asciiTheme="majorHAnsi" w:hAnsiTheme="majorHAnsi"/>
          <w:sz w:val="24"/>
          <w:szCs w:val="24"/>
        </w:rPr>
        <w:t xml:space="preserve"> Data Processing Agreement</w:t>
      </w:r>
      <w:r w:rsidR="001F61D2" w:rsidRPr="000D4F9C">
        <w:rPr>
          <w:rFonts w:asciiTheme="majorHAnsi" w:hAnsiTheme="majorHAnsi"/>
          <w:sz w:val="24"/>
          <w:szCs w:val="24"/>
        </w:rPr>
        <w:t xml:space="preserve"> and </w:t>
      </w:r>
      <w:r w:rsidR="001F61D2" w:rsidRPr="000D4F9C">
        <w:rPr>
          <w:rFonts w:asciiTheme="majorHAnsi" w:hAnsiTheme="majorHAnsi" w:cs="Arial"/>
          <w:sz w:val="24"/>
          <w:szCs w:val="24"/>
        </w:rPr>
        <w:t>EU General Data Protection Regulation principles</w:t>
      </w:r>
      <w:r w:rsidRPr="000D4F9C">
        <w:rPr>
          <w:rFonts w:asciiTheme="majorHAnsi" w:hAnsiTheme="majorHAnsi"/>
          <w:sz w:val="24"/>
          <w:szCs w:val="24"/>
        </w:rPr>
        <w:t>.</w:t>
      </w:r>
      <w:bookmarkEnd w:id="31"/>
    </w:p>
    <w:p w:rsidR="001249FA" w:rsidRPr="000D4F9C" w:rsidRDefault="001249FA" w:rsidP="000D4F9C">
      <w:pPr>
        <w:pStyle w:val="Untitledsubclause1"/>
        <w:spacing w:line="240" w:lineRule="auto"/>
        <w:rPr>
          <w:rFonts w:asciiTheme="majorHAnsi" w:hAnsiTheme="majorHAnsi"/>
          <w:b/>
          <w:sz w:val="24"/>
          <w:szCs w:val="24"/>
        </w:rPr>
      </w:pPr>
      <w:bookmarkStart w:id="32" w:name="a941644"/>
      <w:r w:rsidRPr="000D4F9C">
        <w:rPr>
          <w:rFonts w:asciiTheme="majorHAnsi" w:hAnsiTheme="majorHAnsi"/>
          <w:b/>
          <w:sz w:val="24"/>
          <w:szCs w:val="24"/>
        </w:rPr>
        <w:lastRenderedPageBreak/>
        <w:t>Data Processing Agreement</w:t>
      </w:r>
      <w:r w:rsidR="00D86185" w:rsidRPr="000D4F9C">
        <w:rPr>
          <w:rFonts w:asciiTheme="majorHAnsi" w:hAnsiTheme="majorHAnsi"/>
          <w:b/>
          <w:sz w:val="24"/>
          <w:szCs w:val="24"/>
        </w:rPr>
        <w:t xml:space="preserve">: </w:t>
      </w:r>
      <w:r w:rsidR="00D86185" w:rsidRPr="000D4F9C">
        <w:rPr>
          <w:rFonts w:asciiTheme="majorHAnsi" w:hAnsiTheme="majorHAnsi"/>
          <w:sz w:val="24"/>
          <w:szCs w:val="24"/>
        </w:rPr>
        <w:t>An agreement between The Lighthouse</w:t>
      </w:r>
      <w:r w:rsidR="008B35E3" w:rsidRPr="000D4F9C">
        <w:rPr>
          <w:rFonts w:asciiTheme="majorHAnsi" w:hAnsiTheme="majorHAnsi"/>
          <w:sz w:val="24"/>
          <w:szCs w:val="24"/>
        </w:rPr>
        <w:t>, NEL CSU</w:t>
      </w:r>
      <w:r w:rsidR="00D86185" w:rsidRPr="000D4F9C">
        <w:rPr>
          <w:rFonts w:asciiTheme="majorHAnsi" w:hAnsiTheme="majorHAnsi"/>
          <w:sz w:val="24"/>
          <w:szCs w:val="24"/>
        </w:rPr>
        <w:t xml:space="preserve"> and Excelicare, identifying the terms of agreement between both parties and ‘appropriate technical and organisational measures’. </w:t>
      </w:r>
    </w:p>
    <w:p w:rsidR="001249FA" w:rsidRPr="000D4F9C" w:rsidRDefault="001249FA" w:rsidP="000D4F9C">
      <w:pPr>
        <w:pStyle w:val="Untitledsubclause1"/>
        <w:spacing w:line="240" w:lineRule="auto"/>
        <w:rPr>
          <w:rFonts w:asciiTheme="majorHAnsi" w:hAnsiTheme="majorHAnsi"/>
          <w:sz w:val="24"/>
          <w:szCs w:val="24"/>
        </w:rPr>
      </w:pPr>
      <w:r w:rsidRPr="000D4F9C">
        <w:rPr>
          <w:rFonts w:asciiTheme="majorHAnsi" w:hAnsiTheme="majorHAnsi"/>
          <w:b/>
          <w:sz w:val="24"/>
          <w:szCs w:val="24"/>
        </w:rPr>
        <w:t>Data Protection Impact Assessment</w:t>
      </w:r>
      <w:r w:rsidR="00D86185" w:rsidRPr="000D4F9C">
        <w:rPr>
          <w:rFonts w:asciiTheme="majorHAnsi" w:hAnsiTheme="majorHAnsi"/>
          <w:b/>
          <w:sz w:val="24"/>
          <w:szCs w:val="24"/>
        </w:rPr>
        <w:t xml:space="preserve">: </w:t>
      </w:r>
      <w:r w:rsidR="00D86185" w:rsidRPr="000D4F9C">
        <w:rPr>
          <w:rFonts w:asciiTheme="majorHAnsi" w:hAnsiTheme="majorHAnsi"/>
          <w:sz w:val="24"/>
          <w:szCs w:val="24"/>
        </w:rPr>
        <w:t>A</w:t>
      </w:r>
      <w:r w:rsidR="00D86185" w:rsidRPr="000D4F9C">
        <w:rPr>
          <w:rFonts w:asciiTheme="majorHAnsi" w:hAnsiTheme="majorHAnsi"/>
          <w:b/>
          <w:sz w:val="24"/>
          <w:szCs w:val="24"/>
        </w:rPr>
        <w:t xml:space="preserve"> </w:t>
      </w:r>
      <w:r w:rsidR="00D86185" w:rsidRPr="000D4F9C">
        <w:rPr>
          <w:rFonts w:asciiTheme="majorHAnsi" w:hAnsiTheme="majorHAnsi"/>
          <w:sz w:val="24"/>
          <w:szCs w:val="24"/>
        </w:rPr>
        <w:t>privacy-related impact assessment carried out by The Lighthouse whose objective is to identify and analyse how data privacy might be affected by certain actions or activities.</w:t>
      </w:r>
    </w:p>
    <w:p w:rsidR="00D57C1C" w:rsidRPr="000D4F9C" w:rsidRDefault="00D57C1C"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The organisation who have all signed up to The Lighthouse Service may be referred to in this agreement as Partner(s) or Party(</w:t>
      </w:r>
      <w:proofErr w:type="spellStart"/>
      <w:r w:rsidRPr="000D4F9C">
        <w:rPr>
          <w:rFonts w:asciiTheme="majorHAnsi" w:hAnsiTheme="majorHAnsi"/>
          <w:sz w:val="24"/>
          <w:szCs w:val="24"/>
        </w:rPr>
        <w:t>ies</w:t>
      </w:r>
      <w:proofErr w:type="spellEnd"/>
      <w:r w:rsidRPr="000D4F9C">
        <w:rPr>
          <w:rFonts w:asciiTheme="majorHAnsi" w:hAnsiTheme="majorHAnsi"/>
          <w:sz w:val="24"/>
          <w:szCs w:val="24"/>
        </w:rPr>
        <w:t>)</w:t>
      </w:r>
    </w:p>
    <w:p w:rsidR="001249FA" w:rsidRPr="000D4F9C" w:rsidRDefault="001249FA"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Clause, and paragraph headings shall not affect the interpretation of this Agreement.</w:t>
      </w:r>
      <w:bookmarkEnd w:id="32"/>
    </w:p>
    <w:p w:rsidR="001249FA" w:rsidRPr="000D4F9C" w:rsidRDefault="001249FA" w:rsidP="000D4F9C">
      <w:pPr>
        <w:pStyle w:val="Untitledsubclause1"/>
        <w:spacing w:line="240" w:lineRule="auto"/>
        <w:rPr>
          <w:rFonts w:asciiTheme="majorHAnsi" w:hAnsiTheme="majorHAnsi"/>
          <w:sz w:val="24"/>
          <w:szCs w:val="24"/>
        </w:rPr>
      </w:pPr>
      <w:bookmarkStart w:id="33" w:name="a138576"/>
      <w:r w:rsidRPr="000D4F9C">
        <w:rPr>
          <w:rFonts w:asciiTheme="majorHAnsi" w:hAnsiTheme="majorHAnsi"/>
          <w:sz w:val="24"/>
          <w:szCs w:val="24"/>
        </w:rPr>
        <w:t xml:space="preserve">Unless the context otherwise, requires, words in the singular shall include the plural and in the </w:t>
      </w:r>
      <w:r w:rsidR="00D86185" w:rsidRPr="000D4F9C">
        <w:rPr>
          <w:rFonts w:asciiTheme="majorHAnsi" w:hAnsiTheme="majorHAnsi"/>
          <w:sz w:val="24"/>
          <w:szCs w:val="24"/>
        </w:rPr>
        <w:t>plural,</w:t>
      </w:r>
      <w:r w:rsidRPr="000D4F9C">
        <w:rPr>
          <w:rFonts w:asciiTheme="majorHAnsi" w:hAnsiTheme="majorHAnsi"/>
          <w:sz w:val="24"/>
          <w:szCs w:val="24"/>
        </w:rPr>
        <w:t xml:space="preserve"> shall include the singular.</w:t>
      </w:r>
      <w:bookmarkEnd w:id="33"/>
    </w:p>
    <w:p w:rsidR="001249FA" w:rsidRPr="000D4F9C" w:rsidRDefault="001249FA" w:rsidP="000D4F9C">
      <w:pPr>
        <w:pStyle w:val="Untitledsubclause1"/>
        <w:spacing w:line="240" w:lineRule="auto"/>
        <w:rPr>
          <w:rFonts w:asciiTheme="majorHAnsi" w:hAnsiTheme="majorHAnsi"/>
          <w:sz w:val="24"/>
          <w:szCs w:val="24"/>
        </w:rPr>
      </w:pPr>
      <w:bookmarkStart w:id="34" w:name="a454440"/>
      <w:r w:rsidRPr="000D4F9C">
        <w:rPr>
          <w:rFonts w:asciiTheme="majorHAnsi" w:hAnsiTheme="majorHAnsi"/>
          <w:sz w:val="24"/>
          <w:szCs w:val="24"/>
        </w:rPr>
        <w:t>A reference to a company shall include any company, corporation or other body corporate, wherever and however incorporated or established.</w:t>
      </w:r>
      <w:bookmarkEnd w:id="34"/>
    </w:p>
    <w:p w:rsidR="001249FA" w:rsidRPr="000D4F9C" w:rsidRDefault="001249FA" w:rsidP="000D4F9C">
      <w:pPr>
        <w:pStyle w:val="Untitledsubclause1"/>
        <w:spacing w:line="240" w:lineRule="auto"/>
        <w:rPr>
          <w:rFonts w:asciiTheme="majorHAnsi" w:hAnsiTheme="majorHAnsi"/>
          <w:sz w:val="24"/>
          <w:szCs w:val="24"/>
        </w:rPr>
      </w:pPr>
      <w:bookmarkStart w:id="35" w:name="a565805"/>
      <w:r w:rsidRPr="000D4F9C">
        <w:rPr>
          <w:rFonts w:asciiTheme="majorHAnsi" w:hAnsiTheme="majorHAnsi"/>
          <w:sz w:val="24"/>
          <w:szCs w:val="24"/>
        </w:rPr>
        <w:t>A reference to a statue or statutory provision shall include all subordinate legislation made from time to time under that statute or statutory provision.</w:t>
      </w:r>
      <w:bookmarkEnd w:id="35"/>
    </w:p>
    <w:p w:rsidR="001249FA" w:rsidRPr="000D4F9C" w:rsidRDefault="001249FA" w:rsidP="000D4F9C">
      <w:pPr>
        <w:pStyle w:val="Untitledsubclause1"/>
        <w:spacing w:line="240" w:lineRule="auto"/>
        <w:rPr>
          <w:rFonts w:asciiTheme="majorHAnsi" w:hAnsiTheme="majorHAnsi"/>
          <w:sz w:val="24"/>
          <w:szCs w:val="24"/>
        </w:rPr>
      </w:pPr>
      <w:bookmarkStart w:id="36" w:name="a959320"/>
      <w:r w:rsidRPr="000D4F9C">
        <w:rPr>
          <w:rFonts w:asciiTheme="majorHAnsi" w:hAnsiTheme="majorHAnsi"/>
          <w:sz w:val="24"/>
          <w:szCs w:val="24"/>
        </w:rPr>
        <w:t xml:space="preserve">Any words following the terms </w:t>
      </w:r>
      <w:r w:rsidRPr="000D4F9C">
        <w:rPr>
          <w:rFonts w:asciiTheme="majorHAnsi" w:hAnsiTheme="majorHAnsi"/>
          <w:b/>
          <w:sz w:val="24"/>
          <w:szCs w:val="24"/>
        </w:rPr>
        <w:t>including</w:t>
      </w:r>
      <w:r w:rsidRPr="000D4F9C">
        <w:rPr>
          <w:rFonts w:asciiTheme="majorHAnsi" w:hAnsiTheme="majorHAnsi"/>
          <w:sz w:val="24"/>
          <w:szCs w:val="24"/>
        </w:rPr>
        <w:t xml:space="preserve">, </w:t>
      </w:r>
      <w:r w:rsidRPr="000D4F9C">
        <w:rPr>
          <w:rFonts w:asciiTheme="majorHAnsi" w:hAnsiTheme="majorHAnsi"/>
          <w:b/>
          <w:sz w:val="24"/>
          <w:szCs w:val="24"/>
        </w:rPr>
        <w:t>include</w:t>
      </w:r>
      <w:r w:rsidRPr="000D4F9C">
        <w:rPr>
          <w:rFonts w:asciiTheme="majorHAnsi" w:hAnsiTheme="majorHAnsi"/>
          <w:sz w:val="24"/>
          <w:szCs w:val="24"/>
        </w:rPr>
        <w:t xml:space="preserve">, </w:t>
      </w:r>
      <w:r w:rsidRPr="000D4F9C">
        <w:rPr>
          <w:rFonts w:asciiTheme="majorHAnsi" w:hAnsiTheme="majorHAnsi"/>
          <w:b/>
          <w:sz w:val="24"/>
          <w:szCs w:val="24"/>
        </w:rPr>
        <w:t>in particular</w:t>
      </w:r>
      <w:r w:rsidRPr="000D4F9C">
        <w:rPr>
          <w:rFonts w:asciiTheme="majorHAnsi" w:hAnsiTheme="majorHAnsi"/>
          <w:sz w:val="24"/>
          <w:szCs w:val="24"/>
        </w:rPr>
        <w:t xml:space="preserve"> or </w:t>
      </w:r>
      <w:r w:rsidRPr="000D4F9C">
        <w:rPr>
          <w:rFonts w:asciiTheme="majorHAnsi" w:hAnsiTheme="majorHAnsi"/>
          <w:b/>
          <w:sz w:val="24"/>
          <w:szCs w:val="24"/>
        </w:rPr>
        <w:t>for example</w:t>
      </w:r>
      <w:r w:rsidRPr="000D4F9C">
        <w:rPr>
          <w:rFonts w:asciiTheme="majorHAnsi" w:hAnsiTheme="majorHAnsi"/>
          <w:sz w:val="24"/>
          <w:szCs w:val="24"/>
        </w:rPr>
        <w:t xml:space="preserve"> or any similar phrase shall be construed as illustrative and shall not limit the generality of the related general words.</w:t>
      </w:r>
      <w:bookmarkEnd w:id="36"/>
    </w:p>
    <w:p w:rsidR="001249FA" w:rsidRPr="000D4F9C" w:rsidRDefault="001249FA" w:rsidP="000D4F9C">
      <w:pPr>
        <w:pStyle w:val="Untitledsubclause1"/>
        <w:spacing w:line="240" w:lineRule="auto"/>
        <w:rPr>
          <w:rFonts w:asciiTheme="majorHAnsi" w:hAnsiTheme="majorHAnsi"/>
          <w:sz w:val="24"/>
          <w:szCs w:val="24"/>
        </w:rPr>
      </w:pPr>
      <w:bookmarkStart w:id="37" w:name="a777934"/>
      <w:r w:rsidRPr="000D4F9C">
        <w:rPr>
          <w:rFonts w:asciiTheme="majorHAnsi" w:hAnsiTheme="majorHAnsi"/>
          <w:sz w:val="24"/>
          <w:szCs w:val="24"/>
        </w:rPr>
        <w:t xml:space="preserve">A reference to </w:t>
      </w:r>
      <w:r w:rsidRPr="000D4F9C">
        <w:rPr>
          <w:rFonts w:asciiTheme="majorHAnsi" w:hAnsiTheme="majorHAnsi"/>
          <w:b/>
          <w:sz w:val="24"/>
          <w:szCs w:val="24"/>
        </w:rPr>
        <w:t>writing</w:t>
      </w:r>
      <w:r w:rsidRPr="000D4F9C">
        <w:rPr>
          <w:rFonts w:asciiTheme="majorHAnsi" w:hAnsiTheme="majorHAnsi"/>
          <w:sz w:val="24"/>
          <w:szCs w:val="24"/>
        </w:rPr>
        <w:t xml:space="preserve"> or </w:t>
      </w:r>
      <w:r w:rsidRPr="000D4F9C">
        <w:rPr>
          <w:rFonts w:asciiTheme="majorHAnsi" w:hAnsiTheme="majorHAnsi"/>
          <w:b/>
          <w:sz w:val="24"/>
          <w:szCs w:val="24"/>
        </w:rPr>
        <w:t>written</w:t>
      </w:r>
      <w:r w:rsidRPr="000D4F9C">
        <w:rPr>
          <w:rFonts w:asciiTheme="majorHAnsi" w:hAnsiTheme="majorHAnsi"/>
          <w:sz w:val="24"/>
          <w:szCs w:val="24"/>
        </w:rPr>
        <w:t xml:space="preserve"> includes fax and email.</w:t>
      </w:r>
      <w:bookmarkEnd w:id="37"/>
    </w:p>
    <w:p w:rsidR="001249FA" w:rsidRPr="000D4F9C" w:rsidRDefault="001249FA" w:rsidP="000D4F9C">
      <w:pPr>
        <w:pStyle w:val="Untitledsubclause1"/>
        <w:spacing w:line="240" w:lineRule="auto"/>
        <w:rPr>
          <w:rFonts w:asciiTheme="majorHAnsi" w:hAnsiTheme="majorHAnsi"/>
          <w:sz w:val="24"/>
          <w:szCs w:val="24"/>
        </w:rPr>
      </w:pPr>
      <w:bookmarkStart w:id="38" w:name="a985971"/>
      <w:r w:rsidRPr="000D4F9C">
        <w:rPr>
          <w:rFonts w:asciiTheme="majorHAnsi" w:hAnsiTheme="majorHAnsi"/>
          <w:sz w:val="24"/>
          <w:szCs w:val="24"/>
        </w:rPr>
        <w:t>Unless the context otherwise requires the reference to one gender shall include a reference to the other genders.</w:t>
      </w:r>
      <w:bookmarkEnd w:id="38"/>
    </w:p>
    <w:p w:rsidR="00F62C87" w:rsidRPr="000D4F9C" w:rsidRDefault="00F62C87"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 xml:space="preserve">Children or Young Person (CYP) as referred to in this agreement covers all children and young person/people between the age of </w:t>
      </w:r>
      <w:r w:rsidR="00A73411" w:rsidRPr="000D4F9C">
        <w:rPr>
          <w:rFonts w:asciiTheme="majorHAnsi" w:hAnsiTheme="majorHAnsi"/>
          <w:sz w:val="24"/>
          <w:szCs w:val="24"/>
        </w:rPr>
        <w:t xml:space="preserve">0 </w:t>
      </w:r>
      <w:r w:rsidRPr="000D4F9C">
        <w:rPr>
          <w:rFonts w:asciiTheme="majorHAnsi" w:hAnsiTheme="majorHAnsi"/>
          <w:sz w:val="24"/>
          <w:szCs w:val="24"/>
        </w:rPr>
        <w:t>– 25.</w:t>
      </w:r>
    </w:p>
    <w:p w:rsidR="00F62C87" w:rsidRPr="000D4F9C" w:rsidRDefault="00F62C87" w:rsidP="000D4F9C">
      <w:pPr>
        <w:pStyle w:val="TitleClause"/>
        <w:spacing w:line="240" w:lineRule="auto"/>
        <w:rPr>
          <w:rFonts w:asciiTheme="majorHAnsi" w:hAnsiTheme="majorHAnsi"/>
          <w:sz w:val="24"/>
          <w:szCs w:val="24"/>
        </w:rPr>
      </w:pPr>
      <w:bookmarkStart w:id="39" w:name="a508264"/>
      <w:r w:rsidRPr="000D4F9C">
        <w:rPr>
          <w:rFonts w:asciiTheme="majorHAnsi" w:hAnsiTheme="majorHAnsi"/>
          <w:sz w:val="24"/>
          <w:szCs w:val="24"/>
        </w:rPr>
        <w:lastRenderedPageBreak/>
        <w:t>Referenced Documents</w:t>
      </w:r>
    </w:p>
    <w:p w:rsidR="00F62C87" w:rsidRPr="000D4F9C" w:rsidRDefault="00F62C87" w:rsidP="000D4F9C">
      <w:pPr>
        <w:pStyle w:val="TitleClause"/>
        <w:numPr>
          <w:ilvl w:val="0"/>
          <w:numId w:val="0"/>
        </w:numPr>
        <w:spacing w:line="240" w:lineRule="auto"/>
        <w:ind w:left="720"/>
        <w:rPr>
          <w:rFonts w:asciiTheme="majorHAnsi" w:hAnsiTheme="majorHAnsi"/>
          <w:b w:val="0"/>
          <w:sz w:val="24"/>
          <w:szCs w:val="24"/>
        </w:rPr>
      </w:pPr>
      <w:r w:rsidRPr="000D4F9C">
        <w:rPr>
          <w:rFonts w:asciiTheme="majorHAnsi" w:hAnsiTheme="majorHAnsi"/>
          <w:b w:val="0"/>
          <w:sz w:val="24"/>
          <w:szCs w:val="24"/>
        </w:rPr>
        <w:t xml:space="preserve">The Lighthouse has published the following documents </w:t>
      </w:r>
      <w:r w:rsidR="00A73411" w:rsidRPr="000D4F9C">
        <w:rPr>
          <w:rFonts w:asciiTheme="majorHAnsi" w:hAnsiTheme="majorHAnsi"/>
          <w:b w:val="0"/>
          <w:sz w:val="24"/>
          <w:szCs w:val="24"/>
        </w:rPr>
        <w:t xml:space="preserve">which </w:t>
      </w:r>
      <w:r w:rsidRPr="000D4F9C">
        <w:rPr>
          <w:rFonts w:asciiTheme="majorHAnsi" w:hAnsiTheme="majorHAnsi"/>
          <w:b w:val="0"/>
          <w:sz w:val="24"/>
          <w:szCs w:val="24"/>
        </w:rPr>
        <w:t>may be referred to in this agreement.</w:t>
      </w:r>
    </w:p>
    <w:p w:rsidR="00F62C87" w:rsidRPr="000D4F9C" w:rsidRDefault="00F62C87" w:rsidP="000D4F9C">
      <w:pPr>
        <w:pStyle w:val="TitleClause"/>
        <w:numPr>
          <w:ilvl w:val="0"/>
          <w:numId w:val="0"/>
        </w:numPr>
        <w:spacing w:line="240" w:lineRule="auto"/>
        <w:ind w:left="720"/>
        <w:rPr>
          <w:rFonts w:asciiTheme="majorHAnsi" w:hAnsiTheme="majorHAnsi"/>
          <w:b w:val="0"/>
          <w:sz w:val="24"/>
          <w:szCs w:val="24"/>
        </w:rPr>
      </w:pPr>
      <w:r w:rsidRPr="000D4F9C">
        <w:rPr>
          <w:rFonts w:asciiTheme="majorHAnsi" w:hAnsiTheme="majorHAnsi"/>
          <w:b w:val="0"/>
          <w:sz w:val="24"/>
          <w:szCs w:val="24"/>
        </w:rPr>
        <w:t>Data Protection Policy</w:t>
      </w:r>
    </w:p>
    <w:p w:rsidR="00F62C87" w:rsidRPr="000D4F9C" w:rsidRDefault="00F62C87" w:rsidP="000D4F9C">
      <w:pPr>
        <w:pStyle w:val="TitleClause"/>
        <w:numPr>
          <w:ilvl w:val="0"/>
          <w:numId w:val="0"/>
        </w:numPr>
        <w:spacing w:line="240" w:lineRule="auto"/>
        <w:ind w:left="720"/>
        <w:rPr>
          <w:rFonts w:asciiTheme="majorHAnsi" w:hAnsiTheme="majorHAnsi"/>
          <w:b w:val="0"/>
          <w:sz w:val="24"/>
          <w:szCs w:val="24"/>
        </w:rPr>
      </w:pPr>
      <w:r w:rsidRPr="000D4F9C">
        <w:rPr>
          <w:rFonts w:asciiTheme="majorHAnsi" w:hAnsiTheme="majorHAnsi"/>
          <w:b w:val="0"/>
          <w:sz w:val="24"/>
          <w:szCs w:val="24"/>
        </w:rPr>
        <w:t>Data Protection Impact Assessment</w:t>
      </w:r>
    </w:p>
    <w:p w:rsidR="00F62C87" w:rsidRPr="000D4F9C" w:rsidRDefault="00F62C87" w:rsidP="000D4F9C">
      <w:pPr>
        <w:pStyle w:val="TitleClause"/>
        <w:numPr>
          <w:ilvl w:val="0"/>
          <w:numId w:val="0"/>
        </w:numPr>
        <w:spacing w:line="240" w:lineRule="auto"/>
        <w:ind w:left="720"/>
        <w:rPr>
          <w:rFonts w:asciiTheme="majorHAnsi" w:hAnsiTheme="majorHAnsi"/>
          <w:b w:val="0"/>
          <w:sz w:val="24"/>
          <w:szCs w:val="24"/>
        </w:rPr>
      </w:pPr>
      <w:r w:rsidRPr="000D4F9C">
        <w:rPr>
          <w:rFonts w:asciiTheme="majorHAnsi" w:hAnsiTheme="majorHAnsi"/>
          <w:b w:val="0"/>
          <w:sz w:val="24"/>
          <w:szCs w:val="24"/>
        </w:rPr>
        <w:t>Subject Access Request</w:t>
      </w:r>
      <w:r w:rsidR="00503F89" w:rsidRPr="000D4F9C">
        <w:rPr>
          <w:rFonts w:asciiTheme="majorHAnsi" w:hAnsiTheme="majorHAnsi"/>
          <w:b w:val="0"/>
          <w:sz w:val="24"/>
          <w:szCs w:val="24"/>
        </w:rPr>
        <w:t xml:space="preserve"> Guideline</w:t>
      </w:r>
    </w:p>
    <w:p w:rsidR="00F62C87" w:rsidRPr="000D4F9C" w:rsidRDefault="00F62C87" w:rsidP="000D4F9C">
      <w:pPr>
        <w:pStyle w:val="TitleClause"/>
        <w:numPr>
          <w:ilvl w:val="0"/>
          <w:numId w:val="0"/>
        </w:numPr>
        <w:spacing w:line="240" w:lineRule="auto"/>
        <w:ind w:left="720"/>
        <w:rPr>
          <w:rFonts w:asciiTheme="majorHAnsi" w:hAnsiTheme="majorHAnsi"/>
          <w:b w:val="0"/>
          <w:sz w:val="24"/>
          <w:szCs w:val="24"/>
        </w:rPr>
      </w:pPr>
      <w:r w:rsidRPr="000D4F9C">
        <w:rPr>
          <w:rFonts w:asciiTheme="majorHAnsi" w:hAnsiTheme="majorHAnsi"/>
          <w:b w:val="0"/>
          <w:sz w:val="24"/>
          <w:szCs w:val="24"/>
        </w:rPr>
        <w:t>Data Processing Agreement</w:t>
      </w:r>
    </w:p>
    <w:p w:rsidR="00F62C87" w:rsidRPr="000D4F9C" w:rsidRDefault="00F62C87" w:rsidP="000D4F9C">
      <w:pPr>
        <w:pStyle w:val="TitleClause"/>
        <w:numPr>
          <w:ilvl w:val="0"/>
          <w:numId w:val="0"/>
        </w:numPr>
        <w:spacing w:line="240" w:lineRule="auto"/>
        <w:ind w:left="720"/>
        <w:rPr>
          <w:rFonts w:asciiTheme="majorHAnsi" w:hAnsiTheme="majorHAnsi"/>
          <w:b w:val="0"/>
          <w:sz w:val="24"/>
          <w:szCs w:val="24"/>
        </w:rPr>
      </w:pPr>
      <w:r w:rsidRPr="000D4F9C">
        <w:rPr>
          <w:rFonts w:asciiTheme="majorHAnsi" w:hAnsiTheme="majorHAnsi"/>
          <w:b w:val="0"/>
          <w:sz w:val="24"/>
          <w:szCs w:val="24"/>
        </w:rPr>
        <w:t>Freedom of Information</w:t>
      </w:r>
      <w:r w:rsidR="00A73411" w:rsidRPr="000D4F9C">
        <w:rPr>
          <w:rFonts w:asciiTheme="majorHAnsi" w:hAnsiTheme="majorHAnsi"/>
          <w:b w:val="0"/>
          <w:sz w:val="24"/>
          <w:szCs w:val="24"/>
        </w:rPr>
        <w:t xml:space="preserve"> </w:t>
      </w:r>
      <w:r w:rsidR="00503F89" w:rsidRPr="000D4F9C">
        <w:rPr>
          <w:rFonts w:asciiTheme="majorHAnsi" w:hAnsiTheme="majorHAnsi"/>
          <w:b w:val="0"/>
          <w:sz w:val="24"/>
          <w:szCs w:val="24"/>
        </w:rPr>
        <w:t>Guideline</w:t>
      </w:r>
    </w:p>
    <w:p w:rsidR="00F62C87" w:rsidRPr="000D4F9C" w:rsidRDefault="00F62C87" w:rsidP="000D4F9C">
      <w:pPr>
        <w:pStyle w:val="TitleClause"/>
        <w:numPr>
          <w:ilvl w:val="0"/>
          <w:numId w:val="0"/>
        </w:numPr>
        <w:spacing w:line="240" w:lineRule="auto"/>
        <w:ind w:left="720"/>
        <w:rPr>
          <w:rFonts w:asciiTheme="majorHAnsi" w:hAnsiTheme="majorHAnsi"/>
          <w:b w:val="0"/>
          <w:sz w:val="24"/>
          <w:szCs w:val="24"/>
        </w:rPr>
      </w:pPr>
      <w:r w:rsidRPr="000D4F9C">
        <w:rPr>
          <w:rFonts w:asciiTheme="majorHAnsi" w:hAnsiTheme="majorHAnsi"/>
          <w:b w:val="0"/>
          <w:sz w:val="24"/>
          <w:szCs w:val="24"/>
        </w:rPr>
        <w:t>Information Security Policy</w:t>
      </w:r>
    </w:p>
    <w:p w:rsidR="00F62C87" w:rsidRPr="000D4F9C" w:rsidRDefault="00F62C87" w:rsidP="000D4F9C">
      <w:pPr>
        <w:pStyle w:val="TitleClause"/>
        <w:numPr>
          <w:ilvl w:val="0"/>
          <w:numId w:val="0"/>
        </w:numPr>
        <w:spacing w:line="240" w:lineRule="auto"/>
        <w:ind w:left="720"/>
        <w:rPr>
          <w:rFonts w:asciiTheme="majorHAnsi" w:hAnsiTheme="majorHAnsi"/>
          <w:b w:val="0"/>
          <w:sz w:val="24"/>
          <w:szCs w:val="24"/>
        </w:rPr>
      </w:pPr>
      <w:r w:rsidRPr="000D4F9C">
        <w:rPr>
          <w:rFonts w:asciiTheme="majorHAnsi" w:hAnsiTheme="majorHAnsi"/>
          <w:b w:val="0"/>
          <w:sz w:val="24"/>
          <w:szCs w:val="24"/>
        </w:rPr>
        <w:t>Records Management</w:t>
      </w:r>
      <w:r w:rsidR="00A73411" w:rsidRPr="000D4F9C">
        <w:rPr>
          <w:rFonts w:asciiTheme="majorHAnsi" w:hAnsiTheme="majorHAnsi"/>
          <w:b w:val="0"/>
          <w:sz w:val="24"/>
          <w:szCs w:val="24"/>
        </w:rPr>
        <w:t xml:space="preserve"> </w:t>
      </w:r>
      <w:r w:rsidR="00503F89" w:rsidRPr="000D4F9C">
        <w:rPr>
          <w:rFonts w:asciiTheme="majorHAnsi" w:hAnsiTheme="majorHAnsi"/>
          <w:b w:val="0"/>
          <w:sz w:val="24"/>
          <w:szCs w:val="24"/>
        </w:rPr>
        <w:t>Guideline</w:t>
      </w:r>
    </w:p>
    <w:p w:rsidR="00F62C87" w:rsidRPr="000D4F9C" w:rsidRDefault="00F62C87" w:rsidP="000D4F9C">
      <w:pPr>
        <w:pStyle w:val="TitleClause"/>
        <w:numPr>
          <w:ilvl w:val="0"/>
          <w:numId w:val="0"/>
        </w:numPr>
        <w:spacing w:line="240" w:lineRule="auto"/>
        <w:ind w:left="720"/>
        <w:rPr>
          <w:rFonts w:asciiTheme="majorHAnsi" w:hAnsiTheme="majorHAnsi"/>
          <w:b w:val="0"/>
          <w:sz w:val="24"/>
          <w:szCs w:val="24"/>
        </w:rPr>
      </w:pPr>
      <w:r w:rsidRPr="000D4F9C">
        <w:rPr>
          <w:rFonts w:asciiTheme="majorHAnsi" w:hAnsiTheme="majorHAnsi"/>
          <w:b w:val="0"/>
          <w:sz w:val="24"/>
          <w:szCs w:val="24"/>
        </w:rPr>
        <w:t>Information Handling Procedure</w:t>
      </w:r>
    </w:p>
    <w:p w:rsidR="001F61D2" w:rsidRPr="000D4F9C" w:rsidRDefault="001F61D2" w:rsidP="000D4F9C">
      <w:pPr>
        <w:pStyle w:val="TitleClause"/>
        <w:spacing w:line="240" w:lineRule="auto"/>
        <w:rPr>
          <w:rFonts w:asciiTheme="majorHAnsi" w:hAnsiTheme="majorHAnsi"/>
          <w:sz w:val="24"/>
          <w:szCs w:val="24"/>
        </w:rPr>
      </w:pPr>
      <w:r w:rsidRPr="000D4F9C">
        <w:rPr>
          <w:rFonts w:asciiTheme="majorHAnsi" w:hAnsiTheme="majorHAnsi"/>
          <w:sz w:val="24"/>
          <w:szCs w:val="24"/>
        </w:rPr>
        <w:t>Legislations and Principles</w:t>
      </w:r>
    </w:p>
    <w:p w:rsidR="001F61D2" w:rsidRPr="000D4F9C" w:rsidRDefault="001F61D2" w:rsidP="000D4F9C">
      <w:pPr>
        <w:pStyle w:val="Untitledsubclause1"/>
        <w:spacing w:line="240" w:lineRule="auto"/>
        <w:rPr>
          <w:rFonts w:asciiTheme="majorHAnsi" w:hAnsiTheme="majorHAnsi"/>
          <w:sz w:val="24"/>
          <w:szCs w:val="24"/>
        </w:rPr>
      </w:pPr>
      <w:proofErr w:type="spellStart"/>
      <w:r w:rsidRPr="000D4F9C">
        <w:rPr>
          <w:rFonts w:asciiTheme="majorHAnsi" w:hAnsiTheme="majorHAnsi"/>
          <w:sz w:val="24"/>
          <w:szCs w:val="24"/>
        </w:rPr>
        <w:t>Caldicott</w:t>
      </w:r>
      <w:proofErr w:type="spellEnd"/>
      <w:r w:rsidRPr="000D4F9C">
        <w:rPr>
          <w:rFonts w:asciiTheme="majorHAnsi" w:hAnsiTheme="majorHAnsi"/>
          <w:sz w:val="24"/>
          <w:szCs w:val="24"/>
        </w:rPr>
        <w:t xml:space="preserve"> principles</w:t>
      </w:r>
    </w:p>
    <w:p w:rsidR="001F61D2" w:rsidRPr="000D4F9C" w:rsidRDefault="001F61D2" w:rsidP="008F56C0">
      <w:pPr>
        <w:numPr>
          <w:ilvl w:val="0"/>
          <w:numId w:val="10"/>
        </w:numPr>
        <w:rPr>
          <w:rFonts w:asciiTheme="majorHAnsi" w:hAnsiTheme="majorHAnsi" w:cs="Arial"/>
        </w:rPr>
      </w:pPr>
      <w:r w:rsidRPr="000D4F9C">
        <w:rPr>
          <w:rFonts w:asciiTheme="majorHAnsi" w:hAnsiTheme="majorHAnsi" w:cs="Arial"/>
        </w:rPr>
        <w:t>Justify the purpose(s) for using confidential information.</w:t>
      </w:r>
    </w:p>
    <w:p w:rsidR="001F61D2" w:rsidRPr="000D4F9C" w:rsidRDefault="001F61D2" w:rsidP="008F56C0">
      <w:pPr>
        <w:numPr>
          <w:ilvl w:val="0"/>
          <w:numId w:val="10"/>
        </w:numPr>
        <w:rPr>
          <w:rFonts w:asciiTheme="majorHAnsi" w:hAnsiTheme="majorHAnsi" w:cs="Arial"/>
        </w:rPr>
      </w:pPr>
      <w:r w:rsidRPr="000D4F9C">
        <w:rPr>
          <w:rFonts w:asciiTheme="majorHAnsi" w:hAnsiTheme="majorHAnsi" w:cs="Arial"/>
        </w:rPr>
        <w:t>Use it only when absolutely necessary.</w:t>
      </w:r>
    </w:p>
    <w:p w:rsidR="001F61D2" w:rsidRPr="000D4F9C" w:rsidRDefault="001F61D2" w:rsidP="008F56C0">
      <w:pPr>
        <w:numPr>
          <w:ilvl w:val="0"/>
          <w:numId w:val="10"/>
        </w:numPr>
        <w:rPr>
          <w:rFonts w:asciiTheme="majorHAnsi" w:hAnsiTheme="majorHAnsi" w:cs="Arial"/>
        </w:rPr>
      </w:pPr>
      <w:r w:rsidRPr="000D4F9C">
        <w:rPr>
          <w:rFonts w:asciiTheme="majorHAnsi" w:hAnsiTheme="majorHAnsi" w:cs="Arial"/>
        </w:rPr>
        <w:t>Use the minimum that is required.</w:t>
      </w:r>
    </w:p>
    <w:p w:rsidR="001F61D2" w:rsidRPr="000D4F9C" w:rsidRDefault="001F61D2" w:rsidP="000D4F9C">
      <w:pPr>
        <w:numPr>
          <w:ilvl w:val="0"/>
          <w:numId w:val="10"/>
        </w:numPr>
        <w:rPr>
          <w:rFonts w:asciiTheme="majorHAnsi" w:hAnsiTheme="majorHAnsi" w:cs="Arial"/>
        </w:rPr>
      </w:pPr>
      <w:r w:rsidRPr="000D4F9C">
        <w:rPr>
          <w:rFonts w:asciiTheme="majorHAnsi" w:hAnsiTheme="majorHAnsi" w:cs="Arial"/>
        </w:rPr>
        <w:t>Access should be on a strict “need to know” basis.</w:t>
      </w:r>
    </w:p>
    <w:p w:rsidR="001F61D2" w:rsidRPr="000D4F9C" w:rsidRDefault="001F61D2" w:rsidP="000D4F9C">
      <w:pPr>
        <w:numPr>
          <w:ilvl w:val="0"/>
          <w:numId w:val="10"/>
        </w:numPr>
        <w:rPr>
          <w:rFonts w:asciiTheme="majorHAnsi" w:hAnsiTheme="majorHAnsi" w:cs="Arial"/>
        </w:rPr>
      </w:pPr>
      <w:r w:rsidRPr="000D4F9C">
        <w:rPr>
          <w:rFonts w:asciiTheme="majorHAnsi" w:hAnsiTheme="majorHAnsi" w:cs="Arial"/>
        </w:rPr>
        <w:t>Everyone must understand their responsibilities.</w:t>
      </w:r>
    </w:p>
    <w:p w:rsidR="001F61D2" w:rsidRPr="000D4F9C" w:rsidRDefault="001F61D2" w:rsidP="000D4F9C">
      <w:pPr>
        <w:numPr>
          <w:ilvl w:val="0"/>
          <w:numId w:val="10"/>
        </w:numPr>
        <w:rPr>
          <w:rFonts w:asciiTheme="majorHAnsi" w:hAnsiTheme="majorHAnsi" w:cs="Arial"/>
        </w:rPr>
      </w:pPr>
      <w:r w:rsidRPr="000D4F9C">
        <w:rPr>
          <w:rFonts w:asciiTheme="majorHAnsi" w:hAnsiTheme="majorHAnsi" w:cs="Arial"/>
        </w:rPr>
        <w:t>Understand and comply with the law.</w:t>
      </w:r>
    </w:p>
    <w:p w:rsidR="001F61D2" w:rsidRPr="000D4F9C" w:rsidRDefault="001F61D2" w:rsidP="000D4F9C">
      <w:pPr>
        <w:numPr>
          <w:ilvl w:val="0"/>
          <w:numId w:val="10"/>
        </w:numPr>
        <w:rPr>
          <w:rFonts w:asciiTheme="majorHAnsi" w:hAnsiTheme="majorHAnsi" w:cs="Arial"/>
        </w:rPr>
      </w:pPr>
      <w:r w:rsidRPr="000D4F9C">
        <w:rPr>
          <w:rFonts w:asciiTheme="majorHAnsi" w:hAnsiTheme="majorHAnsi" w:cs="Arial"/>
        </w:rPr>
        <w:t>The duty to share information can be as important as the duty to protect patient confidentiality.</w:t>
      </w:r>
    </w:p>
    <w:p w:rsidR="001F61D2" w:rsidRPr="000D4F9C" w:rsidRDefault="001F61D2"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 xml:space="preserve">Data Protection Act 2018 principles </w:t>
      </w:r>
    </w:p>
    <w:p w:rsidR="001F61D2" w:rsidRPr="000D4F9C" w:rsidRDefault="001F61D2" w:rsidP="008F56C0">
      <w:pPr>
        <w:numPr>
          <w:ilvl w:val="1"/>
          <w:numId w:val="9"/>
        </w:numPr>
        <w:rPr>
          <w:rFonts w:asciiTheme="majorHAnsi" w:hAnsiTheme="majorHAnsi" w:cs="Arial"/>
        </w:rPr>
      </w:pPr>
      <w:r w:rsidRPr="000D4F9C">
        <w:rPr>
          <w:rFonts w:asciiTheme="majorHAnsi" w:hAnsiTheme="majorHAnsi" w:cs="Arial"/>
        </w:rPr>
        <w:t>Processing must be lawful, fair and transparent.</w:t>
      </w:r>
    </w:p>
    <w:p w:rsidR="001F61D2" w:rsidRPr="000D4F9C" w:rsidRDefault="001F61D2" w:rsidP="008F56C0">
      <w:pPr>
        <w:numPr>
          <w:ilvl w:val="1"/>
          <w:numId w:val="9"/>
        </w:numPr>
        <w:rPr>
          <w:rFonts w:asciiTheme="majorHAnsi" w:hAnsiTheme="majorHAnsi" w:cs="Arial"/>
        </w:rPr>
      </w:pPr>
      <w:r w:rsidRPr="000D4F9C">
        <w:rPr>
          <w:rFonts w:asciiTheme="majorHAnsi" w:hAnsiTheme="majorHAnsi" w:cs="Arial"/>
        </w:rPr>
        <w:t>Purposes of processing must be specified, explicit and legitimate.</w:t>
      </w:r>
    </w:p>
    <w:p w:rsidR="001F61D2" w:rsidRPr="000D4F9C" w:rsidRDefault="001F61D2" w:rsidP="008F56C0">
      <w:pPr>
        <w:numPr>
          <w:ilvl w:val="1"/>
          <w:numId w:val="9"/>
        </w:numPr>
        <w:rPr>
          <w:rFonts w:asciiTheme="majorHAnsi" w:hAnsiTheme="majorHAnsi" w:cs="Arial"/>
        </w:rPr>
      </w:pPr>
      <w:r w:rsidRPr="000D4F9C">
        <w:rPr>
          <w:rFonts w:asciiTheme="majorHAnsi" w:hAnsiTheme="majorHAnsi" w:cs="Arial"/>
        </w:rPr>
        <w:t>Personal data must be adequate, relevant and not excessive.</w:t>
      </w:r>
    </w:p>
    <w:p w:rsidR="001F61D2" w:rsidRPr="000D4F9C" w:rsidRDefault="001F61D2" w:rsidP="000D4F9C">
      <w:pPr>
        <w:numPr>
          <w:ilvl w:val="1"/>
          <w:numId w:val="9"/>
        </w:numPr>
        <w:rPr>
          <w:rFonts w:asciiTheme="majorHAnsi" w:hAnsiTheme="majorHAnsi" w:cs="Arial"/>
        </w:rPr>
      </w:pPr>
      <w:r w:rsidRPr="000D4F9C">
        <w:rPr>
          <w:rFonts w:asciiTheme="majorHAnsi" w:hAnsiTheme="majorHAnsi" w:cs="Arial"/>
        </w:rPr>
        <w:t>Personal data must be accurate and kept up to date.</w:t>
      </w:r>
    </w:p>
    <w:p w:rsidR="001F61D2" w:rsidRPr="000D4F9C" w:rsidRDefault="001F61D2" w:rsidP="000D4F9C">
      <w:pPr>
        <w:numPr>
          <w:ilvl w:val="1"/>
          <w:numId w:val="9"/>
        </w:numPr>
        <w:rPr>
          <w:rFonts w:asciiTheme="majorHAnsi" w:hAnsiTheme="majorHAnsi" w:cs="Arial"/>
        </w:rPr>
      </w:pPr>
      <w:r w:rsidRPr="000D4F9C">
        <w:rPr>
          <w:rFonts w:asciiTheme="majorHAnsi" w:hAnsiTheme="majorHAnsi" w:cs="Arial"/>
        </w:rPr>
        <w:t>Personal data must be kept for no longer than is necessary.</w:t>
      </w:r>
    </w:p>
    <w:p w:rsidR="001F61D2" w:rsidRPr="000D4F9C" w:rsidRDefault="001F61D2" w:rsidP="000D4F9C">
      <w:pPr>
        <w:numPr>
          <w:ilvl w:val="1"/>
          <w:numId w:val="9"/>
        </w:numPr>
        <w:rPr>
          <w:rFonts w:asciiTheme="majorHAnsi" w:hAnsiTheme="majorHAnsi" w:cs="Arial"/>
        </w:rPr>
      </w:pPr>
      <w:r w:rsidRPr="000D4F9C">
        <w:rPr>
          <w:rFonts w:asciiTheme="majorHAnsi" w:hAnsiTheme="majorHAnsi" w:cs="Arial"/>
        </w:rPr>
        <w:t>Personal data must be processed in a secure manner.</w:t>
      </w:r>
    </w:p>
    <w:p w:rsidR="001F61D2" w:rsidRPr="000D4F9C" w:rsidRDefault="001F61D2"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General Data Protection Regulation principles</w:t>
      </w:r>
    </w:p>
    <w:p w:rsidR="001F61D2" w:rsidRPr="000D4F9C" w:rsidRDefault="001F61D2" w:rsidP="008F56C0">
      <w:pPr>
        <w:numPr>
          <w:ilvl w:val="0"/>
          <w:numId w:val="11"/>
        </w:numPr>
        <w:rPr>
          <w:rFonts w:asciiTheme="majorHAnsi" w:hAnsiTheme="majorHAnsi" w:cs="Arial"/>
        </w:rPr>
      </w:pPr>
      <w:r w:rsidRPr="000D4F9C">
        <w:rPr>
          <w:rFonts w:asciiTheme="majorHAnsi" w:hAnsiTheme="majorHAnsi" w:cs="Arial"/>
        </w:rPr>
        <w:t>Processed lawfully, fairly and in a transparent manner in relation to individuals.</w:t>
      </w:r>
    </w:p>
    <w:p w:rsidR="001F61D2" w:rsidRPr="000D4F9C" w:rsidRDefault="001F61D2" w:rsidP="008F56C0">
      <w:pPr>
        <w:numPr>
          <w:ilvl w:val="0"/>
          <w:numId w:val="11"/>
        </w:numPr>
        <w:rPr>
          <w:rFonts w:asciiTheme="majorHAnsi" w:hAnsiTheme="majorHAnsi" w:cs="Arial"/>
        </w:rPr>
      </w:pPr>
      <w:r w:rsidRPr="000D4F9C">
        <w:rPr>
          <w:rFonts w:asciiTheme="majorHAnsi" w:hAnsiTheme="majorHAnsi" w:cs="Arial"/>
        </w:rPr>
        <w:lastRenderedPageBreak/>
        <w:t>Collected for specified, explicit and legitimate purposes and not further processed in a manner that is incompatible with those purposes.</w:t>
      </w:r>
    </w:p>
    <w:p w:rsidR="001F61D2" w:rsidRPr="000D4F9C" w:rsidRDefault="001F61D2" w:rsidP="008F56C0">
      <w:pPr>
        <w:numPr>
          <w:ilvl w:val="0"/>
          <w:numId w:val="11"/>
        </w:numPr>
        <w:rPr>
          <w:rFonts w:asciiTheme="majorHAnsi" w:hAnsiTheme="majorHAnsi" w:cs="Arial"/>
        </w:rPr>
      </w:pPr>
      <w:r w:rsidRPr="000D4F9C">
        <w:rPr>
          <w:rFonts w:asciiTheme="majorHAnsi" w:hAnsiTheme="majorHAnsi" w:cs="Arial"/>
        </w:rPr>
        <w:t>Adequate, relevant and limited to what is necessary in relation to the purposes for which they are processed.</w:t>
      </w:r>
    </w:p>
    <w:p w:rsidR="001F61D2" w:rsidRPr="000D4F9C" w:rsidRDefault="001F61D2" w:rsidP="008F56C0">
      <w:pPr>
        <w:numPr>
          <w:ilvl w:val="0"/>
          <w:numId w:val="11"/>
        </w:numPr>
        <w:rPr>
          <w:rFonts w:asciiTheme="majorHAnsi" w:hAnsiTheme="majorHAnsi" w:cs="Arial"/>
        </w:rPr>
      </w:pPr>
      <w:r w:rsidRPr="000D4F9C">
        <w:rPr>
          <w:rFonts w:asciiTheme="majorHAnsi" w:hAnsiTheme="majorHAnsi" w:cs="Arial"/>
        </w:rPr>
        <w:t>Accurate and, where necessary, kept up to date.</w:t>
      </w:r>
    </w:p>
    <w:p w:rsidR="001F61D2" w:rsidRPr="000D4F9C" w:rsidRDefault="001F61D2" w:rsidP="000D4F9C">
      <w:pPr>
        <w:numPr>
          <w:ilvl w:val="0"/>
          <w:numId w:val="11"/>
        </w:numPr>
        <w:rPr>
          <w:rFonts w:asciiTheme="majorHAnsi" w:hAnsiTheme="majorHAnsi" w:cs="Arial"/>
        </w:rPr>
      </w:pPr>
      <w:r w:rsidRPr="000D4F9C">
        <w:rPr>
          <w:rFonts w:asciiTheme="majorHAnsi" w:hAnsiTheme="majorHAnsi" w:cs="Arial"/>
        </w:rPr>
        <w:t>Kept in a form which permits identification of data subjects for no longer than is necessary for the purposes for which the personal data are processed.</w:t>
      </w:r>
    </w:p>
    <w:p w:rsidR="001F61D2" w:rsidRPr="000D4F9C" w:rsidRDefault="001F61D2" w:rsidP="000D4F9C">
      <w:pPr>
        <w:numPr>
          <w:ilvl w:val="0"/>
          <w:numId w:val="11"/>
        </w:numPr>
        <w:rPr>
          <w:rFonts w:asciiTheme="majorHAnsi" w:hAnsiTheme="majorHAnsi" w:cs="Arial"/>
        </w:rPr>
      </w:pPr>
      <w:r w:rsidRPr="000D4F9C">
        <w:rPr>
          <w:rFonts w:asciiTheme="majorHAnsi" w:hAnsiTheme="majorHAnsi" w:cs="Arial"/>
        </w:rPr>
        <w:t>Processed in a manner that ensures appropriate security of the personal data, including protection against unauthorised or unlawful processing and against accidental loss, destruction or damage, using appropriate technical or organisational measures.</w:t>
      </w:r>
    </w:p>
    <w:p w:rsidR="001F61D2" w:rsidRDefault="001F61D2" w:rsidP="000D4F9C">
      <w:pPr>
        <w:pStyle w:val="Untitledsubclause1"/>
        <w:spacing w:line="240" w:lineRule="auto"/>
        <w:rPr>
          <w:rFonts w:asciiTheme="majorHAnsi" w:hAnsiTheme="majorHAnsi"/>
          <w:sz w:val="24"/>
          <w:szCs w:val="24"/>
          <w:lang w:eastAsia="ar-SA"/>
        </w:rPr>
      </w:pPr>
      <w:r w:rsidRPr="000D4F9C">
        <w:rPr>
          <w:rFonts w:asciiTheme="majorHAnsi" w:hAnsiTheme="majorHAnsi"/>
          <w:sz w:val="24"/>
          <w:szCs w:val="24"/>
          <w:lang w:eastAsia="ar-SA"/>
        </w:rPr>
        <w:t xml:space="preserve">Lawful Basis for Processing </w:t>
      </w:r>
    </w:p>
    <w:p w:rsidR="006738BA" w:rsidRDefault="006738BA" w:rsidP="006738BA">
      <w:pPr>
        <w:jc w:val="both"/>
        <w:rPr>
          <w:rFonts w:ascii="Calibri" w:eastAsia="Calibri" w:hAnsi="Calibri" w:cs="Calibri"/>
          <w:sz w:val="22"/>
          <w:szCs w:val="22"/>
        </w:rPr>
      </w:pPr>
      <w:r>
        <w:rPr>
          <w:rFonts w:ascii="Calibri" w:eastAsia="Calibri" w:hAnsi="Calibri" w:cs="Calibri"/>
          <w:sz w:val="22"/>
          <w:szCs w:val="22"/>
        </w:rPr>
        <w:t>Yes the processing/sharing personal data for the Lighthouse (Child House) is necessary for the performance of a task carried out in the public interest or in the exercise of official authority vested in the controller.</w:t>
      </w:r>
    </w:p>
    <w:p w:rsidR="006738BA" w:rsidRDefault="006738BA" w:rsidP="006738BA">
      <w:pPr>
        <w:jc w:val="both"/>
        <w:rPr>
          <w:rFonts w:ascii="Calibri" w:eastAsia="Calibri" w:hAnsi="Calibri" w:cs="Calibri"/>
          <w:sz w:val="22"/>
          <w:szCs w:val="22"/>
        </w:rPr>
      </w:pPr>
    </w:p>
    <w:p w:rsidR="006738BA" w:rsidRDefault="006738BA" w:rsidP="006738BA">
      <w:pPr>
        <w:jc w:val="both"/>
        <w:rPr>
          <w:rFonts w:ascii="Calibri" w:eastAsia="Calibri" w:hAnsi="Calibri" w:cs="Calibri"/>
          <w:sz w:val="22"/>
          <w:szCs w:val="22"/>
        </w:rPr>
      </w:pPr>
      <w:r>
        <w:rPr>
          <w:rFonts w:ascii="Calibri" w:eastAsia="Calibri" w:hAnsi="Calibri" w:cs="Calibri"/>
          <w:sz w:val="22"/>
          <w:szCs w:val="22"/>
        </w:rPr>
        <w:t xml:space="preserve">UCLH is an NHS Foundation Trust and lead provider of the Lighthouse Health and Wellbeing services.  The purpose and function of NHS Foundation Trusts is found in National Health Service Act 2006. </w:t>
      </w:r>
    </w:p>
    <w:p w:rsidR="006738BA" w:rsidRDefault="006738BA" w:rsidP="006738BA">
      <w:pPr>
        <w:jc w:val="both"/>
        <w:rPr>
          <w:rFonts w:ascii="Calibri" w:eastAsia="Calibri" w:hAnsi="Calibri" w:cs="Calibri"/>
          <w:b/>
          <w:bCs/>
          <w:sz w:val="22"/>
          <w:szCs w:val="22"/>
        </w:rPr>
      </w:pPr>
    </w:p>
    <w:p w:rsidR="006738BA" w:rsidRDefault="006738BA" w:rsidP="006738BA">
      <w:pPr>
        <w:numPr>
          <w:ilvl w:val="0"/>
          <w:numId w:val="27"/>
        </w:numPr>
        <w:spacing w:after="200" w:line="276" w:lineRule="auto"/>
        <w:contextualSpacing/>
        <w:jc w:val="both"/>
        <w:rPr>
          <w:rFonts w:ascii="Calibri" w:eastAsia="Calibri" w:hAnsi="Calibri" w:cs="Calibri"/>
          <w:b/>
          <w:bCs/>
          <w:sz w:val="22"/>
          <w:szCs w:val="22"/>
          <w:lang w:eastAsia="en-GB"/>
        </w:rPr>
      </w:pPr>
      <w:r>
        <w:rPr>
          <w:rFonts w:ascii="Calibri" w:eastAsia="Calibri" w:hAnsi="Calibri" w:cs="Calibri"/>
          <w:b/>
          <w:bCs/>
          <w:sz w:val="22"/>
          <w:szCs w:val="22"/>
          <w:lang w:eastAsia="en-GB"/>
        </w:rPr>
        <w:t xml:space="preserve">National Health Act 2006 </w:t>
      </w:r>
    </w:p>
    <w:p w:rsidR="006738BA" w:rsidRDefault="006738BA" w:rsidP="006738BA">
      <w:pPr>
        <w:jc w:val="both"/>
        <w:rPr>
          <w:rFonts w:ascii="Calibri" w:eastAsia="Calibri" w:hAnsi="Calibri" w:cs="Calibri"/>
          <w:sz w:val="22"/>
          <w:szCs w:val="22"/>
        </w:rPr>
      </w:pPr>
      <w:r>
        <w:rPr>
          <w:rFonts w:ascii="Calibri" w:eastAsia="Calibri" w:hAnsi="Calibri" w:cs="Calibri"/>
          <w:b/>
          <w:bCs/>
          <w:sz w:val="22"/>
          <w:szCs w:val="22"/>
        </w:rPr>
        <w:t>Chapter 3 Section 25 (</w:t>
      </w:r>
      <w:proofErr w:type="spellStart"/>
      <w:r>
        <w:rPr>
          <w:rFonts w:ascii="Calibri" w:eastAsia="Calibri" w:hAnsi="Calibri" w:cs="Calibri"/>
          <w:b/>
          <w:bCs/>
          <w:sz w:val="22"/>
          <w:szCs w:val="22"/>
        </w:rPr>
        <w:t>i</w:t>
      </w:r>
      <w:proofErr w:type="spellEnd"/>
      <w:r>
        <w:rPr>
          <w:rFonts w:ascii="Calibri" w:eastAsia="Calibri" w:hAnsi="Calibri" w:cs="Calibri"/>
          <w:b/>
          <w:bCs/>
          <w:sz w:val="22"/>
          <w:szCs w:val="22"/>
        </w:rPr>
        <w:t xml:space="preserve">) </w:t>
      </w:r>
      <w:r>
        <w:rPr>
          <w:rFonts w:ascii="Calibri" w:eastAsia="Calibri" w:hAnsi="Calibri" w:cs="Calibri"/>
          <w:b/>
          <w:sz w:val="22"/>
          <w:szCs w:val="22"/>
        </w:rPr>
        <w:t>NHS trusts</w:t>
      </w:r>
      <w:r>
        <w:rPr>
          <w:rFonts w:ascii="Calibri" w:eastAsia="Calibri" w:hAnsi="Calibri" w:cs="Calibri"/>
          <w:sz w:val="22"/>
          <w:szCs w:val="22"/>
        </w:rPr>
        <w:t xml:space="preserve"> </w:t>
      </w:r>
    </w:p>
    <w:p w:rsidR="006738BA" w:rsidRDefault="006738BA" w:rsidP="006738BA">
      <w:pPr>
        <w:jc w:val="both"/>
        <w:rPr>
          <w:rFonts w:ascii="Calibri" w:eastAsia="Calibri" w:hAnsi="Calibri" w:cs="Calibri"/>
          <w:sz w:val="22"/>
          <w:szCs w:val="22"/>
        </w:rPr>
      </w:pPr>
      <w:r>
        <w:rPr>
          <w:rFonts w:ascii="Calibri" w:eastAsia="Calibri" w:hAnsi="Calibri" w:cs="Calibri"/>
          <w:sz w:val="22"/>
          <w:szCs w:val="22"/>
        </w:rPr>
        <w:t>(1)The Secretary of State may by order establish bodies, called National Health Service trusts (“NHS trusts”), to provide goods and services for the purposes of the health service.</w:t>
      </w:r>
    </w:p>
    <w:p w:rsidR="006738BA" w:rsidRDefault="006070BA" w:rsidP="006738BA">
      <w:pPr>
        <w:jc w:val="both"/>
        <w:rPr>
          <w:rFonts w:ascii="Calibri" w:eastAsia="Calibri" w:hAnsi="Calibri" w:cs="Calibri"/>
          <w:sz w:val="22"/>
          <w:szCs w:val="22"/>
        </w:rPr>
      </w:pPr>
      <w:hyperlink r:id="rId10" w:history="1">
        <w:r w:rsidR="006738BA">
          <w:rPr>
            <w:rStyle w:val="Hyperlink"/>
            <w:rFonts w:ascii="Calibri" w:eastAsia="Calibri" w:hAnsi="Calibri" w:cs="Calibri"/>
            <w:sz w:val="22"/>
            <w:szCs w:val="22"/>
          </w:rPr>
          <w:t>http://www.legislation.gov.uk/ukpga/2006/41/part/2/chapter/3</w:t>
        </w:r>
      </w:hyperlink>
    </w:p>
    <w:p w:rsidR="006738BA" w:rsidRDefault="006738BA" w:rsidP="006738BA">
      <w:pPr>
        <w:jc w:val="both"/>
        <w:rPr>
          <w:rFonts w:ascii="Calibri" w:eastAsia="Calibri" w:hAnsi="Calibri" w:cs="Calibri"/>
          <w:sz w:val="22"/>
          <w:szCs w:val="22"/>
        </w:rPr>
      </w:pPr>
    </w:p>
    <w:p w:rsidR="006738BA" w:rsidRDefault="006738BA" w:rsidP="006738BA">
      <w:pPr>
        <w:jc w:val="both"/>
        <w:rPr>
          <w:rFonts w:ascii="Calibri" w:eastAsia="Calibri" w:hAnsi="Calibri" w:cs="Calibri"/>
          <w:b/>
          <w:sz w:val="22"/>
          <w:szCs w:val="22"/>
        </w:rPr>
      </w:pPr>
      <w:r>
        <w:rPr>
          <w:rFonts w:ascii="Calibri" w:eastAsia="Calibri" w:hAnsi="Calibri" w:cs="Calibri"/>
          <w:b/>
          <w:bCs/>
          <w:sz w:val="22"/>
          <w:szCs w:val="22"/>
        </w:rPr>
        <w:t xml:space="preserve">Chapter 5 Section 30 </w:t>
      </w:r>
      <w:r>
        <w:rPr>
          <w:rFonts w:ascii="Calibri" w:eastAsia="Calibri" w:hAnsi="Calibri" w:cs="Calibri"/>
          <w:b/>
          <w:sz w:val="22"/>
          <w:szCs w:val="22"/>
        </w:rPr>
        <w:t>NHS foundation trusts</w:t>
      </w:r>
    </w:p>
    <w:p w:rsidR="006738BA" w:rsidRDefault="006738BA" w:rsidP="006738BA">
      <w:pPr>
        <w:numPr>
          <w:ilvl w:val="0"/>
          <w:numId w:val="28"/>
        </w:numPr>
        <w:spacing w:after="200" w:line="276" w:lineRule="auto"/>
        <w:contextualSpacing/>
        <w:jc w:val="both"/>
        <w:rPr>
          <w:rFonts w:ascii="Calibri" w:eastAsia="Calibri" w:hAnsi="Calibri" w:cs="Calibri"/>
          <w:sz w:val="22"/>
          <w:szCs w:val="22"/>
        </w:rPr>
      </w:pPr>
      <w:r>
        <w:rPr>
          <w:rFonts w:ascii="Calibri" w:eastAsia="Calibri" w:hAnsi="Calibri" w:cs="Calibri"/>
          <w:sz w:val="22"/>
          <w:szCs w:val="22"/>
          <w:lang w:eastAsia="en-GB"/>
        </w:rPr>
        <w:t>An NHS foundation trust is a public benefit corporation which is authorised under this Chapter to provide goods and services for the purposes of the health service in England.</w:t>
      </w:r>
    </w:p>
    <w:p w:rsidR="006738BA" w:rsidRDefault="006070BA" w:rsidP="006738BA">
      <w:pPr>
        <w:jc w:val="both"/>
        <w:rPr>
          <w:rFonts w:ascii="Calibri" w:eastAsia="Calibri" w:hAnsi="Calibri" w:cs="Calibri"/>
          <w:sz w:val="22"/>
          <w:szCs w:val="22"/>
        </w:rPr>
      </w:pPr>
      <w:hyperlink r:id="rId11" w:history="1">
        <w:r w:rsidR="006738BA">
          <w:rPr>
            <w:rStyle w:val="Hyperlink"/>
            <w:rFonts w:ascii="Calibri" w:eastAsia="Calibri" w:hAnsi="Calibri" w:cs="Calibri"/>
            <w:sz w:val="22"/>
            <w:szCs w:val="22"/>
          </w:rPr>
          <w:t>http://www.legislation.gov.uk/ukpga/2006/41/part/2/chapter/5</w:t>
        </w:r>
      </w:hyperlink>
    </w:p>
    <w:p w:rsidR="006738BA" w:rsidRDefault="006738BA" w:rsidP="006738BA">
      <w:pPr>
        <w:jc w:val="both"/>
        <w:rPr>
          <w:rFonts w:ascii="Calibri" w:eastAsia="Calibri" w:hAnsi="Calibri" w:cs="Calibri"/>
          <w:sz w:val="22"/>
          <w:szCs w:val="22"/>
        </w:rPr>
      </w:pPr>
    </w:p>
    <w:p w:rsidR="006738BA" w:rsidRDefault="006738BA" w:rsidP="006738BA">
      <w:pPr>
        <w:jc w:val="both"/>
        <w:rPr>
          <w:rFonts w:ascii="Calibri" w:eastAsia="Calibri" w:hAnsi="Calibri" w:cs="Calibri"/>
          <w:sz w:val="22"/>
          <w:szCs w:val="22"/>
        </w:rPr>
      </w:pPr>
    </w:p>
    <w:p w:rsidR="006738BA" w:rsidRDefault="006738BA" w:rsidP="006738BA">
      <w:pPr>
        <w:jc w:val="both"/>
        <w:rPr>
          <w:rFonts w:ascii="Calibri" w:eastAsia="Calibri" w:hAnsi="Calibri" w:cs="Calibri"/>
          <w:sz w:val="22"/>
          <w:szCs w:val="22"/>
        </w:rPr>
      </w:pPr>
      <w:r>
        <w:rPr>
          <w:rFonts w:ascii="Calibri" w:eastAsia="Calibri" w:hAnsi="Calibri" w:cs="Calibri"/>
          <w:sz w:val="22"/>
          <w:szCs w:val="22"/>
        </w:rPr>
        <w:t xml:space="preserve"> The legal basis for sharing information is found </w:t>
      </w:r>
      <w:proofErr w:type="gramStart"/>
      <w:r>
        <w:rPr>
          <w:rFonts w:ascii="Calibri" w:eastAsia="Calibri" w:hAnsi="Calibri" w:cs="Calibri"/>
          <w:sz w:val="22"/>
          <w:szCs w:val="22"/>
        </w:rPr>
        <w:t>in  </w:t>
      </w:r>
      <w:r>
        <w:rPr>
          <w:rFonts w:ascii="Calibri" w:eastAsia="Calibri" w:hAnsi="Calibri" w:cs="Calibri"/>
          <w:b/>
          <w:bCs/>
          <w:sz w:val="22"/>
          <w:szCs w:val="22"/>
        </w:rPr>
        <w:t>General</w:t>
      </w:r>
      <w:proofErr w:type="gramEnd"/>
      <w:r>
        <w:rPr>
          <w:rFonts w:ascii="Calibri" w:eastAsia="Calibri" w:hAnsi="Calibri" w:cs="Calibri"/>
          <w:b/>
          <w:bCs/>
          <w:sz w:val="22"/>
          <w:szCs w:val="22"/>
        </w:rPr>
        <w:t xml:space="preserve"> Data Protection Regulation (GDPR) 2016 and Data Protection Act (DPA) 2018</w:t>
      </w:r>
    </w:p>
    <w:p w:rsidR="006738BA" w:rsidRDefault="006738BA" w:rsidP="006738BA">
      <w:pPr>
        <w:jc w:val="both"/>
        <w:rPr>
          <w:rFonts w:ascii="Calibri" w:eastAsia="Calibri" w:hAnsi="Calibri" w:cs="Calibri"/>
          <w:sz w:val="22"/>
          <w:szCs w:val="22"/>
        </w:rPr>
      </w:pPr>
      <w:r>
        <w:rPr>
          <w:rFonts w:ascii="Calibri" w:eastAsia="Calibri" w:hAnsi="Calibri" w:cs="Calibri"/>
          <w:sz w:val="22"/>
          <w:szCs w:val="22"/>
        </w:rPr>
        <w:t xml:space="preserve">                                                                                         </w:t>
      </w:r>
    </w:p>
    <w:p w:rsidR="006738BA" w:rsidRDefault="006738BA" w:rsidP="006738BA">
      <w:pPr>
        <w:jc w:val="both"/>
        <w:rPr>
          <w:rFonts w:asciiTheme="majorHAnsi" w:hAnsiTheme="majorHAnsi" w:cs="Arial"/>
          <w:b/>
          <w:bCs/>
        </w:rPr>
      </w:pPr>
      <w:r>
        <w:rPr>
          <w:rFonts w:asciiTheme="majorHAnsi" w:hAnsiTheme="majorHAnsi" w:cs="Arial"/>
          <w:b/>
          <w:bCs/>
        </w:rPr>
        <w:t>General Data Protection Regulation (GDPR) 2016:</w:t>
      </w:r>
    </w:p>
    <w:p w:rsidR="006738BA" w:rsidRDefault="006738BA" w:rsidP="006738BA">
      <w:pPr>
        <w:jc w:val="both"/>
        <w:rPr>
          <w:rFonts w:asciiTheme="majorHAnsi" w:hAnsiTheme="majorHAnsi" w:cs="Arial"/>
        </w:rPr>
      </w:pPr>
    </w:p>
    <w:p w:rsidR="006738BA" w:rsidRDefault="006738BA" w:rsidP="006738BA">
      <w:pPr>
        <w:jc w:val="both"/>
        <w:rPr>
          <w:rFonts w:asciiTheme="majorHAnsi" w:hAnsiTheme="majorHAnsi" w:cs="Arial"/>
        </w:rPr>
      </w:pPr>
      <w:r>
        <w:rPr>
          <w:rFonts w:asciiTheme="majorHAnsi" w:hAnsiTheme="majorHAnsi" w:cs="Arial"/>
        </w:rPr>
        <w:t xml:space="preserve">In order for the sharing/processing of personal data for the </w:t>
      </w:r>
      <w:r>
        <w:rPr>
          <w:rFonts w:asciiTheme="majorHAnsi" w:hAnsiTheme="majorHAnsi" w:cs="Arial"/>
          <w:b/>
          <w:bCs/>
        </w:rPr>
        <w:t>Child House Project</w:t>
      </w:r>
      <w:r>
        <w:rPr>
          <w:rFonts w:asciiTheme="majorHAnsi" w:hAnsiTheme="majorHAnsi" w:cs="Arial"/>
        </w:rPr>
        <w:t xml:space="preserve"> (service for children and young people that experience child sexual abuse) to comply with </w:t>
      </w:r>
      <w:hyperlink r:id="rId12" w:history="1">
        <w:r>
          <w:rPr>
            <w:rStyle w:val="Hyperlink"/>
            <w:rFonts w:asciiTheme="majorHAnsi" w:hAnsiTheme="majorHAnsi" w:cs="Arial"/>
          </w:rPr>
          <w:t>GDPR Article 5</w:t>
        </w:r>
      </w:hyperlink>
      <w:r>
        <w:rPr>
          <w:rFonts w:asciiTheme="majorHAnsi" w:hAnsiTheme="majorHAnsi" w:cs="Arial"/>
        </w:rPr>
        <w:t xml:space="preserve"> and </w:t>
      </w:r>
      <w:hyperlink r:id="rId13" w:history="1">
        <w:r>
          <w:rPr>
            <w:rStyle w:val="Hyperlink"/>
            <w:rFonts w:asciiTheme="majorHAnsi" w:hAnsiTheme="majorHAnsi" w:cs="Arial"/>
          </w:rPr>
          <w:t>DPA Section 86</w:t>
        </w:r>
      </w:hyperlink>
      <w:r>
        <w:rPr>
          <w:rFonts w:asciiTheme="majorHAnsi" w:hAnsiTheme="majorHAnsi" w:cs="Arial"/>
        </w:rPr>
        <w:t xml:space="preserve">, it must be fair, lawful and transparent, and at least one of the </w:t>
      </w:r>
      <w:hyperlink r:id="rId14" w:history="1">
        <w:r>
          <w:rPr>
            <w:rStyle w:val="Hyperlink"/>
            <w:rFonts w:asciiTheme="majorHAnsi" w:hAnsiTheme="majorHAnsi" w:cs="Arial"/>
          </w:rPr>
          <w:t>Article 6</w:t>
        </w:r>
      </w:hyperlink>
      <w:r>
        <w:rPr>
          <w:rFonts w:asciiTheme="majorHAnsi" w:hAnsiTheme="majorHAnsi" w:cs="Arial"/>
        </w:rPr>
        <w:t xml:space="preserve"> conditions must be met. </w:t>
      </w:r>
      <w:hyperlink r:id="rId15" w:history="1">
        <w:r>
          <w:rPr>
            <w:rStyle w:val="Hyperlink"/>
            <w:rFonts w:asciiTheme="majorHAnsi" w:hAnsiTheme="majorHAnsi" w:cs="Arial"/>
          </w:rPr>
          <w:t>Article 9</w:t>
        </w:r>
      </w:hyperlink>
      <w:r>
        <w:rPr>
          <w:rFonts w:asciiTheme="majorHAnsi" w:hAnsiTheme="majorHAnsi" w:cs="Arial"/>
        </w:rPr>
        <w:t xml:space="preserve"> conditions must also be met where special categories of personal data are being shared/processed. Therefore, the following legal bases have been established to unpin to the sharing/processing</w:t>
      </w:r>
    </w:p>
    <w:p w:rsidR="006738BA" w:rsidRDefault="006738BA" w:rsidP="006738BA">
      <w:pPr>
        <w:jc w:val="both"/>
        <w:rPr>
          <w:rFonts w:asciiTheme="majorHAnsi" w:hAnsiTheme="majorHAnsi" w:cs="Arial"/>
        </w:rPr>
      </w:pPr>
    </w:p>
    <w:p w:rsidR="006738BA" w:rsidRDefault="006738BA" w:rsidP="006738BA">
      <w:pPr>
        <w:jc w:val="both"/>
        <w:rPr>
          <w:rFonts w:asciiTheme="majorHAnsi" w:hAnsiTheme="majorHAnsi" w:cs="Arial"/>
        </w:rPr>
      </w:pPr>
      <w:r>
        <w:rPr>
          <w:rFonts w:asciiTheme="majorHAnsi" w:hAnsiTheme="majorHAnsi" w:cs="Arial"/>
          <w:u w:val="single"/>
        </w:rPr>
        <w:t>GDPR Article 6 Condition:</w:t>
      </w:r>
    </w:p>
    <w:p w:rsidR="006738BA" w:rsidRDefault="006738BA" w:rsidP="006738BA">
      <w:pPr>
        <w:jc w:val="both"/>
        <w:rPr>
          <w:rFonts w:asciiTheme="majorHAnsi" w:hAnsiTheme="majorHAnsi" w:cs="Arial"/>
        </w:rPr>
      </w:pPr>
      <w:r>
        <w:rPr>
          <w:rFonts w:asciiTheme="majorHAnsi" w:hAnsiTheme="majorHAnsi" w:cs="Arial"/>
        </w:rPr>
        <w:lastRenderedPageBreak/>
        <w:t xml:space="preserve">The processing of personal data in accordance is permitted under the following paragraph: </w:t>
      </w:r>
    </w:p>
    <w:p w:rsidR="006738BA" w:rsidRDefault="006070BA" w:rsidP="006738BA">
      <w:pPr>
        <w:numPr>
          <w:ilvl w:val="0"/>
          <w:numId w:val="29"/>
        </w:numPr>
        <w:jc w:val="both"/>
        <w:rPr>
          <w:rFonts w:asciiTheme="majorHAnsi" w:hAnsiTheme="majorHAnsi" w:cs="Arial"/>
        </w:rPr>
      </w:pPr>
      <w:hyperlink r:id="rId16" w:history="1">
        <w:r w:rsidR="006738BA">
          <w:rPr>
            <w:rStyle w:val="Hyperlink"/>
            <w:rFonts w:asciiTheme="majorHAnsi" w:hAnsiTheme="majorHAnsi" w:cs="Arial"/>
          </w:rPr>
          <w:t>Article 6(1) (e) - processing is necessary for the performance of a task carried out in the public interest or in the exercise of official authority vested in the controller.</w:t>
        </w:r>
      </w:hyperlink>
    </w:p>
    <w:p w:rsidR="006738BA" w:rsidRDefault="006738BA" w:rsidP="006738BA">
      <w:pPr>
        <w:jc w:val="both"/>
        <w:rPr>
          <w:rFonts w:asciiTheme="majorHAnsi" w:hAnsiTheme="majorHAnsi" w:cs="Arial"/>
          <w:u w:val="single"/>
        </w:rPr>
      </w:pPr>
      <w:r>
        <w:rPr>
          <w:rFonts w:asciiTheme="majorHAnsi" w:hAnsiTheme="majorHAnsi" w:cs="Arial"/>
          <w:u w:val="single"/>
        </w:rPr>
        <w:t>GDPR Article 9 Condition</w:t>
      </w:r>
    </w:p>
    <w:p w:rsidR="006738BA" w:rsidRDefault="006738BA" w:rsidP="006738BA">
      <w:pPr>
        <w:jc w:val="both"/>
        <w:rPr>
          <w:rFonts w:asciiTheme="majorHAnsi" w:hAnsiTheme="majorHAnsi" w:cs="Arial"/>
          <w:u w:val="single"/>
        </w:rPr>
      </w:pPr>
      <w:r>
        <w:rPr>
          <w:rFonts w:asciiTheme="majorHAnsi" w:hAnsiTheme="majorHAnsi" w:cs="Arial"/>
        </w:rPr>
        <w:t>The processing of special categories of personal data is permitted under the following paragraph:</w:t>
      </w:r>
    </w:p>
    <w:p w:rsidR="006738BA" w:rsidRDefault="006070BA" w:rsidP="006738BA">
      <w:pPr>
        <w:numPr>
          <w:ilvl w:val="0"/>
          <w:numId w:val="29"/>
        </w:numPr>
        <w:jc w:val="both"/>
        <w:rPr>
          <w:rFonts w:asciiTheme="majorHAnsi" w:hAnsiTheme="majorHAnsi" w:cs="Arial"/>
        </w:rPr>
      </w:pPr>
      <w:hyperlink r:id="rId17" w:history="1">
        <w:r w:rsidR="006738BA">
          <w:rPr>
            <w:rStyle w:val="Hyperlink"/>
            <w:rFonts w:asciiTheme="majorHAnsi" w:hAnsiTheme="majorHAnsi" w:cs="Arial"/>
          </w:rPr>
          <w:t>Article 9 (2)</w:t>
        </w:r>
      </w:hyperlink>
      <w:hyperlink r:id="rId18" w:history="1">
        <w:r w:rsidR="006738BA">
          <w:rPr>
            <w:rStyle w:val="Hyperlink"/>
            <w:rFonts w:asciiTheme="majorHAnsi" w:hAnsiTheme="majorHAnsi" w:cs="Arial"/>
            <w:i/>
            <w:iCs/>
          </w:rPr>
          <w:t xml:space="preserve"> </w:t>
        </w:r>
      </w:hyperlink>
      <w:hyperlink r:id="rId19" w:history="1">
        <w:r w:rsidR="006738BA">
          <w:rPr>
            <w:rStyle w:val="Hyperlink"/>
            <w:rFonts w:asciiTheme="majorHAnsi" w:hAnsiTheme="majorHAnsi" w:cs="Arial"/>
          </w:rPr>
          <w:t>(h) -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w:t>
        </w:r>
      </w:hyperlink>
      <w:r w:rsidR="006738BA">
        <w:rPr>
          <w:rFonts w:asciiTheme="majorHAnsi" w:hAnsiTheme="majorHAnsi" w:cs="Arial"/>
          <w:b/>
          <w:bCs/>
        </w:rPr>
        <w:t>.</w:t>
      </w:r>
    </w:p>
    <w:p w:rsidR="006738BA" w:rsidRDefault="006738BA" w:rsidP="006738BA">
      <w:pPr>
        <w:ind w:left="720"/>
        <w:jc w:val="both"/>
        <w:rPr>
          <w:rFonts w:asciiTheme="majorHAnsi" w:hAnsiTheme="majorHAnsi" w:cs="Arial"/>
        </w:rPr>
      </w:pPr>
    </w:p>
    <w:p w:rsidR="006738BA" w:rsidRDefault="006738BA" w:rsidP="006738BA">
      <w:pPr>
        <w:jc w:val="both"/>
        <w:rPr>
          <w:rFonts w:asciiTheme="majorHAnsi" w:hAnsiTheme="majorHAnsi" w:cs="Arial"/>
        </w:rPr>
      </w:pPr>
      <w:r>
        <w:rPr>
          <w:rFonts w:asciiTheme="majorHAnsi" w:hAnsiTheme="majorHAnsi" w:cs="Arial"/>
        </w:rPr>
        <w:t xml:space="preserve">Art. 10 GDPR </w:t>
      </w:r>
      <w:proofErr w:type="gramStart"/>
      <w:r>
        <w:rPr>
          <w:rFonts w:asciiTheme="majorHAnsi" w:hAnsiTheme="majorHAnsi" w:cs="Arial"/>
        </w:rPr>
        <w:t>Processing</w:t>
      </w:r>
      <w:proofErr w:type="gramEnd"/>
      <w:r>
        <w:rPr>
          <w:rFonts w:asciiTheme="majorHAnsi" w:hAnsiTheme="majorHAnsi" w:cs="Arial"/>
        </w:rPr>
        <w:t xml:space="preserve"> of personal data relating to criminal convictions and offences</w:t>
      </w:r>
    </w:p>
    <w:p w:rsidR="006738BA" w:rsidRDefault="006738BA" w:rsidP="006738BA">
      <w:pPr>
        <w:jc w:val="both"/>
        <w:rPr>
          <w:rFonts w:asciiTheme="majorHAnsi" w:hAnsiTheme="majorHAnsi" w:cs="Arial"/>
        </w:rPr>
      </w:pPr>
      <w:r>
        <w:rPr>
          <w:rFonts w:asciiTheme="majorHAnsi" w:hAnsiTheme="majorHAnsi" w:cs="Arial"/>
        </w:rPr>
        <w:t>Processing of personal data relating to criminal convictions and offences or related security measures based on Article 6(1) shall be carried out only under the control of official authority or when the processing is authorised by Union or Member State law providing for appropriate safeguards for the rights and freedoms of data subjects. Any comprehensive register of criminal convictions shall be kept only under the control of official authority.</w:t>
      </w:r>
    </w:p>
    <w:p w:rsidR="006738BA" w:rsidRDefault="006738BA" w:rsidP="006738BA">
      <w:pPr>
        <w:jc w:val="both"/>
        <w:rPr>
          <w:rFonts w:asciiTheme="majorHAnsi" w:hAnsiTheme="majorHAnsi" w:cs="Arial"/>
        </w:rPr>
      </w:pPr>
    </w:p>
    <w:p w:rsidR="006738BA" w:rsidRDefault="006738BA" w:rsidP="006738BA">
      <w:pPr>
        <w:jc w:val="both"/>
        <w:rPr>
          <w:rFonts w:asciiTheme="majorHAnsi" w:hAnsiTheme="majorHAnsi" w:cs="Arial"/>
          <w:b/>
          <w:bCs/>
        </w:rPr>
      </w:pPr>
      <w:r>
        <w:rPr>
          <w:rFonts w:asciiTheme="majorHAnsi" w:hAnsiTheme="majorHAnsi" w:cs="Arial"/>
          <w:b/>
          <w:bCs/>
        </w:rPr>
        <w:t>Data Protection Act (DPA) 2018:</w:t>
      </w:r>
    </w:p>
    <w:p w:rsidR="006738BA" w:rsidRDefault="006738BA" w:rsidP="006738BA">
      <w:pPr>
        <w:jc w:val="both"/>
        <w:rPr>
          <w:rFonts w:asciiTheme="majorHAnsi" w:hAnsiTheme="majorHAnsi" w:cs="Arial"/>
          <w:b/>
          <w:bCs/>
        </w:rPr>
      </w:pPr>
    </w:p>
    <w:p w:rsidR="006738BA" w:rsidRDefault="006738BA" w:rsidP="006738BA">
      <w:pPr>
        <w:jc w:val="both"/>
        <w:rPr>
          <w:rFonts w:asciiTheme="majorHAnsi" w:hAnsiTheme="majorHAnsi" w:cs="Arial"/>
          <w:b/>
          <w:bCs/>
          <w:u w:val="single"/>
        </w:rPr>
      </w:pPr>
      <w:r>
        <w:rPr>
          <w:rFonts w:asciiTheme="majorHAnsi" w:hAnsiTheme="majorHAnsi" w:cs="Arial"/>
        </w:rPr>
        <w:t xml:space="preserve">The lawfulness of processing personal data set out in Article 6(1) (e) of the GDPR (as above) is permitted under </w:t>
      </w:r>
      <w:hyperlink r:id="rId20" w:history="1">
        <w:r>
          <w:rPr>
            <w:rStyle w:val="Hyperlink"/>
            <w:rFonts w:asciiTheme="majorHAnsi" w:hAnsiTheme="majorHAnsi" w:cs="Arial"/>
          </w:rPr>
          <w:t>Section 8 (d) of DPA 2018:</w:t>
        </w:r>
      </w:hyperlink>
      <w:r>
        <w:rPr>
          <w:rFonts w:asciiTheme="majorHAnsi" w:hAnsiTheme="majorHAnsi" w:cs="Arial"/>
        </w:rPr>
        <w:t xml:space="preserve"> as NHS Trusts are exercising a function of Department of Health as established under the </w:t>
      </w:r>
      <w:r>
        <w:rPr>
          <w:rFonts w:asciiTheme="majorHAnsi" w:hAnsiTheme="majorHAnsi" w:cs="Arial"/>
          <w:b/>
        </w:rPr>
        <w:t>National Health Services Act 2006 (see above)</w:t>
      </w:r>
    </w:p>
    <w:p w:rsidR="006738BA" w:rsidRDefault="006738BA" w:rsidP="006738BA">
      <w:pPr>
        <w:numPr>
          <w:ilvl w:val="0"/>
          <w:numId w:val="29"/>
        </w:numPr>
        <w:jc w:val="both"/>
        <w:rPr>
          <w:rFonts w:asciiTheme="majorHAnsi" w:hAnsiTheme="majorHAnsi" w:cs="Arial"/>
        </w:rPr>
      </w:pPr>
      <w:r>
        <w:rPr>
          <w:rFonts w:asciiTheme="majorHAnsi" w:hAnsiTheme="majorHAnsi" w:cs="Arial"/>
        </w:rPr>
        <w:t>Processing is necessary for the exercise of a function of the Crown, a Minister of the Crown or a government department.</w:t>
      </w:r>
    </w:p>
    <w:p w:rsidR="006738BA" w:rsidRDefault="006738BA" w:rsidP="006738BA">
      <w:pPr>
        <w:numPr>
          <w:ilvl w:val="0"/>
          <w:numId w:val="29"/>
        </w:numPr>
        <w:jc w:val="both"/>
        <w:rPr>
          <w:rFonts w:asciiTheme="majorHAnsi" w:hAnsiTheme="majorHAnsi" w:cs="Arial"/>
          <w:b/>
          <w:bCs/>
          <w:u w:val="single"/>
        </w:rPr>
      </w:pPr>
      <w:r>
        <w:rPr>
          <w:rFonts w:asciiTheme="majorHAnsi" w:hAnsiTheme="majorHAnsi" w:cs="Arial"/>
        </w:rPr>
        <w:t xml:space="preserve">The lawfulness of processing special categories of personal data set out in </w:t>
      </w:r>
      <w:hyperlink r:id="rId21" w:history="1">
        <w:r>
          <w:rPr>
            <w:rStyle w:val="Hyperlink"/>
            <w:rFonts w:asciiTheme="majorHAnsi" w:hAnsiTheme="majorHAnsi" w:cs="Arial"/>
          </w:rPr>
          <w:t>Article 9 (2)</w:t>
        </w:r>
      </w:hyperlink>
      <w:hyperlink r:id="rId22" w:history="1">
        <w:r>
          <w:rPr>
            <w:rStyle w:val="Hyperlink"/>
            <w:rFonts w:asciiTheme="majorHAnsi" w:hAnsiTheme="majorHAnsi" w:cs="Arial"/>
          </w:rPr>
          <w:t xml:space="preserve"> </w:t>
        </w:r>
      </w:hyperlink>
      <w:hyperlink r:id="rId23" w:history="1">
        <w:r>
          <w:rPr>
            <w:rStyle w:val="Hyperlink"/>
            <w:rFonts w:asciiTheme="majorHAnsi" w:hAnsiTheme="majorHAnsi" w:cs="Arial"/>
          </w:rPr>
          <w:t xml:space="preserve">(h) </w:t>
        </w:r>
      </w:hyperlink>
      <w:r>
        <w:rPr>
          <w:rFonts w:asciiTheme="majorHAnsi" w:hAnsiTheme="majorHAnsi" w:cs="Arial"/>
        </w:rPr>
        <w:t xml:space="preserve">of GDPR (as above) is permitted under </w:t>
      </w:r>
      <w:hyperlink r:id="rId24" w:history="1">
        <w:r>
          <w:rPr>
            <w:rStyle w:val="Hyperlink"/>
            <w:rFonts w:asciiTheme="majorHAnsi" w:hAnsiTheme="majorHAnsi" w:cs="Arial"/>
          </w:rPr>
          <w:t xml:space="preserve">DPA Section 10 </w:t>
        </w:r>
        <w:r>
          <w:rPr>
            <w:rStyle w:val="Hyperlink"/>
            <w:rFonts w:asciiTheme="majorHAnsi" w:hAnsiTheme="majorHAnsi" w:cs="Arial"/>
            <w:lang w:val="en"/>
          </w:rPr>
          <w:t>(health and social care purposes)</w:t>
        </w:r>
      </w:hyperlink>
      <w:r>
        <w:rPr>
          <w:rFonts w:asciiTheme="majorHAnsi" w:hAnsiTheme="majorHAnsi" w:cs="Arial"/>
        </w:rPr>
        <w:t xml:space="preserve"> and, it meets the following conditions set out in </w:t>
      </w:r>
      <w:hyperlink r:id="rId25" w:history="1">
        <w:r>
          <w:rPr>
            <w:rStyle w:val="Hyperlink"/>
            <w:rFonts w:asciiTheme="majorHAnsi" w:hAnsiTheme="majorHAnsi" w:cs="Arial"/>
          </w:rPr>
          <w:t xml:space="preserve">Part 1, Schedule 1 (2) </w:t>
        </w:r>
      </w:hyperlink>
      <w:r>
        <w:rPr>
          <w:rFonts w:asciiTheme="majorHAnsi" w:hAnsiTheme="majorHAnsi" w:cs="Arial"/>
        </w:rPr>
        <w:t xml:space="preserve">of DPA: </w:t>
      </w:r>
    </w:p>
    <w:p w:rsidR="006738BA" w:rsidRDefault="006070BA" w:rsidP="006738BA">
      <w:pPr>
        <w:numPr>
          <w:ilvl w:val="0"/>
          <w:numId w:val="29"/>
        </w:numPr>
        <w:jc w:val="both"/>
        <w:rPr>
          <w:rFonts w:asciiTheme="majorHAnsi" w:hAnsiTheme="majorHAnsi" w:cs="Arial"/>
          <w:b/>
          <w:bCs/>
          <w:u w:val="single"/>
        </w:rPr>
      </w:pPr>
      <w:hyperlink r:id="rId26" w:history="1">
        <w:r w:rsidR="006738BA">
          <w:rPr>
            <w:rStyle w:val="Hyperlink"/>
            <w:rFonts w:asciiTheme="majorHAnsi" w:hAnsiTheme="majorHAnsi" w:cs="Arial"/>
          </w:rPr>
          <w:t>Health or social care purposes</w:t>
        </w:r>
      </w:hyperlink>
      <w:r w:rsidR="006738BA">
        <w:rPr>
          <w:rFonts w:asciiTheme="majorHAnsi" w:hAnsiTheme="majorHAnsi" w:cs="Arial"/>
        </w:rPr>
        <w:t xml:space="preserve"> means the purposes of: </w:t>
      </w:r>
    </w:p>
    <w:p w:rsidR="006738BA" w:rsidRDefault="006738BA" w:rsidP="006738BA">
      <w:pPr>
        <w:numPr>
          <w:ilvl w:val="0"/>
          <w:numId w:val="30"/>
        </w:numPr>
        <w:jc w:val="both"/>
        <w:rPr>
          <w:rFonts w:asciiTheme="majorHAnsi" w:hAnsiTheme="majorHAnsi" w:cs="Arial"/>
        </w:rPr>
      </w:pPr>
      <w:r>
        <w:rPr>
          <w:rFonts w:asciiTheme="majorHAnsi" w:hAnsiTheme="majorHAnsi" w:cs="Arial"/>
        </w:rPr>
        <w:t>preventive or occupational medicine;</w:t>
      </w:r>
    </w:p>
    <w:p w:rsidR="006738BA" w:rsidRDefault="006738BA" w:rsidP="006738BA">
      <w:pPr>
        <w:numPr>
          <w:ilvl w:val="0"/>
          <w:numId w:val="30"/>
        </w:numPr>
        <w:jc w:val="both"/>
        <w:rPr>
          <w:rFonts w:asciiTheme="majorHAnsi" w:hAnsiTheme="majorHAnsi" w:cs="Arial"/>
        </w:rPr>
      </w:pPr>
      <w:r>
        <w:rPr>
          <w:rFonts w:asciiTheme="majorHAnsi" w:hAnsiTheme="majorHAnsi" w:cs="Arial"/>
        </w:rPr>
        <w:t>medical diagnosis;</w:t>
      </w:r>
    </w:p>
    <w:p w:rsidR="006738BA" w:rsidRDefault="006738BA" w:rsidP="006738BA">
      <w:pPr>
        <w:numPr>
          <w:ilvl w:val="0"/>
          <w:numId w:val="30"/>
        </w:numPr>
        <w:jc w:val="both"/>
        <w:rPr>
          <w:rFonts w:asciiTheme="majorHAnsi" w:hAnsiTheme="majorHAnsi" w:cs="Arial"/>
        </w:rPr>
      </w:pPr>
      <w:r>
        <w:rPr>
          <w:rFonts w:asciiTheme="majorHAnsi" w:hAnsiTheme="majorHAnsi" w:cs="Arial"/>
        </w:rPr>
        <w:t>the provision of health care or treatment;</w:t>
      </w:r>
    </w:p>
    <w:p w:rsidR="006738BA" w:rsidRDefault="006738BA" w:rsidP="006738BA">
      <w:pPr>
        <w:numPr>
          <w:ilvl w:val="0"/>
          <w:numId w:val="30"/>
        </w:numPr>
        <w:jc w:val="both"/>
        <w:rPr>
          <w:rFonts w:asciiTheme="majorHAnsi" w:hAnsiTheme="majorHAnsi" w:cs="Arial"/>
        </w:rPr>
      </w:pPr>
      <w:r>
        <w:rPr>
          <w:rFonts w:asciiTheme="majorHAnsi" w:hAnsiTheme="majorHAnsi" w:cs="Arial"/>
        </w:rPr>
        <w:t>the provision of social care, or</w:t>
      </w:r>
    </w:p>
    <w:p w:rsidR="006738BA" w:rsidRDefault="006738BA" w:rsidP="006738BA">
      <w:pPr>
        <w:numPr>
          <w:ilvl w:val="0"/>
          <w:numId w:val="30"/>
        </w:numPr>
        <w:jc w:val="both"/>
        <w:rPr>
          <w:rFonts w:asciiTheme="majorHAnsi" w:hAnsiTheme="majorHAnsi" w:cs="Arial"/>
        </w:rPr>
      </w:pPr>
      <w:proofErr w:type="gramStart"/>
      <w:r>
        <w:rPr>
          <w:rFonts w:asciiTheme="majorHAnsi" w:hAnsiTheme="majorHAnsi" w:cs="Arial"/>
        </w:rPr>
        <w:t>the</w:t>
      </w:r>
      <w:proofErr w:type="gramEnd"/>
      <w:r>
        <w:rPr>
          <w:rFonts w:asciiTheme="majorHAnsi" w:hAnsiTheme="majorHAnsi" w:cs="Arial"/>
        </w:rPr>
        <w:t xml:space="preserve"> management of health care systems or services or social care systems or services.</w:t>
      </w:r>
    </w:p>
    <w:p w:rsidR="006738BA" w:rsidRDefault="006738BA" w:rsidP="006738BA">
      <w:pPr>
        <w:jc w:val="both"/>
        <w:rPr>
          <w:rFonts w:asciiTheme="majorHAnsi" w:hAnsiTheme="majorHAnsi" w:cs="Arial"/>
          <w:u w:val="single"/>
        </w:rPr>
      </w:pPr>
      <w:r>
        <w:rPr>
          <w:rFonts w:asciiTheme="majorHAnsi" w:hAnsiTheme="majorHAnsi" w:cs="Arial"/>
          <w:u w:val="single"/>
        </w:rPr>
        <w:t xml:space="preserve">Special categories of personal data: </w:t>
      </w:r>
      <w:hyperlink r:id="rId27" w:history="1">
        <w:r>
          <w:rPr>
            <w:rStyle w:val="Hyperlink"/>
            <w:rFonts w:asciiTheme="majorHAnsi" w:hAnsiTheme="majorHAnsi" w:cs="Arial"/>
          </w:rPr>
          <w:t>DPA Section 11(1) supplementary</w:t>
        </w:r>
      </w:hyperlink>
    </w:p>
    <w:p w:rsidR="006738BA" w:rsidRDefault="006738BA" w:rsidP="006738BA">
      <w:pPr>
        <w:jc w:val="both"/>
        <w:rPr>
          <w:rFonts w:asciiTheme="majorHAnsi" w:hAnsiTheme="majorHAnsi" w:cs="Arial"/>
        </w:rPr>
      </w:pPr>
    </w:p>
    <w:p w:rsidR="006738BA" w:rsidRDefault="006738BA" w:rsidP="006738BA">
      <w:pPr>
        <w:pStyle w:val="ListParagraph"/>
        <w:jc w:val="both"/>
        <w:rPr>
          <w:rFonts w:asciiTheme="majorHAnsi" w:hAnsiTheme="majorHAnsi" w:cs="Arial"/>
        </w:rPr>
      </w:pPr>
    </w:p>
    <w:p w:rsidR="006738BA" w:rsidRDefault="006738BA" w:rsidP="006738BA">
      <w:pPr>
        <w:jc w:val="both"/>
        <w:rPr>
          <w:rFonts w:asciiTheme="majorHAnsi" w:hAnsiTheme="majorHAnsi" w:cs="Arial"/>
        </w:rPr>
      </w:pPr>
      <w:r>
        <w:rPr>
          <w:rFonts w:asciiTheme="majorHAnsi" w:hAnsiTheme="majorHAnsi" w:cs="Arial"/>
        </w:rPr>
        <w:t>The Children Act 2004 emphasises the importance of safeguarding children by stating that relevant party’s agencies - which include the police, children’s services authorities, NHS bodies and others must make sure that functions are discharged having regard to the need to safeguard and promote the welfare of children. The Act also states that they must make arrangements to promote co-operation between relevant party agencies to improve the well-being of children in their area. Well-</w:t>
      </w:r>
      <w:r>
        <w:rPr>
          <w:rFonts w:asciiTheme="majorHAnsi" w:hAnsiTheme="majorHAnsi" w:cs="Arial"/>
        </w:rPr>
        <w:lastRenderedPageBreak/>
        <w:t>being is defined by the Act (and was rephrased into ‘outcomes’ in the 2004 Government policy ‘Every Child Matters’) as relating to a child’s:</w:t>
      </w:r>
    </w:p>
    <w:p w:rsidR="006738BA" w:rsidRDefault="006738BA" w:rsidP="006738BA">
      <w:pPr>
        <w:pStyle w:val="ListParagraph"/>
        <w:jc w:val="both"/>
        <w:rPr>
          <w:rFonts w:asciiTheme="majorHAnsi" w:hAnsiTheme="majorHAnsi" w:cs="Arial"/>
        </w:rPr>
      </w:pPr>
      <w:r>
        <w:rPr>
          <w:rFonts w:asciiTheme="majorHAnsi" w:hAnsiTheme="majorHAnsi" w:cs="Arial"/>
        </w:rPr>
        <w:t xml:space="preserve">•             </w:t>
      </w:r>
      <w:proofErr w:type="gramStart"/>
      <w:r>
        <w:rPr>
          <w:rFonts w:asciiTheme="majorHAnsi" w:hAnsiTheme="majorHAnsi" w:cs="Arial"/>
        </w:rPr>
        <w:t>physical</w:t>
      </w:r>
      <w:proofErr w:type="gramEnd"/>
      <w:r>
        <w:rPr>
          <w:rFonts w:asciiTheme="majorHAnsi" w:hAnsiTheme="majorHAnsi" w:cs="Arial"/>
        </w:rPr>
        <w:t xml:space="preserve"> and mental health and emotional well-being (‘be healthy’);</w:t>
      </w:r>
    </w:p>
    <w:p w:rsidR="006738BA" w:rsidRDefault="006738BA" w:rsidP="006738BA">
      <w:pPr>
        <w:pStyle w:val="ListParagraph"/>
        <w:jc w:val="both"/>
        <w:rPr>
          <w:rFonts w:asciiTheme="majorHAnsi" w:hAnsiTheme="majorHAnsi" w:cs="Arial"/>
        </w:rPr>
      </w:pPr>
      <w:r>
        <w:rPr>
          <w:rFonts w:asciiTheme="majorHAnsi" w:hAnsiTheme="majorHAnsi" w:cs="Arial"/>
        </w:rPr>
        <w:t xml:space="preserve">•             </w:t>
      </w:r>
      <w:proofErr w:type="gramStart"/>
      <w:r>
        <w:rPr>
          <w:rFonts w:asciiTheme="majorHAnsi" w:hAnsiTheme="majorHAnsi" w:cs="Arial"/>
        </w:rPr>
        <w:t>protection</w:t>
      </w:r>
      <w:proofErr w:type="gramEnd"/>
      <w:r>
        <w:rPr>
          <w:rFonts w:asciiTheme="majorHAnsi" w:hAnsiTheme="majorHAnsi" w:cs="Arial"/>
        </w:rPr>
        <w:t xml:space="preserve"> from harm and neglect (‘stay safe’);</w:t>
      </w:r>
    </w:p>
    <w:p w:rsidR="006738BA" w:rsidRDefault="006738BA" w:rsidP="006738BA">
      <w:pPr>
        <w:pStyle w:val="ListParagraph"/>
        <w:jc w:val="both"/>
        <w:rPr>
          <w:rFonts w:asciiTheme="majorHAnsi" w:hAnsiTheme="majorHAnsi" w:cs="Arial"/>
        </w:rPr>
      </w:pPr>
      <w:r>
        <w:rPr>
          <w:rFonts w:asciiTheme="majorHAnsi" w:hAnsiTheme="majorHAnsi" w:cs="Arial"/>
        </w:rPr>
        <w:t xml:space="preserve">•             </w:t>
      </w:r>
      <w:proofErr w:type="gramStart"/>
      <w:r>
        <w:rPr>
          <w:rFonts w:asciiTheme="majorHAnsi" w:hAnsiTheme="majorHAnsi" w:cs="Arial"/>
        </w:rPr>
        <w:t>education</w:t>
      </w:r>
      <w:proofErr w:type="gramEnd"/>
      <w:r>
        <w:rPr>
          <w:rFonts w:asciiTheme="majorHAnsi" w:hAnsiTheme="majorHAnsi" w:cs="Arial"/>
        </w:rPr>
        <w:t>, training and recreation (‘enjoy and achieve’);</w:t>
      </w:r>
    </w:p>
    <w:p w:rsidR="006738BA" w:rsidRDefault="006738BA" w:rsidP="006738BA">
      <w:pPr>
        <w:pStyle w:val="ListParagraph"/>
        <w:jc w:val="both"/>
        <w:rPr>
          <w:rFonts w:asciiTheme="majorHAnsi" w:hAnsiTheme="majorHAnsi" w:cs="Arial"/>
        </w:rPr>
      </w:pPr>
      <w:r>
        <w:rPr>
          <w:rFonts w:asciiTheme="majorHAnsi" w:hAnsiTheme="majorHAnsi" w:cs="Arial"/>
        </w:rPr>
        <w:t xml:space="preserve">•             </w:t>
      </w:r>
      <w:proofErr w:type="gramStart"/>
      <w:r>
        <w:rPr>
          <w:rFonts w:asciiTheme="majorHAnsi" w:hAnsiTheme="majorHAnsi" w:cs="Arial"/>
        </w:rPr>
        <w:t>the</w:t>
      </w:r>
      <w:proofErr w:type="gramEnd"/>
      <w:r>
        <w:rPr>
          <w:rFonts w:asciiTheme="majorHAnsi" w:hAnsiTheme="majorHAnsi" w:cs="Arial"/>
        </w:rPr>
        <w:t xml:space="preserve"> contribution made by them to society (‘make a positive contribution’);</w:t>
      </w:r>
    </w:p>
    <w:p w:rsidR="006738BA" w:rsidRDefault="006738BA" w:rsidP="006738BA">
      <w:pPr>
        <w:pStyle w:val="ListParagraph"/>
        <w:jc w:val="both"/>
        <w:rPr>
          <w:rFonts w:asciiTheme="majorHAnsi" w:hAnsiTheme="majorHAnsi" w:cs="Arial"/>
        </w:rPr>
      </w:pPr>
      <w:r>
        <w:rPr>
          <w:rFonts w:asciiTheme="majorHAnsi" w:hAnsiTheme="majorHAnsi" w:cs="Arial"/>
        </w:rPr>
        <w:t xml:space="preserve">•             </w:t>
      </w:r>
      <w:proofErr w:type="gramStart"/>
      <w:r>
        <w:rPr>
          <w:rFonts w:asciiTheme="majorHAnsi" w:hAnsiTheme="majorHAnsi" w:cs="Arial"/>
        </w:rPr>
        <w:t>social</w:t>
      </w:r>
      <w:proofErr w:type="gramEnd"/>
      <w:r>
        <w:rPr>
          <w:rFonts w:asciiTheme="majorHAnsi" w:hAnsiTheme="majorHAnsi" w:cs="Arial"/>
        </w:rPr>
        <w:t xml:space="preserve"> and economic well-being (‘achieve economic well-being’).</w:t>
      </w:r>
    </w:p>
    <w:p w:rsidR="006738BA" w:rsidRDefault="006738BA" w:rsidP="006738BA">
      <w:pPr>
        <w:pStyle w:val="ListParagraph"/>
        <w:jc w:val="both"/>
        <w:rPr>
          <w:rFonts w:asciiTheme="majorHAnsi" w:hAnsiTheme="majorHAnsi" w:cs="Arial"/>
        </w:rPr>
      </w:pPr>
    </w:p>
    <w:p w:rsidR="006738BA" w:rsidRDefault="006738BA" w:rsidP="006738BA">
      <w:pPr>
        <w:spacing w:line="276" w:lineRule="auto"/>
        <w:jc w:val="both"/>
        <w:rPr>
          <w:rFonts w:asciiTheme="majorHAnsi" w:hAnsiTheme="majorHAnsi"/>
        </w:rPr>
      </w:pPr>
    </w:p>
    <w:p w:rsidR="006738BA" w:rsidRDefault="006738BA" w:rsidP="006738BA">
      <w:pPr>
        <w:spacing w:line="276" w:lineRule="auto"/>
        <w:jc w:val="both"/>
        <w:rPr>
          <w:rFonts w:asciiTheme="majorHAnsi" w:hAnsiTheme="majorHAnsi"/>
        </w:rPr>
      </w:pPr>
      <w:r>
        <w:rPr>
          <w:rFonts w:asciiTheme="majorHAnsi" w:hAnsiTheme="majorHAnsi"/>
        </w:rPr>
        <w:t>It will also be necessary to share Personal Identifiable Information with the MOPAC Evidence and Insight team who will evaluate the effectiveness of the Lighthouse through case tracking of health, wellbeing and criminal justice outcomes, to support future funding of the service. Sharing with MOPAC for the evaluation will be explicit consent.</w:t>
      </w:r>
    </w:p>
    <w:p w:rsidR="00A506AF" w:rsidRDefault="00A506AF" w:rsidP="006E08CE">
      <w:pPr>
        <w:ind w:left="720"/>
        <w:jc w:val="both"/>
        <w:rPr>
          <w:rFonts w:asciiTheme="majorHAnsi" w:hAnsiTheme="majorHAnsi"/>
        </w:rPr>
      </w:pPr>
    </w:p>
    <w:p w:rsidR="001F61D2" w:rsidRPr="000D4F9C" w:rsidRDefault="001F61D2"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 xml:space="preserve">Information sharing </w:t>
      </w:r>
      <w:r w:rsidRPr="000D4F9C">
        <w:rPr>
          <w:rFonts w:asciiTheme="majorHAnsi" w:hAnsiTheme="majorHAnsi"/>
          <w:b/>
          <w:sz w:val="24"/>
          <w:szCs w:val="24"/>
        </w:rPr>
        <w:t>between NHS bodies and NHS staff</w:t>
      </w:r>
      <w:r w:rsidRPr="000D4F9C">
        <w:rPr>
          <w:rFonts w:asciiTheme="majorHAnsi" w:hAnsiTheme="majorHAnsi"/>
          <w:sz w:val="24"/>
          <w:szCs w:val="24"/>
        </w:rPr>
        <w:t xml:space="preserve"> (whether directly employed or not) is also governed by the trust’s Patient and Staff Confidentiality Policy and other advice provided in the information governance portal on Freenet.  The trust’s policy on this subject is founded on the </w:t>
      </w:r>
      <w:proofErr w:type="spellStart"/>
      <w:r w:rsidRPr="000D4F9C">
        <w:rPr>
          <w:rFonts w:asciiTheme="majorHAnsi" w:hAnsiTheme="majorHAnsi"/>
          <w:sz w:val="24"/>
          <w:szCs w:val="24"/>
        </w:rPr>
        <w:t>Caldicott</w:t>
      </w:r>
      <w:proofErr w:type="spellEnd"/>
      <w:r w:rsidRPr="000D4F9C">
        <w:rPr>
          <w:rFonts w:asciiTheme="majorHAnsi" w:hAnsiTheme="majorHAnsi"/>
          <w:sz w:val="24"/>
          <w:szCs w:val="24"/>
        </w:rPr>
        <w:t xml:space="preserve"> principles, Data Protection Act 2018 and General Data Protection Regulation.  </w:t>
      </w:r>
      <w:r w:rsidR="00266E67" w:rsidRPr="000D4F9C">
        <w:rPr>
          <w:rFonts w:asciiTheme="majorHAnsi" w:hAnsiTheme="majorHAnsi"/>
          <w:sz w:val="24"/>
          <w:szCs w:val="24"/>
        </w:rPr>
        <w:t xml:space="preserve">Staff working in the Lighthouse </w:t>
      </w:r>
      <w:r w:rsidRPr="000D4F9C">
        <w:rPr>
          <w:rFonts w:asciiTheme="majorHAnsi" w:hAnsiTheme="majorHAnsi"/>
          <w:sz w:val="24"/>
          <w:szCs w:val="24"/>
        </w:rPr>
        <w:t>must always abide by the information governance policies, guidance and undertake mandatory IG training</w:t>
      </w:r>
      <w:r w:rsidR="00266E67" w:rsidRPr="000D4F9C">
        <w:rPr>
          <w:rFonts w:asciiTheme="majorHAnsi" w:hAnsiTheme="majorHAnsi"/>
          <w:sz w:val="24"/>
          <w:szCs w:val="24"/>
        </w:rPr>
        <w:t xml:space="preserve"> of their employing Trust or organisation, as well as the overarching Lighthouse guidance documents and Lighthouse specific IG training.</w:t>
      </w:r>
    </w:p>
    <w:p w:rsidR="00D86185" w:rsidRPr="000D4F9C" w:rsidRDefault="003F6EA0" w:rsidP="000D4F9C">
      <w:pPr>
        <w:pStyle w:val="TitleClause"/>
        <w:spacing w:line="240" w:lineRule="auto"/>
        <w:rPr>
          <w:rFonts w:asciiTheme="majorHAnsi" w:hAnsiTheme="majorHAnsi"/>
          <w:sz w:val="24"/>
          <w:szCs w:val="24"/>
        </w:rPr>
      </w:pPr>
      <w:r w:rsidRPr="000D4F9C">
        <w:rPr>
          <w:rFonts w:asciiTheme="majorHAnsi" w:hAnsiTheme="majorHAnsi"/>
          <w:sz w:val="24"/>
          <w:szCs w:val="24"/>
        </w:rPr>
        <w:t xml:space="preserve">Agreed </w:t>
      </w:r>
      <w:r w:rsidR="00D86185" w:rsidRPr="000D4F9C">
        <w:rPr>
          <w:rFonts w:asciiTheme="majorHAnsi" w:hAnsiTheme="majorHAnsi"/>
          <w:sz w:val="24"/>
          <w:szCs w:val="24"/>
        </w:rPr>
        <w:t>Purpose</w:t>
      </w:r>
      <w:bookmarkEnd w:id="39"/>
    </w:p>
    <w:p w:rsidR="00D86185" w:rsidRPr="000D4F9C" w:rsidRDefault="00D86185" w:rsidP="000D4F9C">
      <w:pPr>
        <w:pStyle w:val="Untitledsubclause1"/>
        <w:spacing w:line="240" w:lineRule="auto"/>
        <w:rPr>
          <w:rFonts w:asciiTheme="majorHAnsi" w:hAnsiTheme="majorHAnsi"/>
          <w:sz w:val="24"/>
          <w:szCs w:val="24"/>
        </w:rPr>
      </w:pPr>
      <w:bookmarkStart w:id="40" w:name="a849551"/>
      <w:r w:rsidRPr="000D4F9C">
        <w:rPr>
          <w:rFonts w:asciiTheme="majorHAnsi" w:hAnsiTheme="majorHAnsi"/>
          <w:sz w:val="24"/>
          <w:szCs w:val="24"/>
        </w:rPr>
        <w:t xml:space="preserve">This agreement sets out the framework for the sharing of </w:t>
      </w:r>
      <w:r w:rsidRPr="000D4F9C">
        <w:rPr>
          <w:rFonts w:asciiTheme="majorHAnsi" w:hAnsiTheme="majorHAnsi"/>
          <w:b/>
          <w:sz w:val="24"/>
          <w:szCs w:val="24"/>
        </w:rPr>
        <w:t>Personal Data</w:t>
      </w:r>
      <w:r w:rsidRPr="000D4F9C">
        <w:rPr>
          <w:rFonts w:asciiTheme="majorHAnsi" w:hAnsiTheme="majorHAnsi"/>
          <w:sz w:val="24"/>
          <w:szCs w:val="24"/>
        </w:rPr>
        <w:t xml:space="preserve"> between the parties as </w:t>
      </w:r>
      <w:r w:rsidRPr="000D4F9C">
        <w:rPr>
          <w:rFonts w:asciiTheme="majorHAnsi" w:hAnsiTheme="majorHAnsi"/>
          <w:b/>
          <w:sz w:val="24"/>
          <w:szCs w:val="24"/>
        </w:rPr>
        <w:t>Controllers</w:t>
      </w:r>
      <w:r w:rsidR="0039318D" w:rsidRPr="000D4F9C">
        <w:rPr>
          <w:rFonts w:asciiTheme="majorHAnsi" w:hAnsiTheme="majorHAnsi"/>
          <w:b/>
          <w:sz w:val="24"/>
          <w:szCs w:val="24"/>
        </w:rPr>
        <w:t xml:space="preserve"> and Processor</w:t>
      </w:r>
      <w:r w:rsidR="00652FA0" w:rsidRPr="000D4F9C">
        <w:rPr>
          <w:rFonts w:asciiTheme="majorHAnsi" w:hAnsiTheme="majorHAnsi"/>
          <w:b/>
          <w:sz w:val="24"/>
          <w:szCs w:val="24"/>
        </w:rPr>
        <w:t>s</w:t>
      </w:r>
      <w:r w:rsidRPr="000D4F9C">
        <w:rPr>
          <w:rFonts w:asciiTheme="majorHAnsi" w:hAnsiTheme="majorHAnsi"/>
          <w:sz w:val="24"/>
          <w:szCs w:val="24"/>
        </w:rPr>
        <w:t>. It defines the principles and procedures that the parties shall adhere to and the responsibilities the parties owe to each other.</w:t>
      </w:r>
      <w:bookmarkEnd w:id="40"/>
    </w:p>
    <w:p w:rsidR="00D86185" w:rsidRPr="000D4F9C" w:rsidRDefault="00D86185" w:rsidP="000D4F9C">
      <w:pPr>
        <w:pStyle w:val="Untitledsubclause1"/>
        <w:spacing w:line="240" w:lineRule="auto"/>
        <w:rPr>
          <w:rFonts w:asciiTheme="majorHAnsi" w:hAnsiTheme="majorHAnsi"/>
          <w:sz w:val="24"/>
          <w:szCs w:val="24"/>
        </w:rPr>
      </w:pPr>
      <w:bookmarkStart w:id="41" w:name="a996554"/>
      <w:r w:rsidRPr="000D4F9C">
        <w:rPr>
          <w:rFonts w:asciiTheme="majorHAnsi" w:hAnsiTheme="majorHAnsi"/>
          <w:sz w:val="24"/>
          <w:szCs w:val="24"/>
        </w:rPr>
        <w:t xml:space="preserve">The parties consider this data sharing initiative necessary in order to </w:t>
      </w:r>
      <w:bookmarkEnd w:id="41"/>
      <w:r w:rsidRPr="000D4F9C">
        <w:rPr>
          <w:rFonts w:asciiTheme="majorHAnsi" w:hAnsiTheme="majorHAnsi"/>
          <w:sz w:val="24"/>
          <w:szCs w:val="24"/>
        </w:rPr>
        <w:t>carry out the services provided by The Lighthouse. This is the purpose of this Agreement.</w:t>
      </w:r>
    </w:p>
    <w:p w:rsidR="00D86185" w:rsidRPr="000D4F9C" w:rsidRDefault="00D86185" w:rsidP="000D4F9C">
      <w:pPr>
        <w:pStyle w:val="Untitledsubclause1"/>
        <w:spacing w:line="240" w:lineRule="auto"/>
        <w:rPr>
          <w:rFonts w:asciiTheme="majorHAnsi" w:hAnsiTheme="majorHAnsi"/>
          <w:sz w:val="24"/>
          <w:szCs w:val="24"/>
        </w:rPr>
      </w:pPr>
      <w:bookmarkStart w:id="42" w:name="a601079"/>
      <w:r w:rsidRPr="000D4F9C">
        <w:rPr>
          <w:rFonts w:asciiTheme="majorHAnsi" w:hAnsiTheme="majorHAnsi"/>
          <w:sz w:val="24"/>
          <w:szCs w:val="24"/>
        </w:rPr>
        <w:t>The parties agree to only process Shared Personal Data, as described in [</w:t>
      </w:r>
      <w:r w:rsidR="00104A59" w:rsidRPr="000D4F9C">
        <w:rPr>
          <w:rFonts w:asciiTheme="majorHAnsi" w:hAnsiTheme="majorHAnsi"/>
          <w:sz w:val="24"/>
          <w:szCs w:val="24"/>
        </w:rPr>
        <w:t>clause 8</w:t>
      </w:r>
      <w:r w:rsidR="006B4B3F" w:rsidRPr="000D4F9C">
        <w:rPr>
          <w:rFonts w:asciiTheme="majorHAnsi" w:hAnsiTheme="majorHAnsi"/>
          <w:sz w:val="24"/>
          <w:szCs w:val="24"/>
        </w:rPr>
        <w:t xml:space="preserve">] </w:t>
      </w:r>
      <w:r w:rsidRPr="000D4F9C">
        <w:rPr>
          <w:rFonts w:asciiTheme="majorHAnsi" w:hAnsiTheme="majorHAnsi"/>
          <w:sz w:val="24"/>
          <w:szCs w:val="24"/>
        </w:rPr>
        <w:t>for the following purposes</w:t>
      </w:r>
      <w:bookmarkEnd w:id="42"/>
      <w:r w:rsidR="003F6EA0" w:rsidRPr="000D4F9C">
        <w:rPr>
          <w:rFonts w:asciiTheme="majorHAnsi" w:hAnsiTheme="majorHAnsi"/>
          <w:sz w:val="24"/>
          <w:szCs w:val="24"/>
        </w:rPr>
        <w:t>: assessment, case management and tracking (including k</w:t>
      </w:r>
      <w:r w:rsidR="003F6EA0" w:rsidRPr="008F56C0">
        <w:rPr>
          <w:rFonts w:asciiTheme="majorHAnsi" w:hAnsiTheme="majorHAnsi"/>
          <w:sz w:val="24"/>
          <w:szCs w:val="24"/>
        </w:rPr>
        <w:t>ey dates and milestones in the CJS process),</w:t>
      </w:r>
      <w:r w:rsidR="003F6EA0" w:rsidRPr="000D4F9C">
        <w:rPr>
          <w:rFonts w:asciiTheme="majorHAnsi" w:hAnsiTheme="majorHAnsi"/>
          <w:sz w:val="24"/>
          <w:szCs w:val="24"/>
        </w:rPr>
        <w:t xml:space="preserve"> risk management and </w:t>
      </w:r>
      <w:r w:rsidR="006E3175" w:rsidRPr="000D4F9C">
        <w:rPr>
          <w:rFonts w:asciiTheme="majorHAnsi" w:hAnsiTheme="majorHAnsi"/>
          <w:sz w:val="24"/>
          <w:szCs w:val="24"/>
        </w:rPr>
        <w:t>safeguarding, treatment</w:t>
      </w:r>
      <w:r w:rsidR="003F6EA0" w:rsidRPr="000D4F9C">
        <w:rPr>
          <w:rFonts w:asciiTheme="majorHAnsi" w:hAnsiTheme="majorHAnsi"/>
          <w:sz w:val="24"/>
          <w:szCs w:val="24"/>
        </w:rPr>
        <w:t>, therapy and support for children and young people attending the Lighthouse</w:t>
      </w:r>
      <w:r w:rsidR="006E3175" w:rsidRPr="000D4F9C">
        <w:rPr>
          <w:rFonts w:asciiTheme="majorHAnsi" w:hAnsiTheme="majorHAnsi"/>
          <w:sz w:val="24"/>
          <w:szCs w:val="24"/>
        </w:rPr>
        <w:t xml:space="preserve">. </w:t>
      </w:r>
      <w:r w:rsidRPr="008F56C0">
        <w:rPr>
          <w:rFonts w:asciiTheme="majorHAnsi" w:hAnsiTheme="majorHAnsi"/>
          <w:sz w:val="24"/>
          <w:szCs w:val="24"/>
        </w:rPr>
        <w:t>The parties shall not process Shared Personal Data in a way that is</w:t>
      </w:r>
      <w:r w:rsidRPr="000D4F9C">
        <w:rPr>
          <w:rFonts w:asciiTheme="majorHAnsi" w:hAnsiTheme="majorHAnsi"/>
          <w:sz w:val="24"/>
          <w:szCs w:val="24"/>
        </w:rPr>
        <w:t xml:space="preserve"> incompatible with the purposes described in this clause </w:t>
      </w:r>
      <w:r w:rsidRPr="000D4F9C">
        <w:rPr>
          <w:rStyle w:val="DefTerm"/>
          <w:rFonts w:asciiTheme="majorHAnsi" w:hAnsiTheme="majorHAnsi"/>
          <w:sz w:val="24"/>
          <w:szCs w:val="24"/>
        </w:rPr>
        <w:t>Agreed Purpose</w:t>
      </w:r>
      <w:r w:rsidRPr="000D4F9C">
        <w:rPr>
          <w:rFonts w:asciiTheme="majorHAnsi" w:hAnsiTheme="majorHAnsi"/>
          <w:sz w:val="24"/>
          <w:szCs w:val="24"/>
        </w:rPr>
        <w:t>.</w:t>
      </w:r>
    </w:p>
    <w:p w:rsidR="00220C54" w:rsidRPr="000D4F9C" w:rsidRDefault="00220C54" w:rsidP="000D4F9C">
      <w:pPr>
        <w:pStyle w:val="Untitledsubclause1"/>
        <w:spacing w:line="240" w:lineRule="auto"/>
        <w:rPr>
          <w:rFonts w:asciiTheme="majorHAnsi" w:hAnsiTheme="majorHAnsi"/>
          <w:sz w:val="24"/>
          <w:szCs w:val="24"/>
        </w:rPr>
      </w:pPr>
      <w:r w:rsidRPr="000D4F9C">
        <w:rPr>
          <w:rFonts w:asciiTheme="majorHAnsi" w:hAnsiTheme="majorHAnsi" w:cs="Arial"/>
          <w:snapToGrid w:val="0"/>
          <w:sz w:val="24"/>
          <w:szCs w:val="24"/>
        </w:rPr>
        <w:t xml:space="preserve">The person who will be processing the Information Sharing Agreement and responsible for the Lighthouse Service is the Lighthouse Service Manager. </w:t>
      </w:r>
    </w:p>
    <w:p w:rsidR="005C459E" w:rsidRPr="000D4F9C" w:rsidRDefault="005C459E" w:rsidP="000D4F9C">
      <w:pPr>
        <w:pStyle w:val="Untitledsubclause1"/>
        <w:spacing w:line="240" w:lineRule="auto"/>
        <w:rPr>
          <w:rFonts w:asciiTheme="majorHAnsi" w:hAnsiTheme="majorHAnsi"/>
          <w:sz w:val="24"/>
          <w:szCs w:val="24"/>
        </w:rPr>
      </w:pPr>
      <w:bookmarkStart w:id="43" w:name="a832968"/>
      <w:r w:rsidRPr="000D4F9C">
        <w:rPr>
          <w:rFonts w:asciiTheme="majorHAnsi" w:hAnsiTheme="majorHAnsi"/>
          <w:sz w:val="24"/>
          <w:szCs w:val="24"/>
        </w:rPr>
        <w:lastRenderedPageBreak/>
        <w:t xml:space="preserve">This agreement will define the structure that will support the exchange of information between the parties. </w:t>
      </w:r>
    </w:p>
    <w:p w:rsidR="00A4502B" w:rsidRPr="000D4F9C" w:rsidRDefault="00D86185" w:rsidP="000D4F9C">
      <w:pPr>
        <w:pStyle w:val="Untitledsubclause1"/>
        <w:spacing w:line="240" w:lineRule="auto"/>
        <w:rPr>
          <w:rFonts w:asciiTheme="majorHAnsi" w:hAnsiTheme="majorHAnsi"/>
          <w:color w:val="auto"/>
          <w:sz w:val="24"/>
          <w:szCs w:val="24"/>
        </w:rPr>
      </w:pPr>
      <w:r w:rsidRPr="000D4F9C">
        <w:rPr>
          <w:rFonts w:asciiTheme="majorHAnsi" w:hAnsiTheme="majorHAnsi"/>
          <w:sz w:val="24"/>
          <w:szCs w:val="24"/>
        </w:rPr>
        <w:t>Each party shall appoint a point of contact</w:t>
      </w:r>
      <w:r w:rsidR="00EC27F4" w:rsidRPr="000D4F9C">
        <w:rPr>
          <w:rFonts w:asciiTheme="majorHAnsi" w:hAnsiTheme="majorHAnsi"/>
          <w:sz w:val="24"/>
          <w:szCs w:val="24"/>
        </w:rPr>
        <w:t>(s)</w:t>
      </w:r>
      <w:r w:rsidRPr="000D4F9C">
        <w:rPr>
          <w:rFonts w:asciiTheme="majorHAnsi" w:hAnsiTheme="majorHAnsi"/>
          <w:sz w:val="24"/>
          <w:szCs w:val="24"/>
        </w:rPr>
        <w:t xml:space="preserve"> (“</w:t>
      </w:r>
      <w:proofErr w:type="spellStart"/>
      <w:r w:rsidRPr="000D4F9C">
        <w:rPr>
          <w:rStyle w:val="DefTerm"/>
          <w:rFonts w:asciiTheme="majorHAnsi" w:hAnsiTheme="majorHAnsi"/>
          <w:sz w:val="24"/>
          <w:szCs w:val="24"/>
        </w:rPr>
        <w:t>PoC</w:t>
      </w:r>
      <w:proofErr w:type="spellEnd"/>
      <w:r w:rsidRPr="000D4F9C">
        <w:rPr>
          <w:rStyle w:val="DefTerm"/>
          <w:rFonts w:asciiTheme="majorHAnsi" w:hAnsiTheme="majorHAnsi"/>
          <w:sz w:val="24"/>
          <w:szCs w:val="24"/>
        </w:rPr>
        <w:t>”</w:t>
      </w:r>
      <w:r w:rsidRPr="000D4F9C">
        <w:rPr>
          <w:rFonts w:asciiTheme="majorHAnsi" w:hAnsiTheme="majorHAnsi"/>
          <w:sz w:val="24"/>
          <w:szCs w:val="24"/>
        </w:rPr>
        <w:t xml:space="preserve">) who will work together to reach an agreement with regards to any issues arising from the data sharing and to actively improve </w:t>
      </w:r>
      <w:r w:rsidRPr="000D4F9C">
        <w:rPr>
          <w:rFonts w:asciiTheme="majorHAnsi" w:hAnsiTheme="majorHAnsi"/>
          <w:color w:val="auto"/>
          <w:sz w:val="24"/>
          <w:szCs w:val="24"/>
        </w:rPr>
        <w:t xml:space="preserve">the effectiveness of the data sharing initiative. </w:t>
      </w:r>
    </w:p>
    <w:p w:rsidR="00D86185" w:rsidRPr="000D4F9C" w:rsidRDefault="00D86185" w:rsidP="000D4F9C">
      <w:pPr>
        <w:pStyle w:val="Untitledsubclause1"/>
        <w:spacing w:line="240" w:lineRule="auto"/>
        <w:rPr>
          <w:rFonts w:asciiTheme="majorHAnsi" w:hAnsiTheme="majorHAnsi"/>
          <w:color w:val="auto"/>
          <w:sz w:val="24"/>
          <w:szCs w:val="24"/>
        </w:rPr>
      </w:pPr>
      <w:r w:rsidRPr="000D4F9C">
        <w:rPr>
          <w:rFonts w:asciiTheme="majorHAnsi" w:hAnsiTheme="majorHAnsi"/>
          <w:color w:val="auto"/>
          <w:sz w:val="24"/>
          <w:szCs w:val="24"/>
        </w:rPr>
        <w:t>The points of contact for each of the parties are:</w:t>
      </w:r>
      <w:bookmarkEnd w:id="43"/>
    </w:p>
    <w:p w:rsidR="00EC27F4" w:rsidRPr="000D4F9C" w:rsidRDefault="00EC27F4" w:rsidP="008F56C0">
      <w:pPr>
        <w:pStyle w:val="Heading3"/>
        <w:numPr>
          <w:ilvl w:val="2"/>
          <w:numId w:val="24"/>
        </w:numPr>
        <w:rPr>
          <w:color w:val="auto"/>
        </w:rPr>
      </w:pPr>
      <w:bookmarkStart w:id="44" w:name="_Toc524597276"/>
      <w:r w:rsidRPr="000D4F9C">
        <w:rPr>
          <w:color w:val="auto"/>
        </w:rPr>
        <w:t>MOPAC</w:t>
      </w:r>
      <w:bookmarkEnd w:id="44"/>
    </w:p>
    <w:p w:rsidR="00EC27F4" w:rsidRPr="002B71D8" w:rsidRDefault="00EC27F4" w:rsidP="008F56C0">
      <w:pPr>
        <w:ind w:left="1440"/>
        <w:rPr>
          <w:rFonts w:asciiTheme="majorHAnsi" w:hAnsiTheme="majorHAnsi"/>
        </w:rPr>
      </w:pPr>
      <w:r w:rsidRPr="008F56C0">
        <w:rPr>
          <w:rFonts w:asciiTheme="majorHAnsi" w:hAnsiTheme="majorHAnsi"/>
          <w:b/>
        </w:rPr>
        <w:t>Name:</w:t>
      </w:r>
      <w:r w:rsidR="00C17492" w:rsidRPr="002B71D8">
        <w:rPr>
          <w:rFonts w:asciiTheme="majorHAnsi" w:hAnsiTheme="majorHAnsi"/>
        </w:rPr>
        <w:t xml:space="preserve"> Sara Cain</w:t>
      </w:r>
    </w:p>
    <w:p w:rsidR="00EC27F4" w:rsidRPr="000D4F9C" w:rsidRDefault="00EC27F4" w:rsidP="008F56C0">
      <w:pPr>
        <w:ind w:left="1440"/>
        <w:rPr>
          <w:rFonts w:asciiTheme="majorHAnsi" w:hAnsiTheme="majorHAnsi"/>
        </w:rPr>
      </w:pPr>
      <w:r w:rsidRPr="000D4F9C">
        <w:rPr>
          <w:rFonts w:asciiTheme="majorHAnsi" w:hAnsiTheme="majorHAnsi"/>
          <w:b/>
        </w:rPr>
        <w:t>Role:</w:t>
      </w:r>
      <w:r w:rsidRPr="000D4F9C">
        <w:rPr>
          <w:rFonts w:asciiTheme="majorHAnsi" w:hAnsiTheme="majorHAnsi"/>
        </w:rPr>
        <w:t xml:space="preserve"> Information Governance Lead</w:t>
      </w:r>
    </w:p>
    <w:p w:rsidR="00EC27F4" w:rsidRPr="000D4F9C" w:rsidRDefault="00EC27F4" w:rsidP="008F56C0">
      <w:pPr>
        <w:ind w:left="1440"/>
        <w:rPr>
          <w:rFonts w:asciiTheme="majorHAnsi" w:hAnsiTheme="majorHAnsi"/>
          <w:b/>
        </w:rPr>
      </w:pPr>
      <w:r w:rsidRPr="000D4F9C">
        <w:rPr>
          <w:rFonts w:asciiTheme="majorHAnsi" w:hAnsiTheme="majorHAnsi"/>
          <w:b/>
        </w:rPr>
        <w:t>Telephone Number:</w:t>
      </w:r>
      <w:r w:rsidR="00FF4B84">
        <w:rPr>
          <w:rFonts w:asciiTheme="majorHAnsi" w:hAnsiTheme="majorHAnsi"/>
          <w:b/>
        </w:rPr>
        <w:t xml:space="preserve"> 020 7983 6532</w:t>
      </w:r>
    </w:p>
    <w:p w:rsidR="00EC27F4" w:rsidRPr="000D4F9C" w:rsidRDefault="00EC27F4" w:rsidP="000D4F9C">
      <w:pPr>
        <w:ind w:left="1440"/>
        <w:rPr>
          <w:rFonts w:asciiTheme="majorHAnsi" w:hAnsiTheme="majorHAnsi"/>
          <w:b/>
        </w:rPr>
      </w:pPr>
      <w:r w:rsidRPr="000D4F9C">
        <w:rPr>
          <w:rFonts w:asciiTheme="majorHAnsi" w:hAnsiTheme="majorHAnsi"/>
          <w:b/>
        </w:rPr>
        <w:t>Email Address:</w:t>
      </w:r>
      <w:r w:rsidR="00FF4B84">
        <w:rPr>
          <w:rFonts w:asciiTheme="majorHAnsi" w:hAnsiTheme="majorHAnsi"/>
          <w:b/>
        </w:rPr>
        <w:t xml:space="preserve"> sara.cain@mopac.london.gov.uk</w:t>
      </w:r>
    </w:p>
    <w:p w:rsidR="00EC27F4" w:rsidRPr="000D4F9C" w:rsidRDefault="00EC27F4" w:rsidP="000D4F9C">
      <w:pPr>
        <w:ind w:left="1440"/>
        <w:rPr>
          <w:rFonts w:asciiTheme="majorHAnsi" w:hAnsiTheme="majorHAnsi"/>
        </w:rPr>
      </w:pPr>
    </w:p>
    <w:p w:rsidR="00EC27F4" w:rsidRPr="000D4F9C" w:rsidRDefault="00EC27F4" w:rsidP="000D4F9C">
      <w:pPr>
        <w:ind w:left="1440"/>
        <w:rPr>
          <w:rFonts w:asciiTheme="majorHAnsi" w:hAnsiTheme="majorHAnsi"/>
        </w:rPr>
      </w:pPr>
      <w:r w:rsidRPr="000D4F9C">
        <w:rPr>
          <w:rFonts w:asciiTheme="majorHAnsi" w:hAnsiTheme="majorHAnsi"/>
          <w:b/>
        </w:rPr>
        <w:t>Name:</w:t>
      </w:r>
      <w:r w:rsidRPr="000D4F9C">
        <w:rPr>
          <w:rFonts w:asciiTheme="majorHAnsi" w:hAnsiTheme="majorHAnsi"/>
        </w:rPr>
        <w:t xml:space="preserve"> Gareth </w:t>
      </w:r>
      <w:proofErr w:type="spellStart"/>
      <w:r w:rsidRPr="000D4F9C">
        <w:rPr>
          <w:rFonts w:asciiTheme="majorHAnsi" w:hAnsiTheme="majorHAnsi"/>
        </w:rPr>
        <w:t>Linington</w:t>
      </w:r>
      <w:proofErr w:type="spellEnd"/>
    </w:p>
    <w:p w:rsidR="00EC27F4" w:rsidRPr="000D4F9C" w:rsidRDefault="00EC27F4" w:rsidP="000D4F9C">
      <w:pPr>
        <w:ind w:left="1440"/>
        <w:rPr>
          <w:rFonts w:asciiTheme="majorHAnsi" w:hAnsiTheme="majorHAnsi"/>
          <w:b/>
        </w:rPr>
      </w:pPr>
      <w:r w:rsidRPr="000D4F9C">
        <w:rPr>
          <w:rFonts w:asciiTheme="majorHAnsi" w:hAnsiTheme="majorHAnsi"/>
          <w:b/>
        </w:rPr>
        <w:t xml:space="preserve">Role: </w:t>
      </w:r>
      <w:r w:rsidRPr="000D4F9C">
        <w:rPr>
          <w:rFonts w:asciiTheme="majorHAnsi" w:hAnsiTheme="majorHAnsi"/>
        </w:rPr>
        <w:t>Programme Manager</w:t>
      </w:r>
    </w:p>
    <w:p w:rsidR="00EC27F4" w:rsidRPr="000D4F9C" w:rsidRDefault="00EC27F4" w:rsidP="000D4F9C">
      <w:pPr>
        <w:ind w:left="1440"/>
        <w:rPr>
          <w:rFonts w:asciiTheme="majorHAnsi" w:hAnsiTheme="majorHAnsi"/>
          <w:b/>
        </w:rPr>
      </w:pPr>
      <w:r w:rsidRPr="000D4F9C">
        <w:rPr>
          <w:rFonts w:asciiTheme="majorHAnsi" w:hAnsiTheme="majorHAnsi"/>
          <w:b/>
        </w:rPr>
        <w:t xml:space="preserve">Telephone Number: </w:t>
      </w:r>
      <w:r w:rsidRPr="000D4F9C">
        <w:rPr>
          <w:rFonts w:asciiTheme="majorHAnsi" w:hAnsiTheme="majorHAnsi"/>
          <w:lang w:eastAsia="en-GB"/>
        </w:rPr>
        <w:t>020 7983 4629</w:t>
      </w:r>
    </w:p>
    <w:p w:rsidR="00EC27F4" w:rsidRPr="008F56C0" w:rsidRDefault="00EC27F4" w:rsidP="000D4F9C">
      <w:pPr>
        <w:ind w:left="1440"/>
        <w:rPr>
          <w:rFonts w:asciiTheme="majorHAnsi" w:hAnsiTheme="majorHAnsi"/>
          <w:b/>
        </w:rPr>
      </w:pPr>
      <w:r w:rsidRPr="000D4F9C">
        <w:rPr>
          <w:rFonts w:asciiTheme="majorHAnsi" w:hAnsiTheme="majorHAnsi"/>
          <w:b/>
        </w:rPr>
        <w:t xml:space="preserve">Email Address: </w:t>
      </w:r>
      <w:hyperlink r:id="rId28" w:history="1">
        <w:r w:rsidRPr="000D4F9C">
          <w:rPr>
            <w:rStyle w:val="Hyperlink"/>
            <w:rFonts w:asciiTheme="majorHAnsi" w:hAnsiTheme="majorHAnsi" w:cs="Tahoma"/>
            <w:color w:val="auto"/>
            <w:lang w:eastAsia="en-GB"/>
          </w:rPr>
          <w:t>gareth.linington@mopac.london.gov.uk</w:t>
        </w:r>
      </w:hyperlink>
    </w:p>
    <w:p w:rsidR="00EC27F4" w:rsidRPr="000D4F9C" w:rsidRDefault="00EC27F4" w:rsidP="000D4F9C">
      <w:pPr>
        <w:ind w:left="720"/>
        <w:rPr>
          <w:rFonts w:asciiTheme="majorHAnsi" w:hAnsiTheme="majorHAnsi"/>
        </w:rPr>
      </w:pPr>
    </w:p>
    <w:p w:rsidR="00EC27F4" w:rsidRPr="000D4F9C" w:rsidRDefault="00EC27F4" w:rsidP="000D4F9C">
      <w:pPr>
        <w:pStyle w:val="Heading3"/>
        <w:numPr>
          <w:ilvl w:val="2"/>
          <w:numId w:val="24"/>
        </w:numPr>
        <w:rPr>
          <w:color w:val="auto"/>
        </w:rPr>
      </w:pPr>
      <w:bookmarkStart w:id="45" w:name="_Toc524597277"/>
      <w:r w:rsidRPr="000D4F9C">
        <w:rPr>
          <w:color w:val="auto"/>
        </w:rPr>
        <w:t>UCLH</w:t>
      </w:r>
      <w:bookmarkEnd w:id="45"/>
    </w:p>
    <w:p w:rsidR="00EC27F4" w:rsidRPr="002B71D8" w:rsidRDefault="00EC27F4" w:rsidP="000D4F9C">
      <w:pPr>
        <w:pStyle w:val="ListParagraph"/>
        <w:ind w:left="1440"/>
        <w:rPr>
          <w:rFonts w:asciiTheme="majorHAnsi" w:hAnsiTheme="majorHAnsi"/>
        </w:rPr>
      </w:pPr>
      <w:r w:rsidRPr="008F56C0">
        <w:rPr>
          <w:rFonts w:asciiTheme="majorHAnsi" w:hAnsiTheme="majorHAnsi"/>
          <w:b/>
        </w:rPr>
        <w:t>Name:</w:t>
      </w:r>
      <w:r w:rsidRPr="002B71D8">
        <w:rPr>
          <w:rFonts w:asciiTheme="majorHAnsi" w:hAnsiTheme="majorHAnsi"/>
        </w:rPr>
        <w:t xml:space="preserve"> Emma Harewood</w:t>
      </w:r>
    </w:p>
    <w:p w:rsidR="00EC27F4" w:rsidRPr="000D4F9C" w:rsidRDefault="00EC27F4" w:rsidP="000D4F9C">
      <w:pPr>
        <w:pStyle w:val="ListParagraph"/>
        <w:ind w:left="1440"/>
        <w:rPr>
          <w:rFonts w:asciiTheme="majorHAnsi" w:hAnsiTheme="majorHAnsi"/>
          <w:b/>
        </w:rPr>
      </w:pPr>
      <w:r w:rsidRPr="000D4F9C">
        <w:rPr>
          <w:rFonts w:asciiTheme="majorHAnsi" w:hAnsiTheme="majorHAnsi"/>
          <w:b/>
        </w:rPr>
        <w:t xml:space="preserve">Role: </w:t>
      </w:r>
      <w:r w:rsidR="00E05EB0" w:rsidRPr="000D4F9C">
        <w:rPr>
          <w:rFonts w:asciiTheme="majorHAnsi" w:hAnsiTheme="majorHAnsi"/>
        </w:rPr>
        <w:t>Lighthouse Service Manager</w:t>
      </w:r>
    </w:p>
    <w:p w:rsidR="00EC27F4" w:rsidRPr="000D4F9C" w:rsidRDefault="00EC27F4" w:rsidP="000D4F9C">
      <w:pPr>
        <w:pStyle w:val="ListParagraph"/>
        <w:ind w:left="1440"/>
        <w:rPr>
          <w:rFonts w:asciiTheme="majorHAnsi" w:hAnsiTheme="majorHAnsi"/>
          <w:b/>
        </w:rPr>
      </w:pPr>
      <w:r w:rsidRPr="000D4F9C">
        <w:rPr>
          <w:rFonts w:asciiTheme="majorHAnsi" w:hAnsiTheme="majorHAnsi"/>
          <w:b/>
        </w:rPr>
        <w:t xml:space="preserve">Telephone Number: </w:t>
      </w:r>
      <w:r w:rsidRPr="000D4F9C">
        <w:rPr>
          <w:rFonts w:asciiTheme="majorHAnsi" w:hAnsiTheme="majorHAnsi"/>
        </w:rPr>
        <w:t>07931249508</w:t>
      </w:r>
    </w:p>
    <w:p w:rsidR="00EC27F4" w:rsidRPr="000D4F9C" w:rsidRDefault="00EC27F4" w:rsidP="000D4F9C">
      <w:pPr>
        <w:pStyle w:val="ListParagraph"/>
        <w:ind w:left="1440"/>
        <w:rPr>
          <w:rFonts w:asciiTheme="majorHAnsi" w:hAnsiTheme="majorHAnsi"/>
          <w:b/>
        </w:rPr>
      </w:pPr>
      <w:r w:rsidRPr="000D4F9C">
        <w:rPr>
          <w:rFonts w:asciiTheme="majorHAnsi" w:hAnsiTheme="majorHAnsi"/>
          <w:b/>
        </w:rPr>
        <w:t xml:space="preserve">Email Address: </w:t>
      </w:r>
      <w:r w:rsidRPr="000D4F9C">
        <w:rPr>
          <w:rFonts w:asciiTheme="majorHAnsi" w:hAnsiTheme="majorHAnsi"/>
        </w:rPr>
        <w:t>emmaharewood@nhs.net</w:t>
      </w:r>
    </w:p>
    <w:p w:rsidR="00EC27F4" w:rsidRPr="000D4F9C" w:rsidRDefault="00EC27F4" w:rsidP="000D4F9C">
      <w:pPr>
        <w:pStyle w:val="ListParagraph"/>
        <w:ind w:left="1080"/>
        <w:rPr>
          <w:rFonts w:asciiTheme="majorHAnsi" w:hAnsiTheme="majorHAnsi"/>
          <w:b/>
        </w:rPr>
      </w:pPr>
    </w:p>
    <w:p w:rsidR="00EC27F4" w:rsidRPr="000D4F9C" w:rsidRDefault="00EC27F4" w:rsidP="000D4F9C">
      <w:pPr>
        <w:pStyle w:val="ListParagraph"/>
        <w:ind w:left="1440"/>
        <w:rPr>
          <w:rFonts w:asciiTheme="majorHAnsi" w:hAnsiTheme="majorHAnsi"/>
        </w:rPr>
      </w:pPr>
      <w:r w:rsidRPr="000D4F9C">
        <w:rPr>
          <w:rFonts w:asciiTheme="majorHAnsi" w:hAnsiTheme="majorHAnsi"/>
          <w:b/>
        </w:rPr>
        <w:t>Name:</w:t>
      </w:r>
      <w:r w:rsidRPr="000D4F9C">
        <w:rPr>
          <w:rFonts w:asciiTheme="majorHAnsi" w:hAnsiTheme="majorHAnsi"/>
        </w:rPr>
        <w:t xml:space="preserve"> Felicity Hunter</w:t>
      </w:r>
    </w:p>
    <w:p w:rsidR="00EC27F4" w:rsidRPr="000D4F9C" w:rsidRDefault="00EC27F4" w:rsidP="000D4F9C">
      <w:pPr>
        <w:pStyle w:val="ListParagraph"/>
        <w:ind w:left="1440"/>
        <w:rPr>
          <w:rFonts w:asciiTheme="majorHAnsi" w:hAnsiTheme="majorHAnsi"/>
          <w:b/>
        </w:rPr>
      </w:pPr>
      <w:r w:rsidRPr="000D4F9C">
        <w:rPr>
          <w:rFonts w:asciiTheme="majorHAnsi" w:hAnsiTheme="majorHAnsi"/>
          <w:b/>
        </w:rPr>
        <w:t xml:space="preserve">Role: </w:t>
      </w:r>
      <w:r w:rsidRPr="000D4F9C">
        <w:rPr>
          <w:rFonts w:asciiTheme="majorHAnsi" w:hAnsiTheme="majorHAnsi"/>
        </w:rPr>
        <w:t>Divisional Manager</w:t>
      </w:r>
    </w:p>
    <w:p w:rsidR="00EC27F4" w:rsidRPr="000D4F9C" w:rsidRDefault="00EC27F4" w:rsidP="000D4F9C">
      <w:pPr>
        <w:pStyle w:val="ListParagraph"/>
        <w:ind w:left="1440"/>
        <w:rPr>
          <w:rFonts w:asciiTheme="majorHAnsi" w:hAnsiTheme="majorHAnsi"/>
        </w:rPr>
      </w:pPr>
      <w:r w:rsidRPr="000D4F9C">
        <w:rPr>
          <w:rFonts w:asciiTheme="majorHAnsi" w:hAnsiTheme="majorHAnsi"/>
          <w:b/>
        </w:rPr>
        <w:t xml:space="preserve">Telephone Number: </w:t>
      </w:r>
      <w:r w:rsidRPr="000D4F9C">
        <w:rPr>
          <w:rFonts w:asciiTheme="majorHAnsi" w:hAnsiTheme="majorHAnsi"/>
        </w:rPr>
        <w:t>02034478873</w:t>
      </w:r>
    </w:p>
    <w:p w:rsidR="00EC27F4" w:rsidRPr="000D4F9C" w:rsidRDefault="00EC27F4" w:rsidP="000D4F9C">
      <w:pPr>
        <w:pStyle w:val="ListParagraph"/>
        <w:ind w:left="1440"/>
        <w:rPr>
          <w:rFonts w:asciiTheme="majorHAnsi" w:hAnsiTheme="majorHAnsi"/>
          <w:b/>
        </w:rPr>
      </w:pPr>
      <w:r w:rsidRPr="000D4F9C">
        <w:rPr>
          <w:rFonts w:asciiTheme="majorHAnsi" w:hAnsiTheme="majorHAnsi"/>
          <w:b/>
        </w:rPr>
        <w:t xml:space="preserve">Email Address: </w:t>
      </w:r>
      <w:r w:rsidRPr="000D4F9C">
        <w:rPr>
          <w:rFonts w:asciiTheme="majorHAnsi" w:hAnsiTheme="majorHAnsi"/>
        </w:rPr>
        <w:t>felicity.hunter1@nhs.net</w:t>
      </w:r>
    </w:p>
    <w:p w:rsidR="00EC27F4" w:rsidRPr="000D4F9C" w:rsidRDefault="00EC27F4" w:rsidP="000D4F9C">
      <w:pPr>
        <w:ind w:left="720"/>
        <w:rPr>
          <w:rFonts w:asciiTheme="majorHAnsi" w:hAnsiTheme="majorHAnsi"/>
        </w:rPr>
      </w:pPr>
    </w:p>
    <w:p w:rsidR="00EC27F4" w:rsidRPr="000D4F9C" w:rsidRDefault="00EC27F4" w:rsidP="000D4F9C">
      <w:pPr>
        <w:pStyle w:val="ListParagraph"/>
        <w:ind w:left="1440"/>
        <w:rPr>
          <w:rFonts w:asciiTheme="majorHAnsi" w:hAnsiTheme="majorHAnsi"/>
        </w:rPr>
      </w:pPr>
      <w:r w:rsidRPr="000D4F9C">
        <w:rPr>
          <w:rFonts w:asciiTheme="majorHAnsi" w:hAnsiTheme="majorHAnsi"/>
          <w:b/>
        </w:rPr>
        <w:t>Name:</w:t>
      </w:r>
      <w:r w:rsidRPr="000D4F9C">
        <w:rPr>
          <w:rFonts w:asciiTheme="majorHAnsi" w:hAnsiTheme="majorHAnsi"/>
        </w:rPr>
        <w:t xml:space="preserve"> Deborah Dillon</w:t>
      </w:r>
    </w:p>
    <w:p w:rsidR="00EC27F4" w:rsidRPr="000D4F9C" w:rsidRDefault="00EC27F4" w:rsidP="000D4F9C">
      <w:pPr>
        <w:pStyle w:val="ListParagraph"/>
        <w:ind w:left="1440"/>
        <w:rPr>
          <w:rFonts w:asciiTheme="majorHAnsi" w:hAnsiTheme="majorHAnsi"/>
        </w:rPr>
      </w:pPr>
      <w:r w:rsidRPr="000D4F9C">
        <w:rPr>
          <w:rFonts w:asciiTheme="majorHAnsi" w:hAnsiTheme="majorHAnsi"/>
          <w:b/>
        </w:rPr>
        <w:t xml:space="preserve">Role: </w:t>
      </w:r>
      <w:r w:rsidRPr="000D4F9C">
        <w:rPr>
          <w:rFonts w:asciiTheme="majorHAnsi" w:hAnsiTheme="majorHAnsi"/>
        </w:rPr>
        <w:t>Information Governance Lead</w:t>
      </w:r>
    </w:p>
    <w:p w:rsidR="00EC27F4" w:rsidRPr="000D4F9C" w:rsidRDefault="00EC27F4" w:rsidP="000D4F9C">
      <w:pPr>
        <w:pStyle w:val="ListParagraph"/>
        <w:ind w:left="1440"/>
        <w:rPr>
          <w:rFonts w:asciiTheme="majorHAnsi" w:hAnsiTheme="majorHAnsi"/>
        </w:rPr>
      </w:pPr>
      <w:r w:rsidRPr="000D4F9C">
        <w:rPr>
          <w:rFonts w:asciiTheme="majorHAnsi" w:hAnsiTheme="majorHAnsi"/>
          <w:b/>
        </w:rPr>
        <w:t xml:space="preserve">Telephone Number: </w:t>
      </w:r>
      <w:r w:rsidRPr="000D4F9C">
        <w:rPr>
          <w:rFonts w:asciiTheme="majorHAnsi" w:hAnsiTheme="majorHAnsi"/>
        </w:rPr>
        <w:t>07971377360</w:t>
      </w:r>
    </w:p>
    <w:p w:rsidR="00EC27F4" w:rsidRPr="000D4F9C" w:rsidRDefault="00EC27F4" w:rsidP="000D4F9C">
      <w:pPr>
        <w:pStyle w:val="ListParagraph"/>
        <w:ind w:left="1440"/>
        <w:rPr>
          <w:rFonts w:asciiTheme="majorHAnsi" w:hAnsiTheme="majorHAnsi"/>
        </w:rPr>
      </w:pPr>
      <w:r w:rsidRPr="000D4F9C">
        <w:rPr>
          <w:rFonts w:asciiTheme="majorHAnsi" w:hAnsiTheme="majorHAnsi"/>
          <w:b/>
        </w:rPr>
        <w:t xml:space="preserve">Email Address: </w:t>
      </w:r>
      <w:r w:rsidRPr="000D4F9C">
        <w:rPr>
          <w:rFonts w:asciiTheme="majorHAnsi" w:hAnsiTheme="majorHAnsi"/>
        </w:rPr>
        <w:t>Deborah.dillon2@nhs.net</w:t>
      </w:r>
    </w:p>
    <w:p w:rsidR="00EC27F4" w:rsidRPr="000D4F9C" w:rsidRDefault="00EC27F4" w:rsidP="000D4F9C">
      <w:pPr>
        <w:ind w:left="720"/>
        <w:rPr>
          <w:rFonts w:asciiTheme="majorHAnsi" w:hAnsiTheme="majorHAnsi"/>
        </w:rPr>
      </w:pPr>
    </w:p>
    <w:p w:rsidR="00EC27F4" w:rsidRPr="000D4F9C" w:rsidRDefault="00EC27F4" w:rsidP="000D4F9C">
      <w:pPr>
        <w:pStyle w:val="Heading3"/>
        <w:numPr>
          <w:ilvl w:val="2"/>
          <w:numId w:val="24"/>
        </w:numPr>
        <w:rPr>
          <w:color w:val="auto"/>
        </w:rPr>
      </w:pPr>
      <w:bookmarkStart w:id="46" w:name="_Toc524597278"/>
      <w:r w:rsidRPr="000D4F9C">
        <w:rPr>
          <w:color w:val="auto"/>
        </w:rPr>
        <w:t>Tavistock and Portman</w:t>
      </w:r>
      <w:bookmarkEnd w:id="46"/>
    </w:p>
    <w:p w:rsidR="00EC27F4" w:rsidRPr="002B71D8" w:rsidRDefault="00EC27F4" w:rsidP="000D4F9C">
      <w:pPr>
        <w:ind w:left="1080" w:firstLine="360"/>
        <w:rPr>
          <w:rFonts w:asciiTheme="majorHAnsi" w:hAnsiTheme="majorHAnsi"/>
        </w:rPr>
      </w:pPr>
      <w:r w:rsidRPr="008F56C0">
        <w:rPr>
          <w:rFonts w:asciiTheme="majorHAnsi" w:hAnsiTheme="majorHAnsi"/>
          <w:b/>
        </w:rPr>
        <w:t>Name:</w:t>
      </w:r>
      <w:r w:rsidRPr="002B71D8">
        <w:rPr>
          <w:rFonts w:asciiTheme="majorHAnsi" w:hAnsiTheme="majorHAnsi"/>
        </w:rPr>
        <w:t xml:space="preserve"> Rob Senior</w:t>
      </w:r>
    </w:p>
    <w:p w:rsidR="00EC27F4" w:rsidRPr="000D4F9C" w:rsidRDefault="00EC27F4" w:rsidP="000D4F9C">
      <w:pPr>
        <w:pStyle w:val="ListParagraph"/>
        <w:ind w:left="1440"/>
        <w:rPr>
          <w:rFonts w:asciiTheme="majorHAnsi" w:hAnsiTheme="majorHAnsi"/>
        </w:rPr>
      </w:pPr>
      <w:r w:rsidRPr="000D4F9C">
        <w:rPr>
          <w:rFonts w:asciiTheme="majorHAnsi" w:hAnsiTheme="majorHAnsi"/>
          <w:b/>
        </w:rPr>
        <w:t xml:space="preserve">Role: </w:t>
      </w:r>
      <w:r w:rsidR="00621636" w:rsidRPr="000D4F9C">
        <w:rPr>
          <w:rFonts w:asciiTheme="majorHAnsi" w:hAnsiTheme="majorHAnsi"/>
        </w:rPr>
        <w:t>Joint c</w:t>
      </w:r>
      <w:r w:rsidR="00E05EB0" w:rsidRPr="000D4F9C">
        <w:rPr>
          <w:rFonts w:asciiTheme="majorHAnsi" w:hAnsiTheme="majorHAnsi"/>
        </w:rPr>
        <w:t>lini</w:t>
      </w:r>
      <w:r w:rsidR="00621636" w:rsidRPr="000D4F9C">
        <w:rPr>
          <w:rFonts w:asciiTheme="majorHAnsi" w:hAnsiTheme="majorHAnsi"/>
        </w:rPr>
        <w:t>cal lead for E</w:t>
      </w:r>
      <w:r w:rsidR="00E05EB0" w:rsidRPr="000D4F9C">
        <w:rPr>
          <w:rFonts w:asciiTheme="majorHAnsi" w:hAnsiTheme="majorHAnsi"/>
        </w:rPr>
        <w:t xml:space="preserve">motional </w:t>
      </w:r>
      <w:r w:rsidR="00621636" w:rsidRPr="000D4F9C">
        <w:rPr>
          <w:rFonts w:asciiTheme="majorHAnsi" w:hAnsiTheme="majorHAnsi"/>
        </w:rPr>
        <w:t>H</w:t>
      </w:r>
      <w:r w:rsidR="00E05EB0" w:rsidRPr="000D4F9C">
        <w:rPr>
          <w:rFonts w:asciiTheme="majorHAnsi" w:hAnsiTheme="majorHAnsi"/>
        </w:rPr>
        <w:t xml:space="preserve">ealth and </w:t>
      </w:r>
      <w:r w:rsidR="00621636" w:rsidRPr="000D4F9C">
        <w:rPr>
          <w:rFonts w:asciiTheme="majorHAnsi" w:hAnsiTheme="majorHAnsi"/>
        </w:rPr>
        <w:t>W</w:t>
      </w:r>
      <w:r w:rsidR="00E05EB0" w:rsidRPr="000D4F9C">
        <w:rPr>
          <w:rFonts w:asciiTheme="majorHAnsi" w:hAnsiTheme="majorHAnsi"/>
        </w:rPr>
        <w:t>ellbeing</w:t>
      </w:r>
    </w:p>
    <w:p w:rsidR="00EC27F4" w:rsidRPr="000D4F9C" w:rsidRDefault="00EC27F4" w:rsidP="000D4F9C">
      <w:pPr>
        <w:pStyle w:val="ListParagraph"/>
        <w:ind w:left="1440"/>
        <w:rPr>
          <w:rFonts w:asciiTheme="majorHAnsi" w:hAnsiTheme="majorHAnsi"/>
          <w:b/>
        </w:rPr>
      </w:pPr>
      <w:r w:rsidRPr="000D4F9C">
        <w:rPr>
          <w:rFonts w:asciiTheme="majorHAnsi" w:hAnsiTheme="majorHAnsi"/>
          <w:b/>
        </w:rPr>
        <w:t xml:space="preserve">Telephone Number: </w:t>
      </w:r>
      <w:r w:rsidR="00D05BC3" w:rsidRPr="000D4F9C">
        <w:rPr>
          <w:rFonts w:asciiTheme="majorHAnsi" w:hAnsiTheme="majorHAnsi"/>
        </w:rPr>
        <w:t>07785521973</w:t>
      </w:r>
    </w:p>
    <w:p w:rsidR="00EC27F4" w:rsidRPr="000D4F9C" w:rsidRDefault="00EC27F4" w:rsidP="000D4F9C">
      <w:pPr>
        <w:pStyle w:val="ListParagraph"/>
        <w:ind w:left="1440"/>
        <w:rPr>
          <w:rFonts w:asciiTheme="majorHAnsi" w:hAnsiTheme="majorHAnsi"/>
          <w:b/>
        </w:rPr>
      </w:pPr>
      <w:r w:rsidRPr="000D4F9C">
        <w:rPr>
          <w:rFonts w:asciiTheme="majorHAnsi" w:hAnsiTheme="majorHAnsi"/>
          <w:b/>
        </w:rPr>
        <w:t xml:space="preserve">Email Address: </w:t>
      </w:r>
      <w:r w:rsidRPr="000D4F9C">
        <w:rPr>
          <w:rFonts w:asciiTheme="majorHAnsi" w:hAnsiTheme="majorHAnsi"/>
        </w:rPr>
        <w:t>rsenior@tavi-port.nhs.uk</w:t>
      </w:r>
    </w:p>
    <w:p w:rsidR="00EC27F4" w:rsidRPr="000D4F9C" w:rsidRDefault="00EC27F4" w:rsidP="000D4F9C">
      <w:pPr>
        <w:ind w:left="1080"/>
        <w:rPr>
          <w:rFonts w:asciiTheme="majorHAnsi" w:hAnsiTheme="majorHAnsi"/>
        </w:rPr>
      </w:pPr>
    </w:p>
    <w:p w:rsidR="00EC27F4" w:rsidRPr="000D4F9C" w:rsidRDefault="00EC27F4" w:rsidP="000D4F9C">
      <w:pPr>
        <w:pStyle w:val="ListParagraph"/>
        <w:ind w:left="1440"/>
        <w:rPr>
          <w:rFonts w:asciiTheme="majorHAnsi" w:hAnsiTheme="majorHAnsi"/>
        </w:rPr>
      </w:pPr>
      <w:r w:rsidRPr="000D4F9C">
        <w:rPr>
          <w:rFonts w:asciiTheme="majorHAnsi" w:hAnsiTheme="majorHAnsi"/>
          <w:b/>
        </w:rPr>
        <w:t>Name:</w:t>
      </w:r>
      <w:r w:rsidRPr="000D4F9C">
        <w:rPr>
          <w:rFonts w:asciiTheme="majorHAnsi" w:hAnsiTheme="majorHAnsi"/>
        </w:rPr>
        <w:t xml:space="preserve"> S.I </w:t>
      </w:r>
      <w:proofErr w:type="spellStart"/>
      <w:r w:rsidRPr="000D4F9C">
        <w:rPr>
          <w:rFonts w:asciiTheme="majorHAnsi" w:hAnsiTheme="majorHAnsi"/>
        </w:rPr>
        <w:t>Ndumbe</w:t>
      </w:r>
      <w:proofErr w:type="spellEnd"/>
    </w:p>
    <w:p w:rsidR="00EC27F4" w:rsidRPr="000D4F9C" w:rsidRDefault="00EC27F4" w:rsidP="000D4F9C">
      <w:pPr>
        <w:pStyle w:val="ListParagraph"/>
        <w:ind w:left="1440"/>
        <w:rPr>
          <w:rFonts w:asciiTheme="majorHAnsi" w:hAnsiTheme="majorHAnsi"/>
          <w:b/>
        </w:rPr>
      </w:pPr>
      <w:r w:rsidRPr="000D4F9C">
        <w:rPr>
          <w:rFonts w:asciiTheme="majorHAnsi" w:hAnsiTheme="majorHAnsi"/>
          <w:b/>
        </w:rPr>
        <w:lastRenderedPageBreak/>
        <w:t xml:space="preserve">Role: </w:t>
      </w:r>
      <w:r w:rsidRPr="000D4F9C">
        <w:rPr>
          <w:rFonts w:asciiTheme="majorHAnsi" w:hAnsiTheme="majorHAnsi"/>
        </w:rPr>
        <w:t>Data Security &amp; Protection Manager and DPO</w:t>
      </w:r>
    </w:p>
    <w:p w:rsidR="00EC27F4" w:rsidRPr="000D4F9C" w:rsidRDefault="00EC27F4" w:rsidP="000D4F9C">
      <w:pPr>
        <w:pStyle w:val="ListParagraph"/>
        <w:ind w:left="1440"/>
        <w:rPr>
          <w:rFonts w:asciiTheme="majorHAnsi" w:hAnsiTheme="majorHAnsi"/>
          <w:b/>
        </w:rPr>
      </w:pPr>
      <w:r w:rsidRPr="000D4F9C">
        <w:rPr>
          <w:rFonts w:asciiTheme="majorHAnsi" w:hAnsiTheme="majorHAnsi"/>
          <w:b/>
        </w:rPr>
        <w:t xml:space="preserve">Telephone Number: </w:t>
      </w:r>
      <w:r w:rsidRPr="000D4F9C">
        <w:rPr>
          <w:rFonts w:asciiTheme="majorHAnsi" w:hAnsiTheme="majorHAnsi"/>
        </w:rPr>
        <w:t>0208 938 2022</w:t>
      </w:r>
    </w:p>
    <w:p w:rsidR="00EC27F4" w:rsidRPr="008F56C0" w:rsidRDefault="00EC27F4" w:rsidP="000D4F9C">
      <w:pPr>
        <w:pStyle w:val="ListParagraph"/>
        <w:ind w:left="1440"/>
        <w:rPr>
          <w:rFonts w:asciiTheme="majorHAnsi" w:hAnsiTheme="majorHAnsi"/>
          <w:b/>
        </w:rPr>
      </w:pPr>
      <w:r w:rsidRPr="000D4F9C">
        <w:rPr>
          <w:rFonts w:asciiTheme="majorHAnsi" w:hAnsiTheme="majorHAnsi"/>
          <w:b/>
        </w:rPr>
        <w:t xml:space="preserve">Email Address: </w:t>
      </w:r>
      <w:hyperlink r:id="rId29" w:history="1">
        <w:r w:rsidRPr="000D4F9C">
          <w:rPr>
            <w:rStyle w:val="Hyperlink"/>
            <w:rFonts w:asciiTheme="majorHAnsi" w:hAnsiTheme="majorHAnsi"/>
            <w:color w:val="auto"/>
          </w:rPr>
          <w:t>Nshu@tavi-port.nhs.uk</w:t>
        </w:r>
      </w:hyperlink>
    </w:p>
    <w:p w:rsidR="00EC27F4" w:rsidRPr="000D4F9C" w:rsidRDefault="00EC27F4" w:rsidP="000D4F9C">
      <w:pPr>
        <w:pStyle w:val="ListParagraph"/>
        <w:ind w:left="360"/>
        <w:rPr>
          <w:rFonts w:asciiTheme="majorHAnsi" w:hAnsiTheme="majorHAnsi"/>
          <w:b/>
        </w:rPr>
      </w:pPr>
    </w:p>
    <w:p w:rsidR="00EC27F4" w:rsidRPr="000D4F9C" w:rsidRDefault="00EC27F4" w:rsidP="000D4F9C">
      <w:pPr>
        <w:pStyle w:val="Heading3"/>
        <w:numPr>
          <w:ilvl w:val="2"/>
          <w:numId w:val="24"/>
        </w:numPr>
        <w:rPr>
          <w:color w:val="auto"/>
        </w:rPr>
      </w:pPr>
      <w:bookmarkStart w:id="47" w:name="_Toc524597279"/>
      <w:r w:rsidRPr="000D4F9C">
        <w:rPr>
          <w:color w:val="auto"/>
        </w:rPr>
        <w:t>NHS England</w:t>
      </w:r>
      <w:bookmarkEnd w:id="47"/>
    </w:p>
    <w:p w:rsidR="00EC27F4" w:rsidRPr="008F56C0" w:rsidRDefault="00EC27F4" w:rsidP="000D4F9C">
      <w:pPr>
        <w:rPr>
          <w:rFonts w:asciiTheme="majorHAnsi" w:hAnsiTheme="majorHAnsi"/>
        </w:rPr>
      </w:pPr>
    </w:p>
    <w:p w:rsidR="00EC27F4" w:rsidRPr="000D4F9C" w:rsidRDefault="00EC27F4" w:rsidP="000D4F9C">
      <w:pPr>
        <w:ind w:left="720" w:firstLine="720"/>
        <w:rPr>
          <w:rFonts w:asciiTheme="majorHAnsi" w:hAnsiTheme="majorHAnsi"/>
        </w:rPr>
      </w:pPr>
      <w:r w:rsidRPr="000D4F9C">
        <w:rPr>
          <w:rFonts w:asciiTheme="majorHAnsi" w:hAnsiTheme="majorHAnsi"/>
          <w:b/>
        </w:rPr>
        <w:t>Name:</w:t>
      </w:r>
      <w:r w:rsidRPr="000D4F9C">
        <w:rPr>
          <w:rFonts w:asciiTheme="majorHAnsi" w:hAnsiTheme="majorHAnsi"/>
        </w:rPr>
        <w:t xml:space="preserve"> Chloe Collins</w:t>
      </w:r>
    </w:p>
    <w:p w:rsidR="00EC27F4" w:rsidRPr="000D4F9C" w:rsidRDefault="00EC27F4" w:rsidP="000D4F9C">
      <w:pPr>
        <w:pStyle w:val="ListParagraph"/>
        <w:ind w:left="1440"/>
        <w:rPr>
          <w:rFonts w:asciiTheme="majorHAnsi" w:hAnsiTheme="majorHAnsi"/>
          <w:b/>
        </w:rPr>
      </w:pPr>
      <w:r w:rsidRPr="000D4F9C">
        <w:rPr>
          <w:rFonts w:asciiTheme="majorHAnsi" w:hAnsiTheme="majorHAnsi"/>
          <w:b/>
        </w:rPr>
        <w:t xml:space="preserve">Role: </w:t>
      </w:r>
      <w:r w:rsidR="00621636" w:rsidRPr="000D4F9C">
        <w:rPr>
          <w:rFonts w:asciiTheme="majorHAnsi" w:hAnsiTheme="majorHAnsi"/>
        </w:rPr>
        <w:t>Senior Commissioning manager</w:t>
      </w:r>
    </w:p>
    <w:p w:rsidR="00EC27F4" w:rsidRPr="000D4F9C" w:rsidRDefault="00EC27F4" w:rsidP="000D4F9C">
      <w:pPr>
        <w:pStyle w:val="ListParagraph"/>
        <w:ind w:left="1440"/>
        <w:rPr>
          <w:rFonts w:asciiTheme="majorHAnsi" w:hAnsiTheme="majorHAnsi"/>
          <w:b/>
        </w:rPr>
      </w:pPr>
      <w:r w:rsidRPr="000D4F9C">
        <w:rPr>
          <w:rFonts w:asciiTheme="majorHAnsi" w:hAnsiTheme="majorHAnsi"/>
          <w:b/>
        </w:rPr>
        <w:t>Telephone Number:</w:t>
      </w:r>
      <w:r w:rsidR="00621636" w:rsidRPr="000D4F9C">
        <w:rPr>
          <w:rFonts w:asciiTheme="majorHAnsi" w:hAnsiTheme="majorHAnsi"/>
          <w:b/>
        </w:rPr>
        <w:t xml:space="preserve"> </w:t>
      </w:r>
    </w:p>
    <w:p w:rsidR="00EC27F4" w:rsidRPr="000D4F9C" w:rsidRDefault="00EC27F4" w:rsidP="000D4F9C">
      <w:pPr>
        <w:pStyle w:val="ListParagraph"/>
        <w:ind w:left="1440"/>
        <w:rPr>
          <w:rFonts w:asciiTheme="majorHAnsi" w:hAnsiTheme="majorHAnsi"/>
        </w:rPr>
      </w:pPr>
      <w:r w:rsidRPr="000D4F9C">
        <w:rPr>
          <w:rFonts w:asciiTheme="majorHAnsi" w:hAnsiTheme="majorHAnsi"/>
          <w:b/>
        </w:rPr>
        <w:t xml:space="preserve">Email Address: </w:t>
      </w:r>
      <w:r w:rsidR="00621636" w:rsidRPr="000D4F9C">
        <w:rPr>
          <w:rFonts w:asciiTheme="majorHAnsi" w:hAnsiTheme="majorHAnsi"/>
          <w:b/>
        </w:rPr>
        <w:t xml:space="preserve"> </w:t>
      </w:r>
      <w:r w:rsidR="00621636" w:rsidRPr="000D4F9C">
        <w:rPr>
          <w:rFonts w:asciiTheme="majorHAnsi" w:hAnsiTheme="majorHAnsi"/>
        </w:rPr>
        <w:t>chloe.collins6@nhs.net</w:t>
      </w:r>
    </w:p>
    <w:p w:rsidR="00EC27F4" w:rsidRPr="000D4F9C" w:rsidRDefault="00EC27F4" w:rsidP="000D4F9C">
      <w:pPr>
        <w:rPr>
          <w:rFonts w:asciiTheme="majorHAnsi" w:hAnsiTheme="majorHAnsi"/>
        </w:rPr>
      </w:pPr>
    </w:p>
    <w:p w:rsidR="00EC27F4" w:rsidRPr="000D4F9C" w:rsidRDefault="00EC27F4" w:rsidP="000D4F9C">
      <w:pPr>
        <w:ind w:left="720" w:firstLine="720"/>
        <w:rPr>
          <w:rFonts w:asciiTheme="majorHAnsi" w:hAnsiTheme="majorHAnsi"/>
        </w:rPr>
      </w:pPr>
      <w:r w:rsidRPr="000D4F9C">
        <w:rPr>
          <w:rFonts w:asciiTheme="majorHAnsi" w:hAnsiTheme="majorHAnsi"/>
          <w:b/>
        </w:rPr>
        <w:t>Name:</w:t>
      </w:r>
      <w:r w:rsidRPr="000D4F9C">
        <w:rPr>
          <w:rFonts w:asciiTheme="majorHAnsi" w:hAnsiTheme="majorHAnsi"/>
        </w:rPr>
        <w:t xml:space="preserve"> Andrew Bromley</w:t>
      </w:r>
    </w:p>
    <w:p w:rsidR="00EC27F4" w:rsidRPr="000D4F9C" w:rsidRDefault="00EC27F4" w:rsidP="000D4F9C">
      <w:pPr>
        <w:pStyle w:val="ListParagraph"/>
        <w:ind w:left="1440"/>
        <w:rPr>
          <w:rFonts w:asciiTheme="majorHAnsi" w:hAnsiTheme="majorHAnsi"/>
          <w:b/>
        </w:rPr>
      </w:pPr>
      <w:r w:rsidRPr="000D4F9C">
        <w:rPr>
          <w:rFonts w:asciiTheme="majorHAnsi" w:hAnsiTheme="majorHAnsi"/>
          <w:b/>
        </w:rPr>
        <w:t xml:space="preserve">Role: </w:t>
      </w:r>
      <w:r w:rsidRPr="000D4F9C">
        <w:rPr>
          <w:rFonts w:asciiTheme="majorHAnsi" w:hAnsiTheme="majorHAnsi"/>
        </w:rPr>
        <w:t>Information Governance Role</w:t>
      </w:r>
    </w:p>
    <w:p w:rsidR="00EC27F4" w:rsidRPr="000D4F9C" w:rsidRDefault="00EC27F4" w:rsidP="000D4F9C">
      <w:pPr>
        <w:pStyle w:val="ListParagraph"/>
        <w:ind w:left="1440"/>
        <w:rPr>
          <w:rFonts w:asciiTheme="majorHAnsi" w:hAnsiTheme="majorHAnsi"/>
          <w:b/>
        </w:rPr>
      </w:pPr>
      <w:r w:rsidRPr="000D4F9C">
        <w:rPr>
          <w:rFonts w:asciiTheme="majorHAnsi" w:hAnsiTheme="majorHAnsi"/>
          <w:b/>
        </w:rPr>
        <w:t xml:space="preserve">Telephone Number: </w:t>
      </w:r>
    </w:p>
    <w:p w:rsidR="00EC27F4" w:rsidRPr="002B71D8" w:rsidRDefault="00EC27F4" w:rsidP="000D4F9C">
      <w:pPr>
        <w:pStyle w:val="ListParagraph"/>
        <w:ind w:left="1440"/>
        <w:rPr>
          <w:rFonts w:asciiTheme="majorHAnsi" w:hAnsiTheme="majorHAnsi"/>
          <w:b/>
        </w:rPr>
      </w:pPr>
      <w:r w:rsidRPr="000D4F9C">
        <w:rPr>
          <w:rFonts w:asciiTheme="majorHAnsi" w:hAnsiTheme="majorHAnsi"/>
          <w:b/>
        </w:rPr>
        <w:t xml:space="preserve">Email Address: </w:t>
      </w:r>
      <w:hyperlink r:id="rId30" w:history="1">
        <w:r w:rsidR="006E3175" w:rsidRPr="000D4F9C">
          <w:rPr>
            <w:rStyle w:val="Hyperlink"/>
            <w:rFonts w:asciiTheme="majorHAnsi" w:hAnsiTheme="majorHAnsi"/>
            <w:color w:val="auto"/>
          </w:rPr>
          <w:t>andrew.bromley2@nhs.net</w:t>
        </w:r>
      </w:hyperlink>
      <w:r w:rsidR="006E3175" w:rsidRPr="008F56C0">
        <w:rPr>
          <w:rFonts w:asciiTheme="majorHAnsi" w:hAnsiTheme="majorHAnsi"/>
        </w:rPr>
        <w:t xml:space="preserve"> </w:t>
      </w:r>
    </w:p>
    <w:p w:rsidR="00EC27F4" w:rsidRPr="000D4F9C" w:rsidRDefault="00EC27F4" w:rsidP="000D4F9C">
      <w:pPr>
        <w:rPr>
          <w:rFonts w:asciiTheme="majorHAnsi" w:hAnsiTheme="majorHAnsi"/>
        </w:rPr>
      </w:pPr>
    </w:p>
    <w:p w:rsidR="00EC27F4" w:rsidRPr="000D4F9C" w:rsidRDefault="00EC27F4" w:rsidP="000D4F9C">
      <w:pPr>
        <w:pStyle w:val="Heading3"/>
        <w:numPr>
          <w:ilvl w:val="2"/>
          <w:numId w:val="24"/>
        </w:numPr>
        <w:rPr>
          <w:color w:val="auto"/>
        </w:rPr>
      </w:pPr>
      <w:bookmarkStart w:id="48" w:name="_Toc524597280"/>
      <w:r w:rsidRPr="000D4F9C">
        <w:rPr>
          <w:color w:val="auto"/>
        </w:rPr>
        <w:t>NSPCC</w:t>
      </w:r>
      <w:bookmarkEnd w:id="48"/>
    </w:p>
    <w:p w:rsidR="00EC27F4" w:rsidRPr="000D4F9C" w:rsidRDefault="00EC27F4" w:rsidP="000D4F9C">
      <w:pPr>
        <w:pStyle w:val="ListParagraph"/>
        <w:ind w:left="1440"/>
        <w:rPr>
          <w:rFonts w:asciiTheme="majorHAnsi" w:hAnsiTheme="majorHAnsi"/>
        </w:rPr>
      </w:pPr>
      <w:r w:rsidRPr="008F56C0">
        <w:rPr>
          <w:rFonts w:asciiTheme="majorHAnsi" w:hAnsiTheme="majorHAnsi"/>
          <w:b/>
        </w:rPr>
        <w:t>Name:</w:t>
      </w:r>
      <w:r w:rsidRPr="002B71D8">
        <w:rPr>
          <w:rFonts w:asciiTheme="majorHAnsi" w:hAnsiTheme="majorHAnsi"/>
        </w:rPr>
        <w:t xml:space="preserve"> </w:t>
      </w:r>
      <w:r w:rsidR="00621636" w:rsidRPr="002B71D8">
        <w:rPr>
          <w:rFonts w:asciiTheme="majorHAnsi" w:hAnsiTheme="majorHAnsi"/>
        </w:rPr>
        <w:t>Colin Peak</w:t>
      </w:r>
    </w:p>
    <w:p w:rsidR="00EC27F4" w:rsidRPr="000D4F9C" w:rsidRDefault="00EC27F4" w:rsidP="000D4F9C">
      <w:pPr>
        <w:pStyle w:val="ListParagraph"/>
        <w:ind w:left="1440"/>
        <w:rPr>
          <w:rFonts w:asciiTheme="majorHAnsi" w:hAnsiTheme="majorHAnsi"/>
          <w:b/>
        </w:rPr>
      </w:pPr>
      <w:r w:rsidRPr="000D4F9C">
        <w:rPr>
          <w:rFonts w:asciiTheme="majorHAnsi" w:hAnsiTheme="majorHAnsi"/>
          <w:b/>
        </w:rPr>
        <w:t xml:space="preserve">Role: </w:t>
      </w:r>
      <w:r w:rsidR="00681C34" w:rsidRPr="000D4F9C">
        <w:rPr>
          <w:rFonts w:asciiTheme="majorHAnsi" w:hAnsiTheme="majorHAnsi"/>
          <w:b/>
        </w:rPr>
        <w:t xml:space="preserve">Regional head of Service for </w:t>
      </w:r>
      <w:r w:rsidR="00621636" w:rsidRPr="000D4F9C">
        <w:rPr>
          <w:rFonts w:asciiTheme="majorHAnsi" w:hAnsiTheme="majorHAnsi"/>
        </w:rPr>
        <w:t xml:space="preserve">London and South East </w:t>
      </w:r>
    </w:p>
    <w:p w:rsidR="00621636" w:rsidRPr="000D4F9C" w:rsidRDefault="00EC27F4" w:rsidP="000D4F9C">
      <w:pPr>
        <w:pStyle w:val="ListParagraph"/>
        <w:ind w:left="1440"/>
        <w:rPr>
          <w:rFonts w:asciiTheme="majorHAnsi" w:hAnsiTheme="majorHAnsi"/>
          <w:b/>
        </w:rPr>
      </w:pPr>
      <w:r w:rsidRPr="000D4F9C">
        <w:rPr>
          <w:rFonts w:asciiTheme="majorHAnsi" w:hAnsiTheme="majorHAnsi"/>
          <w:b/>
        </w:rPr>
        <w:t>Telephone Number:</w:t>
      </w:r>
      <w:r w:rsidR="002243C1" w:rsidRPr="000D4F9C">
        <w:rPr>
          <w:rFonts w:asciiTheme="majorHAnsi" w:hAnsiTheme="majorHAnsi"/>
          <w:b/>
        </w:rPr>
        <w:t xml:space="preserve"> </w:t>
      </w:r>
      <w:r w:rsidR="002243C1" w:rsidRPr="000D4F9C">
        <w:rPr>
          <w:rFonts w:asciiTheme="majorHAnsi" w:hAnsiTheme="majorHAnsi"/>
        </w:rPr>
        <w:t>02037729862</w:t>
      </w:r>
    </w:p>
    <w:p w:rsidR="00EC27F4" w:rsidRPr="002B71D8" w:rsidRDefault="00EC27F4" w:rsidP="000D4F9C">
      <w:pPr>
        <w:pStyle w:val="ListParagraph"/>
        <w:ind w:left="1440"/>
        <w:rPr>
          <w:rFonts w:asciiTheme="majorHAnsi" w:hAnsiTheme="majorHAnsi"/>
        </w:rPr>
      </w:pPr>
      <w:r w:rsidRPr="000D4F9C">
        <w:rPr>
          <w:rFonts w:asciiTheme="majorHAnsi" w:hAnsiTheme="majorHAnsi"/>
          <w:b/>
        </w:rPr>
        <w:t>Email Address:</w:t>
      </w:r>
      <w:r w:rsidR="006E3175" w:rsidRPr="000D4F9C">
        <w:rPr>
          <w:rFonts w:asciiTheme="majorHAnsi" w:hAnsiTheme="majorHAnsi"/>
          <w:b/>
        </w:rPr>
        <w:t xml:space="preserve"> </w:t>
      </w:r>
      <w:hyperlink r:id="rId31" w:history="1">
        <w:r w:rsidR="006E3175" w:rsidRPr="000D4F9C">
          <w:rPr>
            <w:rStyle w:val="Hyperlink"/>
            <w:rFonts w:asciiTheme="majorHAnsi" w:hAnsiTheme="majorHAnsi"/>
            <w:color w:val="auto"/>
          </w:rPr>
          <w:t>colin.peak@nspcc.org.uk</w:t>
        </w:r>
      </w:hyperlink>
      <w:r w:rsidR="006E3175" w:rsidRPr="008F56C0">
        <w:rPr>
          <w:rFonts w:asciiTheme="majorHAnsi" w:hAnsiTheme="majorHAnsi"/>
        </w:rPr>
        <w:t xml:space="preserve"> </w:t>
      </w:r>
    </w:p>
    <w:p w:rsidR="00621636" w:rsidRPr="000D4F9C" w:rsidRDefault="00621636" w:rsidP="000D4F9C">
      <w:pPr>
        <w:pStyle w:val="ListParagraph"/>
        <w:ind w:left="1440"/>
        <w:rPr>
          <w:rFonts w:asciiTheme="majorHAnsi" w:hAnsiTheme="majorHAnsi"/>
          <w:b/>
        </w:rPr>
      </w:pPr>
    </w:p>
    <w:p w:rsidR="00621636" w:rsidRPr="006E08CE" w:rsidRDefault="00621636" w:rsidP="000D4F9C">
      <w:pPr>
        <w:pStyle w:val="ListParagraph"/>
        <w:ind w:left="1440"/>
        <w:rPr>
          <w:rFonts w:asciiTheme="majorHAnsi" w:hAnsiTheme="majorHAnsi"/>
        </w:rPr>
      </w:pPr>
      <w:r w:rsidRPr="006E08CE">
        <w:rPr>
          <w:rFonts w:asciiTheme="majorHAnsi" w:hAnsiTheme="majorHAnsi"/>
          <w:b/>
        </w:rPr>
        <w:t>Name:</w:t>
      </w:r>
      <w:r w:rsidRPr="006E08CE">
        <w:rPr>
          <w:rFonts w:asciiTheme="majorHAnsi" w:hAnsiTheme="majorHAnsi"/>
        </w:rPr>
        <w:t xml:space="preserve"> </w:t>
      </w:r>
      <w:r w:rsidR="003E177D" w:rsidRPr="006E08CE">
        <w:rPr>
          <w:rFonts w:asciiTheme="majorHAnsi" w:hAnsiTheme="majorHAnsi"/>
        </w:rPr>
        <w:t>Vacant</w:t>
      </w:r>
    </w:p>
    <w:p w:rsidR="00621636" w:rsidRPr="006E08CE" w:rsidRDefault="00621636" w:rsidP="000D4F9C">
      <w:pPr>
        <w:pStyle w:val="ListParagraph"/>
        <w:ind w:left="1440"/>
        <w:rPr>
          <w:rFonts w:asciiTheme="majorHAnsi" w:hAnsiTheme="majorHAnsi"/>
          <w:b/>
        </w:rPr>
      </w:pPr>
      <w:r w:rsidRPr="006E08CE">
        <w:rPr>
          <w:rFonts w:asciiTheme="majorHAnsi" w:hAnsiTheme="majorHAnsi"/>
          <w:b/>
        </w:rPr>
        <w:t>Role:</w:t>
      </w:r>
      <w:r w:rsidR="003E177D" w:rsidRPr="006E08CE">
        <w:rPr>
          <w:rFonts w:asciiTheme="majorHAnsi" w:hAnsiTheme="majorHAnsi"/>
        </w:rPr>
        <w:t xml:space="preserve"> IG lead</w:t>
      </w:r>
    </w:p>
    <w:p w:rsidR="00621636" w:rsidRPr="006E08CE" w:rsidRDefault="00621636" w:rsidP="000D4F9C">
      <w:pPr>
        <w:pStyle w:val="ListParagraph"/>
        <w:ind w:left="1440"/>
        <w:rPr>
          <w:rFonts w:asciiTheme="majorHAnsi" w:hAnsiTheme="majorHAnsi"/>
          <w:b/>
        </w:rPr>
      </w:pPr>
      <w:r w:rsidRPr="006E08CE">
        <w:rPr>
          <w:rFonts w:asciiTheme="majorHAnsi" w:hAnsiTheme="majorHAnsi"/>
          <w:b/>
        </w:rPr>
        <w:t>Telephone Number:</w:t>
      </w:r>
    </w:p>
    <w:p w:rsidR="00621636" w:rsidRPr="000D4F9C" w:rsidRDefault="00621636" w:rsidP="000D4F9C">
      <w:pPr>
        <w:pStyle w:val="ListParagraph"/>
        <w:ind w:left="1440"/>
        <w:rPr>
          <w:rFonts w:asciiTheme="majorHAnsi" w:hAnsiTheme="majorHAnsi"/>
          <w:b/>
        </w:rPr>
      </w:pPr>
      <w:r w:rsidRPr="006E08CE">
        <w:rPr>
          <w:rFonts w:asciiTheme="majorHAnsi" w:hAnsiTheme="majorHAnsi"/>
          <w:b/>
        </w:rPr>
        <w:t>Email Address:</w:t>
      </w:r>
    </w:p>
    <w:p w:rsidR="00621636" w:rsidRPr="000D4F9C" w:rsidRDefault="00621636" w:rsidP="000D4F9C">
      <w:pPr>
        <w:pStyle w:val="ListParagraph"/>
        <w:ind w:left="1440"/>
        <w:rPr>
          <w:rFonts w:asciiTheme="majorHAnsi" w:hAnsiTheme="majorHAnsi"/>
          <w:b/>
        </w:rPr>
      </w:pPr>
    </w:p>
    <w:p w:rsidR="00EC27F4" w:rsidRPr="000D4F9C" w:rsidRDefault="00EC27F4" w:rsidP="000D4F9C">
      <w:pPr>
        <w:rPr>
          <w:rFonts w:asciiTheme="majorHAnsi" w:hAnsiTheme="majorHAnsi"/>
        </w:rPr>
      </w:pPr>
    </w:p>
    <w:p w:rsidR="00EC27F4" w:rsidRPr="000D4F9C" w:rsidRDefault="00EC27F4" w:rsidP="000D4F9C">
      <w:pPr>
        <w:pStyle w:val="Heading3"/>
        <w:numPr>
          <w:ilvl w:val="2"/>
          <w:numId w:val="24"/>
        </w:numPr>
        <w:rPr>
          <w:color w:val="auto"/>
        </w:rPr>
      </w:pPr>
      <w:bookmarkStart w:id="49" w:name="_Toc524597281"/>
      <w:r w:rsidRPr="000D4F9C">
        <w:rPr>
          <w:color w:val="auto"/>
        </w:rPr>
        <w:t>Solace</w:t>
      </w:r>
      <w:bookmarkEnd w:id="49"/>
      <w:r w:rsidR="00621636" w:rsidRPr="000D4F9C">
        <w:rPr>
          <w:color w:val="auto"/>
        </w:rPr>
        <w:t xml:space="preserve"> Women’s Aid</w:t>
      </w:r>
    </w:p>
    <w:p w:rsidR="00EC27F4" w:rsidRPr="006E08CE" w:rsidRDefault="00EC27F4" w:rsidP="000D4F9C">
      <w:pPr>
        <w:pStyle w:val="ListParagraph"/>
        <w:ind w:left="1440"/>
        <w:rPr>
          <w:rFonts w:asciiTheme="majorHAnsi" w:hAnsiTheme="majorHAnsi"/>
        </w:rPr>
      </w:pPr>
      <w:r w:rsidRPr="006E08CE">
        <w:rPr>
          <w:rFonts w:asciiTheme="majorHAnsi" w:hAnsiTheme="majorHAnsi"/>
          <w:b/>
        </w:rPr>
        <w:t>Name:</w:t>
      </w:r>
      <w:r w:rsidR="003E177D" w:rsidRPr="006E08CE">
        <w:rPr>
          <w:rFonts w:asciiTheme="majorHAnsi" w:hAnsiTheme="majorHAnsi"/>
          <w:b/>
        </w:rPr>
        <w:t xml:space="preserve"> </w:t>
      </w:r>
      <w:r w:rsidR="003E177D" w:rsidRPr="006E08CE">
        <w:rPr>
          <w:rFonts w:asciiTheme="majorHAnsi" w:hAnsiTheme="majorHAnsi"/>
        </w:rPr>
        <w:t>Mary Mason</w:t>
      </w:r>
    </w:p>
    <w:p w:rsidR="00EC27F4" w:rsidRPr="006E08CE" w:rsidRDefault="00EC27F4" w:rsidP="000D4F9C">
      <w:pPr>
        <w:pStyle w:val="ListParagraph"/>
        <w:ind w:left="1440"/>
        <w:rPr>
          <w:rFonts w:asciiTheme="majorHAnsi" w:hAnsiTheme="majorHAnsi"/>
        </w:rPr>
      </w:pPr>
      <w:r w:rsidRPr="006E08CE">
        <w:rPr>
          <w:rFonts w:asciiTheme="majorHAnsi" w:hAnsiTheme="majorHAnsi"/>
          <w:b/>
        </w:rPr>
        <w:t xml:space="preserve">Role: </w:t>
      </w:r>
      <w:r w:rsidR="003E177D" w:rsidRPr="006E08CE">
        <w:rPr>
          <w:rFonts w:asciiTheme="majorHAnsi" w:hAnsiTheme="majorHAnsi"/>
        </w:rPr>
        <w:t>Chief Executive Officer</w:t>
      </w:r>
    </w:p>
    <w:p w:rsidR="00EC27F4" w:rsidRPr="006E08CE" w:rsidRDefault="00EC27F4" w:rsidP="000D4F9C">
      <w:pPr>
        <w:pStyle w:val="ListParagraph"/>
        <w:ind w:left="1440"/>
        <w:rPr>
          <w:rFonts w:asciiTheme="majorHAnsi" w:hAnsiTheme="majorHAnsi"/>
          <w:b/>
        </w:rPr>
      </w:pPr>
      <w:r w:rsidRPr="006E08CE">
        <w:rPr>
          <w:rFonts w:asciiTheme="majorHAnsi" w:hAnsiTheme="majorHAnsi"/>
          <w:b/>
        </w:rPr>
        <w:t>Telephone Number:</w:t>
      </w:r>
      <w:r w:rsidR="003E177D" w:rsidRPr="006E08CE">
        <w:rPr>
          <w:rFonts w:asciiTheme="majorHAnsi" w:hAnsiTheme="majorHAnsi"/>
          <w:b/>
        </w:rPr>
        <w:t xml:space="preserve"> </w:t>
      </w:r>
    </w:p>
    <w:p w:rsidR="00EC27F4" w:rsidRPr="000D4F9C" w:rsidRDefault="00EC27F4" w:rsidP="000D4F9C">
      <w:pPr>
        <w:pStyle w:val="ListParagraph"/>
        <w:ind w:left="1440"/>
        <w:rPr>
          <w:rFonts w:asciiTheme="majorHAnsi" w:hAnsiTheme="majorHAnsi"/>
          <w:b/>
        </w:rPr>
      </w:pPr>
      <w:r w:rsidRPr="006E08CE">
        <w:rPr>
          <w:rFonts w:asciiTheme="majorHAnsi" w:hAnsiTheme="majorHAnsi"/>
          <w:b/>
        </w:rPr>
        <w:t>Email Address:</w:t>
      </w:r>
      <w:r w:rsidRPr="000D4F9C">
        <w:rPr>
          <w:rFonts w:asciiTheme="majorHAnsi" w:hAnsiTheme="majorHAnsi"/>
          <w:b/>
        </w:rPr>
        <w:t xml:space="preserve"> </w:t>
      </w:r>
      <w:r w:rsidR="003E177D" w:rsidRPr="006E08CE">
        <w:rPr>
          <w:rFonts w:asciiTheme="majorHAnsi" w:hAnsiTheme="majorHAnsi"/>
        </w:rPr>
        <w:t>m.mason@solacewomensaid.org</w:t>
      </w:r>
    </w:p>
    <w:p w:rsidR="00EC27F4" w:rsidRPr="000D4F9C" w:rsidRDefault="00EC27F4" w:rsidP="000D4F9C">
      <w:pPr>
        <w:rPr>
          <w:rFonts w:asciiTheme="majorHAnsi" w:hAnsiTheme="majorHAnsi"/>
        </w:rPr>
      </w:pPr>
    </w:p>
    <w:p w:rsidR="00EC27F4" w:rsidRPr="000D4F9C" w:rsidRDefault="00EC27F4" w:rsidP="000D4F9C">
      <w:pPr>
        <w:pStyle w:val="Heading3"/>
        <w:numPr>
          <w:ilvl w:val="2"/>
          <w:numId w:val="24"/>
        </w:numPr>
        <w:rPr>
          <w:color w:val="auto"/>
        </w:rPr>
      </w:pPr>
      <w:bookmarkStart w:id="50" w:name="_Toc524597282"/>
      <w:r w:rsidRPr="000D4F9C">
        <w:rPr>
          <w:color w:val="auto"/>
        </w:rPr>
        <w:t>Met Police</w:t>
      </w:r>
      <w:bookmarkEnd w:id="50"/>
    </w:p>
    <w:p w:rsidR="00EC27F4" w:rsidRPr="002B71D8" w:rsidRDefault="00EC27F4" w:rsidP="000D4F9C">
      <w:pPr>
        <w:pStyle w:val="ListParagraph"/>
        <w:ind w:left="1440"/>
        <w:rPr>
          <w:rFonts w:asciiTheme="majorHAnsi" w:hAnsiTheme="majorHAnsi"/>
        </w:rPr>
      </w:pPr>
      <w:r w:rsidRPr="008F56C0">
        <w:rPr>
          <w:rFonts w:asciiTheme="majorHAnsi" w:hAnsiTheme="majorHAnsi"/>
          <w:b/>
        </w:rPr>
        <w:t>Name:</w:t>
      </w:r>
      <w:r w:rsidRPr="002B71D8">
        <w:rPr>
          <w:rFonts w:asciiTheme="majorHAnsi" w:hAnsiTheme="majorHAnsi"/>
        </w:rPr>
        <w:t xml:space="preserve"> John Potts </w:t>
      </w:r>
    </w:p>
    <w:p w:rsidR="00EC27F4" w:rsidRPr="000D4F9C" w:rsidRDefault="00EC27F4" w:rsidP="000D4F9C">
      <w:pPr>
        <w:pStyle w:val="ListParagraph"/>
        <w:ind w:left="1440"/>
        <w:rPr>
          <w:rFonts w:asciiTheme="majorHAnsi" w:hAnsiTheme="majorHAnsi"/>
          <w:b/>
        </w:rPr>
      </w:pPr>
      <w:r w:rsidRPr="000D4F9C">
        <w:rPr>
          <w:rFonts w:asciiTheme="majorHAnsi" w:hAnsiTheme="majorHAnsi"/>
          <w:b/>
        </w:rPr>
        <w:t xml:space="preserve">Role: </w:t>
      </w:r>
      <w:r w:rsidRPr="000D4F9C">
        <w:rPr>
          <w:rFonts w:asciiTheme="majorHAnsi" w:hAnsiTheme="majorHAnsi"/>
        </w:rPr>
        <w:t>T/Head of Information Law and Security</w:t>
      </w:r>
    </w:p>
    <w:p w:rsidR="00EC27F4" w:rsidRPr="000D4F9C" w:rsidRDefault="00EC27F4" w:rsidP="000D4F9C">
      <w:pPr>
        <w:pStyle w:val="ListParagraph"/>
        <w:ind w:left="1440"/>
        <w:rPr>
          <w:rFonts w:asciiTheme="majorHAnsi" w:hAnsiTheme="majorHAnsi"/>
        </w:rPr>
      </w:pPr>
      <w:r w:rsidRPr="000D4F9C">
        <w:rPr>
          <w:rFonts w:asciiTheme="majorHAnsi" w:hAnsiTheme="majorHAnsi"/>
          <w:b/>
        </w:rPr>
        <w:t xml:space="preserve">Telephone Number: </w:t>
      </w:r>
      <w:r w:rsidRPr="000D4F9C">
        <w:rPr>
          <w:rFonts w:asciiTheme="majorHAnsi" w:hAnsiTheme="majorHAnsi"/>
        </w:rPr>
        <w:t>0207 161 3500</w:t>
      </w:r>
    </w:p>
    <w:p w:rsidR="00EC27F4" w:rsidRPr="000D4F9C" w:rsidRDefault="00EC27F4" w:rsidP="000D4F9C">
      <w:pPr>
        <w:pStyle w:val="ListParagraph"/>
        <w:ind w:left="1440"/>
        <w:rPr>
          <w:rFonts w:asciiTheme="majorHAnsi" w:hAnsiTheme="majorHAnsi"/>
          <w:b/>
        </w:rPr>
      </w:pPr>
      <w:r w:rsidRPr="000D4F9C">
        <w:rPr>
          <w:rFonts w:asciiTheme="majorHAnsi" w:hAnsiTheme="majorHAnsi"/>
          <w:b/>
        </w:rPr>
        <w:t xml:space="preserve">Email Address: </w:t>
      </w:r>
      <w:r w:rsidRPr="000D4F9C">
        <w:rPr>
          <w:rFonts w:asciiTheme="majorHAnsi" w:hAnsiTheme="majorHAnsi"/>
        </w:rPr>
        <w:t>john.potts@met.pnn.police.uk</w:t>
      </w:r>
    </w:p>
    <w:p w:rsidR="00EC27F4" w:rsidRPr="000D4F9C" w:rsidRDefault="00EC27F4" w:rsidP="000D4F9C">
      <w:pPr>
        <w:pStyle w:val="ListParagraph"/>
        <w:ind w:left="1440"/>
        <w:rPr>
          <w:rFonts w:asciiTheme="majorHAnsi" w:hAnsiTheme="majorHAnsi"/>
          <w:b/>
        </w:rPr>
      </w:pPr>
    </w:p>
    <w:p w:rsidR="00EC27F4" w:rsidRPr="000D4F9C" w:rsidRDefault="00EC27F4" w:rsidP="000D4F9C">
      <w:pPr>
        <w:pStyle w:val="ListParagraph"/>
        <w:ind w:left="1440"/>
        <w:rPr>
          <w:rFonts w:asciiTheme="majorHAnsi" w:hAnsiTheme="majorHAnsi"/>
        </w:rPr>
      </w:pPr>
      <w:r w:rsidRPr="000D4F9C">
        <w:rPr>
          <w:rFonts w:asciiTheme="majorHAnsi" w:hAnsiTheme="majorHAnsi"/>
          <w:b/>
        </w:rPr>
        <w:t>Name:</w:t>
      </w:r>
      <w:r w:rsidRPr="000D4F9C">
        <w:rPr>
          <w:rFonts w:asciiTheme="majorHAnsi" w:hAnsiTheme="majorHAnsi"/>
        </w:rPr>
        <w:t xml:space="preserve"> Richard Smith</w:t>
      </w:r>
    </w:p>
    <w:p w:rsidR="00EC27F4" w:rsidRPr="000D4F9C" w:rsidRDefault="00EC27F4" w:rsidP="000D4F9C">
      <w:pPr>
        <w:pStyle w:val="ListParagraph"/>
        <w:ind w:left="1440"/>
        <w:rPr>
          <w:rFonts w:asciiTheme="majorHAnsi" w:hAnsiTheme="majorHAnsi"/>
          <w:b/>
        </w:rPr>
      </w:pPr>
      <w:r w:rsidRPr="000D4F9C">
        <w:rPr>
          <w:rFonts w:asciiTheme="majorHAnsi" w:hAnsiTheme="majorHAnsi"/>
          <w:b/>
        </w:rPr>
        <w:t xml:space="preserve">Role: </w:t>
      </w:r>
      <w:r w:rsidRPr="000D4F9C">
        <w:rPr>
          <w:rFonts w:asciiTheme="majorHAnsi" w:hAnsiTheme="majorHAnsi"/>
        </w:rPr>
        <w:t>Head of Profession (Safeguarding)</w:t>
      </w:r>
    </w:p>
    <w:p w:rsidR="00EC27F4" w:rsidRPr="000D4F9C" w:rsidRDefault="00EC27F4" w:rsidP="000D4F9C">
      <w:pPr>
        <w:pStyle w:val="ListParagraph"/>
        <w:ind w:left="1440"/>
        <w:rPr>
          <w:rFonts w:asciiTheme="majorHAnsi" w:hAnsiTheme="majorHAnsi"/>
          <w:b/>
        </w:rPr>
      </w:pPr>
      <w:r w:rsidRPr="000D4F9C">
        <w:rPr>
          <w:rFonts w:asciiTheme="majorHAnsi" w:hAnsiTheme="majorHAnsi"/>
          <w:b/>
        </w:rPr>
        <w:lastRenderedPageBreak/>
        <w:t>Telephone Number:</w:t>
      </w:r>
    </w:p>
    <w:p w:rsidR="00EC27F4" w:rsidRPr="000D4F9C" w:rsidRDefault="00EC27F4" w:rsidP="000D4F9C">
      <w:pPr>
        <w:pStyle w:val="ListParagraph"/>
        <w:ind w:left="1440"/>
        <w:rPr>
          <w:rFonts w:asciiTheme="majorHAnsi" w:hAnsiTheme="majorHAnsi"/>
          <w:b/>
        </w:rPr>
      </w:pPr>
      <w:r w:rsidRPr="000D4F9C">
        <w:rPr>
          <w:rFonts w:asciiTheme="majorHAnsi" w:hAnsiTheme="majorHAnsi"/>
          <w:b/>
        </w:rPr>
        <w:t xml:space="preserve">Email Address:  </w:t>
      </w:r>
      <w:r w:rsidRPr="000D4F9C">
        <w:rPr>
          <w:rFonts w:asciiTheme="majorHAnsi" w:hAnsiTheme="majorHAnsi"/>
        </w:rPr>
        <w:t>Richard.Smith2@met.police.uk</w:t>
      </w:r>
    </w:p>
    <w:p w:rsidR="00EC27F4" w:rsidRPr="000D4F9C" w:rsidRDefault="00EC27F4" w:rsidP="000D4F9C">
      <w:pPr>
        <w:pStyle w:val="ListParagraph"/>
        <w:ind w:left="360"/>
        <w:rPr>
          <w:rFonts w:asciiTheme="majorHAnsi" w:hAnsiTheme="majorHAnsi"/>
          <w:b/>
        </w:rPr>
      </w:pPr>
    </w:p>
    <w:p w:rsidR="00EC27F4" w:rsidRPr="000D4F9C" w:rsidRDefault="00EC27F4" w:rsidP="000D4F9C">
      <w:pPr>
        <w:pStyle w:val="ListParagraph"/>
        <w:ind w:left="1440"/>
        <w:rPr>
          <w:rFonts w:asciiTheme="majorHAnsi" w:hAnsiTheme="majorHAnsi"/>
        </w:rPr>
      </w:pPr>
      <w:r w:rsidRPr="000D4F9C">
        <w:rPr>
          <w:rFonts w:asciiTheme="majorHAnsi" w:hAnsiTheme="majorHAnsi"/>
          <w:b/>
        </w:rPr>
        <w:t>Name:</w:t>
      </w:r>
      <w:r w:rsidRPr="000D4F9C">
        <w:rPr>
          <w:rFonts w:asciiTheme="majorHAnsi" w:hAnsiTheme="majorHAnsi"/>
        </w:rPr>
        <w:t xml:space="preserve"> Fiona Martin</w:t>
      </w:r>
    </w:p>
    <w:p w:rsidR="00EC27F4" w:rsidRPr="000D4F9C" w:rsidRDefault="00EC27F4" w:rsidP="000D4F9C">
      <w:pPr>
        <w:pStyle w:val="ListParagraph"/>
        <w:ind w:left="1440"/>
        <w:rPr>
          <w:rFonts w:asciiTheme="majorHAnsi" w:hAnsiTheme="majorHAnsi"/>
          <w:b/>
        </w:rPr>
      </w:pPr>
      <w:r w:rsidRPr="000D4F9C">
        <w:rPr>
          <w:rFonts w:asciiTheme="majorHAnsi" w:hAnsiTheme="majorHAnsi"/>
          <w:b/>
        </w:rPr>
        <w:t xml:space="preserve">Role: </w:t>
      </w:r>
      <w:r w:rsidRPr="000D4F9C">
        <w:rPr>
          <w:rFonts w:asciiTheme="majorHAnsi" w:hAnsiTheme="majorHAnsi"/>
        </w:rPr>
        <w:t>Temporary Detective Chief Inspector, Child Abuse Investigation Team</w:t>
      </w:r>
    </w:p>
    <w:p w:rsidR="00EC27F4" w:rsidRPr="000D4F9C" w:rsidRDefault="00EC27F4" w:rsidP="000D4F9C">
      <w:pPr>
        <w:pStyle w:val="ListParagraph"/>
        <w:ind w:left="1440"/>
        <w:rPr>
          <w:rFonts w:asciiTheme="majorHAnsi" w:hAnsiTheme="majorHAnsi"/>
        </w:rPr>
      </w:pPr>
      <w:r w:rsidRPr="000D4F9C">
        <w:rPr>
          <w:rFonts w:asciiTheme="majorHAnsi" w:hAnsiTheme="majorHAnsi"/>
          <w:b/>
        </w:rPr>
        <w:t xml:space="preserve">Telephone Number: </w:t>
      </w:r>
      <w:r w:rsidRPr="000D4F9C">
        <w:rPr>
          <w:rFonts w:asciiTheme="majorHAnsi" w:hAnsiTheme="majorHAnsi"/>
        </w:rPr>
        <w:t>0208 7214226</w:t>
      </w:r>
    </w:p>
    <w:p w:rsidR="00EC27F4" w:rsidRPr="008F56C0" w:rsidRDefault="00EC27F4" w:rsidP="000D4F9C">
      <w:pPr>
        <w:ind w:left="720" w:firstLine="720"/>
        <w:rPr>
          <w:rFonts w:asciiTheme="majorHAnsi" w:hAnsiTheme="majorHAnsi"/>
        </w:rPr>
      </w:pPr>
      <w:r w:rsidRPr="000D4F9C">
        <w:rPr>
          <w:rFonts w:asciiTheme="majorHAnsi" w:hAnsiTheme="majorHAnsi"/>
          <w:b/>
        </w:rPr>
        <w:t xml:space="preserve">Email Address:  </w:t>
      </w:r>
      <w:hyperlink r:id="rId32" w:history="1">
        <w:r w:rsidRPr="000D4F9C">
          <w:rPr>
            <w:rStyle w:val="Hyperlink"/>
            <w:rFonts w:asciiTheme="majorHAnsi" w:hAnsiTheme="majorHAnsi"/>
            <w:color w:val="auto"/>
          </w:rPr>
          <w:t>fiona.martin@met.pnn.police.uk</w:t>
        </w:r>
      </w:hyperlink>
    </w:p>
    <w:p w:rsidR="00EC27F4" w:rsidRPr="000D4F9C" w:rsidRDefault="00EC27F4" w:rsidP="000D4F9C">
      <w:pPr>
        <w:ind w:left="720" w:firstLine="720"/>
        <w:rPr>
          <w:rFonts w:asciiTheme="majorHAnsi" w:hAnsiTheme="majorHAnsi"/>
        </w:rPr>
      </w:pPr>
    </w:p>
    <w:p w:rsidR="00EC27F4" w:rsidRPr="000D4F9C" w:rsidRDefault="00EC27F4" w:rsidP="000D4F9C">
      <w:pPr>
        <w:pStyle w:val="Heading3"/>
        <w:numPr>
          <w:ilvl w:val="2"/>
          <w:numId w:val="24"/>
        </w:numPr>
        <w:rPr>
          <w:color w:val="auto"/>
        </w:rPr>
      </w:pPr>
      <w:bookmarkStart w:id="51" w:name="_Toc524597283"/>
      <w:r w:rsidRPr="000D4F9C">
        <w:rPr>
          <w:color w:val="auto"/>
        </w:rPr>
        <w:t>London Borough of Camden</w:t>
      </w:r>
      <w:bookmarkEnd w:id="51"/>
    </w:p>
    <w:p w:rsidR="00EC27F4" w:rsidRPr="006E08CE" w:rsidRDefault="00EC27F4" w:rsidP="000D4F9C">
      <w:pPr>
        <w:pStyle w:val="ListParagraph"/>
        <w:ind w:left="1440"/>
        <w:rPr>
          <w:rFonts w:asciiTheme="majorHAnsi" w:hAnsiTheme="majorHAnsi"/>
        </w:rPr>
      </w:pPr>
      <w:r w:rsidRPr="006E08CE">
        <w:rPr>
          <w:rFonts w:asciiTheme="majorHAnsi" w:hAnsiTheme="majorHAnsi"/>
          <w:b/>
        </w:rPr>
        <w:t>Name:</w:t>
      </w:r>
      <w:r w:rsidRPr="006E08CE">
        <w:rPr>
          <w:rFonts w:asciiTheme="majorHAnsi" w:hAnsiTheme="majorHAnsi"/>
        </w:rPr>
        <w:t xml:space="preserve"> </w:t>
      </w:r>
      <w:r w:rsidR="007C3187" w:rsidRPr="006E08CE">
        <w:rPr>
          <w:rFonts w:asciiTheme="majorHAnsi" w:hAnsiTheme="majorHAnsi"/>
        </w:rPr>
        <w:t>Ann</w:t>
      </w:r>
      <w:r w:rsidR="003E177D">
        <w:rPr>
          <w:rFonts w:asciiTheme="majorHAnsi" w:hAnsiTheme="majorHAnsi"/>
        </w:rPr>
        <w:t>e</w:t>
      </w:r>
      <w:r w:rsidR="007C3187" w:rsidRPr="006E08CE">
        <w:rPr>
          <w:rFonts w:asciiTheme="majorHAnsi" w:hAnsiTheme="majorHAnsi"/>
        </w:rPr>
        <w:t xml:space="preserve"> Turner</w:t>
      </w:r>
    </w:p>
    <w:p w:rsidR="00EC27F4" w:rsidRPr="006E08CE" w:rsidRDefault="00EC27F4" w:rsidP="003E177D">
      <w:pPr>
        <w:pStyle w:val="ListParagraph"/>
        <w:ind w:left="1440"/>
        <w:rPr>
          <w:rFonts w:asciiTheme="majorHAnsi" w:hAnsiTheme="majorHAnsi"/>
          <w:b/>
        </w:rPr>
      </w:pPr>
      <w:r w:rsidRPr="006E08CE">
        <w:rPr>
          <w:rFonts w:asciiTheme="majorHAnsi" w:hAnsiTheme="majorHAnsi"/>
          <w:b/>
        </w:rPr>
        <w:t xml:space="preserve">Role: </w:t>
      </w:r>
      <w:r w:rsidR="003E177D" w:rsidRPr="006E08CE">
        <w:rPr>
          <w:rFonts w:asciiTheme="majorHAnsi" w:hAnsiTheme="majorHAnsi"/>
        </w:rPr>
        <w:t>Director of Children's Safeguarding and Social Work</w:t>
      </w:r>
    </w:p>
    <w:p w:rsidR="00EC27F4" w:rsidRPr="006E08CE" w:rsidRDefault="00EC27F4" w:rsidP="000D4F9C">
      <w:pPr>
        <w:pStyle w:val="ListParagraph"/>
        <w:ind w:left="1440"/>
        <w:rPr>
          <w:rFonts w:asciiTheme="majorHAnsi" w:hAnsiTheme="majorHAnsi"/>
          <w:b/>
        </w:rPr>
      </w:pPr>
      <w:r w:rsidRPr="006E08CE">
        <w:rPr>
          <w:rFonts w:asciiTheme="majorHAnsi" w:hAnsiTheme="majorHAnsi"/>
          <w:b/>
        </w:rPr>
        <w:t>Telephone Number:</w:t>
      </w:r>
      <w:r w:rsidR="007C3187" w:rsidRPr="006E08CE">
        <w:rPr>
          <w:rFonts w:asciiTheme="majorHAnsi" w:hAnsiTheme="majorHAnsi"/>
          <w:b/>
        </w:rPr>
        <w:t xml:space="preserve"> </w:t>
      </w:r>
    </w:p>
    <w:p w:rsidR="00EC27F4" w:rsidRPr="000D4F9C" w:rsidRDefault="00EC27F4" w:rsidP="000D4F9C">
      <w:pPr>
        <w:pStyle w:val="ListParagraph"/>
        <w:ind w:left="1440"/>
        <w:rPr>
          <w:rFonts w:asciiTheme="majorHAnsi" w:hAnsiTheme="majorHAnsi"/>
          <w:b/>
        </w:rPr>
      </w:pPr>
      <w:r w:rsidRPr="006E08CE">
        <w:rPr>
          <w:rFonts w:asciiTheme="majorHAnsi" w:hAnsiTheme="majorHAnsi"/>
          <w:b/>
        </w:rPr>
        <w:t>Email Address:</w:t>
      </w:r>
      <w:r w:rsidRPr="003E177D">
        <w:rPr>
          <w:rFonts w:asciiTheme="majorHAnsi" w:hAnsiTheme="majorHAnsi"/>
          <w:b/>
        </w:rPr>
        <w:t xml:space="preserve"> </w:t>
      </w:r>
      <w:r w:rsidR="007C3187" w:rsidRPr="003E177D">
        <w:rPr>
          <w:rFonts w:asciiTheme="majorHAnsi" w:hAnsiTheme="majorHAnsi"/>
          <w:b/>
        </w:rPr>
        <w:t>Anne.Turner@camden.gov.uk</w:t>
      </w:r>
    </w:p>
    <w:p w:rsidR="00C82C87" w:rsidRPr="000D4F9C" w:rsidRDefault="00C82C87" w:rsidP="000D4F9C">
      <w:pPr>
        <w:rPr>
          <w:rFonts w:asciiTheme="majorHAnsi" w:hAnsiTheme="majorHAnsi"/>
          <w:noProof/>
          <w:lang w:val="en-US"/>
        </w:rPr>
      </w:pPr>
    </w:p>
    <w:p w:rsidR="00EC27F4" w:rsidRPr="000D4F9C" w:rsidRDefault="00EC27F4" w:rsidP="000D4F9C">
      <w:pPr>
        <w:pStyle w:val="TitleClause"/>
        <w:spacing w:line="240" w:lineRule="auto"/>
        <w:rPr>
          <w:rFonts w:asciiTheme="majorHAnsi" w:hAnsiTheme="majorHAnsi"/>
          <w:color w:val="auto"/>
          <w:sz w:val="24"/>
          <w:szCs w:val="24"/>
        </w:rPr>
      </w:pPr>
      <w:bookmarkStart w:id="52" w:name="a801110"/>
      <w:r w:rsidRPr="000D4F9C">
        <w:rPr>
          <w:rFonts w:asciiTheme="majorHAnsi" w:hAnsiTheme="majorHAnsi"/>
          <w:color w:val="auto"/>
          <w:sz w:val="24"/>
          <w:szCs w:val="24"/>
        </w:rPr>
        <w:t>Compliance with national data protection laws</w:t>
      </w:r>
      <w:r w:rsidRPr="000D4F9C">
        <w:rPr>
          <w:rFonts w:asciiTheme="majorHAnsi" w:hAnsiTheme="majorHAnsi"/>
          <w:color w:val="auto"/>
          <w:sz w:val="24"/>
          <w:szCs w:val="24"/>
        </w:rPr>
        <w:fldChar w:fldCharType="begin"/>
      </w:r>
      <w:r w:rsidRPr="000D4F9C">
        <w:rPr>
          <w:rFonts w:asciiTheme="majorHAnsi" w:hAnsiTheme="majorHAnsi"/>
          <w:color w:val="auto"/>
          <w:sz w:val="24"/>
          <w:szCs w:val="24"/>
        </w:rPr>
        <w:instrText xml:space="preserve"> MACROBUTTON optional </w:instrText>
      </w:r>
      <w:r w:rsidRPr="000D4F9C">
        <w:rPr>
          <w:rFonts w:asciiTheme="majorHAnsi" w:hAnsiTheme="majorHAnsi"/>
          <w:color w:val="auto"/>
          <w:sz w:val="24"/>
          <w:szCs w:val="24"/>
        </w:rPr>
        <w:fldChar w:fldCharType="end"/>
      </w:r>
      <w:bookmarkEnd w:id="52"/>
    </w:p>
    <w:p w:rsidR="00EC27F4" w:rsidRPr="000D4F9C" w:rsidRDefault="00EC27F4" w:rsidP="000D4F9C">
      <w:pPr>
        <w:pStyle w:val="Untitledsubclause1"/>
        <w:spacing w:line="240" w:lineRule="auto"/>
        <w:rPr>
          <w:rFonts w:asciiTheme="majorHAnsi" w:hAnsiTheme="majorHAnsi"/>
          <w:color w:val="auto"/>
          <w:sz w:val="24"/>
          <w:szCs w:val="24"/>
        </w:rPr>
      </w:pPr>
      <w:bookmarkStart w:id="53" w:name="a329643"/>
      <w:r w:rsidRPr="000D4F9C">
        <w:rPr>
          <w:rFonts w:asciiTheme="majorHAnsi" w:hAnsiTheme="majorHAnsi"/>
          <w:color w:val="auto"/>
          <w:sz w:val="24"/>
          <w:szCs w:val="24"/>
        </w:rPr>
        <w:t>Each Party must ensure compliance with applicable national data protection laws at all times during the Term of this agreement.</w:t>
      </w:r>
      <w:bookmarkEnd w:id="53"/>
    </w:p>
    <w:p w:rsidR="00B657A8" w:rsidRPr="000D4F9C" w:rsidRDefault="00C64F3F" w:rsidP="000D4F9C">
      <w:pPr>
        <w:pStyle w:val="TitleClause"/>
        <w:spacing w:line="240" w:lineRule="auto"/>
        <w:rPr>
          <w:rFonts w:asciiTheme="majorHAnsi" w:hAnsiTheme="majorHAnsi"/>
          <w:color w:val="auto"/>
          <w:sz w:val="24"/>
          <w:szCs w:val="24"/>
        </w:rPr>
      </w:pPr>
      <w:bookmarkStart w:id="54" w:name="a164129"/>
      <w:r w:rsidRPr="000D4F9C">
        <w:rPr>
          <w:rFonts w:asciiTheme="majorHAnsi" w:hAnsiTheme="majorHAnsi"/>
          <w:color w:val="auto"/>
          <w:sz w:val="24"/>
          <w:szCs w:val="24"/>
        </w:rPr>
        <w:t>Basis for Sharing</w:t>
      </w:r>
      <w:bookmarkStart w:id="55" w:name="_Hlk523836288"/>
    </w:p>
    <w:p w:rsidR="000F6C4C" w:rsidRPr="000D4F9C" w:rsidRDefault="000F6C4C" w:rsidP="000D4F9C">
      <w:pPr>
        <w:pStyle w:val="Untitledsubclause1"/>
        <w:spacing w:line="240" w:lineRule="auto"/>
        <w:rPr>
          <w:rFonts w:asciiTheme="majorHAnsi" w:hAnsiTheme="majorHAnsi"/>
          <w:color w:val="auto"/>
          <w:sz w:val="24"/>
          <w:szCs w:val="24"/>
        </w:rPr>
      </w:pPr>
      <w:r w:rsidRPr="000D4F9C">
        <w:rPr>
          <w:rFonts w:asciiTheme="majorHAnsi" w:hAnsiTheme="majorHAnsi"/>
          <w:color w:val="auto"/>
          <w:sz w:val="24"/>
          <w:szCs w:val="24"/>
        </w:rPr>
        <w:t xml:space="preserve">The purpose of this information sharing agreement is to </w:t>
      </w:r>
      <w:r w:rsidR="008C5413" w:rsidRPr="000D4F9C">
        <w:rPr>
          <w:rFonts w:asciiTheme="majorHAnsi" w:hAnsiTheme="majorHAnsi"/>
          <w:color w:val="auto"/>
          <w:sz w:val="24"/>
          <w:szCs w:val="24"/>
        </w:rPr>
        <w:t>enable the sharing of information for case management, treatment, therapy and support for children and young people attending the Lighthouse</w:t>
      </w:r>
      <w:r w:rsidR="00CF4F00">
        <w:rPr>
          <w:rFonts w:asciiTheme="majorHAnsi" w:hAnsiTheme="majorHAnsi"/>
          <w:color w:val="auto"/>
          <w:sz w:val="24"/>
          <w:szCs w:val="24"/>
        </w:rPr>
        <w:t>, as well as evaluation of the pilot.</w:t>
      </w:r>
    </w:p>
    <w:p w:rsidR="00C64F3F" w:rsidRPr="000D4F9C" w:rsidRDefault="00C64F3F" w:rsidP="000D4F9C">
      <w:pPr>
        <w:pStyle w:val="Untitledsubclause1"/>
        <w:spacing w:line="240" w:lineRule="auto"/>
        <w:rPr>
          <w:rFonts w:asciiTheme="majorHAnsi" w:hAnsiTheme="majorHAnsi"/>
          <w:sz w:val="24"/>
          <w:szCs w:val="24"/>
        </w:rPr>
      </w:pPr>
      <w:r w:rsidRPr="000D4F9C">
        <w:rPr>
          <w:rFonts w:asciiTheme="majorHAnsi" w:hAnsiTheme="majorHAnsi"/>
          <w:color w:val="auto"/>
          <w:sz w:val="24"/>
          <w:szCs w:val="24"/>
        </w:rPr>
        <w:t xml:space="preserve">The Lighthouse </w:t>
      </w:r>
      <w:r w:rsidRPr="008F56C0">
        <w:rPr>
          <w:rFonts w:asciiTheme="majorHAnsi" w:hAnsiTheme="majorHAnsi"/>
          <w:sz w:val="24"/>
          <w:szCs w:val="24"/>
        </w:rPr>
        <w:t xml:space="preserve">is a </w:t>
      </w:r>
      <w:r w:rsidR="007113B0" w:rsidRPr="002B71D8">
        <w:rPr>
          <w:rFonts w:asciiTheme="majorHAnsi" w:hAnsiTheme="majorHAnsi"/>
          <w:sz w:val="24"/>
          <w:szCs w:val="24"/>
        </w:rPr>
        <w:t xml:space="preserve">programme </w:t>
      </w:r>
      <w:r w:rsidRPr="002B71D8">
        <w:rPr>
          <w:rFonts w:asciiTheme="majorHAnsi" w:hAnsiTheme="majorHAnsi"/>
          <w:sz w:val="24"/>
          <w:szCs w:val="24"/>
        </w:rPr>
        <w:t>funded by Home Office</w:t>
      </w:r>
      <w:r w:rsidR="007113B0" w:rsidRPr="002B71D8">
        <w:rPr>
          <w:rFonts w:asciiTheme="majorHAnsi" w:hAnsiTheme="majorHAnsi"/>
          <w:sz w:val="24"/>
          <w:szCs w:val="24"/>
        </w:rPr>
        <w:t xml:space="preserve">, </w:t>
      </w:r>
      <w:r w:rsidR="004525C2" w:rsidRPr="002B71D8">
        <w:rPr>
          <w:rFonts w:asciiTheme="majorHAnsi" w:hAnsiTheme="majorHAnsi"/>
          <w:sz w:val="24"/>
          <w:szCs w:val="24"/>
        </w:rPr>
        <w:t>M</w:t>
      </w:r>
      <w:r w:rsidRPr="000D4F9C">
        <w:rPr>
          <w:rFonts w:asciiTheme="majorHAnsi" w:hAnsiTheme="majorHAnsi"/>
          <w:sz w:val="24"/>
          <w:szCs w:val="24"/>
        </w:rPr>
        <w:t>ayor’s Office for Policing and Crime (MOPAC)</w:t>
      </w:r>
      <w:r w:rsidR="008C5413" w:rsidRPr="000D4F9C">
        <w:rPr>
          <w:rFonts w:asciiTheme="majorHAnsi" w:hAnsiTheme="majorHAnsi"/>
          <w:sz w:val="24"/>
          <w:szCs w:val="24"/>
        </w:rPr>
        <w:t xml:space="preserve">, </w:t>
      </w:r>
      <w:r w:rsidRPr="000D4F9C">
        <w:rPr>
          <w:rFonts w:asciiTheme="majorHAnsi" w:hAnsiTheme="majorHAnsi"/>
          <w:sz w:val="24"/>
          <w:szCs w:val="24"/>
        </w:rPr>
        <w:t>NHS England (London region)</w:t>
      </w:r>
      <w:r w:rsidR="008C5413" w:rsidRPr="000D4F9C">
        <w:rPr>
          <w:rFonts w:asciiTheme="majorHAnsi" w:hAnsiTheme="majorHAnsi"/>
          <w:sz w:val="24"/>
          <w:szCs w:val="24"/>
        </w:rPr>
        <w:t xml:space="preserve"> and Department for Education</w:t>
      </w:r>
      <w:r w:rsidRPr="000D4F9C">
        <w:rPr>
          <w:rFonts w:asciiTheme="majorHAnsi" w:hAnsiTheme="majorHAnsi"/>
          <w:sz w:val="24"/>
          <w:szCs w:val="24"/>
        </w:rPr>
        <w:t xml:space="preserve">. The </w:t>
      </w:r>
      <w:r w:rsidR="007113B0" w:rsidRPr="000D4F9C">
        <w:rPr>
          <w:rFonts w:asciiTheme="majorHAnsi" w:hAnsiTheme="majorHAnsi"/>
          <w:sz w:val="24"/>
          <w:szCs w:val="24"/>
        </w:rPr>
        <w:t xml:space="preserve">programme </w:t>
      </w:r>
      <w:r w:rsidRPr="000D4F9C">
        <w:rPr>
          <w:rFonts w:asciiTheme="majorHAnsi" w:hAnsiTheme="majorHAnsi"/>
          <w:sz w:val="24"/>
          <w:szCs w:val="24"/>
        </w:rPr>
        <w:t>aims to radically improve support to children, young people and their non-offending families following incidents of child sexual abuse including exploitation.</w:t>
      </w:r>
    </w:p>
    <w:p w:rsidR="00C64F3F" w:rsidRPr="000D4F9C" w:rsidRDefault="00C64F3F" w:rsidP="000D4F9C">
      <w:pPr>
        <w:pStyle w:val="DefinedTermPara"/>
        <w:spacing w:line="240" w:lineRule="auto"/>
        <w:ind w:left="709"/>
        <w:rPr>
          <w:rFonts w:asciiTheme="majorHAnsi" w:hAnsiTheme="majorHAnsi"/>
          <w:sz w:val="24"/>
          <w:szCs w:val="24"/>
        </w:rPr>
      </w:pPr>
      <w:r w:rsidRPr="000D4F9C">
        <w:rPr>
          <w:rFonts w:asciiTheme="majorHAnsi" w:hAnsiTheme="majorHAnsi"/>
          <w:sz w:val="24"/>
          <w:szCs w:val="24"/>
        </w:rPr>
        <w:t xml:space="preserve">The aim is to provide a service which is centred </w:t>
      </w:r>
      <w:proofErr w:type="gramStart"/>
      <w:r w:rsidRPr="000D4F9C">
        <w:rPr>
          <w:rFonts w:asciiTheme="majorHAnsi" w:hAnsiTheme="majorHAnsi"/>
          <w:sz w:val="24"/>
          <w:szCs w:val="24"/>
        </w:rPr>
        <w:t>around</w:t>
      </w:r>
      <w:proofErr w:type="gramEnd"/>
      <w:r w:rsidRPr="000D4F9C">
        <w:rPr>
          <w:rFonts w:asciiTheme="majorHAnsi" w:hAnsiTheme="majorHAnsi"/>
          <w:sz w:val="24"/>
          <w:szCs w:val="24"/>
        </w:rPr>
        <w:t xml:space="preserve"> the child. Rather than the child/ young person (CYP) having no choice other than to go to numerous agencies and buildings to access different services The Lighthouse will provide support ‘under one roof’. The environment will be reflective of the circumstances with an emphasis on being safe, secure and focused around the needs of the child/young person.</w:t>
      </w:r>
    </w:p>
    <w:bookmarkEnd w:id="55"/>
    <w:p w:rsidR="000F6C4C" w:rsidRPr="000D4F9C" w:rsidRDefault="00C64F3F" w:rsidP="000D4F9C">
      <w:pPr>
        <w:pStyle w:val="DefinedTermPara"/>
        <w:spacing w:line="240" w:lineRule="auto"/>
        <w:ind w:left="709"/>
        <w:rPr>
          <w:rFonts w:asciiTheme="majorHAnsi" w:hAnsiTheme="majorHAnsi"/>
          <w:sz w:val="24"/>
          <w:szCs w:val="24"/>
        </w:rPr>
      </w:pPr>
      <w:r w:rsidRPr="000D4F9C">
        <w:rPr>
          <w:rFonts w:asciiTheme="majorHAnsi" w:hAnsiTheme="majorHAnsi"/>
          <w:sz w:val="24"/>
          <w:szCs w:val="24"/>
        </w:rPr>
        <w:t xml:space="preserve">The Lighthouse needs to gather, store and process personal and/or sensitive information about the CYPs or data subjects who </w:t>
      </w:r>
      <w:r w:rsidR="007113B0" w:rsidRPr="000D4F9C">
        <w:rPr>
          <w:rFonts w:asciiTheme="majorHAnsi" w:hAnsiTheme="majorHAnsi"/>
          <w:sz w:val="24"/>
          <w:szCs w:val="24"/>
        </w:rPr>
        <w:t xml:space="preserve">access </w:t>
      </w:r>
      <w:r w:rsidRPr="000D4F9C">
        <w:rPr>
          <w:rFonts w:asciiTheme="majorHAnsi" w:hAnsiTheme="majorHAnsi"/>
          <w:sz w:val="24"/>
          <w:szCs w:val="24"/>
        </w:rPr>
        <w:t xml:space="preserve">The Lighthouse </w:t>
      </w:r>
      <w:r w:rsidR="007113B0" w:rsidRPr="000D4F9C">
        <w:rPr>
          <w:rFonts w:asciiTheme="majorHAnsi" w:hAnsiTheme="majorHAnsi"/>
          <w:sz w:val="24"/>
          <w:szCs w:val="24"/>
        </w:rPr>
        <w:t>services</w:t>
      </w:r>
      <w:r w:rsidRPr="000D4F9C">
        <w:rPr>
          <w:rFonts w:asciiTheme="majorHAnsi" w:hAnsiTheme="majorHAnsi"/>
          <w:sz w:val="24"/>
          <w:szCs w:val="24"/>
        </w:rPr>
        <w:t xml:space="preserve">. Other parties’ information will also be </w:t>
      </w:r>
      <w:r w:rsidR="004525C2" w:rsidRPr="000D4F9C">
        <w:rPr>
          <w:rFonts w:asciiTheme="majorHAnsi" w:hAnsiTheme="majorHAnsi"/>
          <w:sz w:val="24"/>
          <w:szCs w:val="24"/>
        </w:rPr>
        <w:t>collected,</w:t>
      </w:r>
      <w:r w:rsidRPr="000D4F9C">
        <w:rPr>
          <w:rFonts w:asciiTheme="majorHAnsi" w:hAnsiTheme="majorHAnsi"/>
          <w:sz w:val="24"/>
          <w:szCs w:val="24"/>
        </w:rPr>
        <w:t xml:space="preserve"> and they include suppliers, business contacts, employees, key stakeholders (The key ones are University College London Hospital, The Tavistock and Portman NHS Foundation Trust</w:t>
      </w:r>
      <w:r w:rsidR="008C5413" w:rsidRPr="000D4F9C">
        <w:rPr>
          <w:rFonts w:asciiTheme="majorHAnsi" w:hAnsiTheme="majorHAnsi"/>
          <w:sz w:val="24"/>
          <w:szCs w:val="24"/>
        </w:rPr>
        <w:t xml:space="preserve">, </w:t>
      </w:r>
      <w:r w:rsidRPr="000D4F9C">
        <w:rPr>
          <w:rFonts w:asciiTheme="majorHAnsi" w:hAnsiTheme="majorHAnsi"/>
          <w:sz w:val="24"/>
          <w:szCs w:val="24"/>
        </w:rPr>
        <w:t>the NSPCC</w:t>
      </w:r>
      <w:r w:rsidR="001C1954" w:rsidRPr="000D4F9C">
        <w:rPr>
          <w:rFonts w:asciiTheme="majorHAnsi" w:hAnsiTheme="majorHAnsi"/>
          <w:sz w:val="24"/>
          <w:szCs w:val="24"/>
        </w:rPr>
        <w:t xml:space="preserve">, </w:t>
      </w:r>
      <w:r w:rsidR="008C5413" w:rsidRPr="000D4F9C">
        <w:rPr>
          <w:rFonts w:asciiTheme="majorHAnsi" w:hAnsiTheme="majorHAnsi"/>
          <w:sz w:val="24"/>
          <w:szCs w:val="24"/>
        </w:rPr>
        <w:t>Solace Women’s Aid</w:t>
      </w:r>
      <w:r w:rsidR="001C1954" w:rsidRPr="000D4F9C">
        <w:rPr>
          <w:rFonts w:asciiTheme="majorHAnsi" w:hAnsiTheme="majorHAnsi"/>
          <w:sz w:val="24"/>
          <w:szCs w:val="24"/>
        </w:rPr>
        <w:t>, Metropolitan Police and London Borough of Camden</w:t>
      </w:r>
      <w:r w:rsidRPr="000D4F9C">
        <w:rPr>
          <w:rFonts w:asciiTheme="majorHAnsi" w:hAnsiTheme="majorHAnsi"/>
          <w:sz w:val="24"/>
          <w:szCs w:val="24"/>
        </w:rPr>
        <w:t xml:space="preserve">) and other people the organisation has a relationship with or may need to contact. This data will be captured for The Lighthouse to provide a service to the children who been referred to the </w:t>
      </w:r>
      <w:r w:rsidR="007113B0" w:rsidRPr="000D4F9C">
        <w:rPr>
          <w:rFonts w:asciiTheme="majorHAnsi" w:hAnsiTheme="majorHAnsi"/>
          <w:sz w:val="24"/>
          <w:szCs w:val="24"/>
        </w:rPr>
        <w:t>service</w:t>
      </w:r>
      <w:r w:rsidRPr="000D4F9C">
        <w:rPr>
          <w:rFonts w:asciiTheme="majorHAnsi" w:hAnsiTheme="majorHAnsi"/>
          <w:sz w:val="24"/>
          <w:szCs w:val="24"/>
        </w:rPr>
        <w:t xml:space="preserve">. This service can differ on a case-by-case basis </w:t>
      </w:r>
      <w:r w:rsidRPr="000D4F9C">
        <w:rPr>
          <w:rFonts w:asciiTheme="majorHAnsi" w:hAnsiTheme="majorHAnsi"/>
          <w:sz w:val="24"/>
          <w:szCs w:val="24"/>
        </w:rPr>
        <w:lastRenderedPageBreak/>
        <w:t>but could cover</w:t>
      </w:r>
      <w:r w:rsidR="007113B0" w:rsidRPr="000D4F9C">
        <w:rPr>
          <w:rFonts w:asciiTheme="majorHAnsi" w:hAnsiTheme="majorHAnsi"/>
          <w:sz w:val="24"/>
          <w:szCs w:val="24"/>
        </w:rPr>
        <w:t xml:space="preserve"> </w:t>
      </w:r>
      <w:r w:rsidR="004525C2" w:rsidRPr="000D4F9C">
        <w:rPr>
          <w:rFonts w:asciiTheme="majorHAnsi" w:hAnsiTheme="majorHAnsi"/>
          <w:sz w:val="24"/>
          <w:szCs w:val="24"/>
        </w:rPr>
        <w:t>health, justice</w:t>
      </w:r>
      <w:r w:rsidRPr="000D4F9C">
        <w:rPr>
          <w:rFonts w:asciiTheme="majorHAnsi" w:hAnsiTheme="majorHAnsi"/>
          <w:sz w:val="24"/>
          <w:szCs w:val="24"/>
        </w:rPr>
        <w:t xml:space="preserve">, support and/or therapy services. This personal data must be processed appropriately whether it is collected on paper, stored in </w:t>
      </w:r>
      <w:r w:rsidR="001C1954" w:rsidRPr="000D4F9C">
        <w:rPr>
          <w:rFonts w:asciiTheme="majorHAnsi" w:hAnsiTheme="majorHAnsi"/>
          <w:sz w:val="24"/>
          <w:szCs w:val="24"/>
        </w:rPr>
        <w:t xml:space="preserve">Excelicare case management </w:t>
      </w:r>
      <w:r w:rsidR="004525C2" w:rsidRPr="000D4F9C">
        <w:rPr>
          <w:rFonts w:asciiTheme="majorHAnsi" w:hAnsiTheme="majorHAnsi"/>
          <w:sz w:val="24"/>
          <w:szCs w:val="24"/>
        </w:rPr>
        <w:t>system, or</w:t>
      </w:r>
      <w:r w:rsidRPr="000D4F9C">
        <w:rPr>
          <w:rFonts w:asciiTheme="majorHAnsi" w:hAnsiTheme="majorHAnsi"/>
          <w:sz w:val="24"/>
          <w:szCs w:val="24"/>
        </w:rPr>
        <w:t xml:space="preserve"> recorded on other material.</w:t>
      </w:r>
    </w:p>
    <w:p w:rsidR="00453972" w:rsidRPr="000D4F9C" w:rsidRDefault="000F6C4C" w:rsidP="000D4F9C">
      <w:pPr>
        <w:pStyle w:val="DefinedTermPara"/>
        <w:spacing w:line="240" w:lineRule="auto"/>
        <w:ind w:left="709"/>
        <w:rPr>
          <w:rFonts w:asciiTheme="majorHAnsi" w:hAnsiTheme="majorHAnsi"/>
          <w:sz w:val="24"/>
          <w:szCs w:val="24"/>
        </w:rPr>
      </w:pPr>
      <w:r w:rsidRPr="000D4F9C">
        <w:rPr>
          <w:rFonts w:asciiTheme="majorHAnsi" w:hAnsiTheme="majorHAnsi"/>
          <w:sz w:val="24"/>
          <w:szCs w:val="24"/>
        </w:rPr>
        <w:t xml:space="preserve">In order </w:t>
      </w:r>
      <w:r w:rsidR="008B4E9A" w:rsidRPr="000D4F9C">
        <w:rPr>
          <w:rFonts w:asciiTheme="majorHAnsi" w:hAnsiTheme="majorHAnsi"/>
          <w:sz w:val="24"/>
          <w:szCs w:val="24"/>
        </w:rPr>
        <w:t xml:space="preserve">to provide case management, treatment, </w:t>
      </w:r>
      <w:r w:rsidR="004525C2" w:rsidRPr="000D4F9C">
        <w:rPr>
          <w:rFonts w:asciiTheme="majorHAnsi" w:hAnsiTheme="majorHAnsi"/>
          <w:sz w:val="24"/>
          <w:szCs w:val="24"/>
        </w:rPr>
        <w:t>therapy,</w:t>
      </w:r>
      <w:r w:rsidR="008B4E9A" w:rsidRPr="000D4F9C">
        <w:rPr>
          <w:rFonts w:asciiTheme="majorHAnsi" w:hAnsiTheme="majorHAnsi"/>
          <w:sz w:val="24"/>
          <w:szCs w:val="24"/>
        </w:rPr>
        <w:t xml:space="preserve"> and support and </w:t>
      </w:r>
      <w:r w:rsidRPr="000D4F9C">
        <w:rPr>
          <w:rFonts w:asciiTheme="majorHAnsi" w:hAnsiTheme="majorHAnsi"/>
          <w:sz w:val="24"/>
          <w:szCs w:val="24"/>
        </w:rPr>
        <w:t>to make the best safeguarding decisions</w:t>
      </w:r>
      <w:r w:rsidR="008B4E9A" w:rsidRPr="000D4F9C">
        <w:rPr>
          <w:rFonts w:asciiTheme="majorHAnsi" w:hAnsiTheme="majorHAnsi"/>
          <w:sz w:val="24"/>
          <w:szCs w:val="24"/>
        </w:rPr>
        <w:t xml:space="preserve"> </w:t>
      </w:r>
      <w:r w:rsidRPr="000D4F9C">
        <w:rPr>
          <w:rFonts w:asciiTheme="majorHAnsi" w:hAnsiTheme="majorHAnsi"/>
          <w:sz w:val="24"/>
          <w:szCs w:val="24"/>
        </w:rPr>
        <w:t xml:space="preserve">concerning a </w:t>
      </w:r>
      <w:r w:rsidR="008B4E9A" w:rsidRPr="000D4F9C">
        <w:rPr>
          <w:rFonts w:asciiTheme="majorHAnsi" w:hAnsiTheme="majorHAnsi"/>
          <w:sz w:val="24"/>
          <w:szCs w:val="24"/>
        </w:rPr>
        <w:t xml:space="preserve">child or young </w:t>
      </w:r>
      <w:r w:rsidR="004525C2" w:rsidRPr="000D4F9C">
        <w:rPr>
          <w:rFonts w:asciiTheme="majorHAnsi" w:hAnsiTheme="majorHAnsi"/>
          <w:sz w:val="24"/>
          <w:szCs w:val="24"/>
        </w:rPr>
        <w:t>person and</w:t>
      </w:r>
      <w:r w:rsidRPr="000D4F9C">
        <w:rPr>
          <w:rFonts w:asciiTheme="majorHAnsi" w:hAnsiTheme="majorHAnsi"/>
          <w:sz w:val="24"/>
          <w:szCs w:val="24"/>
        </w:rPr>
        <w:t xml:space="preserve"> their </w:t>
      </w:r>
      <w:r w:rsidR="008B4E9A" w:rsidRPr="000D4F9C">
        <w:rPr>
          <w:rFonts w:asciiTheme="majorHAnsi" w:hAnsiTheme="majorHAnsi"/>
          <w:sz w:val="24"/>
          <w:szCs w:val="24"/>
        </w:rPr>
        <w:t xml:space="preserve">family, information sharing is an essential part of the Lighthouse service.  </w:t>
      </w:r>
      <w:r w:rsidRPr="000D4F9C">
        <w:rPr>
          <w:rFonts w:asciiTheme="majorHAnsi" w:hAnsiTheme="majorHAnsi"/>
          <w:sz w:val="24"/>
          <w:szCs w:val="24"/>
        </w:rPr>
        <w:t>Information viewed alone or in silos may not give the full picture or identify the true risk.</w:t>
      </w:r>
      <w:r w:rsidR="00C64F3F" w:rsidRPr="000D4F9C">
        <w:rPr>
          <w:rFonts w:asciiTheme="majorHAnsi" w:hAnsiTheme="majorHAnsi"/>
          <w:sz w:val="24"/>
          <w:szCs w:val="24"/>
        </w:rPr>
        <w:t xml:space="preserve"> </w:t>
      </w:r>
      <w:r w:rsidR="008B4E9A" w:rsidRPr="000D4F9C">
        <w:rPr>
          <w:rFonts w:asciiTheme="majorHAnsi" w:hAnsiTheme="majorHAnsi"/>
          <w:sz w:val="24"/>
          <w:szCs w:val="24"/>
        </w:rPr>
        <w:t xml:space="preserve"> </w:t>
      </w:r>
    </w:p>
    <w:p w:rsidR="008B4E9A" w:rsidRPr="000D4F9C" w:rsidRDefault="008B4E9A" w:rsidP="000D4F9C">
      <w:pPr>
        <w:pStyle w:val="DefinedTermPara"/>
        <w:spacing w:line="240" w:lineRule="auto"/>
        <w:ind w:left="709"/>
        <w:rPr>
          <w:rFonts w:asciiTheme="majorHAnsi" w:hAnsiTheme="majorHAnsi"/>
          <w:sz w:val="24"/>
          <w:szCs w:val="24"/>
        </w:rPr>
      </w:pPr>
      <w:r w:rsidRPr="000D4F9C">
        <w:rPr>
          <w:rFonts w:asciiTheme="majorHAnsi" w:hAnsiTheme="majorHAnsi"/>
          <w:sz w:val="24"/>
          <w:szCs w:val="24"/>
        </w:rPr>
        <w:t xml:space="preserve">For this </w:t>
      </w:r>
      <w:r w:rsidR="009811A0" w:rsidRPr="000D4F9C">
        <w:rPr>
          <w:rFonts w:asciiTheme="majorHAnsi" w:hAnsiTheme="majorHAnsi"/>
          <w:sz w:val="24"/>
          <w:szCs w:val="24"/>
        </w:rPr>
        <w:t>reason,</w:t>
      </w:r>
      <w:r w:rsidRPr="000D4F9C">
        <w:rPr>
          <w:rFonts w:asciiTheme="majorHAnsi" w:hAnsiTheme="majorHAnsi"/>
          <w:sz w:val="24"/>
          <w:szCs w:val="24"/>
        </w:rPr>
        <w:t xml:space="preserve"> Excelicare case management system has</w:t>
      </w:r>
      <w:r w:rsidR="00453972" w:rsidRPr="000D4F9C">
        <w:rPr>
          <w:rFonts w:asciiTheme="majorHAnsi" w:hAnsiTheme="majorHAnsi"/>
          <w:sz w:val="24"/>
          <w:szCs w:val="24"/>
        </w:rPr>
        <w:t xml:space="preserve"> been developed as an integrated record with</w:t>
      </w:r>
      <w:r w:rsidRPr="000D4F9C">
        <w:rPr>
          <w:rFonts w:asciiTheme="majorHAnsi" w:hAnsiTheme="majorHAnsi"/>
          <w:sz w:val="24"/>
          <w:szCs w:val="24"/>
        </w:rPr>
        <w:t xml:space="preserve"> role based system access that allows</w:t>
      </w:r>
      <w:r w:rsidR="00453972" w:rsidRPr="000D4F9C">
        <w:rPr>
          <w:rFonts w:asciiTheme="majorHAnsi" w:hAnsiTheme="majorHAnsi"/>
          <w:sz w:val="24"/>
          <w:szCs w:val="24"/>
        </w:rPr>
        <w:t xml:space="preserve"> sharing of</w:t>
      </w:r>
      <w:r w:rsidRPr="000D4F9C">
        <w:rPr>
          <w:rFonts w:asciiTheme="majorHAnsi" w:hAnsiTheme="majorHAnsi"/>
          <w:sz w:val="24"/>
          <w:szCs w:val="24"/>
        </w:rPr>
        <w:t>:</w:t>
      </w:r>
    </w:p>
    <w:p w:rsidR="008B4E9A" w:rsidRPr="000D4F9C" w:rsidRDefault="00453972" w:rsidP="000D4F9C">
      <w:pPr>
        <w:pStyle w:val="DefinedTermNumber"/>
        <w:spacing w:line="240" w:lineRule="auto"/>
        <w:rPr>
          <w:rFonts w:asciiTheme="majorHAnsi" w:hAnsiTheme="majorHAnsi"/>
          <w:sz w:val="24"/>
          <w:szCs w:val="24"/>
        </w:rPr>
      </w:pPr>
      <w:r w:rsidRPr="000D4F9C">
        <w:rPr>
          <w:rFonts w:asciiTheme="majorHAnsi" w:hAnsiTheme="majorHAnsi"/>
          <w:sz w:val="24"/>
          <w:szCs w:val="24"/>
        </w:rPr>
        <w:t>R</w:t>
      </w:r>
      <w:r w:rsidR="008B4E9A" w:rsidRPr="000D4F9C">
        <w:rPr>
          <w:rFonts w:asciiTheme="majorHAnsi" w:hAnsiTheme="majorHAnsi"/>
          <w:sz w:val="24"/>
          <w:szCs w:val="24"/>
        </w:rPr>
        <w:t>egistration, referral and appointments details</w:t>
      </w:r>
    </w:p>
    <w:p w:rsidR="00453972" w:rsidRPr="000D4F9C" w:rsidRDefault="00453972" w:rsidP="000D4F9C">
      <w:pPr>
        <w:pStyle w:val="DefinedTermNumber"/>
        <w:spacing w:line="240" w:lineRule="auto"/>
        <w:rPr>
          <w:rFonts w:asciiTheme="majorHAnsi" w:hAnsiTheme="majorHAnsi"/>
          <w:sz w:val="24"/>
          <w:szCs w:val="24"/>
        </w:rPr>
      </w:pPr>
      <w:r w:rsidRPr="000D4F9C">
        <w:rPr>
          <w:rFonts w:asciiTheme="majorHAnsi" w:hAnsiTheme="majorHAnsi"/>
          <w:sz w:val="24"/>
          <w:szCs w:val="24"/>
        </w:rPr>
        <w:t>I</w:t>
      </w:r>
      <w:r w:rsidR="008B4E9A" w:rsidRPr="000D4F9C">
        <w:rPr>
          <w:rFonts w:asciiTheme="majorHAnsi" w:hAnsiTheme="majorHAnsi"/>
          <w:sz w:val="24"/>
          <w:szCs w:val="24"/>
        </w:rPr>
        <w:t>nitial assessment findings</w:t>
      </w:r>
    </w:p>
    <w:p w:rsidR="00C64F3F" w:rsidRPr="000D4F9C" w:rsidRDefault="00453972" w:rsidP="000D4F9C">
      <w:pPr>
        <w:pStyle w:val="DefinedTermNumber"/>
        <w:spacing w:line="240" w:lineRule="auto"/>
        <w:rPr>
          <w:rFonts w:asciiTheme="majorHAnsi" w:hAnsiTheme="majorHAnsi"/>
          <w:sz w:val="24"/>
          <w:szCs w:val="24"/>
        </w:rPr>
      </w:pPr>
      <w:r w:rsidRPr="000D4F9C">
        <w:rPr>
          <w:rFonts w:asciiTheme="majorHAnsi" w:hAnsiTheme="majorHAnsi"/>
          <w:sz w:val="24"/>
          <w:szCs w:val="24"/>
        </w:rPr>
        <w:t>R</w:t>
      </w:r>
      <w:r w:rsidR="008B4E9A" w:rsidRPr="000D4F9C">
        <w:rPr>
          <w:rFonts w:asciiTheme="majorHAnsi" w:hAnsiTheme="majorHAnsi"/>
          <w:sz w:val="24"/>
          <w:szCs w:val="24"/>
        </w:rPr>
        <w:t>isk management</w:t>
      </w:r>
      <w:r w:rsidRPr="000D4F9C">
        <w:rPr>
          <w:rFonts w:asciiTheme="majorHAnsi" w:hAnsiTheme="majorHAnsi"/>
          <w:sz w:val="24"/>
          <w:szCs w:val="24"/>
        </w:rPr>
        <w:t xml:space="preserve"> and flags</w:t>
      </w:r>
    </w:p>
    <w:p w:rsidR="00453972" w:rsidRPr="000D4F9C" w:rsidRDefault="00453972" w:rsidP="000D4F9C">
      <w:pPr>
        <w:pStyle w:val="DefinedTermNumber"/>
        <w:spacing w:line="240" w:lineRule="auto"/>
        <w:rPr>
          <w:rFonts w:asciiTheme="majorHAnsi" w:hAnsiTheme="majorHAnsi"/>
          <w:sz w:val="24"/>
          <w:szCs w:val="24"/>
        </w:rPr>
      </w:pPr>
      <w:r w:rsidRPr="000D4F9C">
        <w:rPr>
          <w:rFonts w:asciiTheme="majorHAnsi" w:hAnsiTheme="majorHAnsi"/>
          <w:sz w:val="24"/>
          <w:szCs w:val="24"/>
        </w:rPr>
        <w:t>Care plans</w:t>
      </w:r>
    </w:p>
    <w:p w:rsidR="008B4E9A" w:rsidRPr="000D4F9C" w:rsidRDefault="00453972" w:rsidP="000D4F9C">
      <w:pPr>
        <w:pStyle w:val="DefinedTermNumber"/>
        <w:spacing w:line="240" w:lineRule="auto"/>
        <w:rPr>
          <w:rFonts w:asciiTheme="majorHAnsi" w:hAnsiTheme="majorHAnsi"/>
          <w:sz w:val="24"/>
          <w:szCs w:val="24"/>
        </w:rPr>
      </w:pPr>
      <w:r w:rsidRPr="000D4F9C">
        <w:rPr>
          <w:rFonts w:asciiTheme="majorHAnsi" w:hAnsiTheme="majorHAnsi"/>
          <w:sz w:val="24"/>
          <w:szCs w:val="24"/>
        </w:rPr>
        <w:t>Ke</w:t>
      </w:r>
      <w:r w:rsidR="008B4E9A" w:rsidRPr="000D4F9C">
        <w:rPr>
          <w:rFonts w:asciiTheme="majorHAnsi" w:hAnsiTheme="majorHAnsi"/>
          <w:sz w:val="24"/>
          <w:szCs w:val="24"/>
        </w:rPr>
        <w:t>y dates an</w:t>
      </w:r>
      <w:r w:rsidRPr="000D4F9C">
        <w:rPr>
          <w:rFonts w:asciiTheme="majorHAnsi" w:hAnsiTheme="majorHAnsi"/>
          <w:sz w:val="24"/>
          <w:szCs w:val="24"/>
        </w:rPr>
        <w:t>d milesto</w:t>
      </w:r>
      <w:r w:rsidR="008B4E9A" w:rsidRPr="000D4F9C">
        <w:rPr>
          <w:rFonts w:asciiTheme="majorHAnsi" w:hAnsiTheme="majorHAnsi"/>
          <w:sz w:val="24"/>
          <w:szCs w:val="24"/>
        </w:rPr>
        <w:t>nes in the CJS process</w:t>
      </w:r>
      <w:r w:rsidRPr="000D4F9C">
        <w:rPr>
          <w:rFonts w:asciiTheme="majorHAnsi" w:hAnsiTheme="majorHAnsi"/>
          <w:sz w:val="24"/>
          <w:szCs w:val="24"/>
        </w:rPr>
        <w:t>,</w:t>
      </w:r>
      <w:r w:rsidR="008B4E9A" w:rsidRPr="000D4F9C">
        <w:rPr>
          <w:rFonts w:asciiTheme="majorHAnsi" w:hAnsiTheme="majorHAnsi"/>
          <w:sz w:val="24"/>
          <w:szCs w:val="24"/>
        </w:rPr>
        <w:t xml:space="preserve"> including perpetrator status</w:t>
      </w:r>
    </w:p>
    <w:p w:rsidR="008B4E9A" w:rsidRPr="000D4F9C" w:rsidRDefault="00112CD4" w:rsidP="000D4F9C">
      <w:pPr>
        <w:pStyle w:val="DefinedTermNumber"/>
        <w:numPr>
          <w:ilvl w:val="0"/>
          <w:numId w:val="0"/>
        </w:numPr>
        <w:spacing w:line="240" w:lineRule="auto"/>
        <w:ind w:left="709"/>
        <w:rPr>
          <w:rFonts w:asciiTheme="majorHAnsi" w:hAnsiTheme="majorHAnsi"/>
          <w:sz w:val="24"/>
          <w:szCs w:val="24"/>
        </w:rPr>
      </w:pPr>
      <w:r w:rsidRPr="000D4F9C">
        <w:rPr>
          <w:rFonts w:asciiTheme="majorHAnsi" w:hAnsiTheme="majorHAnsi"/>
          <w:sz w:val="24"/>
          <w:szCs w:val="24"/>
        </w:rPr>
        <w:t>However,</w:t>
      </w:r>
      <w:r w:rsidR="008B4E9A" w:rsidRPr="000D4F9C">
        <w:rPr>
          <w:rFonts w:asciiTheme="majorHAnsi" w:hAnsiTheme="majorHAnsi"/>
          <w:sz w:val="24"/>
          <w:szCs w:val="24"/>
        </w:rPr>
        <w:t xml:space="preserve"> all detailed professional case notes are limited to each profession including:</w:t>
      </w:r>
    </w:p>
    <w:p w:rsidR="00453972" w:rsidRPr="000D4F9C" w:rsidRDefault="00453972" w:rsidP="000D4F9C">
      <w:pPr>
        <w:pStyle w:val="DefinedTermNumber"/>
        <w:spacing w:line="240" w:lineRule="auto"/>
        <w:rPr>
          <w:rFonts w:asciiTheme="majorHAnsi" w:hAnsiTheme="majorHAnsi"/>
          <w:sz w:val="24"/>
          <w:szCs w:val="24"/>
        </w:rPr>
      </w:pPr>
      <w:r w:rsidRPr="000D4F9C">
        <w:rPr>
          <w:rFonts w:asciiTheme="majorHAnsi" w:hAnsiTheme="majorHAnsi"/>
          <w:sz w:val="24"/>
          <w:szCs w:val="24"/>
        </w:rPr>
        <w:t>Medical and sexual health assessment</w:t>
      </w:r>
      <w:r w:rsidR="00EB7176" w:rsidRPr="000D4F9C">
        <w:rPr>
          <w:rFonts w:asciiTheme="majorHAnsi" w:hAnsiTheme="majorHAnsi"/>
          <w:sz w:val="24"/>
          <w:szCs w:val="24"/>
        </w:rPr>
        <w:t xml:space="preserve"> including full medical history, detailed findings on examination, video recorded genital examinations and sexual health findings</w:t>
      </w:r>
    </w:p>
    <w:p w:rsidR="008B4E9A" w:rsidRPr="000D4F9C" w:rsidRDefault="00C17492" w:rsidP="000D4F9C">
      <w:pPr>
        <w:pStyle w:val="DefinedTermNumber"/>
        <w:spacing w:line="240" w:lineRule="auto"/>
        <w:rPr>
          <w:rFonts w:asciiTheme="majorHAnsi" w:hAnsiTheme="majorHAnsi"/>
          <w:sz w:val="24"/>
          <w:szCs w:val="24"/>
        </w:rPr>
      </w:pPr>
      <w:r w:rsidRPr="008F56C0">
        <w:rPr>
          <w:rFonts w:asciiTheme="majorHAnsi" w:hAnsiTheme="majorHAnsi"/>
          <w:sz w:val="24"/>
          <w:szCs w:val="24"/>
        </w:rPr>
        <w:t>Therapeutic</w:t>
      </w:r>
      <w:r w:rsidR="0045243A" w:rsidRPr="000D4F9C">
        <w:rPr>
          <w:rFonts w:asciiTheme="majorHAnsi" w:hAnsiTheme="majorHAnsi"/>
          <w:sz w:val="24"/>
          <w:szCs w:val="24"/>
        </w:rPr>
        <w:t xml:space="preserve"> case notes</w:t>
      </w:r>
    </w:p>
    <w:p w:rsidR="00453972" w:rsidRPr="000D4F9C" w:rsidRDefault="00453972" w:rsidP="000D4F9C">
      <w:pPr>
        <w:pStyle w:val="DefinedTermNumber"/>
        <w:spacing w:line="240" w:lineRule="auto"/>
        <w:rPr>
          <w:rFonts w:asciiTheme="majorHAnsi" w:hAnsiTheme="majorHAnsi"/>
          <w:sz w:val="24"/>
          <w:szCs w:val="24"/>
        </w:rPr>
      </w:pPr>
      <w:r w:rsidRPr="000D4F9C">
        <w:rPr>
          <w:rFonts w:asciiTheme="majorHAnsi" w:hAnsiTheme="majorHAnsi"/>
          <w:sz w:val="24"/>
          <w:szCs w:val="24"/>
        </w:rPr>
        <w:t>Advocacy</w:t>
      </w:r>
      <w:r w:rsidR="0045243A" w:rsidRPr="000D4F9C">
        <w:rPr>
          <w:rFonts w:asciiTheme="majorHAnsi" w:hAnsiTheme="majorHAnsi"/>
          <w:sz w:val="24"/>
          <w:szCs w:val="24"/>
        </w:rPr>
        <w:t xml:space="preserve"> case notes</w:t>
      </w:r>
    </w:p>
    <w:p w:rsidR="00453972" w:rsidRPr="000D4F9C" w:rsidRDefault="0045243A" w:rsidP="000D4F9C">
      <w:pPr>
        <w:pStyle w:val="DefinedTermNumber"/>
        <w:spacing w:line="240" w:lineRule="auto"/>
        <w:rPr>
          <w:rFonts w:asciiTheme="majorHAnsi" w:hAnsiTheme="majorHAnsi"/>
          <w:sz w:val="24"/>
          <w:szCs w:val="24"/>
        </w:rPr>
      </w:pPr>
      <w:r w:rsidRPr="000D4F9C">
        <w:rPr>
          <w:rFonts w:asciiTheme="majorHAnsi" w:hAnsiTheme="majorHAnsi"/>
          <w:sz w:val="24"/>
          <w:szCs w:val="24"/>
        </w:rPr>
        <w:t xml:space="preserve">CJS </w:t>
      </w:r>
      <w:r w:rsidR="00C17492" w:rsidRPr="000D4F9C">
        <w:rPr>
          <w:rFonts w:asciiTheme="majorHAnsi" w:hAnsiTheme="majorHAnsi"/>
          <w:sz w:val="24"/>
          <w:szCs w:val="24"/>
        </w:rPr>
        <w:t>–</w:t>
      </w:r>
      <w:r w:rsidRPr="000D4F9C">
        <w:rPr>
          <w:rFonts w:asciiTheme="majorHAnsi" w:hAnsiTheme="majorHAnsi"/>
          <w:sz w:val="24"/>
          <w:szCs w:val="24"/>
        </w:rPr>
        <w:t xml:space="preserve"> </w:t>
      </w:r>
      <w:r w:rsidR="00453972" w:rsidRPr="000D4F9C">
        <w:rPr>
          <w:rFonts w:asciiTheme="majorHAnsi" w:hAnsiTheme="majorHAnsi"/>
          <w:sz w:val="24"/>
          <w:szCs w:val="24"/>
        </w:rPr>
        <w:t>Offen</w:t>
      </w:r>
      <w:r w:rsidR="00C17492" w:rsidRPr="000D4F9C">
        <w:rPr>
          <w:rFonts w:asciiTheme="majorHAnsi" w:hAnsiTheme="majorHAnsi"/>
          <w:sz w:val="24"/>
          <w:szCs w:val="24"/>
        </w:rPr>
        <w:t>ce details – police only</w:t>
      </w:r>
    </w:p>
    <w:p w:rsidR="00453972" w:rsidRPr="000D4F9C" w:rsidRDefault="0045243A" w:rsidP="000D4F9C">
      <w:pPr>
        <w:pStyle w:val="DefinedTermNumber"/>
        <w:spacing w:line="240" w:lineRule="auto"/>
        <w:rPr>
          <w:rFonts w:asciiTheme="majorHAnsi" w:hAnsiTheme="majorHAnsi"/>
          <w:sz w:val="24"/>
          <w:szCs w:val="24"/>
        </w:rPr>
      </w:pPr>
      <w:r w:rsidRPr="000D4F9C">
        <w:rPr>
          <w:rFonts w:asciiTheme="majorHAnsi" w:hAnsiTheme="majorHAnsi"/>
          <w:sz w:val="24"/>
          <w:szCs w:val="24"/>
        </w:rPr>
        <w:t xml:space="preserve">CJS - </w:t>
      </w:r>
      <w:r w:rsidR="00453972" w:rsidRPr="000D4F9C">
        <w:rPr>
          <w:rFonts w:asciiTheme="majorHAnsi" w:hAnsiTheme="majorHAnsi"/>
          <w:sz w:val="24"/>
          <w:szCs w:val="24"/>
        </w:rPr>
        <w:t>PIA and ABE</w:t>
      </w:r>
      <w:r w:rsidRPr="000D4F9C">
        <w:rPr>
          <w:rFonts w:asciiTheme="majorHAnsi" w:hAnsiTheme="majorHAnsi"/>
          <w:sz w:val="24"/>
          <w:szCs w:val="24"/>
        </w:rPr>
        <w:t xml:space="preserve"> details are </w:t>
      </w:r>
      <w:r w:rsidR="00453972" w:rsidRPr="000D4F9C">
        <w:rPr>
          <w:rFonts w:asciiTheme="majorHAnsi" w:hAnsiTheme="majorHAnsi"/>
          <w:sz w:val="24"/>
          <w:szCs w:val="24"/>
        </w:rPr>
        <w:t>limited to police and clinical psychology only</w:t>
      </w:r>
    </w:p>
    <w:p w:rsidR="00B657A8" w:rsidRPr="000D4F9C" w:rsidRDefault="00B657A8" w:rsidP="000D4F9C">
      <w:pPr>
        <w:pStyle w:val="TitleClause"/>
        <w:spacing w:line="240" w:lineRule="auto"/>
        <w:rPr>
          <w:rFonts w:asciiTheme="majorHAnsi" w:hAnsiTheme="majorHAnsi"/>
          <w:sz w:val="24"/>
          <w:szCs w:val="24"/>
        </w:rPr>
      </w:pPr>
      <w:r w:rsidRPr="000D4F9C">
        <w:rPr>
          <w:rFonts w:asciiTheme="majorHAnsi" w:hAnsiTheme="majorHAnsi"/>
          <w:sz w:val="24"/>
          <w:szCs w:val="24"/>
        </w:rPr>
        <w:t>Agreement Period</w:t>
      </w:r>
    </w:p>
    <w:p w:rsidR="00B657A8" w:rsidRPr="000D4F9C" w:rsidRDefault="00B657A8"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This information sharing agreement will only cover the 2 years ‘pilot’ period. A new agreement will</w:t>
      </w:r>
      <w:r w:rsidR="00B136CF" w:rsidRPr="000D4F9C">
        <w:rPr>
          <w:rFonts w:asciiTheme="majorHAnsi" w:hAnsiTheme="majorHAnsi"/>
          <w:sz w:val="24"/>
          <w:szCs w:val="24"/>
        </w:rPr>
        <w:t>/may</w:t>
      </w:r>
      <w:r w:rsidRPr="000D4F9C">
        <w:rPr>
          <w:rFonts w:asciiTheme="majorHAnsi" w:hAnsiTheme="majorHAnsi"/>
          <w:sz w:val="24"/>
          <w:szCs w:val="24"/>
        </w:rPr>
        <w:t xml:space="preserve"> be drafted once The Lighthouse program is evaluated and extended. MOPAC will carry out the evaluation and share their findings and evaluation of the program with the partners/parties identified in this agreement.</w:t>
      </w:r>
    </w:p>
    <w:p w:rsidR="00B136CF" w:rsidRPr="000D4F9C" w:rsidRDefault="00B136CF"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 xml:space="preserve">If </w:t>
      </w:r>
      <w:r w:rsidR="007113B0" w:rsidRPr="000D4F9C">
        <w:rPr>
          <w:rFonts w:asciiTheme="majorHAnsi" w:hAnsiTheme="majorHAnsi"/>
          <w:sz w:val="24"/>
          <w:szCs w:val="24"/>
        </w:rPr>
        <w:t xml:space="preserve">the service is </w:t>
      </w:r>
      <w:r w:rsidR="004525C2" w:rsidRPr="000D4F9C">
        <w:rPr>
          <w:rFonts w:asciiTheme="majorHAnsi" w:hAnsiTheme="majorHAnsi"/>
          <w:sz w:val="24"/>
          <w:szCs w:val="24"/>
        </w:rPr>
        <w:t>recommissioned,</w:t>
      </w:r>
      <w:r w:rsidRPr="000D4F9C">
        <w:rPr>
          <w:rFonts w:asciiTheme="majorHAnsi" w:hAnsiTheme="majorHAnsi"/>
          <w:sz w:val="24"/>
          <w:szCs w:val="24"/>
        </w:rPr>
        <w:t xml:space="preserve"> then this agreement will </w:t>
      </w:r>
      <w:r w:rsidR="00CF4F00">
        <w:rPr>
          <w:rFonts w:asciiTheme="majorHAnsi" w:hAnsiTheme="majorHAnsi"/>
          <w:sz w:val="24"/>
          <w:szCs w:val="24"/>
        </w:rPr>
        <w:t>need to be reviewed.</w:t>
      </w:r>
    </w:p>
    <w:p w:rsidR="00C64F3F" w:rsidRPr="000D4F9C" w:rsidRDefault="00C64F3F" w:rsidP="000D4F9C">
      <w:pPr>
        <w:pStyle w:val="TitleClause"/>
        <w:spacing w:line="240" w:lineRule="auto"/>
        <w:rPr>
          <w:rFonts w:asciiTheme="majorHAnsi" w:hAnsiTheme="majorHAnsi"/>
          <w:sz w:val="24"/>
          <w:szCs w:val="24"/>
        </w:rPr>
      </w:pPr>
      <w:r w:rsidRPr="000D4F9C">
        <w:rPr>
          <w:rFonts w:asciiTheme="majorHAnsi" w:hAnsiTheme="majorHAnsi"/>
          <w:sz w:val="24"/>
          <w:szCs w:val="24"/>
        </w:rPr>
        <w:t>Shared Personal Data</w:t>
      </w:r>
      <w:bookmarkEnd w:id="54"/>
    </w:p>
    <w:p w:rsidR="00C64F3F" w:rsidRPr="000D4F9C" w:rsidRDefault="00C64F3F" w:rsidP="000D4F9C">
      <w:pPr>
        <w:pStyle w:val="Untitledsubclause1"/>
        <w:spacing w:line="240" w:lineRule="auto"/>
        <w:rPr>
          <w:rFonts w:asciiTheme="majorHAnsi" w:hAnsiTheme="majorHAnsi"/>
          <w:sz w:val="24"/>
          <w:szCs w:val="24"/>
        </w:rPr>
      </w:pPr>
      <w:bookmarkStart w:id="56" w:name="a720125"/>
      <w:r w:rsidRPr="000D4F9C">
        <w:rPr>
          <w:rFonts w:asciiTheme="majorHAnsi" w:hAnsiTheme="majorHAnsi"/>
          <w:sz w:val="24"/>
          <w:szCs w:val="24"/>
        </w:rPr>
        <w:t>The following Personal Data may</w:t>
      </w:r>
      <w:r w:rsidR="00906180" w:rsidRPr="000D4F9C">
        <w:rPr>
          <w:rFonts w:asciiTheme="majorHAnsi" w:hAnsiTheme="majorHAnsi"/>
          <w:sz w:val="24"/>
          <w:szCs w:val="24"/>
        </w:rPr>
        <w:t xml:space="preserve"> be shared between the parties</w:t>
      </w:r>
      <w:r w:rsidRPr="000D4F9C">
        <w:rPr>
          <w:rFonts w:asciiTheme="majorHAnsi" w:hAnsiTheme="majorHAnsi"/>
          <w:sz w:val="24"/>
          <w:szCs w:val="24"/>
        </w:rPr>
        <w:t>:</w:t>
      </w:r>
      <w:bookmarkEnd w:id="56"/>
    </w:p>
    <w:p w:rsidR="00C64F3F" w:rsidRPr="000D4F9C" w:rsidRDefault="00C64F3F" w:rsidP="000D4F9C">
      <w:pPr>
        <w:pStyle w:val="BackgroundSubclause1"/>
        <w:spacing w:line="240" w:lineRule="auto"/>
        <w:rPr>
          <w:rFonts w:asciiTheme="majorHAnsi" w:hAnsiTheme="majorHAnsi"/>
          <w:sz w:val="24"/>
          <w:szCs w:val="24"/>
        </w:rPr>
      </w:pPr>
      <w:bookmarkStart w:id="57" w:name="a233102"/>
      <w:r w:rsidRPr="000D4F9C">
        <w:rPr>
          <w:rFonts w:asciiTheme="majorHAnsi" w:hAnsiTheme="majorHAnsi"/>
          <w:sz w:val="24"/>
          <w:szCs w:val="24"/>
        </w:rPr>
        <w:t>Registration</w:t>
      </w:r>
      <w:r w:rsidR="002F5E02" w:rsidRPr="000D4F9C">
        <w:rPr>
          <w:rFonts w:asciiTheme="majorHAnsi" w:hAnsiTheme="majorHAnsi"/>
          <w:sz w:val="24"/>
          <w:szCs w:val="24"/>
        </w:rPr>
        <w:t xml:space="preserve"> and referral data</w:t>
      </w:r>
    </w:p>
    <w:p w:rsidR="00906180" w:rsidRPr="000D4F9C" w:rsidRDefault="00906180" w:rsidP="000D4F9C">
      <w:pPr>
        <w:pStyle w:val="BackgroundSubclause2"/>
        <w:spacing w:line="240" w:lineRule="auto"/>
        <w:rPr>
          <w:rFonts w:asciiTheme="majorHAnsi" w:hAnsiTheme="majorHAnsi"/>
          <w:sz w:val="24"/>
          <w:szCs w:val="24"/>
        </w:rPr>
      </w:pPr>
      <w:r w:rsidRPr="000D4F9C">
        <w:rPr>
          <w:rFonts w:asciiTheme="majorHAnsi" w:hAnsiTheme="majorHAnsi"/>
          <w:sz w:val="24"/>
          <w:szCs w:val="24"/>
        </w:rPr>
        <w:lastRenderedPageBreak/>
        <w:t xml:space="preserve">Name, Address, Gender, </w:t>
      </w:r>
      <w:r w:rsidR="006B4B3F" w:rsidRPr="000D4F9C">
        <w:rPr>
          <w:rFonts w:asciiTheme="majorHAnsi" w:hAnsiTheme="majorHAnsi"/>
          <w:sz w:val="24"/>
          <w:szCs w:val="24"/>
        </w:rPr>
        <w:t xml:space="preserve">Date of birth, </w:t>
      </w:r>
      <w:r w:rsidRPr="000D4F9C">
        <w:rPr>
          <w:rFonts w:asciiTheme="majorHAnsi" w:hAnsiTheme="majorHAnsi"/>
          <w:sz w:val="24"/>
          <w:szCs w:val="24"/>
        </w:rPr>
        <w:t>Contact Informatio</w:t>
      </w:r>
      <w:r w:rsidR="00155C1C" w:rsidRPr="000D4F9C">
        <w:rPr>
          <w:rFonts w:asciiTheme="majorHAnsi" w:hAnsiTheme="majorHAnsi"/>
          <w:sz w:val="24"/>
          <w:szCs w:val="24"/>
        </w:rPr>
        <w:t>n, ethnicity, GP and school details</w:t>
      </w:r>
      <w:r w:rsidR="004525C2" w:rsidRPr="000D4F9C">
        <w:rPr>
          <w:rFonts w:asciiTheme="majorHAnsi" w:hAnsiTheme="majorHAnsi"/>
          <w:sz w:val="24"/>
          <w:szCs w:val="24"/>
        </w:rPr>
        <w:t>,</w:t>
      </w:r>
    </w:p>
    <w:p w:rsidR="002F5E02" w:rsidRPr="000D4F9C" w:rsidRDefault="002F5E02" w:rsidP="000D4F9C">
      <w:pPr>
        <w:pStyle w:val="BackgroundSubclause2"/>
        <w:spacing w:line="240" w:lineRule="auto"/>
        <w:rPr>
          <w:rFonts w:asciiTheme="majorHAnsi" w:hAnsiTheme="majorHAnsi"/>
          <w:sz w:val="24"/>
          <w:szCs w:val="24"/>
        </w:rPr>
      </w:pPr>
      <w:r w:rsidRPr="000D4F9C">
        <w:rPr>
          <w:rFonts w:asciiTheme="majorHAnsi" w:hAnsiTheme="majorHAnsi"/>
          <w:sz w:val="24"/>
          <w:szCs w:val="24"/>
        </w:rPr>
        <w:t>Reason for referral, abuse type, contact details of involved professionals, family background</w:t>
      </w:r>
      <w:r w:rsidR="004525C2" w:rsidRPr="000D4F9C">
        <w:rPr>
          <w:rFonts w:asciiTheme="majorHAnsi" w:hAnsiTheme="majorHAnsi"/>
          <w:sz w:val="24"/>
          <w:szCs w:val="24"/>
        </w:rPr>
        <w:t>,</w:t>
      </w:r>
    </w:p>
    <w:p w:rsidR="006B4B3F" w:rsidRPr="000D4F9C" w:rsidRDefault="00EB7176" w:rsidP="000D4F9C">
      <w:pPr>
        <w:pStyle w:val="BackgroundSubclause1"/>
        <w:spacing w:line="240" w:lineRule="auto"/>
        <w:rPr>
          <w:rFonts w:asciiTheme="majorHAnsi" w:hAnsiTheme="majorHAnsi"/>
          <w:sz w:val="24"/>
          <w:szCs w:val="24"/>
        </w:rPr>
      </w:pPr>
      <w:r w:rsidRPr="000D4F9C">
        <w:rPr>
          <w:rFonts w:asciiTheme="majorHAnsi" w:hAnsiTheme="majorHAnsi"/>
          <w:sz w:val="24"/>
          <w:szCs w:val="24"/>
        </w:rPr>
        <w:t>Initial assessment including physical health, mental health and advocacy</w:t>
      </w:r>
      <w:r w:rsidR="00155C1C" w:rsidRPr="000D4F9C">
        <w:rPr>
          <w:rFonts w:asciiTheme="majorHAnsi" w:hAnsiTheme="majorHAnsi"/>
          <w:sz w:val="24"/>
          <w:szCs w:val="24"/>
        </w:rPr>
        <w:t>; as well as concluding remarks and key findings</w:t>
      </w:r>
      <w:r w:rsidR="004525C2" w:rsidRPr="000D4F9C">
        <w:rPr>
          <w:rFonts w:asciiTheme="majorHAnsi" w:hAnsiTheme="majorHAnsi"/>
          <w:sz w:val="24"/>
          <w:szCs w:val="24"/>
        </w:rPr>
        <w:t>,</w:t>
      </w:r>
    </w:p>
    <w:p w:rsidR="002F5E02" w:rsidRPr="000D4F9C" w:rsidRDefault="00C64F3F" w:rsidP="000D4F9C">
      <w:pPr>
        <w:pStyle w:val="BackgroundSubclause1"/>
        <w:spacing w:line="240" w:lineRule="auto"/>
        <w:rPr>
          <w:rFonts w:asciiTheme="majorHAnsi" w:hAnsiTheme="majorHAnsi"/>
          <w:sz w:val="24"/>
          <w:szCs w:val="24"/>
        </w:rPr>
      </w:pPr>
      <w:r w:rsidRPr="000D4F9C">
        <w:rPr>
          <w:rFonts w:asciiTheme="majorHAnsi" w:hAnsiTheme="majorHAnsi"/>
          <w:sz w:val="24"/>
          <w:szCs w:val="24"/>
        </w:rPr>
        <w:t xml:space="preserve">CJS timeline and </w:t>
      </w:r>
      <w:r w:rsidR="004525C2" w:rsidRPr="000D4F9C">
        <w:rPr>
          <w:rFonts w:asciiTheme="majorHAnsi" w:hAnsiTheme="majorHAnsi"/>
          <w:sz w:val="24"/>
          <w:szCs w:val="24"/>
        </w:rPr>
        <w:t>outcomes,</w:t>
      </w:r>
      <w:r w:rsidR="002F5E02" w:rsidRPr="000D4F9C">
        <w:rPr>
          <w:rFonts w:asciiTheme="majorHAnsi" w:hAnsiTheme="majorHAnsi"/>
          <w:sz w:val="24"/>
          <w:szCs w:val="24"/>
        </w:rPr>
        <w:t xml:space="preserve"> including dates of ABE, CPS prosecution decision, pre-court preparation, magistrates and crown court trials</w:t>
      </w:r>
    </w:p>
    <w:p w:rsidR="00C64F3F" w:rsidRPr="000D4F9C" w:rsidRDefault="00C64F3F" w:rsidP="000D4F9C">
      <w:pPr>
        <w:pStyle w:val="BackgroundSubclause1"/>
        <w:spacing w:line="240" w:lineRule="auto"/>
        <w:rPr>
          <w:rFonts w:asciiTheme="majorHAnsi" w:hAnsiTheme="majorHAnsi"/>
          <w:sz w:val="24"/>
          <w:szCs w:val="24"/>
        </w:rPr>
      </w:pPr>
      <w:r w:rsidRPr="000D4F9C">
        <w:rPr>
          <w:rFonts w:asciiTheme="majorHAnsi" w:hAnsiTheme="majorHAnsi"/>
          <w:sz w:val="24"/>
          <w:szCs w:val="24"/>
        </w:rPr>
        <w:t>Meeting notes and outcomes</w:t>
      </w:r>
      <w:r w:rsidR="002F5E02" w:rsidRPr="000D4F9C">
        <w:rPr>
          <w:rFonts w:asciiTheme="majorHAnsi" w:hAnsiTheme="majorHAnsi"/>
          <w:sz w:val="24"/>
          <w:szCs w:val="24"/>
        </w:rPr>
        <w:t xml:space="preserve"> including strategy meetings, child protection meetings, weekly case review meetings, </w:t>
      </w:r>
      <w:r w:rsidRPr="000D4F9C">
        <w:rPr>
          <w:rFonts w:asciiTheme="majorHAnsi" w:hAnsiTheme="majorHAnsi"/>
          <w:sz w:val="24"/>
          <w:szCs w:val="24"/>
        </w:rPr>
        <w:t>daily allocation meeting</w:t>
      </w:r>
    </w:p>
    <w:p w:rsidR="00C64F3F" w:rsidRPr="000D4F9C" w:rsidRDefault="00C64F3F" w:rsidP="000D4F9C">
      <w:pPr>
        <w:pStyle w:val="BackgroundSubclause1"/>
        <w:spacing w:line="240" w:lineRule="auto"/>
        <w:rPr>
          <w:rFonts w:asciiTheme="majorHAnsi" w:hAnsiTheme="majorHAnsi"/>
          <w:sz w:val="24"/>
          <w:szCs w:val="24"/>
        </w:rPr>
      </w:pPr>
      <w:r w:rsidRPr="000D4F9C">
        <w:rPr>
          <w:rFonts w:asciiTheme="majorHAnsi" w:hAnsiTheme="majorHAnsi"/>
          <w:sz w:val="24"/>
          <w:szCs w:val="24"/>
        </w:rPr>
        <w:t>Risk assessments of each CYP</w:t>
      </w:r>
    </w:p>
    <w:p w:rsidR="00BE7FBA" w:rsidRPr="000D4F9C" w:rsidRDefault="00C64F3F" w:rsidP="000D4F9C">
      <w:pPr>
        <w:pStyle w:val="Untitledsubclause1"/>
        <w:spacing w:line="240" w:lineRule="auto"/>
        <w:rPr>
          <w:rFonts w:asciiTheme="majorHAnsi" w:hAnsiTheme="majorHAnsi"/>
          <w:sz w:val="24"/>
          <w:szCs w:val="24"/>
        </w:rPr>
      </w:pPr>
      <w:bookmarkStart w:id="58" w:name="a909661"/>
      <w:bookmarkEnd w:id="57"/>
      <w:r w:rsidRPr="000D4F9C">
        <w:rPr>
          <w:rFonts w:asciiTheme="majorHAnsi" w:hAnsiTheme="majorHAnsi"/>
          <w:sz w:val="24"/>
          <w:szCs w:val="24"/>
        </w:rPr>
        <w:t>The Shared Personal Data must not be irrelevant or excessive with regard to the Agreed Purposes.</w:t>
      </w:r>
      <w:bookmarkEnd w:id="58"/>
    </w:p>
    <w:p w:rsidR="00023C8A" w:rsidRPr="000D4F9C" w:rsidRDefault="00023C8A"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 xml:space="preserve">This data will only be collected and shared once </w:t>
      </w:r>
      <w:r w:rsidR="00692017" w:rsidRPr="000D4F9C">
        <w:rPr>
          <w:rFonts w:asciiTheme="majorHAnsi" w:hAnsiTheme="majorHAnsi"/>
          <w:sz w:val="24"/>
          <w:szCs w:val="24"/>
        </w:rPr>
        <w:t>information</w:t>
      </w:r>
      <w:r w:rsidR="00BF187E" w:rsidRPr="000D4F9C">
        <w:rPr>
          <w:rFonts w:asciiTheme="majorHAnsi" w:hAnsiTheme="majorHAnsi"/>
          <w:sz w:val="24"/>
          <w:szCs w:val="24"/>
        </w:rPr>
        <w:t xml:space="preserve"> sharing has been fully explained </w:t>
      </w:r>
      <w:r w:rsidR="00270903" w:rsidRPr="000D4F9C">
        <w:rPr>
          <w:rFonts w:asciiTheme="majorHAnsi" w:hAnsiTheme="majorHAnsi"/>
          <w:sz w:val="24"/>
          <w:szCs w:val="24"/>
        </w:rPr>
        <w:t xml:space="preserve">to the child/young person </w:t>
      </w:r>
      <w:r w:rsidR="00BF187E" w:rsidRPr="000D4F9C">
        <w:rPr>
          <w:rFonts w:asciiTheme="majorHAnsi" w:hAnsiTheme="majorHAnsi"/>
          <w:sz w:val="24"/>
          <w:szCs w:val="24"/>
        </w:rPr>
        <w:t xml:space="preserve">and </w:t>
      </w:r>
      <w:r w:rsidR="00270903" w:rsidRPr="000D4F9C">
        <w:rPr>
          <w:rFonts w:asciiTheme="majorHAnsi" w:hAnsiTheme="majorHAnsi"/>
          <w:sz w:val="24"/>
          <w:szCs w:val="24"/>
        </w:rPr>
        <w:t xml:space="preserve">where </w:t>
      </w:r>
      <w:r w:rsidRPr="000D4F9C">
        <w:rPr>
          <w:rFonts w:asciiTheme="majorHAnsi" w:hAnsiTheme="majorHAnsi"/>
          <w:sz w:val="24"/>
          <w:szCs w:val="24"/>
        </w:rPr>
        <w:t>consent has been provided by the CYP, parent or Guardian where applicable.</w:t>
      </w:r>
      <w:r w:rsidR="00D5413D" w:rsidRPr="000D4F9C">
        <w:rPr>
          <w:rFonts w:asciiTheme="majorHAnsi" w:hAnsiTheme="majorHAnsi"/>
          <w:sz w:val="24"/>
          <w:szCs w:val="24"/>
        </w:rPr>
        <w:t xml:space="preserve">  See section 11: Consent</w:t>
      </w:r>
    </w:p>
    <w:p w:rsidR="00023C8A" w:rsidRPr="000D4F9C" w:rsidRDefault="00023C8A" w:rsidP="000D4F9C">
      <w:pPr>
        <w:pStyle w:val="Untitledsubclause1"/>
        <w:spacing w:line="240" w:lineRule="auto"/>
        <w:rPr>
          <w:rFonts w:asciiTheme="majorHAnsi" w:hAnsiTheme="majorHAnsi"/>
          <w:sz w:val="24"/>
          <w:szCs w:val="24"/>
        </w:rPr>
      </w:pPr>
      <w:r w:rsidRPr="000D4F9C">
        <w:rPr>
          <w:rFonts w:asciiTheme="majorHAnsi" w:hAnsiTheme="majorHAnsi" w:cs="Arial"/>
          <w:sz w:val="24"/>
          <w:szCs w:val="24"/>
        </w:rPr>
        <w:t xml:space="preserve">As all data will be stored on the Excelicare system, the data will be extracted from the system before being shared. </w:t>
      </w:r>
    </w:p>
    <w:p w:rsidR="00023C8A" w:rsidRPr="000D4F9C" w:rsidRDefault="00023C8A" w:rsidP="000D4F9C">
      <w:pPr>
        <w:pStyle w:val="Untitledsubclause2"/>
        <w:spacing w:line="240" w:lineRule="auto"/>
        <w:rPr>
          <w:rFonts w:asciiTheme="majorHAnsi" w:hAnsiTheme="majorHAnsi"/>
          <w:sz w:val="24"/>
          <w:szCs w:val="24"/>
        </w:rPr>
      </w:pPr>
      <w:r w:rsidRPr="000D4F9C">
        <w:rPr>
          <w:rFonts w:asciiTheme="majorHAnsi" w:hAnsiTheme="majorHAnsi"/>
          <w:sz w:val="24"/>
          <w:szCs w:val="24"/>
        </w:rPr>
        <w:t>Where applicable, this data may be redacted before being sent out.</w:t>
      </w:r>
    </w:p>
    <w:p w:rsidR="00023C8A" w:rsidRPr="000D4F9C" w:rsidRDefault="00023C8A" w:rsidP="000D4F9C">
      <w:pPr>
        <w:pStyle w:val="Untitledsubclause1"/>
        <w:spacing w:line="240" w:lineRule="auto"/>
        <w:rPr>
          <w:rFonts w:asciiTheme="majorHAnsi" w:hAnsiTheme="majorHAnsi"/>
          <w:sz w:val="24"/>
          <w:szCs w:val="24"/>
        </w:rPr>
      </w:pPr>
      <w:r w:rsidRPr="000D4F9C">
        <w:rPr>
          <w:rFonts w:asciiTheme="majorHAnsi" w:hAnsiTheme="majorHAnsi" w:cs="Arial"/>
          <w:sz w:val="24"/>
          <w:szCs w:val="24"/>
        </w:rPr>
        <w:t xml:space="preserve">The information will only be shared using encrypted emails via </w:t>
      </w:r>
      <w:proofErr w:type="spellStart"/>
      <w:r w:rsidRPr="000D4F9C">
        <w:rPr>
          <w:rFonts w:asciiTheme="majorHAnsi" w:hAnsiTheme="majorHAnsi" w:cs="Arial"/>
          <w:sz w:val="24"/>
          <w:szCs w:val="24"/>
        </w:rPr>
        <w:t>NHSmail</w:t>
      </w:r>
      <w:proofErr w:type="spellEnd"/>
      <w:r w:rsidRPr="000D4F9C">
        <w:rPr>
          <w:rFonts w:asciiTheme="majorHAnsi" w:hAnsiTheme="majorHAnsi" w:cs="Arial"/>
          <w:sz w:val="24"/>
          <w:szCs w:val="24"/>
        </w:rPr>
        <w:t xml:space="preserve"> and </w:t>
      </w:r>
      <w:r w:rsidRPr="000D4F9C">
        <w:rPr>
          <w:rFonts w:asciiTheme="majorHAnsi" w:hAnsiTheme="majorHAnsi"/>
          <w:sz w:val="24"/>
          <w:szCs w:val="24"/>
        </w:rPr>
        <w:t>GCSX. Where applicable the files may be password protected before being transferred and the password will be sent out separately.</w:t>
      </w:r>
    </w:p>
    <w:p w:rsidR="001F61D2" w:rsidRPr="000D4F9C" w:rsidRDefault="001F61D2" w:rsidP="000D4F9C">
      <w:pPr>
        <w:pStyle w:val="Untitledsubclause2"/>
        <w:spacing w:line="240" w:lineRule="auto"/>
        <w:rPr>
          <w:rFonts w:asciiTheme="majorHAnsi" w:hAnsiTheme="majorHAnsi"/>
          <w:sz w:val="24"/>
          <w:szCs w:val="24"/>
        </w:rPr>
      </w:pPr>
      <w:r w:rsidRPr="000D4F9C">
        <w:rPr>
          <w:rFonts w:asciiTheme="majorHAnsi" w:hAnsiTheme="majorHAnsi" w:cs="Arial"/>
          <w:sz w:val="24"/>
          <w:szCs w:val="24"/>
        </w:rPr>
        <w:t xml:space="preserve">When sending data from an NHS.net account to a non-secure email address the NHS.net [secure] feature must always be used. </w:t>
      </w:r>
      <w:r w:rsidR="004525C2" w:rsidRPr="000D4F9C">
        <w:rPr>
          <w:rFonts w:asciiTheme="majorHAnsi" w:hAnsiTheme="majorHAnsi" w:cs="Arial"/>
          <w:b/>
          <w:sz w:val="24"/>
          <w:szCs w:val="24"/>
        </w:rPr>
        <w:t>Sensitive Personal Information</w:t>
      </w:r>
      <w:r w:rsidRPr="000D4F9C">
        <w:rPr>
          <w:rFonts w:asciiTheme="majorHAnsi" w:hAnsiTheme="majorHAnsi" w:cs="Arial"/>
          <w:b/>
          <w:sz w:val="24"/>
          <w:szCs w:val="24"/>
        </w:rPr>
        <w:t xml:space="preserve"> held in paper format must always be stored, transferred and destroyed securely</w:t>
      </w:r>
      <w:r w:rsidRPr="000D4F9C">
        <w:rPr>
          <w:rFonts w:asciiTheme="majorHAnsi" w:hAnsiTheme="majorHAnsi" w:cs="Arial"/>
          <w:sz w:val="24"/>
          <w:szCs w:val="24"/>
        </w:rPr>
        <w:t xml:space="preserve">. </w:t>
      </w:r>
      <w:r w:rsidR="004525C2" w:rsidRPr="000D4F9C">
        <w:rPr>
          <w:rFonts w:asciiTheme="majorHAnsi" w:hAnsiTheme="majorHAnsi" w:cs="Arial"/>
          <w:sz w:val="24"/>
          <w:szCs w:val="24"/>
        </w:rPr>
        <w:t>Sensitive Personal Information</w:t>
      </w:r>
      <w:r w:rsidRPr="000D4F9C">
        <w:rPr>
          <w:rFonts w:asciiTheme="majorHAnsi" w:hAnsiTheme="majorHAnsi" w:cs="Arial"/>
          <w:sz w:val="24"/>
          <w:szCs w:val="24"/>
        </w:rPr>
        <w:t xml:space="preserve"> must not be sent using fax unless expressly stated otherwise within this agreement.</w:t>
      </w:r>
    </w:p>
    <w:p w:rsidR="004C090D" w:rsidRPr="000D4F9C" w:rsidRDefault="004C090D"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All Parties to this Agreement confirm that their security measures on their respective electronic systems that information from Parties may be transferred to are adequate. Information can only be accessed via username and password. Parties confirm that permission to access The Lighthouse information held electronically by Parties will be granted on a strict ‘need-to-know’ basis once it is contained within each Parties electronic systems.</w:t>
      </w:r>
    </w:p>
    <w:p w:rsidR="004C090D" w:rsidRPr="000D4F9C" w:rsidRDefault="00271A35"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lastRenderedPageBreak/>
        <w:t>It is not the intention of this Agreement that information will be produced in a hard format. If information is printed off from an electronic system, it will be the Parties’ responsibility to keep the information secure by measures such as storing documents in a locked container when not in use. Access to printed documents must be limited only to those who legitimately ‘need to know’ that information. There should also be a clear desk policy where Parties</w:t>
      </w:r>
      <w:r w:rsidR="004525C2" w:rsidRPr="000D4F9C">
        <w:rPr>
          <w:rFonts w:asciiTheme="majorHAnsi" w:hAnsiTheme="majorHAnsi"/>
          <w:sz w:val="24"/>
          <w:szCs w:val="24"/>
        </w:rPr>
        <w:t>’</w:t>
      </w:r>
      <w:r w:rsidRPr="000D4F9C">
        <w:rPr>
          <w:rFonts w:asciiTheme="majorHAnsi" w:hAnsiTheme="majorHAnsi"/>
          <w:sz w:val="24"/>
          <w:szCs w:val="24"/>
        </w:rPr>
        <w:t xml:space="preserve"> information, and personal information in particular, is only accessed when needed and stored correctly and securely when not in use.</w:t>
      </w:r>
    </w:p>
    <w:p w:rsidR="00652FA0" w:rsidRPr="000D4F9C" w:rsidRDefault="00652FA0" w:rsidP="000D4F9C">
      <w:pPr>
        <w:pStyle w:val="TitleClause"/>
        <w:spacing w:line="240" w:lineRule="auto"/>
        <w:rPr>
          <w:rFonts w:asciiTheme="majorHAnsi" w:hAnsiTheme="majorHAnsi"/>
          <w:sz w:val="24"/>
          <w:szCs w:val="24"/>
        </w:rPr>
      </w:pPr>
      <w:bookmarkStart w:id="59" w:name="a830249"/>
      <w:r w:rsidRPr="000D4F9C">
        <w:rPr>
          <w:rFonts w:asciiTheme="majorHAnsi" w:hAnsiTheme="majorHAnsi"/>
          <w:sz w:val="24"/>
          <w:szCs w:val="24"/>
        </w:rPr>
        <w:t>Access to Data</w:t>
      </w:r>
    </w:p>
    <w:p w:rsidR="007E1CF4" w:rsidRDefault="007E1CF4" w:rsidP="000D4F9C">
      <w:pPr>
        <w:pStyle w:val="Untitledsubclause1"/>
        <w:spacing w:line="240" w:lineRule="auto"/>
        <w:rPr>
          <w:rFonts w:asciiTheme="majorHAnsi" w:hAnsiTheme="majorHAnsi"/>
          <w:sz w:val="24"/>
          <w:szCs w:val="24"/>
        </w:rPr>
      </w:pPr>
      <w:r>
        <w:rPr>
          <w:rFonts w:asciiTheme="majorHAnsi" w:hAnsiTheme="majorHAnsi"/>
          <w:sz w:val="24"/>
          <w:szCs w:val="24"/>
        </w:rPr>
        <w:t xml:space="preserve">Each organisation will have varied roles with regards to data discloser and data receiver. See </w:t>
      </w:r>
      <w:r w:rsidRPr="007E1CF4">
        <w:rPr>
          <w:rFonts w:asciiTheme="majorHAnsi" w:hAnsiTheme="majorHAnsi"/>
          <w:sz w:val="24"/>
          <w:szCs w:val="24"/>
        </w:rPr>
        <w:t>Appendix A</w:t>
      </w:r>
      <w:r>
        <w:rPr>
          <w:rFonts w:asciiTheme="majorHAnsi" w:hAnsiTheme="majorHAnsi"/>
          <w:sz w:val="24"/>
          <w:szCs w:val="24"/>
        </w:rPr>
        <w:t xml:space="preserve"> for Lighthouse data sharing summary.</w:t>
      </w:r>
    </w:p>
    <w:p w:rsidR="00652FA0" w:rsidRPr="000D4F9C" w:rsidRDefault="00652FA0"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Staff from The Lighthouse</w:t>
      </w:r>
      <w:r w:rsidR="00CF729B" w:rsidRPr="000D4F9C">
        <w:rPr>
          <w:rFonts w:asciiTheme="majorHAnsi" w:hAnsiTheme="majorHAnsi"/>
          <w:sz w:val="24"/>
          <w:szCs w:val="24"/>
        </w:rPr>
        <w:t xml:space="preserve"> including those employed by</w:t>
      </w:r>
      <w:r w:rsidRPr="000D4F9C">
        <w:rPr>
          <w:rFonts w:asciiTheme="majorHAnsi" w:hAnsiTheme="majorHAnsi"/>
          <w:sz w:val="24"/>
          <w:szCs w:val="24"/>
        </w:rPr>
        <w:t>, UCLH, Tavistock and Portman</w:t>
      </w:r>
      <w:r w:rsidR="00CF729B" w:rsidRPr="000D4F9C">
        <w:rPr>
          <w:rFonts w:asciiTheme="majorHAnsi" w:hAnsiTheme="majorHAnsi"/>
          <w:sz w:val="24"/>
          <w:szCs w:val="24"/>
        </w:rPr>
        <w:t>,</w:t>
      </w:r>
      <w:r w:rsidRPr="000D4F9C">
        <w:rPr>
          <w:rFonts w:asciiTheme="majorHAnsi" w:hAnsiTheme="majorHAnsi"/>
          <w:sz w:val="24"/>
          <w:szCs w:val="24"/>
        </w:rPr>
        <w:t xml:space="preserve"> NSPCC</w:t>
      </w:r>
      <w:r w:rsidR="00CF729B" w:rsidRPr="000D4F9C">
        <w:rPr>
          <w:rFonts w:asciiTheme="majorHAnsi" w:hAnsiTheme="majorHAnsi"/>
          <w:sz w:val="24"/>
          <w:szCs w:val="24"/>
        </w:rPr>
        <w:t>, Solace</w:t>
      </w:r>
      <w:r w:rsidR="007F702C" w:rsidRPr="000D4F9C">
        <w:rPr>
          <w:rFonts w:asciiTheme="majorHAnsi" w:hAnsiTheme="majorHAnsi"/>
          <w:sz w:val="24"/>
          <w:szCs w:val="24"/>
        </w:rPr>
        <w:t xml:space="preserve"> Women’s Aid, Camden</w:t>
      </w:r>
      <w:r w:rsidR="00A506AF">
        <w:rPr>
          <w:rFonts w:asciiTheme="majorHAnsi" w:hAnsiTheme="majorHAnsi"/>
          <w:sz w:val="24"/>
          <w:szCs w:val="24"/>
        </w:rPr>
        <w:t xml:space="preserve"> Council</w:t>
      </w:r>
      <w:r w:rsidR="00CF729B" w:rsidRPr="000D4F9C">
        <w:rPr>
          <w:rFonts w:asciiTheme="majorHAnsi" w:hAnsiTheme="majorHAnsi"/>
          <w:sz w:val="24"/>
          <w:szCs w:val="24"/>
        </w:rPr>
        <w:t xml:space="preserve"> and Met Police</w:t>
      </w:r>
      <w:r w:rsidRPr="000D4F9C">
        <w:rPr>
          <w:rFonts w:asciiTheme="majorHAnsi" w:hAnsiTheme="majorHAnsi"/>
          <w:sz w:val="24"/>
          <w:szCs w:val="24"/>
        </w:rPr>
        <w:t xml:space="preserve"> will be able to access the data and input data onto the Excelicare System.</w:t>
      </w:r>
    </w:p>
    <w:p w:rsidR="00652FA0" w:rsidRPr="000D4F9C" w:rsidRDefault="00652FA0" w:rsidP="000D4F9C">
      <w:pPr>
        <w:pStyle w:val="Untitledsubclause2"/>
        <w:spacing w:line="240" w:lineRule="auto"/>
        <w:rPr>
          <w:rFonts w:asciiTheme="majorHAnsi" w:hAnsiTheme="majorHAnsi"/>
          <w:sz w:val="24"/>
          <w:szCs w:val="24"/>
        </w:rPr>
      </w:pPr>
      <w:r w:rsidRPr="000D4F9C">
        <w:rPr>
          <w:rFonts w:asciiTheme="majorHAnsi" w:hAnsiTheme="majorHAnsi"/>
          <w:sz w:val="24"/>
          <w:szCs w:val="24"/>
        </w:rPr>
        <w:t>Each User will have access rights which may limit them from certain sensitive information.</w:t>
      </w:r>
    </w:p>
    <w:p w:rsidR="00652FA0" w:rsidRPr="000D4F9C" w:rsidRDefault="00652FA0" w:rsidP="000D4F9C">
      <w:pPr>
        <w:pStyle w:val="Untitledsubclause3"/>
        <w:spacing w:line="240" w:lineRule="auto"/>
        <w:rPr>
          <w:rFonts w:asciiTheme="majorHAnsi" w:hAnsiTheme="majorHAnsi"/>
          <w:sz w:val="24"/>
          <w:szCs w:val="24"/>
        </w:rPr>
      </w:pPr>
      <w:r w:rsidRPr="000D4F9C">
        <w:rPr>
          <w:rFonts w:asciiTheme="majorHAnsi" w:hAnsiTheme="majorHAnsi"/>
          <w:sz w:val="24"/>
          <w:szCs w:val="24"/>
        </w:rPr>
        <w:t>See Access Rights Form.</w:t>
      </w:r>
    </w:p>
    <w:p w:rsidR="00652FA0" w:rsidRPr="008F56C0" w:rsidRDefault="007F702C" w:rsidP="000D4F9C">
      <w:pPr>
        <w:pStyle w:val="Untitledsubclause2"/>
        <w:numPr>
          <w:ilvl w:val="0"/>
          <w:numId w:val="0"/>
        </w:numPr>
        <w:spacing w:line="240" w:lineRule="auto"/>
        <w:ind w:left="1555"/>
        <w:rPr>
          <w:rFonts w:asciiTheme="majorHAnsi" w:hAnsiTheme="majorHAnsi"/>
          <w:sz w:val="24"/>
          <w:szCs w:val="24"/>
        </w:rPr>
      </w:pPr>
      <w:r w:rsidRPr="000D4F9C">
        <w:rPr>
          <w:rFonts w:asciiTheme="majorHAnsi" w:hAnsiTheme="majorHAnsi"/>
          <w:sz w:val="24"/>
          <w:szCs w:val="24"/>
        </w:rPr>
        <w:t>Excelicare system can</w:t>
      </w:r>
      <w:r w:rsidR="00155C1C" w:rsidRPr="000D4F9C">
        <w:rPr>
          <w:rFonts w:asciiTheme="majorHAnsi" w:hAnsiTheme="majorHAnsi"/>
          <w:sz w:val="24"/>
          <w:szCs w:val="24"/>
        </w:rPr>
        <w:t xml:space="preserve"> only</w:t>
      </w:r>
      <w:r w:rsidRPr="000D4F9C">
        <w:rPr>
          <w:rFonts w:asciiTheme="majorHAnsi" w:hAnsiTheme="majorHAnsi"/>
          <w:sz w:val="24"/>
          <w:szCs w:val="24"/>
        </w:rPr>
        <w:t xml:space="preserve"> be acces</w:t>
      </w:r>
      <w:r w:rsidR="00155C1C" w:rsidRPr="000D4F9C">
        <w:rPr>
          <w:rFonts w:asciiTheme="majorHAnsi" w:hAnsiTheme="majorHAnsi"/>
          <w:sz w:val="24"/>
          <w:szCs w:val="24"/>
        </w:rPr>
        <w:t>sed</w:t>
      </w:r>
      <w:r w:rsidRPr="000D4F9C">
        <w:rPr>
          <w:rFonts w:asciiTheme="majorHAnsi" w:hAnsiTheme="majorHAnsi"/>
          <w:sz w:val="24"/>
          <w:szCs w:val="24"/>
        </w:rPr>
        <w:t xml:space="preserve"> via the N3 network</w:t>
      </w:r>
      <w:r w:rsidR="00155C1C" w:rsidRPr="000D4F9C">
        <w:rPr>
          <w:rFonts w:asciiTheme="majorHAnsi" w:hAnsiTheme="majorHAnsi"/>
          <w:sz w:val="24"/>
          <w:szCs w:val="24"/>
        </w:rPr>
        <w:t>, using a NEL CSU laptop or other NHS laptop/computer.</w:t>
      </w:r>
    </w:p>
    <w:p w:rsidR="00652FA0" w:rsidRPr="000D4F9C" w:rsidRDefault="00652FA0"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Data will be shared with other Data Controllers/Disclosers and Data Processors/Retrievers as detailed below in this clause:</w:t>
      </w:r>
    </w:p>
    <w:p w:rsidR="004046AC" w:rsidRPr="000D4F9C" w:rsidRDefault="004046AC" w:rsidP="000D4F9C">
      <w:pPr>
        <w:pStyle w:val="Untitledsubclause2"/>
        <w:spacing w:line="240" w:lineRule="auto"/>
        <w:rPr>
          <w:rFonts w:asciiTheme="majorHAnsi" w:hAnsiTheme="majorHAnsi"/>
          <w:sz w:val="24"/>
          <w:szCs w:val="24"/>
        </w:rPr>
      </w:pPr>
      <w:r w:rsidRPr="000D4F9C">
        <w:rPr>
          <w:rFonts w:asciiTheme="majorHAnsi" w:hAnsiTheme="majorHAnsi"/>
          <w:sz w:val="24"/>
          <w:szCs w:val="24"/>
        </w:rPr>
        <w:t>Information regarding individual case management, physical health, mental health, criminal justice process and support will be shared within partners providing the Lighthouse through the Excelicare shared record as described in section 6</w:t>
      </w:r>
    </w:p>
    <w:p w:rsidR="00652FA0" w:rsidRPr="000D4F9C" w:rsidRDefault="00652FA0" w:rsidP="000D4F9C">
      <w:pPr>
        <w:pStyle w:val="Untitledsubclause2"/>
        <w:spacing w:line="240" w:lineRule="auto"/>
        <w:rPr>
          <w:rFonts w:asciiTheme="majorHAnsi" w:hAnsiTheme="majorHAnsi"/>
          <w:sz w:val="24"/>
          <w:szCs w:val="24"/>
        </w:rPr>
      </w:pPr>
      <w:r w:rsidRPr="000D4F9C">
        <w:rPr>
          <w:rFonts w:asciiTheme="majorHAnsi" w:hAnsiTheme="majorHAnsi"/>
          <w:sz w:val="24"/>
          <w:szCs w:val="24"/>
        </w:rPr>
        <w:t xml:space="preserve">Information </w:t>
      </w:r>
      <w:r w:rsidR="005C025D" w:rsidRPr="000D4F9C">
        <w:rPr>
          <w:rFonts w:asciiTheme="majorHAnsi" w:hAnsiTheme="majorHAnsi"/>
          <w:sz w:val="24"/>
          <w:szCs w:val="24"/>
        </w:rPr>
        <w:t xml:space="preserve">regarding case management, safeguarding and summary findings </w:t>
      </w:r>
      <w:r w:rsidR="00C225BE" w:rsidRPr="000D4F9C">
        <w:rPr>
          <w:rFonts w:asciiTheme="majorHAnsi" w:hAnsiTheme="majorHAnsi"/>
          <w:sz w:val="24"/>
          <w:szCs w:val="24"/>
        </w:rPr>
        <w:t xml:space="preserve">will be shared </w:t>
      </w:r>
      <w:r w:rsidRPr="000D4F9C">
        <w:rPr>
          <w:rFonts w:asciiTheme="majorHAnsi" w:hAnsiTheme="majorHAnsi"/>
          <w:sz w:val="24"/>
          <w:szCs w:val="24"/>
        </w:rPr>
        <w:t>with local partners including police, social worker, GP</w:t>
      </w:r>
      <w:r w:rsidR="00C225BE" w:rsidRPr="000D4F9C">
        <w:rPr>
          <w:rFonts w:asciiTheme="majorHAnsi" w:hAnsiTheme="majorHAnsi"/>
          <w:sz w:val="24"/>
          <w:szCs w:val="24"/>
        </w:rPr>
        <w:t xml:space="preserve"> where:</w:t>
      </w:r>
    </w:p>
    <w:p w:rsidR="00652FA0" w:rsidRPr="000D4F9C" w:rsidRDefault="00C225BE" w:rsidP="000D4F9C">
      <w:pPr>
        <w:pStyle w:val="Untitledsubclause3"/>
        <w:spacing w:line="240" w:lineRule="auto"/>
        <w:rPr>
          <w:rFonts w:asciiTheme="majorHAnsi" w:hAnsiTheme="majorHAnsi"/>
          <w:sz w:val="24"/>
          <w:szCs w:val="24"/>
        </w:rPr>
      </w:pPr>
      <w:r w:rsidRPr="000D4F9C">
        <w:rPr>
          <w:rFonts w:asciiTheme="majorHAnsi" w:hAnsiTheme="majorHAnsi"/>
          <w:sz w:val="24"/>
          <w:szCs w:val="24"/>
        </w:rPr>
        <w:t>There is a s</w:t>
      </w:r>
      <w:r w:rsidR="00652FA0" w:rsidRPr="000D4F9C">
        <w:rPr>
          <w:rFonts w:asciiTheme="majorHAnsi" w:hAnsiTheme="majorHAnsi"/>
          <w:sz w:val="24"/>
          <w:szCs w:val="24"/>
        </w:rPr>
        <w:t>afeguarding duty to share information for children or young people at risk</w:t>
      </w:r>
    </w:p>
    <w:p w:rsidR="00C225BE" w:rsidRPr="000D4F9C" w:rsidRDefault="00C225BE" w:rsidP="000D4F9C">
      <w:pPr>
        <w:pStyle w:val="Untitledsubclause3"/>
        <w:spacing w:line="240" w:lineRule="auto"/>
        <w:rPr>
          <w:rFonts w:asciiTheme="majorHAnsi" w:hAnsiTheme="majorHAnsi"/>
          <w:sz w:val="24"/>
          <w:szCs w:val="24"/>
        </w:rPr>
      </w:pPr>
      <w:r w:rsidRPr="000D4F9C">
        <w:rPr>
          <w:rFonts w:asciiTheme="majorHAnsi" w:hAnsiTheme="majorHAnsi"/>
          <w:sz w:val="24"/>
          <w:szCs w:val="24"/>
        </w:rPr>
        <w:t>Children and young people have consented to using the Lighthouse service with the full knowledge that we will share information where there is a safeguarding risk</w:t>
      </w:r>
      <w:r w:rsidR="00865EAA" w:rsidRPr="000D4F9C">
        <w:rPr>
          <w:rFonts w:asciiTheme="majorHAnsi" w:hAnsiTheme="majorHAnsi"/>
          <w:sz w:val="24"/>
          <w:szCs w:val="24"/>
        </w:rPr>
        <w:t>.</w:t>
      </w:r>
      <w:r w:rsidRPr="000D4F9C">
        <w:rPr>
          <w:rFonts w:asciiTheme="majorHAnsi" w:hAnsiTheme="majorHAnsi"/>
          <w:sz w:val="24"/>
          <w:szCs w:val="24"/>
        </w:rPr>
        <w:t xml:space="preserve"> </w:t>
      </w:r>
    </w:p>
    <w:p w:rsidR="00652FA0" w:rsidRPr="000D4F9C" w:rsidRDefault="00C225BE" w:rsidP="000D4F9C">
      <w:pPr>
        <w:pStyle w:val="Untitledsubclause2"/>
        <w:spacing w:line="240" w:lineRule="auto"/>
        <w:rPr>
          <w:rFonts w:asciiTheme="majorHAnsi" w:hAnsiTheme="majorHAnsi"/>
          <w:sz w:val="24"/>
          <w:szCs w:val="24"/>
        </w:rPr>
      </w:pPr>
      <w:r w:rsidRPr="000D4F9C">
        <w:rPr>
          <w:rFonts w:asciiTheme="majorHAnsi" w:hAnsiTheme="majorHAnsi"/>
          <w:sz w:val="24"/>
          <w:szCs w:val="24"/>
        </w:rPr>
        <w:t>The Lighthouse staff will s</w:t>
      </w:r>
      <w:r w:rsidR="00652FA0" w:rsidRPr="000D4F9C">
        <w:rPr>
          <w:rFonts w:asciiTheme="majorHAnsi" w:hAnsiTheme="majorHAnsi"/>
          <w:sz w:val="24"/>
          <w:szCs w:val="24"/>
        </w:rPr>
        <w:t>har</w:t>
      </w:r>
      <w:r w:rsidRPr="000D4F9C">
        <w:rPr>
          <w:rFonts w:asciiTheme="majorHAnsi" w:hAnsiTheme="majorHAnsi"/>
          <w:sz w:val="24"/>
          <w:szCs w:val="24"/>
        </w:rPr>
        <w:t>e</w:t>
      </w:r>
      <w:r w:rsidR="00652FA0" w:rsidRPr="000D4F9C">
        <w:rPr>
          <w:rFonts w:asciiTheme="majorHAnsi" w:hAnsiTheme="majorHAnsi"/>
          <w:sz w:val="24"/>
          <w:szCs w:val="24"/>
        </w:rPr>
        <w:t xml:space="preserve"> perpetrator themes and trends/location of incident with </w:t>
      </w:r>
      <w:r w:rsidRPr="000D4F9C">
        <w:rPr>
          <w:rFonts w:asciiTheme="majorHAnsi" w:hAnsiTheme="majorHAnsi"/>
          <w:sz w:val="24"/>
          <w:szCs w:val="24"/>
        </w:rPr>
        <w:t>police liaison officers and Met P</w:t>
      </w:r>
      <w:r w:rsidR="00652FA0" w:rsidRPr="000D4F9C">
        <w:rPr>
          <w:rFonts w:asciiTheme="majorHAnsi" w:hAnsiTheme="majorHAnsi"/>
          <w:sz w:val="24"/>
          <w:szCs w:val="24"/>
        </w:rPr>
        <w:t>olice intelligence department</w:t>
      </w:r>
      <w:r w:rsidRPr="000D4F9C">
        <w:rPr>
          <w:rFonts w:asciiTheme="majorHAnsi" w:hAnsiTheme="majorHAnsi"/>
          <w:sz w:val="24"/>
          <w:szCs w:val="24"/>
        </w:rPr>
        <w:t xml:space="preserve">. </w:t>
      </w:r>
    </w:p>
    <w:p w:rsidR="00652FA0" w:rsidRPr="000D4F9C" w:rsidRDefault="00C225BE" w:rsidP="000D4F9C">
      <w:pPr>
        <w:pStyle w:val="Untitledsubclause3"/>
        <w:spacing w:line="240" w:lineRule="auto"/>
        <w:rPr>
          <w:rFonts w:asciiTheme="majorHAnsi" w:hAnsiTheme="majorHAnsi"/>
          <w:sz w:val="24"/>
          <w:szCs w:val="24"/>
        </w:rPr>
      </w:pPr>
      <w:r w:rsidRPr="000D4F9C">
        <w:rPr>
          <w:rFonts w:asciiTheme="majorHAnsi" w:hAnsiTheme="majorHAnsi"/>
          <w:sz w:val="24"/>
          <w:szCs w:val="24"/>
        </w:rPr>
        <w:t xml:space="preserve">Where </w:t>
      </w:r>
      <w:r w:rsidR="00652FA0" w:rsidRPr="000D4F9C">
        <w:rPr>
          <w:rFonts w:asciiTheme="majorHAnsi" w:hAnsiTheme="majorHAnsi"/>
          <w:sz w:val="24"/>
          <w:szCs w:val="24"/>
        </w:rPr>
        <w:t>themes and trends regarding perpetrators that are potential risk to community</w:t>
      </w:r>
      <w:r w:rsidRPr="000D4F9C">
        <w:rPr>
          <w:rFonts w:asciiTheme="majorHAnsi" w:hAnsiTheme="majorHAnsi"/>
          <w:sz w:val="24"/>
          <w:szCs w:val="24"/>
        </w:rPr>
        <w:t xml:space="preserve"> are identified in allocation meetings and weekly case review meetings, the Lighthouse will share those themes and trends with police intelligence department</w:t>
      </w:r>
    </w:p>
    <w:p w:rsidR="00652FA0" w:rsidRPr="000D4F9C" w:rsidRDefault="004046AC" w:rsidP="000D4F9C">
      <w:pPr>
        <w:pStyle w:val="Untitledsubclause3"/>
        <w:spacing w:line="240" w:lineRule="auto"/>
        <w:rPr>
          <w:rFonts w:asciiTheme="majorHAnsi" w:hAnsiTheme="majorHAnsi"/>
          <w:sz w:val="24"/>
          <w:szCs w:val="24"/>
        </w:rPr>
      </w:pPr>
      <w:r w:rsidRPr="000D4F9C">
        <w:rPr>
          <w:rFonts w:asciiTheme="majorHAnsi" w:hAnsiTheme="majorHAnsi"/>
          <w:sz w:val="24"/>
          <w:szCs w:val="24"/>
        </w:rPr>
        <w:lastRenderedPageBreak/>
        <w:t>Where children, young people and parents/carers do not wish police to investigate, the Lighthouse will ensure they</w:t>
      </w:r>
      <w:r w:rsidR="00652FA0" w:rsidRPr="000D4F9C">
        <w:rPr>
          <w:rFonts w:asciiTheme="majorHAnsi" w:hAnsiTheme="majorHAnsi"/>
          <w:sz w:val="24"/>
          <w:szCs w:val="24"/>
        </w:rPr>
        <w:t xml:space="preserve"> minimise risk of identify child/young person/family</w:t>
      </w:r>
      <w:r w:rsidRPr="000D4F9C">
        <w:rPr>
          <w:rFonts w:asciiTheme="majorHAnsi" w:hAnsiTheme="majorHAnsi"/>
          <w:sz w:val="24"/>
          <w:szCs w:val="24"/>
        </w:rPr>
        <w:t xml:space="preserve"> when themes and trends are reported</w:t>
      </w:r>
      <w:r w:rsidR="00652FA0" w:rsidRPr="000D4F9C">
        <w:rPr>
          <w:rFonts w:asciiTheme="majorHAnsi" w:hAnsiTheme="majorHAnsi"/>
          <w:sz w:val="24"/>
          <w:szCs w:val="24"/>
        </w:rPr>
        <w:t xml:space="preserve"> </w:t>
      </w:r>
    </w:p>
    <w:p w:rsidR="00652FA0" w:rsidRPr="000D4F9C" w:rsidRDefault="0072405C" w:rsidP="000D4F9C">
      <w:pPr>
        <w:pStyle w:val="Untitledsubclause2"/>
        <w:spacing w:line="240" w:lineRule="auto"/>
        <w:rPr>
          <w:rFonts w:asciiTheme="majorHAnsi" w:hAnsiTheme="majorHAnsi"/>
          <w:sz w:val="24"/>
          <w:szCs w:val="24"/>
        </w:rPr>
      </w:pPr>
      <w:r w:rsidRPr="008F56C0">
        <w:rPr>
          <w:rFonts w:asciiTheme="majorHAnsi" w:hAnsiTheme="majorHAnsi"/>
          <w:sz w:val="24"/>
          <w:szCs w:val="24"/>
        </w:rPr>
        <w:t xml:space="preserve">The Lighthouse will provide an extract of </w:t>
      </w:r>
      <w:r w:rsidR="00652FA0" w:rsidRPr="008F56C0">
        <w:rPr>
          <w:rFonts w:asciiTheme="majorHAnsi" w:hAnsiTheme="majorHAnsi"/>
          <w:sz w:val="24"/>
          <w:szCs w:val="24"/>
        </w:rPr>
        <w:t>data</w:t>
      </w:r>
      <w:r w:rsidRPr="002B71D8">
        <w:rPr>
          <w:rFonts w:asciiTheme="majorHAnsi" w:hAnsiTheme="majorHAnsi"/>
          <w:sz w:val="24"/>
          <w:szCs w:val="24"/>
        </w:rPr>
        <w:t xml:space="preserve"> from Excelicare to</w:t>
      </w:r>
      <w:r w:rsidR="00865EAA" w:rsidRPr="000D4F9C">
        <w:rPr>
          <w:rFonts w:asciiTheme="majorHAnsi" w:hAnsiTheme="majorHAnsi"/>
          <w:sz w:val="24"/>
          <w:szCs w:val="24"/>
        </w:rPr>
        <w:t xml:space="preserve"> </w:t>
      </w:r>
      <w:r w:rsidR="00652FA0" w:rsidRPr="000D4F9C">
        <w:rPr>
          <w:rFonts w:asciiTheme="majorHAnsi" w:hAnsiTheme="majorHAnsi"/>
          <w:sz w:val="24"/>
          <w:szCs w:val="24"/>
        </w:rPr>
        <w:t>MOPAC</w:t>
      </w:r>
      <w:r w:rsidRPr="000D4F9C">
        <w:rPr>
          <w:rFonts w:asciiTheme="majorHAnsi" w:hAnsiTheme="majorHAnsi"/>
          <w:sz w:val="24"/>
          <w:szCs w:val="24"/>
        </w:rPr>
        <w:t xml:space="preserve"> for evaluation.  Data will only be extracted for children and young people that have explicitly given informed consent for personally identifiable data to be shared with MOPAC, as explained in the Evaluation Consent Form</w:t>
      </w:r>
    </w:p>
    <w:p w:rsidR="00652FA0" w:rsidRPr="000D4F9C" w:rsidRDefault="0072405C" w:rsidP="000D4F9C">
      <w:pPr>
        <w:pStyle w:val="Untitledsubclause3"/>
        <w:spacing w:line="240" w:lineRule="auto"/>
        <w:rPr>
          <w:rFonts w:asciiTheme="majorHAnsi" w:hAnsiTheme="majorHAnsi"/>
          <w:sz w:val="24"/>
          <w:szCs w:val="24"/>
        </w:rPr>
      </w:pPr>
      <w:r w:rsidRPr="008F56C0">
        <w:rPr>
          <w:rFonts w:asciiTheme="majorHAnsi" w:hAnsiTheme="majorHAnsi"/>
          <w:sz w:val="24"/>
          <w:szCs w:val="24"/>
        </w:rPr>
        <w:t>A data processing a</w:t>
      </w:r>
      <w:r w:rsidR="00652FA0" w:rsidRPr="002B71D8">
        <w:rPr>
          <w:rFonts w:asciiTheme="majorHAnsi" w:hAnsiTheme="majorHAnsi"/>
          <w:sz w:val="24"/>
          <w:szCs w:val="24"/>
        </w:rPr>
        <w:t>greement</w:t>
      </w:r>
      <w:r w:rsidRPr="000D4F9C">
        <w:rPr>
          <w:rFonts w:asciiTheme="majorHAnsi" w:hAnsiTheme="majorHAnsi"/>
          <w:sz w:val="24"/>
          <w:szCs w:val="24"/>
        </w:rPr>
        <w:t xml:space="preserve"> is in place between UCLH</w:t>
      </w:r>
      <w:r w:rsidR="00C17492" w:rsidRPr="000D4F9C">
        <w:rPr>
          <w:rFonts w:asciiTheme="majorHAnsi" w:hAnsiTheme="majorHAnsi"/>
          <w:sz w:val="24"/>
          <w:szCs w:val="24"/>
        </w:rPr>
        <w:t xml:space="preserve"> </w:t>
      </w:r>
      <w:r w:rsidRPr="000D4F9C">
        <w:rPr>
          <w:rFonts w:asciiTheme="majorHAnsi" w:hAnsiTheme="majorHAnsi"/>
          <w:sz w:val="24"/>
          <w:szCs w:val="24"/>
        </w:rPr>
        <w:t xml:space="preserve">and Excelicare </w:t>
      </w:r>
    </w:p>
    <w:p w:rsidR="00652FA0" w:rsidRPr="000D4F9C" w:rsidRDefault="00652FA0" w:rsidP="000D4F9C">
      <w:pPr>
        <w:pStyle w:val="Untitledsubclause3"/>
        <w:spacing w:line="240" w:lineRule="auto"/>
        <w:rPr>
          <w:rFonts w:asciiTheme="majorHAnsi" w:hAnsiTheme="majorHAnsi"/>
          <w:sz w:val="24"/>
          <w:szCs w:val="24"/>
        </w:rPr>
      </w:pPr>
      <w:r w:rsidRPr="000D4F9C">
        <w:rPr>
          <w:rFonts w:asciiTheme="majorHAnsi" w:hAnsiTheme="majorHAnsi"/>
          <w:sz w:val="24"/>
          <w:szCs w:val="24"/>
        </w:rPr>
        <w:t>MOPAC will not access Excelicare records directly</w:t>
      </w:r>
      <w:r w:rsidR="0072405C" w:rsidRPr="000D4F9C">
        <w:rPr>
          <w:rFonts w:asciiTheme="majorHAnsi" w:hAnsiTheme="majorHAnsi"/>
          <w:sz w:val="24"/>
          <w:szCs w:val="24"/>
        </w:rPr>
        <w:t xml:space="preserve"> to seek evaluation data</w:t>
      </w:r>
    </w:p>
    <w:p w:rsidR="00652FA0" w:rsidRPr="000D4F9C" w:rsidRDefault="006C1C9A" w:rsidP="000D4F9C">
      <w:pPr>
        <w:pStyle w:val="Untitledsubclause2"/>
        <w:spacing w:line="240" w:lineRule="auto"/>
        <w:rPr>
          <w:rFonts w:asciiTheme="majorHAnsi" w:hAnsiTheme="majorHAnsi"/>
          <w:sz w:val="24"/>
          <w:szCs w:val="24"/>
        </w:rPr>
      </w:pPr>
      <w:r w:rsidRPr="000D4F9C">
        <w:rPr>
          <w:rFonts w:asciiTheme="majorHAnsi" w:hAnsiTheme="majorHAnsi"/>
          <w:sz w:val="24"/>
          <w:szCs w:val="24"/>
        </w:rPr>
        <w:t>Lighthouse delivery partners (</w:t>
      </w:r>
      <w:r w:rsidR="00652FA0" w:rsidRPr="000D4F9C">
        <w:rPr>
          <w:rFonts w:asciiTheme="majorHAnsi" w:hAnsiTheme="majorHAnsi"/>
          <w:sz w:val="24"/>
          <w:szCs w:val="24"/>
        </w:rPr>
        <w:t>UCLH, Tavistock and Portman, and NSPCC</w:t>
      </w:r>
      <w:r w:rsidRPr="000D4F9C">
        <w:rPr>
          <w:rFonts w:asciiTheme="majorHAnsi" w:hAnsiTheme="majorHAnsi"/>
          <w:sz w:val="24"/>
          <w:szCs w:val="24"/>
        </w:rPr>
        <w:t xml:space="preserve">) agree to </w:t>
      </w:r>
      <w:r w:rsidRPr="008F56C0">
        <w:rPr>
          <w:rFonts w:asciiTheme="majorHAnsi" w:hAnsiTheme="majorHAnsi"/>
          <w:sz w:val="24"/>
          <w:szCs w:val="24"/>
        </w:rPr>
        <w:t>share monitoring and reporting of performance data related to services and staff from their organisations working in the Lighthouse including:</w:t>
      </w:r>
    </w:p>
    <w:p w:rsidR="006C1C9A" w:rsidRPr="008F56C0" w:rsidRDefault="006C1C9A" w:rsidP="000D4F9C">
      <w:pPr>
        <w:pStyle w:val="Untitledsubclause3"/>
        <w:spacing w:line="240" w:lineRule="auto"/>
        <w:rPr>
          <w:rFonts w:asciiTheme="majorHAnsi" w:hAnsiTheme="majorHAnsi"/>
          <w:sz w:val="24"/>
          <w:szCs w:val="24"/>
        </w:rPr>
      </w:pPr>
      <w:r w:rsidRPr="008F56C0">
        <w:rPr>
          <w:rFonts w:asciiTheme="majorHAnsi" w:hAnsiTheme="majorHAnsi"/>
          <w:sz w:val="24"/>
          <w:szCs w:val="24"/>
        </w:rPr>
        <w:t>Activity and referral data</w:t>
      </w:r>
    </w:p>
    <w:p w:rsidR="006C1C9A" w:rsidRPr="000D4F9C" w:rsidRDefault="006C1C9A" w:rsidP="000D4F9C">
      <w:pPr>
        <w:pStyle w:val="Untitledsubclause3"/>
        <w:spacing w:line="240" w:lineRule="auto"/>
        <w:rPr>
          <w:rFonts w:asciiTheme="majorHAnsi" w:hAnsiTheme="majorHAnsi"/>
          <w:sz w:val="24"/>
          <w:szCs w:val="24"/>
        </w:rPr>
      </w:pPr>
      <w:r w:rsidRPr="000D4F9C">
        <w:rPr>
          <w:rFonts w:asciiTheme="majorHAnsi" w:hAnsiTheme="majorHAnsi"/>
          <w:sz w:val="24"/>
          <w:szCs w:val="24"/>
        </w:rPr>
        <w:t>Service provision at evenings and weekends</w:t>
      </w:r>
    </w:p>
    <w:p w:rsidR="006C1C9A" w:rsidRPr="000D4F9C" w:rsidRDefault="006C1C9A" w:rsidP="000D4F9C">
      <w:pPr>
        <w:pStyle w:val="Untitledsubclause3"/>
        <w:spacing w:line="240" w:lineRule="auto"/>
        <w:rPr>
          <w:rFonts w:asciiTheme="majorHAnsi" w:hAnsiTheme="majorHAnsi"/>
          <w:sz w:val="24"/>
          <w:szCs w:val="24"/>
        </w:rPr>
      </w:pPr>
      <w:r w:rsidRPr="000D4F9C">
        <w:rPr>
          <w:rFonts w:asciiTheme="majorHAnsi" w:hAnsiTheme="majorHAnsi"/>
          <w:sz w:val="24"/>
          <w:szCs w:val="24"/>
        </w:rPr>
        <w:t>Operational efficiency such as caseloads, room use</w:t>
      </w:r>
    </w:p>
    <w:p w:rsidR="006C1C9A" w:rsidRPr="000D4F9C" w:rsidRDefault="006C1C9A" w:rsidP="000D4F9C">
      <w:pPr>
        <w:pStyle w:val="Untitledsubclause3"/>
        <w:spacing w:line="240" w:lineRule="auto"/>
        <w:rPr>
          <w:rFonts w:asciiTheme="majorHAnsi" w:hAnsiTheme="majorHAnsi"/>
          <w:sz w:val="24"/>
          <w:szCs w:val="24"/>
        </w:rPr>
      </w:pPr>
      <w:r w:rsidRPr="000D4F9C">
        <w:rPr>
          <w:rFonts w:asciiTheme="majorHAnsi" w:hAnsiTheme="majorHAnsi"/>
          <w:sz w:val="24"/>
          <w:szCs w:val="24"/>
        </w:rPr>
        <w:t>Case management, risk and outcomes data</w:t>
      </w:r>
    </w:p>
    <w:p w:rsidR="00652FA0" w:rsidRPr="000D4F9C" w:rsidRDefault="00652FA0" w:rsidP="000D4F9C">
      <w:pPr>
        <w:pStyle w:val="Untitledsubclause3"/>
        <w:numPr>
          <w:ilvl w:val="0"/>
          <w:numId w:val="0"/>
        </w:numPr>
        <w:spacing w:line="240" w:lineRule="auto"/>
        <w:ind w:left="2275"/>
        <w:rPr>
          <w:rFonts w:asciiTheme="majorHAnsi" w:hAnsiTheme="majorHAnsi"/>
          <w:sz w:val="24"/>
          <w:szCs w:val="24"/>
        </w:rPr>
      </w:pPr>
    </w:p>
    <w:p w:rsidR="00643BA4" w:rsidRPr="000D4F9C" w:rsidRDefault="00643BA4" w:rsidP="000D4F9C">
      <w:pPr>
        <w:pStyle w:val="TitleClause"/>
        <w:spacing w:line="240" w:lineRule="auto"/>
        <w:rPr>
          <w:rFonts w:asciiTheme="majorHAnsi" w:hAnsiTheme="majorHAnsi"/>
          <w:sz w:val="24"/>
          <w:szCs w:val="24"/>
        </w:rPr>
      </w:pPr>
      <w:r w:rsidRPr="000D4F9C">
        <w:rPr>
          <w:rFonts w:asciiTheme="majorHAnsi" w:hAnsiTheme="majorHAnsi"/>
          <w:sz w:val="24"/>
          <w:szCs w:val="24"/>
        </w:rPr>
        <w:t>Classification of Data</w:t>
      </w:r>
    </w:p>
    <w:p w:rsidR="00643BA4" w:rsidRPr="000D4F9C" w:rsidRDefault="00643BA4"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 xml:space="preserve">All sensitive or personal identifiable data will be classified as OFFICIAL-SENSITIVE and will be </w:t>
      </w:r>
      <w:r w:rsidR="00865EAA" w:rsidRPr="000D4F9C">
        <w:rPr>
          <w:rFonts w:asciiTheme="majorHAnsi" w:hAnsiTheme="majorHAnsi"/>
          <w:sz w:val="24"/>
          <w:szCs w:val="24"/>
        </w:rPr>
        <w:t xml:space="preserve">accessed </w:t>
      </w:r>
      <w:r w:rsidRPr="000D4F9C">
        <w:rPr>
          <w:rFonts w:asciiTheme="majorHAnsi" w:hAnsiTheme="majorHAnsi"/>
          <w:sz w:val="24"/>
          <w:szCs w:val="24"/>
        </w:rPr>
        <w:t xml:space="preserve">on </w:t>
      </w:r>
      <w:r w:rsidR="00865EAA" w:rsidRPr="000D4F9C">
        <w:rPr>
          <w:rFonts w:asciiTheme="majorHAnsi" w:hAnsiTheme="majorHAnsi"/>
          <w:sz w:val="24"/>
          <w:szCs w:val="24"/>
        </w:rPr>
        <w:t xml:space="preserve">a </w:t>
      </w:r>
      <w:r w:rsidRPr="000D4F9C">
        <w:rPr>
          <w:rFonts w:asciiTheme="majorHAnsi" w:hAnsiTheme="majorHAnsi"/>
          <w:sz w:val="24"/>
          <w:szCs w:val="24"/>
        </w:rPr>
        <w:t>‘need-to-know’ basis. Please refer to the NHS Digital Classification scheme for more information.</w:t>
      </w:r>
    </w:p>
    <w:p w:rsidR="008375DF" w:rsidRPr="000D4F9C" w:rsidRDefault="008375DF" w:rsidP="000D4F9C">
      <w:pPr>
        <w:pStyle w:val="TitleClause"/>
        <w:spacing w:line="240" w:lineRule="auto"/>
        <w:rPr>
          <w:rFonts w:asciiTheme="majorHAnsi" w:hAnsiTheme="majorHAnsi"/>
          <w:sz w:val="24"/>
          <w:szCs w:val="24"/>
        </w:rPr>
      </w:pPr>
      <w:r w:rsidRPr="000D4F9C">
        <w:rPr>
          <w:rFonts w:asciiTheme="majorHAnsi" w:hAnsiTheme="majorHAnsi"/>
          <w:sz w:val="24"/>
          <w:szCs w:val="24"/>
        </w:rPr>
        <w:t>Consent</w:t>
      </w:r>
    </w:p>
    <w:p w:rsidR="00D5413D" w:rsidRPr="000D4F9C" w:rsidRDefault="00D5413D"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Children and young people, and parents/carers as appropriate, will be provided with a privacy statemen</w:t>
      </w:r>
      <w:r w:rsidR="009F512D" w:rsidRPr="000D4F9C">
        <w:rPr>
          <w:rFonts w:asciiTheme="majorHAnsi" w:hAnsiTheme="majorHAnsi"/>
          <w:sz w:val="24"/>
          <w:szCs w:val="24"/>
        </w:rPr>
        <w:t>t and the opportunity to agree</w:t>
      </w:r>
      <w:r w:rsidRPr="000D4F9C">
        <w:rPr>
          <w:rFonts w:asciiTheme="majorHAnsi" w:hAnsiTheme="majorHAnsi"/>
          <w:sz w:val="24"/>
          <w:szCs w:val="24"/>
        </w:rPr>
        <w:t xml:space="preserve"> to the service before any assessment, treatment or support is provided by the Lighthouse. </w:t>
      </w:r>
    </w:p>
    <w:p w:rsidR="00D5413D" w:rsidRPr="000D4F9C" w:rsidRDefault="00D5413D"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 xml:space="preserve">We will only work with children and young people with their agreement and understanding of what information will be recorded and how we will keep this safe.  Lighthouse workers will explain the process to the child, young person and their parent/carer and provide a privacy statement for them to </w:t>
      </w:r>
      <w:r w:rsidR="009F512D" w:rsidRPr="000D4F9C">
        <w:rPr>
          <w:rFonts w:asciiTheme="majorHAnsi" w:hAnsiTheme="majorHAnsi"/>
          <w:sz w:val="24"/>
          <w:szCs w:val="24"/>
        </w:rPr>
        <w:t xml:space="preserve">review and </w:t>
      </w:r>
      <w:r w:rsidRPr="000D4F9C">
        <w:rPr>
          <w:rFonts w:asciiTheme="majorHAnsi" w:hAnsiTheme="majorHAnsi"/>
          <w:sz w:val="24"/>
          <w:szCs w:val="24"/>
        </w:rPr>
        <w:t xml:space="preserve">sign. </w:t>
      </w:r>
    </w:p>
    <w:p w:rsidR="00D5413D" w:rsidRPr="000D4F9C" w:rsidRDefault="00D5413D"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 xml:space="preserve">The privacy statement will explain that there will be times when we cannot keep information confidential. This means that if the child or young person, or another person, is at risk we might need to share this information with partner agencies. </w:t>
      </w:r>
    </w:p>
    <w:p w:rsidR="00D5413D" w:rsidRPr="000D4F9C" w:rsidRDefault="00D5413D"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lastRenderedPageBreak/>
        <w:t>We will seek explicit informed consent for the child of young person</w:t>
      </w:r>
      <w:r w:rsidR="009F512D" w:rsidRPr="000D4F9C">
        <w:rPr>
          <w:rFonts w:asciiTheme="majorHAnsi" w:hAnsiTheme="majorHAnsi"/>
          <w:sz w:val="24"/>
          <w:szCs w:val="24"/>
        </w:rPr>
        <w:t>’</w:t>
      </w:r>
      <w:r w:rsidRPr="000D4F9C">
        <w:rPr>
          <w:rFonts w:asciiTheme="majorHAnsi" w:hAnsiTheme="majorHAnsi"/>
          <w:sz w:val="24"/>
          <w:szCs w:val="24"/>
        </w:rPr>
        <w:t>s data to be included in the MOPAC evaluation</w:t>
      </w:r>
    </w:p>
    <w:p w:rsidR="00D5413D" w:rsidRPr="000D4F9C" w:rsidRDefault="00D5413D"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We will seek explicit informed consent</w:t>
      </w:r>
      <w:r w:rsidR="009F512D" w:rsidRPr="000D4F9C">
        <w:rPr>
          <w:rFonts w:asciiTheme="majorHAnsi" w:hAnsiTheme="majorHAnsi"/>
          <w:sz w:val="24"/>
          <w:szCs w:val="24"/>
        </w:rPr>
        <w:t xml:space="preserve"> </w:t>
      </w:r>
      <w:r w:rsidRPr="000D4F9C">
        <w:rPr>
          <w:rFonts w:asciiTheme="majorHAnsi" w:hAnsiTheme="majorHAnsi"/>
          <w:sz w:val="24"/>
          <w:szCs w:val="24"/>
        </w:rPr>
        <w:t>for the child or young person to have a video recorded genital examination</w:t>
      </w:r>
    </w:p>
    <w:p w:rsidR="00D5413D" w:rsidRPr="000D4F9C" w:rsidRDefault="00D5413D"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We will seek explicit informed consent for the child or young person to take part in the Forensic Interviewing Pilot</w:t>
      </w:r>
    </w:p>
    <w:p w:rsidR="00906180" w:rsidRPr="000D4F9C" w:rsidRDefault="00906180" w:rsidP="000D4F9C">
      <w:pPr>
        <w:pStyle w:val="TitleClause"/>
        <w:spacing w:line="240" w:lineRule="auto"/>
        <w:rPr>
          <w:rFonts w:asciiTheme="majorHAnsi" w:hAnsiTheme="majorHAnsi"/>
          <w:sz w:val="24"/>
          <w:szCs w:val="24"/>
        </w:rPr>
      </w:pPr>
      <w:r w:rsidRPr="000D4F9C">
        <w:rPr>
          <w:rFonts w:asciiTheme="majorHAnsi" w:hAnsiTheme="majorHAnsi"/>
          <w:sz w:val="24"/>
          <w:szCs w:val="24"/>
        </w:rPr>
        <w:t>Lawful, fair and transparent processing</w:t>
      </w:r>
      <w:bookmarkEnd w:id="59"/>
    </w:p>
    <w:p w:rsidR="00906180" w:rsidRPr="000D4F9C" w:rsidRDefault="00906180" w:rsidP="000D4F9C">
      <w:pPr>
        <w:pStyle w:val="Untitledsubclause1"/>
        <w:spacing w:line="240" w:lineRule="auto"/>
        <w:rPr>
          <w:rFonts w:asciiTheme="majorHAnsi" w:hAnsiTheme="majorHAnsi"/>
          <w:sz w:val="24"/>
          <w:szCs w:val="24"/>
        </w:rPr>
      </w:pPr>
      <w:bookmarkStart w:id="60" w:name="a754701"/>
      <w:r w:rsidRPr="000D4F9C">
        <w:rPr>
          <w:rFonts w:asciiTheme="majorHAnsi" w:hAnsiTheme="majorHAnsi"/>
          <w:sz w:val="24"/>
          <w:szCs w:val="24"/>
        </w:rPr>
        <w:t xml:space="preserve">Each party shall ensure that it processes the Shared Personal Data fairly and lawfully in accordance with </w:t>
      </w:r>
      <w:r w:rsidR="00D44756" w:rsidRPr="000D4F9C">
        <w:rPr>
          <w:rStyle w:val="Hyperlink"/>
          <w:rFonts w:asciiTheme="majorHAnsi" w:hAnsiTheme="majorHAnsi"/>
          <w:color w:val="auto"/>
          <w:sz w:val="24"/>
          <w:szCs w:val="24"/>
          <w:u w:val="none"/>
        </w:rPr>
        <w:t>clause 8</w:t>
      </w:r>
      <w:r w:rsidRPr="000D4F9C">
        <w:rPr>
          <w:rStyle w:val="Hyperlink"/>
          <w:rFonts w:asciiTheme="majorHAnsi" w:hAnsiTheme="majorHAnsi"/>
          <w:color w:val="auto"/>
          <w:sz w:val="24"/>
          <w:szCs w:val="24"/>
          <w:u w:val="none"/>
        </w:rPr>
        <w:t xml:space="preserve"> </w:t>
      </w:r>
      <w:r w:rsidRPr="000D4F9C">
        <w:rPr>
          <w:rFonts w:asciiTheme="majorHAnsi" w:hAnsiTheme="majorHAnsi"/>
          <w:color w:val="auto"/>
          <w:sz w:val="24"/>
          <w:szCs w:val="24"/>
        </w:rPr>
        <w:t xml:space="preserve">during </w:t>
      </w:r>
      <w:r w:rsidRPr="000D4F9C">
        <w:rPr>
          <w:rFonts w:asciiTheme="majorHAnsi" w:hAnsiTheme="majorHAnsi"/>
          <w:sz w:val="24"/>
          <w:szCs w:val="24"/>
        </w:rPr>
        <w:t>the Term of this agreement.</w:t>
      </w:r>
      <w:bookmarkEnd w:id="60"/>
    </w:p>
    <w:p w:rsidR="00906180" w:rsidRPr="000D4F9C" w:rsidRDefault="00906180" w:rsidP="000D4F9C">
      <w:pPr>
        <w:pStyle w:val="Untitledsubclause1"/>
        <w:spacing w:line="240" w:lineRule="auto"/>
        <w:rPr>
          <w:rFonts w:asciiTheme="majorHAnsi" w:hAnsiTheme="majorHAnsi"/>
          <w:sz w:val="24"/>
          <w:szCs w:val="24"/>
        </w:rPr>
      </w:pPr>
      <w:bookmarkStart w:id="61" w:name="a597157"/>
      <w:r w:rsidRPr="000D4F9C">
        <w:rPr>
          <w:rFonts w:asciiTheme="majorHAnsi" w:hAnsiTheme="majorHAnsi"/>
          <w:sz w:val="24"/>
          <w:szCs w:val="24"/>
        </w:rPr>
        <w:t>The purpose of this Agreement is to allow the fulfilment of the service provided by The Lighthouse.  The lawful processing condition that makes sharing legitimate under the Data Protection Legislations is Article 6 (1)(b)</w:t>
      </w:r>
      <w:bookmarkEnd w:id="61"/>
      <w:r w:rsidRPr="000D4F9C">
        <w:rPr>
          <w:rFonts w:asciiTheme="majorHAnsi" w:hAnsiTheme="majorHAnsi"/>
          <w:sz w:val="24"/>
          <w:szCs w:val="24"/>
        </w:rPr>
        <w:t xml:space="preserve"> Processing is necessary for the performance of a contract to which the data subject is part or in order to take steps at the request of the data subject prior to entering into a contract.</w:t>
      </w:r>
    </w:p>
    <w:p w:rsidR="00906180" w:rsidRPr="008F56C0" w:rsidRDefault="00906180" w:rsidP="000D4F9C">
      <w:pPr>
        <w:pStyle w:val="Untitledsubclause1"/>
        <w:spacing w:line="240" w:lineRule="auto"/>
        <w:rPr>
          <w:rFonts w:asciiTheme="majorHAnsi" w:hAnsiTheme="majorHAnsi"/>
          <w:sz w:val="24"/>
          <w:szCs w:val="24"/>
        </w:rPr>
      </w:pPr>
      <w:bookmarkStart w:id="62" w:name="a150904"/>
      <w:r w:rsidRPr="000D4F9C">
        <w:rPr>
          <w:rFonts w:asciiTheme="majorHAnsi" w:hAnsiTheme="majorHAnsi"/>
          <w:sz w:val="24"/>
          <w:szCs w:val="24"/>
        </w:rPr>
        <w:t>The Data Discloser shall, in respect of Shared Personal Data, ensure that it provides clear and sufficient information to the data subjects, in accordance with the Data Protection Legislation, of the purposes for which it will process their personal data, the legal basis for such purposes and such other information as is required by Article 13 of the GDPR including</w:t>
      </w:r>
      <w:r w:rsidRPr="008F56C0">
        <w:rPr>
          <w:rFonts w:asciiTheme="majorHAnsi" w:hAnsiTheme="majorHAnsi"/>
          <w:sz w:val="24"/>
          <w:szCs w:val="24"/>
        </w:rPr>
        <w:fldChar w:fldCharType="begin"/>
      </w:r>
      <w:r w:rsidRPr="000D4F9C">
        <w:rPr>
          <w:rFonts w:asciiTheme="majorHAnsi" w:hAnsiTheme="majorHAnsi"/>
          <w:sz w:val="24"/>
          <w:szCs w:val="24"/>
        </w:rPr>
        <w:instrText xml:space="preserve"> MACROBUTTON optional </w:instrText>
      </w:r>
      <w:r w:rsidRPr="008F56C0">
        <w:rPr>
          <w:rFonts w:asciiTheme="majorHAnsi" w:hAnsiTheme="majorHAnsi"/>
          <w:sz w:val="24"/>
          <w:szCs w:val="24"/>
        </w:rPr>
        <w:fldChar w:fldCharType="end"/>
      </w:r>
      <w:r w:rsidRPr="008F56C0">
        <w:rPr>
          <w:rFonts w:asciiTheme="majorHAnsi" w:hAnsiTheme="majorHAnsi"/>
          <w:sz w:val="24"/>
          <w:szCs w:val="24"/>
        </w:rPr>
        <w:t>:</w:t>
      </w:r>
      <w:bookmarkEnd w:id="62"/>
    </w:p>
    <w:p w:rsidR="00906180" w:rsidRPr="000D4F9C" w:rsidRDefault="00906180" w:rsidP="000D4F9C">
      <w:pPr>
        <w:pStyle w:val="Untitledsubclause3"/>
        <w:tabs>
          <w:tab w:val="left" w:pos="720"/>
        </w:tabs>
        <w:spacing w:line="240" w:lineRule="auto"/>
        <w:rPr>
          <w:rFonts w:asciiTheme="majorHAnsi" w:hAnsiTheme="majorHAnsi"/>
          <w:sz w:val="24"/>
          <w:szCs w:val="24"/>
        </w:rPr>
      </w:pPr>
      <w:bookmarkStart w:id="63" w:name="a753082"/>
      <w:r w:rsidRPr="000D4F9C">
        <w:rPr>
          <w:rFonts w:asciiTheme="majorHAnsi" w:hAnsiTheme="majorHAnsi"/>
          <w:sz w:val="24"/>
          <w:szCs w:val="24"/>
        </w:rPr>
        <w:t>if Shared Personal Data will be transferred to a third party, that fact and sufficient information about such transfer and the purpose of such transfer to enable the data subject to understand the purpose and risks of such transfer; and</w:t>
      </w:r>
      <w:bookmarkEnd w:id="63"/>
    </w:p>
    <w:p w:rsidR="00906180" w:rsidRPr="000D4F9C" w:rsidRDefault="00906180" w:rsidP="000D4F9C">
      <w:pPr>
        <w:pStyle w:val="Untitledsubclause1"/>
        <w:spacing w:line="240" w:lineRule="auto"/>
        <w:rPr>
          <w:rFonts w:asciiTheme="majorHAnsi" w:hAnsiTheme="majorHAnsi"/>
          <w:sz w:val="24"/>
          <w:szCs w:val="24"/>
        </w:rPr>
      </w:pPr>
      <w:bookmarkStart w:id="64" w:name="a974879"/>
      <w:r w:rsidRPr="000D4F9C">
        <w:rPr>
          <w:rFonts w:asciiTheme="majorHAnsi" w:hAnsiTheme="majorHAnsi"/>
          <w:sz w:val="24"/>
          <w:szCs w:val="24"/>
        </w:rPr>
        <w:t>The Data Receiver undertakes to inform the Data Subjects, in accordance with the Data Protection Legislation, of the purposes for which it will process their personal data, the legal basis for such purposes and such other information as is required by Article 14 of the GDPR including:</w:t>
      </w:r>
      <w:bookmarkEnd w:id="64"/>
    </w:p>
    <w:p w:rsidR="00906180" w:rsidRPr="000D4F9C" w:rsidRDefault="00906180" w:rsidP="000D4F9C">
      <w:pPr>
        <w:pStyle w:val="Untitledsubclause3"/>
        <w:spacing w:line="240" w:lineRule="auto"/>
        <w:rPr>
          <w:rFonts w:asciiTheme="majorHAnsi" w:hAnsiTheme="majorHAnsi"/>
          <w:sz w:val="24"/>
          <w:szCs w:val="24"/>
        </w:rPr>
      </w:pPr>
      <w:bookmarkStart w:id="65" w:name="a352262"/>
      <w:r w:rsidRPr="000D4F9C">
        <w:rPr>
          <w:rFonts w:asciiTheme="majorHAnsi" w:hAnsiTheme="majorHAnsi"/>
          <w:sz w:val="24"/>
          <w:szCs w:val="24"/>
        </w:rPr>
        <w:t>if Shared Personal Data will be transferred to a third party, that fact and sufficient information about such transfer and the purpose of such transfer to enable the data subject to understand the purpose and risks of such transfer</w:t>
      </w:r>
      <w:bookmarkEnd w:id="65"/>
      <w:r w:rsidR="001F61D2" w:rsidRPr="000D4F9C">
        <w:rPr>
          <w:rFonts w:asciiTheme="majorHAnsi" w:hAnsiTheme="majorHAnsi"/>
          <w:sz w:val="24"/>
          <w:szCs w:val="24"/>
        </w:rPr>
        <w:t>.</w:t>
      </w:r>
    </w:p>
    <w:p w:rsidR="009E14C7" w:rsidRPr="000D4F9C" w:rsidRDefault="009E14C7" w:rsidP="000D4F9C">
      <w:pPr>
        <w:pStyle w:val="TitleClause"/>
        <w:spacing w:line="240" w:lineRule="auto"/>
        <w:rPr>
          <w:rFonts w:asciiTheme="majorHAnsi" w:hAnsiTheme="majorHAnsi"/>
          <w:sz w:val="24"/>
          <w:szCs w:val="24"/>
        </w:rPr>
      </w:pPr>
      <w:bookmarkStart w:id="66" w:name="a426835"/>
      <w:r w:rsidRPr="000D4F9C">
        <w:rPr>
          <w:rFonts w:asciiTheme="majorHAnsi" w:hAnsiTheme="majorHAnsi"/>
          <w:sz w:val="24"/>
          <w:szCs w:val="24"/>
        </w:rPr>
        <w:t>Data quality</w:t>
      </w:r>
      <w:bookmarkEnd w:id="66"/>
    </w:p>
    <w:p w:rsidR="009E14C7" w:rsidRPr="000D4F9C" w:rsidRDefault="009E14C7" w:rsidP="000D4F9C">
      <w:pPr>
        <w:pStyle w:val="Untitledsubclause1"/>
        <w:spacing w:line="240" w:lineRule="auto"/>
        <w:rPr>
          <w:rFonts w:asciiTheme="majorHAnsi" w:hAnsiTheme="majorHAnsi"/>
          <w:sz w:val="24"/>
          <w:szCs w:val="24"/>
        </w:rPr>
      </w:pPr>
      <w:bookmarkStart w:id="67" w:name="a298274"/>
      <w:r w:rsidRPr="000D4F9C">
        <w:rPr>
          <w:rFonts w:asciiTheme="majorHAnsi" w:hAnsiTheme="majorHAnsi"/>
          <w:sz w:val="24"/>
          <w:szCs w:val="24"/>
        </w:rPr>
        <w:t xml:space="preserve">Shared Personal Data must be limited to the Personal </w:t>
      </w:r>
      <w:r w:rsidR="00865EAA" w:rsidRPr="000D4F9C">
        <w:rPr>
          <w:rFonts w:asciiTheme="majorHAnsi" w:hAnsiTheme="majorHAnsi"/>
          <w:sz w:val="24"/>
          <w:szCs w:val="24"/>
        </w:rPr>
        <w:t>Information</w:t>
      </w:r>
      <w:r w:rsidRPr="000D4F9C">
        <w:rPr>
          <w:rFonts w:asciiTheme="majorHAnsi" w:hAnsiTheme="majorHAnsi"/>
          <w:sz w:val="24"/>
          <w:szCs w:val="24"/>
        </w:rPr>
        <w:t xml:space="preserve"> described </w:t>
      </w:r>
      <w:r w:rsidRPr="000D4F9C">
        <w:rPr>
          <w:rFonts w:asciiTheme="majorHAnsi" w:hAnsiTheme="majorHAnsi"/>
          <w:color w:val="auto"/>
          <w:sz w:val="24"/>
          <w:szCs w:val="24"/>
        </w:rPr>
        <w:t>in [</w:t>
      </w:r>
      <w:r w:rsidR="00D44756" w:rsidRPr="000D4F9C">
        <w:rPr>
          <w:rStyle w:val="Hyperlink"/>
          <w:rFonts w:asciiTheme="majorHAnsi" w:hAnsiTheme="majorHAnsi"/>
          <w:color w:val="auto"/>
          <w:sz w:val="24"/>
          <w:szCs w:val="24"/>
          <w:u w:val="none"/>
        </w:rPr>
        <w:t>clause 8</w:t>
      </w:r>
      <w:r w:rsidR="006B4B3F" w:rsidRPr="000D4F9C">
        <w:rPr>
          <w:rFonts w:asciiTheme="majorHAnsi" w:hAnsiTheme="majorHAnsi"/>
          <w:color w:val="auto"/>
          <w:sz w:val="24"/>
          <w:szCs w:val="24"/>
        </w:rPr>
        <w:t>]</w:t>
      </w:r>
      <w:r w:rsidRPr="000D4F9C">
        <w:rPr>
          <w:rFonts w:asciiTheme="majorHAnsi" w:hAnsiTheme="majorHAnsi"/>
          <w:color w:val="auto"/>
          <w:sz w:val="24"/>
          <w:szCs w:val="24"/>
        </w:rPr>
        <w:t xml:space="preserve"> </w:t>
      </w:r>
      <w:r w:rsidRPr="000D4F9C">
        <w:rPr>
          <w:rFonts w:asciiTheme="majorHAnsi" w:hAnsiTheme="majorHAnsi"/>
          <w:sz w:val="24"/>
          <w:szCs w:val="24"/>
        </w:rPr>
        <w:t>of this Agreement.</w:t>
      </w:r>
      <w:bookmarkEnd w:id="67"/>
    </w:p>
    <w:p w:rsidR="000049AF" w:rsidRPr="000D4F9C" w:rsidRDefault="000049AF" w:rsidP="000D4F9C">
      <w:pPr>
        <w:pStyle w:val="Untitledsubclause1"/>
        <w:spacing w:line="240" w:lineRule="auto"/>
        <w:rPr>
          <w:rFonts w:asciiTheme="majorHAnsi" w:hAnsiTheme="majorHAnsi"/>
          <w:snapToGrid w:val="0"/>
          <w:sz w:val="24"/>
          <w:szCs w:val="24"/>
        </w:rPr>
      </w:pPr>
      <w:bookmarkStart w:id="68" w:name="_Ref458425961"/>
      <w:bookmarkStart w:id="69" w:name="_Toc139080258"/>
      <w:r w:rsidRPr="000D4F9C">
        <w:rPr>
          <w:rFonts w:asciiTheme="majorHAnsi" w:hAnsiTheme="majorHAnsi"/>
          <w:sz w:val="24"/>
          <w:szCs w:val="24"/>
        </w:rPr>
        <w:lastRenderedPageBreak/>
        <w:t xml:space="preserve">The Data </w:t>
      </w:r>
      <w:r w:rsidR="00865EAA" w:rsidRPr="000D4F9C">
        <w:rPr>
          <w:rFonts w:asciiTheme="majorHAnsi" w:hAnsiTheme="majorHAnsi"/>
          <w:sz w:val="24"/>
          <w:szCs w:val="24"/>
        </w:rPr>
        <w:t>Receiver</w:t>
      </w:r>
      <w:r w:rsidRPr="000D4F9C">
        <w:rPr>
          <w:rFonts w:asciiTheme="majorHAnsi" w:hAnsiTheme="majorHAnsi"/>
          <w:sz w:val="24"/>
          <w:szCs w:val="24"/>
        </w:rPr>
        <w:t xml:space="preserve">/processor </w:t>
      </w:r>
      <w:r w:rsidRPr="000D4F9C">
        <w:rPr>
          <w:rFonts w:asciiTheme="majorHAnsi" w:hAnsiTheme="majorHAnsi"/>
          <w:snapToGrid w:val="0"/>
          <w:sz w:val="24"/>
          <w:szCs w:val="24"/>
        </w:rPr>
        <w:t xml:space="preserve">shall not delete or remove any </w:t>
      </w:r>
      <w:r w:rsidR="00865EAA" w:rsidRPr="000D4F9C">
        <w:rPr>
          <w:rFonts w:asciiTheme="majorHAnsi" w:hAnsiTheme="majorHAnsi"/>
          <w:snapToGrid w:val="0"/>
          <w:sz w:val="24"/>
          <w:szCs w:val="24"/>
        </w:rPr>
        <w:t xml:space="preserve">other information that may be </w:t>
      </w:r>
      <w:r w:rsidRPr="000D4F9C">
        <w:rPr>
          <w:rFonts w:asciiTheme="majorHAnsi" w:hAnsiTheme="majorHAnsi"/>
          <w:snapToGrid w:val="0"/>
          <w:sz w:val="24"/>
          <w:szCs w:val="24"/>
        </w:rPr>
        <w:t>contained within or relating to the Shared Information.</w:t>
      </w:r>
      <w:bookmarkEnd w:id="68"/>
      <w:bookmarkEnd w:id="69"/>
    </w:p>
    <w:p w:rsidR="000049AF" w:rsidRPr="000D4F9C" w:rsidRDefault="000049AF" w:rsidP="000D4F9C">
      <w:pPr>
        <w:pStyle w:val="Untitledsubclause1"/>
        <w:spacing w:line="240" w:lineRule="auto"/>
        <w:rPr>
          <w:rFonts w:asciiTheme="majorHAnsi" w:hAnsiTheme="majorHAnsi"/>
          <w:snapToGrid w:val="0"/>
          <w:sz w:val="24"/>
          <w:szCs w:val="24"/>
        </w:rPr>
      </w:pPr>
      <w:bookmarkStart w:id="70" w:name="_Toc139080261"/>
      <w:r w:rsidRPr="000D4F9C">
        <w:rPr>
          <w:rFonts w:asciiTheme="majorHAnsi" w:hAnsiTheme="majorHAnsi"/>
          <w:snapToGrid w:val="0"/>
          <w:sz w:val="24"/>
          <w:szCs w:val="24"/>
        </w:rPr>
        <w:t xml:space="preserve">All parties shall take responsibility for preserving the integrity of the Shared </w:t>
      </w:r>
      <w:r w:rsidR="00865EAA" w:rsidRPr="000D4F9C">
        <w:rPr>
          <w:rFonts w:asciiTheme="majorHAnsi" w:hAnsiTheme="majorHAnsi"/>
          <w:snapToGrid w:val="0"/>
          <w:sz w:val="24"/>
          <w:szCs w:val="24"/>
        </w:rPr>
        <w:t xml:space="preserve">Personal </w:t>
      </w:r>
      <w:r w:rsidRPr="000D4F9C">
        <w:rPr>
          <w:rFonts w:asciiTheme="majorHAnsi" w:hAnsiTheme="majorHAnsi"/>
          <w:snapToGrid w:val="0"/>
          <w:sz w:val="24"/>
          <w:szCs w:val="24"/>
        </w:rPr>
        <w:t xml:space="preserve">Information and preventing the corruption or loss of the Shared </w:t>
      </w:r>
      <w:r w:rsidR="00865EAA" w:rsidRPr="000D4F9C">
        <w:rPr>
          <w:rFonts w:asciiTheme="majorHAnsi" w:hAnsiTheme="majorHAnsi"/>
          <w:snapToGrid w:val="0"/>
          <w:sz w:val="24"/>
          <w:szCs w:val="24"/>
        </w:rPr>
        <w:t xml:space="preserve">Personal </w:t>
      </w:r>
      <w:r w:rsidRPr="000D4F9C">
        <w:rPr>
          <w:rFonts w:asciiTheme="majorHAnsi" w:hAnsiTheme="majorHAnsi"/>
          <w:snapToGrid w:val="0"/>
          <w:sz w:val="24"/>
          <w:szCs w:val="24"/>
        </w:rPr>
        <w:t>Information</w:t>
      </w:r>
      <w:r w:rsidR="00865EAA" w:rsidRPr="000D4F9C">
        <w:rPr>
          <w:rFonts w:asciiTheme="majorHAnsi" w:hAnsiTheme="majorHAnsi"/>
          <w:snapToGrid w:val="0"/>
          <w:sz w:val="24"/>
          <w:szCs w:val="24"/>
        </w:rPr>
        <w:t xml:space="preserve"> of those receiving services within the Lighthouse</w:t>
      </w:r>
      <w:r w:rsidRPr="000D4F9C">
        <w:rPr>
          <w:rFonts w:asciiTheme="majorHAnsi" w:hAnsiTheme="majorHAnsi"/>
          <w:snapToGrid w:val="0"/>
          <w:sz w:val="24"/>
          <w:szCs w:val="24"/>
        </w:rPr>
        <w:t>.</w:t>
      </w:r>
      <w:bookmarkEnd w:id="70"/>
    </w:p>
    <w:p w:rsidR="001371AB" w:rsidRPr="000D4F9C" w:rsidRDefault="001371AB" w:rsidP="000D4F9C">
      <w:pPr>
        <w:pStyle w:val="TitleClause"/>
        <w:spacing w:line="240" w:lineRule="auto"/>
        <w:rPr>
          <w:rFonts w:asciiTheme="majorHAnsi" w:hAnsiTheme="majorHAnsi"/>
          <w:sz w:val="24"/>
          <w:szCs w:val="24"/>
        </w:rPr>
      </w:pPr>
      <w:bookmarkStart w:id="71" w:name="a187657"/>
      <w:r w:rsidRPr="000D4F9C">
        <w:rPr>
          <w:rFonts w:asciiTheme="majorHAnsi" w:hAnsiTheme="majorHAnsi"/>
          <w:sz w:val="24"/>
          <w:szCs w:val="24"/>
        </w:rPr>
        <w:t>Data subjects' rights</w:t>
      </w:r>
      <w:bookmarkEnd w:id="71"/>
    </w:p>
    <w:p w:rsidR="001371AB" w:rsidRPr="000D4F9C" w:rsidRDefault="001371AB" w:rsidP="000D4F9C">
      <w:pPr>
        <w:pStyle w:val="Untitledsubclause1"/>
        <w:spacing w:line="240" w:lineRule="auto"/>
        <w:rPr>
          <w:rFonts w:asciiTheme="majorHAnsi" w:hAnsiTheme="majorHAnsi"/>
          <w:sz w:val="24"/>
          <w:szCs w:val="24"/>
        </w:rPr>
      </w:pPr>
      <w:bookmarkStart w:id="72" w:name="a257445"/>
      <w:r w:rsidRPr="000D4F9C">
        <w:rPr>
          <w:rFonts w:asciiTheme="majorHAnsi" w:hAnsiTheme="majorHAnsi"/>
          <w:sz w:val="24"/>
          <w:szCs w:val="24"/>
        </w:rPr>
        <w:t xml:space="preserve">The parties each agree to provide such assistance as is reasonably required to enable the </w:t>
      </w:r>
      <w:r w:rsidR="00544DE4" w:rsidRPr="000D4F9C">
        <w:rPr>
          <w:rFonts w:asciiTheme="majorHAnsi" w:hAnsiTheme="majorHAnsi"/>
          <w:sz w:val="24"/>
          <w:szCs w:val="24"/>
        </w:rPr>
        <w:t>Lighthouse Service Manager</w:t>
      </w:r>
      <w:r w:rsidRPr="000D4F9C">
        <w:rPr>
          <w:rFonts w:asciiTheme="majorHAnsi" w:hAnsiTheme="majorHAnsi"/>
          <w:sz w:val="24"/>
          <w:szCs w:val="24"/>
        </w:rPr>
        <w:t xml:space="preserve"> to comply with requests from Data Subjects to exercise their rights under the Data Protection Legislation within the time limits imposed by the Data Protection Legislation.</w:t>
      </w:r>
      <w:bookmarkEnd w:id="72"/>
      <w:r w:rsidR="00544DE4" w:rsidRPr="000D4F9C">
        <w:rPr>
          <w:rFonts w:asciiTheme="majorHAnsi" w:hAnsiTheme="majorHAnsi"/>
          <w:sz w:val="24"/>
          <w:szCs w:val="24"/>
        </w:rPr>
        <w:t xml:space="preserve"> These will only relate to </w:t>
      </w:r>
      <w:r w:rsidR="006D23D4" w:rsidRPr="000D4F9C">
        <w:rPr>
          <w:rFonts w:asciiTheme="majorHAnsi" w:hAnsiTheme="majorHAnsi"/>
          <w:sz w:val="24"/>
          <w:szCs w:val="24"/>
        </w:rPr>
        <w:t xml:space="preserve">Subject Access Requests </w:t>
      </w:r>
      <w:r w:rsidR="00544DE4" w:rsidRPr="000D4F9C">
        <w:rPr>
          <w:rFonts w:asciiTheme="majorHAnsi" w:hAnsiTheme="majorHAnsi"/>
          <w:sz w:val="24"/>
          <w:szCs w:val="24"/>
        </w:rPr>
        <w:t>for any data held on the Excelicare system or records held by The Lighthouse.</w:t>
      </w:r>
    </w:p>
    <w:p w:rsidR="001371AB" w:rsidRPr="000D4F9C" w:rsidRDefault="001371AB" w:rsidP="000D4F9C">
      <w:pPr>
        <w:pStyle w:val="Untitledsubclause1"/>
        <w:spacing w:line="240" w:lineRule="auto"/>
        <w:rPr>
          <w:rFonts w:asciiTheme="majorHAnsi" w:hAnsiTheme="majorHAnsi"/>
          <w:sz w:val="24"/>
          <w:szCs w:val="24"/>
        </w:rPr>
      </w:pPr>
      <w:bookmarkStart w:id="73" w:name="a833182"/>
      <w:r w:rsidRPr="000D4F9C">
        <w:rPr>
          <w:rFonts w:asciiTheme="majorHAnsi" w:hAnsiTheme="majorHAnsi"/>
          <w:sz w:val="24"/>
          <w:szCs w:val="24"/>
        </w:rPr>
        <w:t xml:space="preserve">The </w:t>
      </w:r>
      <w:proofErr w:type="spellStart"/>
      <w:r w:rsidRPr="000D4F9C">
        <w:rPr>
          <w:rFonts w:asciiTheme="majorHAnsi" w:hAnsiTheme="majorHAnsi"/>
          <w:sz w:val="24"/>
          <w:szCs w:val="24"/>
        </w:rPr>
        <w:t>PoC</w:t>
      </w:r>
      <w:proofErr w:type="spellEnd"/>
      <w:r w:rsidR="006D23D4" w:rsidRPr="000D4F9C">
        <w:rPr>
          <w:rFonts w:asciiTheme="majorHAnsi" w:hAnsiTheme="majorHAnsi"/>
          <w:sz w:val="24"/>
          <w:szCs w:val="24"/>
        </w:rPr>
        <w:t xml:space="preserve"> for UCLH are</w:t>
      </w:r>
      <w:r w:rsidRPr="000D4F9C">
        <w:rPr>
          <w:rFonts w:asciiTheme="majorHAnsi" w:hAnsiTheme="majorHAnsi"/>
          <w:sz w:val="24"/>
          <w:szCs w:val="24"/>
        </w:rPr>
        <w:t xml:space="preserve"> responsible for maintaining a record of individual </w:t>
      </w:r>
      <w:r w:rsidR="006D23D4" w:rsidRPr="000D4F9C">
        <w:rPr>
          <w:rFonts w:asciiTheme="majorHAnsi" w:hAnsiTheme="majorHAnsi"/>
          <w:sz w:val="24"/>
          <w:szCs w:val="24"/>
        </w:rPr>
        <w:t xml:space="preserve">subject access </w:t>
      </w:r>
      <w:r w:rsidR="00E00592" w:rsidRPr="000D4F9C">
        <w:rPr>
          <w:rFonts w:asciiTheme="majorHAnsi" w:hAnsiTheme="majorHAnsi"/>
          <w:sz w:val="24"/>
          <w:szCs w:val="24"/>
        </w:rPr>
        <w:t>requests (</w:t>
      </w:r>
      <w:r w:rsidR="006D23D4" w:rsidRPr="000D4F9C">
        <w:rPr>
          <w:rFonts w:asciiTheme="majorHAnsi" w:hAnsiTheme="majorHAnsi"/>
          <w:sz w:val="24"/>
          <w:szCs w:val="24"/>
        </w:rPr>
        <w:t>SAR)</w:t>
      </w:r>
      <w:r w:rsidRPr="000D4F9C">
        <w:rPr>
          <w:rFonts w:asciiTheme="majorHAnsi" w:hAnsiTheme="majorHAnsi"/>
          <w:sz w:val="24"/>
          <w:szCs w:val="24"/>
        </w:rPr>
        <w:t xml:space="preserve"> for information</w:t>
      </w:r>
      <w:r w:rsidR="00544DE4" w:rsidRPr="000D4F9C">
        <w:rPr>
          <w:rFonts w:asciiTheme="majorHAnsi" w:hAnsiTheme="majorHAnsi"/>
          <w:sz w:val="24"/>
          <w:szCs w:val="24"/>
        </w:rPr>
        <w:t xml:space="preserve"> for any data </w:t>
      </w:r>
      <w:r w:rsidR="006D23D4" w:rsidRPr="000D4F9C">
        <w:rPr>
          <w:rFonts w:asciiTheme="majorHAnsi" w:hAnsiTheme="majorHAnsi"/>
          <w:sz w:val="24"/>
          <w:szCs w:val="24"/>
        </w:rPr>
        <w:t>held on Excelicare.</w:t>
      </w:r>
      <w:r w:rsidRPr="000D4F9C">
        <w:rPr>
          <w:rFonts w:asciiTheme="majorHAnsi" w:hAnsiTheme="majorHAnsi"/>
          <w:sz w:val="24"/>
          <w:szCs w:val="24"/>
        </w:rPr>
        <w:t xml:space="preserve"> Records must include copies of the request for information</w:t>
      </w:r>
      <w:r w:rsidR="006D23D4" w:rsidRPr="000D4F9C">
        <w:rPr>
          <w:rFonts w:asciiTheme="majorHAnsi" w:hAnsiTheme="majorHAnsi"/>
          <w:sz w:val="24"/>
          <w:szCs w:val="24"/>
        </w:rPr>
        <w:t xml:space="preserve"> and SAR application form</w:t>
      </w:r>
      <w:r w:rsidRPr="000D4F9C">
        <w:rPr>
          <w:rFonts w:asciiTheme="majorHAnsi" w:hAnsiTheme="majorHAnsi"/>
          <w:sz w:val="24"/>
          <w:szCs w:val="24"/>
        </w:rPr>
        <w:t>,</w:t>
      </w:r>
      <w:r w:rsidR="006D23D4" w:rsidRPr="000D4F9C">
        <w:rPr>
          <w:rFonts w:asciiTheme="majorHAnsi" w:hAnsiTheme="majorHAnsi"/>
          <w:sz w:val="24"/>
          <w:szCs w:val="24"/>
        </w:rPr>
        <w:t xml:space="preserve"> proof of identity, </w:t>
      </w:r>
      <w:r w:rsidRPr="000D4F9C">
        <w:rPr>
          <w:rFonts w:asciiTheme="majorHAnsi" w:hAnsiTheme="majorHAnsi"/>
          <w:sz w:val="24"/>
          <w:szCs w:val="24"/>
        </w:rPr>
        <w:t xml:space="preserve">details of the data accessed and shared and where relevant, notes of any meeting, correspondence or phone calls relating to the request. The </w:t>
      </w:r>
      <w:proofErr w:type="spellStart"/>
      <w:r w:rsidRPr="000D4F9C">
        <w:rPr>
          <w:rFonts w:asciiTheme="majorHAnsi" w:hAnsiTheme="majorHAnsi"/>
          <w:sz w:val="24"/>
          <w:szCs w:val="24"/>
        </w:rPr>
        <w:t>PoC</w:t>
      </w:r>
      <w:proofErr w:type="spellEnd"/>
      <w:r w:rsidRPr="000D4F9C">
        <w:rPr>
          <w:rFonts w:asciiTheme="majorHAnsi" w:hAnsiTheme="majorHAnsi"/>
          <w:sz w:val="24"/>
          <w:szCs w:val="24"/>
        </w:rPr>
        <w:t xml:space="preserve"> for each party are detailed in </w:t>
      </w:r>
      <w:r w:rsidR="00D44756" w:rsidRPr="000D4F9C">
        <w:rPr>
          <w:rStyle w:val="Hyperlink"/>
          <w:rFonts w:asciiTheme="majorHAnsi" w:hAnsiTheme="majorHAnsi"/>
          <w:color w:val="auto"/>
          <w:sz w:val="24"/>
          <w:szCs w:val="24"/>
          <w:u w:val="none"/>
        </w:rPr>
        <w:t>clause 4.7</w:t>
      </w:r>
      <w:r w:rsidRPr="000D4F9C">
        <w:rPr>
          <w:rFonts w:asciiTheme="majorHAnsi" w:hAnsiTheme="majorHAnsi"/>
          <w:color w:val="auto"/>
          <w:sz w:val="24"/>
          <w:szCs w:val="24"/>
        </w:rPr>
        <w:t>.</w:t>
      </w:r>
      <w:bookmarkEnd w:id="73"/>
    </w:p>
    <w:p w:rsidR="00023C8A" w:rsidRPr="000D4F9C" w:rsidRDefault="00023C8A"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 xml:space="preserve">See </w:t>
      </w:r>
      <w:r w:rsidR="002468A8" w:rsidRPr="000D4F9C">
        <w:rPr>
          <w:rFonts w:asciiTheme="majorHAnsi" w:hAnsiTheme="majorHAnsi"/>
          <w:sz w:val="24"/>
          <w:szCs w:val="24"/>
        </w:rPr>
        <w:t xml:space="preserve">the </w:t>
      </w:r>
      <w:r w:rsidR="00072C67" w:rsidRPr="000D4F9C">
        <w:rPr>
          <w:rFonts w:asciiTheme="majorHAnsi" w:hAnsiTheme="majorHAnsi"/>
          <w:sz w:val="24"/>
          <w:szCs w:val="24"/>
        </w:rPr>
        <w:t xml:space="preserve">Lighthouse </w:t>
      </w:r>
      <w:r w:rsidR="002468A8" w:rsidRPr="000D4F9C">
        <w:rPr>
          <w:rFonts w:asciiTheme="majorHAnsi" w:hAnsiTheme="majorHAnsi"/>
          <w:sz w:val="24"/>
          <w:szCs w:val="24"/>
        </w:rPr>
        <w:t xml:space="preserve">Subject Access Request </w:t>
      </w:r>
      <w:r w:rsidR="00072C67" w:rsidRPr="000D4F9C">
        <w:rPr>
          <w:rFonts w:asciiTheme="majorHAnsi" w:hAnsiTheme="majorHAnsi"/>
          <w:sz w:val="24"/>
          <w:szCs w:val="24"/>
        </w:rPr>
        <w:t xml:space="preserve">guideline </w:t>
      </w:r>
      <w:r w:rsidR="002468A8" w:rsidRPr="000D4F9C">
        <w:rPr>
          <w:rFonts w:asciiTheme="majorHAnsi" w:hAnsiTheme="majorHAnsi"/>
          <w:sz w:val="24"/>
          <w:szCs w:val="24"/>
        </w:rPr>
        <w:t xml:space="preserve">for the process. </w:t>
      </w:r>
    </w:p>
    <w:p w:rsidR="00233982" w:rsidRPr="000D4F9C" w:rsidRDefault="00233982" w:rsidP="000D4F9C">
      <w:pPr>
        <w:pStyle w:val="TitleClause"/>
        <w:spacing w:line="240" w:lineRule="auto"/>
        <w:rPr>
          <w:rFonts w:asciiTheme="majorHAnsi" w:hAnsiTheme="majorHAnsi"/>
          <w:sz w:val="24"/>
          <w:szCs w:val="24"/>
        </w:rPr>
      </w:pPr>
      <w:bookmarkStart w:id="74" w:name="a851758"/>
      <w:r w:rsidRPr="000D4F9C">
        <w:rPr>
          <w:rFonts w:asciiTheme="majorHAnsi" w:hAnsiTheme="majorHAnsi"/>
          <w:sz w:val="24"/>
          <w:szCs w:val="24"/>
        </w:rPr>
        <w:t>Freedom of Information</w:t>
      </w:r>
    </w:p>
    <w:p w:rsidR="00233982" w:rsidRPr="000D4F9C" w:rsidRDefault="00233982"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 xml:space="preserve">The Parties to this Agreement are subject to and shall comply with the provisions of the Freedom of Information Act 2000. This document and the arrangements it details will be </w:t>
      </w:r>
      <w:proofErr w:type="spellStart"/>
      <w:r w:rsidRPr="000D4F9C">
        <w:rPr>
          <w:rFonts w:asciiTheme="majorHAnsi" w:hAnsiTheme="majorHAnsi"/>
          <w:sz w:val="24"/>
          <w:szCs w:val="24"/>
        </w:rPr>
        <w:t>disclosable</w:t>
      </w:r>
      <w:proofErr w:type="spellEnd"/>
      <w:r w:rsidRPr="000D4F9C">
        <w:rPr>
          <w:rFonts w:asciiTheme="majorHAnsi" w:hAnsiTheme="majorHAnsi"/>
          <w:sz w:val="24"/>
          <w:szCs w:val="24"/>
        </w:rPr>
        <w:t xml:space="preserve"> for the purposes of the Freedom of Information Act 2000.</w:t>
      </w:r>
    </w:p>
    <w:p w:rsidR="00233982" w:rsidRPr="000D4F9C" w:rsidRDefault="00233982"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Those Parties to this Agreement that are ‘public authorities’ for the purposes of the Freedom of Information Act 2000 may receive requests for information relating to the information sharing activities under this Agreement (e.g. statistics on the amount of data sharing being undertaken or the general nature of the data sharing). It is recognised that public authorities are individually responsible for meeting their obligations under the Freedom of Information Act 2000. Under the Section 45 of the Code of Practice on handling requests for information, good practice is to consult with third parties who have given information which may be disclosed under the Act. The Parties are therefore expected where they receive such requests to ensure that Parties to this Agreement are consulted in a suitable manner of the nature of the request and their intended response. The Code also relates to the process by which one authority may also transfer all or part of a request to another authority if it relates to information they do not hold. There will be an expectation that personal data requested by third parties will be exempted under section 40 Freedom of Information Act 2000.</w:t>
      </w:r>
    </w:p>
    <w:p w:rsidR="00233982" w:rsidRPr="000D4F9C" w:rsidRDefault="00233982"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See the Freedom of Information Policy for more information.</w:t>
      </w:r>
    </w:p>
    <w:p w:rsidR="001371AB" w:rsidRPr="000D4F9C" w:rsidRDefault="001371AB" w:rsidP="000D4F9C">
      <w:pPr>
        <w:pStyle w:val="TitleClause"/>
        <w:spacing w:line="240" w:lineRule="auto"/>
        <w:rPr>
          <w:rFonts w:asciiTheme="majorHAnsi" w:hAnsiTheme="majorHAnsi"/>
          <w:sz w:val="24"/>
          <w:szCs w:val="24"/>
        </w:rPr>
      </w:pPr>
      <w:r w:rsidRPr="000D4F9C">
        <w:rPr>
          <w:rFonts w:asciiTheme="majorHAnsi" w:hAnsiTheme="majorHAnsi"/>
          <w:sz w:val="24"/>
          <w:szCs w:val="24"/>
        </w:rPr>
        <w:lastRenderedPageBreak/>
        <w:t>Data retention and deletion</w:t>
      </w:r>
      <w:bookmarkEnd w:id="74"/>
    </w:p>
    <w:p w:rsidR="001371AB" w:rsidRPr="000D4F9C" w:rsidRDefault="001371AB" w:rsidP="000D4F9C">
      <w:pPr>
        <w:pStyle w:val="Untitledsubclause1"/>
        <w:spacing w:line="240" w:lineRule="auto"/>
        <w:rPr>
          <w:rFonts w:asciiTheme="majorHAnsi" w:hAnsiTheme="majorHAnsi"/>
          <w:sz w:val="24"/>
          <w:szCs w:val="24"/>
        </w:rPr>
      </w:pPr>
      <w:bookmarkStart w:id="75" w:name="a464796"/>
      <w:r w:rsidRPr="000D4F9C">
        <w:rPr>
          <w:rFonts w:asciiTheme="majorHAnsi" w:hAnsiTheme="majorHAnsi"/>
          <w:sz w:val="24"/>
          <w:szCs w:val="24"/>
        </w:rPr>
        <w:t>The Data Receiver shall not retain or process Shared Personal Data for longer than is necessary to carry out the Agreed Purposes.</w:t>
      </w:r>
      <w:bookmarkEnd w:id="75"/>
      <w:r w:rsidR="00626FCD" w:rsidRPr="000D4F9C">
        <w:rPr>
          <w:rFonts w:asciiTheme="majorHAnsi" w:hAnsiTheme="majorHAnsi"/>
          <w:sz w:val="24"/>
          <w:szCs w:val="24"/>
        </w:rPr>
        <w:t xml:space="preserve"> See Data Protection Policy for more information on retention.</w:t>
      </w:r>
    </w:p>
    <w:p w:rsidR="001371AB" w:rsidRPr="000D4F9C" w:rsidRDefault="00D44756" w:rsidP="000D4F9C">
      <w:pPr>
        <w:pStyle w:val="Untitledsubclause1"/>
        <w:spacing w:line="240" w:lineRule="auto"/>
        <w:rPr>
          <w:rFonts w:asciiTheme="majorHAnsi" w:hAnsiTheme="majorHAnsi"/>
          <w:sz w:val="24"/>
          <w:szCs w:val="24"/>
        </w:rPr>
      </w:pPr>
      <w:bookmarkStart w:id="76" w:name="a427996"/>
      <w:r w:rsidRPr="000D4F9C">
        <w:rPr>
          <w:rFonts w:asciiTheme="majorHAnsi" w:hAnsiTheme="majorHAnsi"/>
          <w:sz w:val="24"/>
          <w:szCs w:val="24"/>
        </w:rPr>
        <w:t>P</w:t>
      </w:r>
      <w:r w:rsidR="001371AB" w:rsidRPr="000D4F9C">
        <w:rPr>
          <w:rFonts w:asciiTheme="majorHAnsi" w:hAnsiTheme="majorHAnsi"/>
          <w:sz w:val="24"/>
          <w:szCs w:val="24"/>
        </w:rPr>
        <w:t xml:space="preserve">arties shall continue to retain Shared Personal Data in accordance with any statutory or professional retention periods applicable in their respective </w:t>
      </w:r>
      <w:r w:rsidR="002C2034" w:rsidRPr="000D4F9C">
        <w:rPr>
          <w:rFonts w:asciiTheme="majorHAnsi" w:hAnsiTheme="majorHAnsi"/>
          <w:sz w:val="24"/>
          <w:szCs w:val="24"/>
        </w:rPr>
        <w:t>i</w:t>
      </w:r>
      <w:r w:rsidR="001371AB" w:rsidRPr="000D4F9C">
        <w:rPr>
          <w:rFonts w:asciiTheme="majorHAnsi" w:hAnsiTheme="majorHAnsi"/>
          <w:sz w:val="24"/>
          <w:szCs w:val="24"/>
        </w:rPr>
        <w:t>ndustry.</w:t>
      </w:r>
      <w:bookmarkEnd w:id="76"/>
    </w:p>
    <w:p w:rsidR="00626FCD" w:rsidRPr="000D4F9C" w:rsidRDefault="00626FCD"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 xml:space="preserve">The time limit to ensure that the data is deleted will be agreed as 5 working days. </w:t>
      </w:r>
    </w:p>
    <w:p w:rsidR="001371AB" w:rsidRPr="000D4F9C" w:rsidRDefault="0034686C" w:rsidP="000D4F9C">
      <w:pPr>
        <w:pStyle w:val="Untitledsubclause1"/>
        <w:spacing w:line="240" w:lineRule="auto"/>
        <w:rPr>
          <w:rFonts w:asciiTheme="majorHAnsi" w:hAnsiTheme="majorHAnsi"/>
          <w:sz w:val="24"/>
          <w:szCs w:val="24"/>
        </w:rPr>
      </w:pPr>
      <w:bookmarkStart w:id="77" w:name="a730569"/>
      <w:r w:rsidRPr="000D4F9C">
        <w:rPr>
          <w:rFonts w:asciiTheme="majorHAnsi" w:hAnsiTheme="majorHAnsi"/>
          <w:sz w:val="24"/>
          <w:szCs w:val="24"/>
        </w:rPr>
        <w:t>In the event of the Lighthouse Pilot Scheme being dissolved after the initial two-year period, t</w:t>
      </w:r>
      <w:r w:rsidR="001371AB" w:rsidRPr="000D4F9C">
        <w:rPr>
          <w:rFonts w:asciiTheme="majorHAnsi" w:hAnsiTheme="majorHAnsi"/>
          <w:sz w:val="24"/>
          <w:szCs w:val="24"/>
        </w:rPr>
        <w:t xml:space="preserve">he Data Receiver shall ensure that any Shared Personal </w:t>
      </w:r>
      <w:r w:rsidRPr="000D4F9C">
        <w:rPr>
          <w:rFonts w:asciiTheme="majorHAnsi" w:hAnsiTheme="majorHAnsi"/>
          <w:sz w:val="24"/>
          <w:szCs w:val="24"/>
        </w:rPr>
        <w:t>Information</w:t>
      </w:r>
      <w:r w:rsidR="001371AB" w:rsidRPr="000D4F9C">
        <w:rPr>
          <w:rFonts w:asciiTheme="majorHAnsi" w:hAnsiTheme="majorHAnsi"/>
          <w:sz w:val="24"/>
          <w:szCs w:val="24"/>
        </w:rPr>
        <w:t xml:space="preserve"> are returned to the Data Discloser, not later than one working day, after is ceases to be required in the following circumstances:</w:t>
      </w:r>
      <w:bookmarkEnd w:id="77"/>
    </w:p>
    <w:p w:rsidR="001371AB" w:rsidRPr="000D4F9C" w:rsidRDefault="001371AB" w:rsidP="000D4F9C">
      <w:pPr>
        <w:pStyle w:val="Untitledsubclause2"/>
        <w:spacing w:line="240" w:lineRule="auto"/>
        <w:rPr>
          <w:rFonts w:asciiTheme="majorHAnsi" w:hAnsiTheme="majorHAnsi"/>
          <w:sz w:val="24"/>
          <w:szCs w:val="24"/>
        </w:rPr>
      </w:pPr>
      <w:bookmarkStart w:id="78" w:name="a297073"/>
      <w:r w:rsidRPr="000D4F9C">
        <w:rPr>
          <w:rFonts w:asciiTheme="majorHAnsi" w:hAnsiTheme="majorHAnsi"/>
          <w:sz w:val="24"/>
          <w:szCs w:val="24"/>
        </w:rPr>
        <w:t>on termination of the Agreement;</w:t>
      </w:r>
      <w:bookmarkEnd w:id="78"/>
    </w:p>
    <w:p w:rsidR="001371AB" w:rsidRPr="000D4F9C" w:rsidRDefault="001371AB" w:rsidP="000D4F9C">
      <w:pPr>
        <w:pStyle w:val="Untitledsubclause2"/>
        <w:spacing w:line="240" w:lineRule="auto"/>
        <w:rPr>
          <w:rFonts w:asciiTheme="majorHAnsi" w:hAnsiTheme="majorHAnsi"/>
          <w:sz w:val="24"/>
          <w:szCs w:val="24"/>
        </w:rPr>
      </w:pPr>
      <w:bookmarkStart w:id="79" w:name="a386422"/>
      <w:r w:rsidRPr="000D4F9C">
        <w:rPr>
          <w:rFonts w:asciiTheme="majorHAnsi" w:hAnsiTheme="majorHAnsi"/>
          <w:sz w:val="24"/>
          <w:szCs w:val="24"/>
        </w:rPr>
        <w:t>on expiry of the Term of the Agreement;</w:t>
      </w:r>
      <w:bookmarkEnd w:id="79"/>
    </w:p>
    <w:p w:rsidR="001371AB" w:rsidRPr="000D4F9C" w:rsidRDefault="001371AB" w:rsidP="000D4F9C">
      <w:pPr>
        <w:pStyle w:val="Untitledsubclause2"/>
        <w:spacing w:line="240" w:lineRule="auto"/>
        <w:rPr>
          <w:rFonts w:asciiTheme="majorHAnsi" w:hAnsiTheme="majorHAnsi"/>
          <w:sz w:val="24"/>
          <w:szCs w:val="24"/>
        </w:rPr>
      </w:pPr>
      <w:bookmarkStart w:id="80" w:name="a474586"/>
      <w:proofErr w:type="gramStart"/>
      <w:r w:rsidRPr="000D4F9C">
        <w:rPr>
          <w:rFonts w:asciiTheme="majorHAnsi" w:hAnsiTheme="majorHAnsi"/>
          <w:sz w:val="24"/>
          <w:szCs w:val="24"/>
        </w:rPr>
        <w:t>once</w:t>
      </w:r>
      <w:proofErr w:type="gramEnd"/>
      <w:r w:rsidRPr="000D4F9C">
        <w:rPr>
          <w:rFonts w:asciiTheme="majorHAnsi" w:hAnsiTheme="majorHAnsi"/>
          <w:sz w:val="24"/>
          <w:szCs w:val="24"/>
        </w:rPr>
        <w:t xml:space="preserve"> processing of the Shared Personal </w:t>
      </w:r>
      <w:r w:rsidR="0034686C" w:rsidRPr="000D4F9C">
        <w:rPr>
          <w:rFonts w:asciiTheme="majorHAnsi" w:hAnsiTheme="majorHAnsi"/>
          <w:sz w:val="24"/>
          <w:szCs w:val="24"/>
        </w:rPr>
        <w:t>Information</w:t>
      </w:r>
      <w:r w:rsidRPr="000D4F9C">
        <w:rPr>
          <w:rFonts w:asciiTheme="majorHAnsi" w:hAnsiTheme="majorHAnsi"/>
          <w:sz w:val="24"/>
          <w:szCs w:val="24"/>
        </w:rPr>
        <w:t xml:space="preserve"> is no longer necessary for the purposes it </w:t>
      </w:r>
      <w:r w:rsidR="002C2034" w:rsidRPr="000D4F9C">
        <w:rPr>
          <w:rFonts w:asciiTheme="majorHAnsi" w:hAnsiTheme="majorHAnsi"/>
          <w:sz w:val="24"/>
          <w:szCs w:val="24"/>
        </w:rPr>
        <w:t>was</w:t>
      </w:r>
      <w:r w:rsidRPr="000D4F9C">
        <w:rPr>
          <w:rFonts w:asciiTheme="majorHAnsi" w:hAnsiTheme="majorHAnsi"/>
          <w:sz w:val="24"/>
          <w:szCs w:val="24"/>
        </w:rPr>
        <w:t xml:space="preserve"> originally shared for</w:t>
      </w:r>
      <w:bookmarkEnd w:id="80"/>
      <w:r w:rsidR="002C2034" w:rsidRPr="000D4F9C">
        <w:rPr>
          <w:rFonts w:asciiTheme="majorHAnsi" w:hAnsiTheme="majorHAnsi"/>
          <w:sz w:val="24"/>
          <w:szCs w:val="24"/>
        </w:rPr>
        <w:t>.</w:t>
      </w:r>
    </w:p>
    <w:p w:rsidR="002C2034" w:rsidRPr="000D4F9C" w:rsidRDefault="002C2034" w:rsidP="000D4F9C">
      <w:pPr>
        <w:pStyle w:val="Untitledsubclause2"/>
        <w:spacing w:line="240" w:lineRule="auto"/>
        <w:rPr>
          <w:rFonts w:asciiTheme="majorHAnsi" w:hAnsiTheme="majorHAnsi"/>
          <w:sz w:val="24"/>
          <w:szCs w:val="24"/>
        </w:rPr>
      </w:pPr>
      <w:r w:rsidRPr="000D4F9C">
        <w:rPr>
          <w:rFonts w:asciiTheme="majorHAnsi" w:hAnsiTheme="majorHAnsi"/>
          <w:sz w:val="24"/>
          <w:szCs w:val="24"/>
        </w:rPr>
        <w:t>Termination of the Lighthouse Pilot Scheme.</w:t>
      </w:r>
    </w:p>
    <w:p w:rsidR="002C2034" w:rsidRPr="000D4F9C" w:rsidRDefault="002C2034" w:rsidP="000D4F9C">
      <w:pPr>
        <w:pStyle w:val="TitleClause"/>
        <w:spacing w:line="240" w:lineRule="auto"/>
        <w:rPr>
          <w:rFonts w:asciiTheme="majorHAnsi" w:hAnsiTheme="majorHAnsi"/>
          <w:sz w:val="24"/>
          <w:szCs w:val="24"/>
        </w:rPr>
      </w:pPr>
      <w:bookmarkStart w:id="81" w:name="a946998"/>
      <w:r w:rsidRPr="000D4F9C">
        <w:rPr>
          <w:rFonts w:asciiTheme="majorHAnsi" w:hAnsiTheme="majorHAnsi"/>
          <w:sz w:val="24"/>
          <w:szCs w:val="24"/>
        </w:rPr>
        <w:t>Transfers</w:t>
      </w:r>
      <w:bookmarkEnd w:id="81"/>
    </w:p>
    <w:p w:rsidR="002C2034" w:rsidRPr="000D4F9C" w:rsidRDefault="002C2034" w:rsidP="000D4F9C">
      <w:pPr>
        <w:pStyle w:val="Untitledsubclause1"/>
        <w:spacing w:line="240" w:lineRule="auto"/>
        <w:rPr>
          <w:rFonts w:asciiTheme="majorHAnsi" w:hAnsiTheme="majorHAnsi"/>
          <w:sz w:val="24"/>
          <w:szCs w:val="24"/>
        </w:rPr>
      </w:pPr>
      <w:bookmarkStart w:id="82" w:name="a636609"/>
      <w:r w:rsidRPr="000D4F9C">
        <w:rPr>
          <w:rFonts w:asciiTheme="majorHAnsi" w:hAnsiTheme="majorHAnsi"/>
          <w:sz w:val="24"/>
          <w:szCs w:val="24"/>
        </w:rPr>
        <w:t>For the purposes of this clause, transfers of personal data shall mean any sharing of personal data by the Data Receiver with a third party, and shall include, but is not limited to, the following:</w:t>
      </w:r>
      <w:bookmarkEnd w:id="82"/>
    </w:p>
    <w:p w:rsidR="002C2034" w:rsidRPr="000D4F9C" w:rsidRDefault="002C2034" w:rsidP="000D4F9C">
      <w:pPr>
        <w:pStyle w:val="Untitledsubclause2"/>
        <w:spacing w:line="240" w:lineRule="auto"/>
        <w:rPr>
          <w:rFonts w:asciiTheme="majorHAnsi" w:hAnsiTheme="majorHAnsi"/>
          <w:sz w:val="24"/>
          <w:szCs w:val="24"/>
        </w:rPr>
      </w:pPr>
      <w:bookmarkStart w:id="83" w:name="a959618"/>
      <w:r w:rsidRPr="000D4F9C">
        <w:rPr>
          <w:rFonts w:asciiTheme="majorHAnsi" w:hAnsiTheme="majorHAnsi"/>
          <w:sz w:val="24"/>
          <w:szCs w:val="24"/>
        </w:rPr>
        <w:t>subcontracting the processing of Shared Personal Data;</w:t>
      </w:r>
      <w:bookmarkEnd w:id="83"/>
    </w:p>
    <w:p w:rsidR="002C2034" w:rsidRPr="000D4F9C" w:rsidRDefault="002C2034" w:rsidP="000D4F9C">
      <w:pPr>
        <w:pStyle w:val="Untitledsubclause2"/>
        <w:spacing w:line="240" w:lineRule="auto"/>
        <w:rPr>
          <w:rFonts w:asciiTheme="majorHAnsi" w:hAnsiTheme="majorHAnsi"/>
          <w:sz w:val="24"/>
          <w:szCs w:val="24"/>
        </w:rPr>
      </w:pPr>
      <w:bookmarkStart w:id="84" w:name="a588539"/>
      <w:proofErr w:type="gramStart"/>
      <w:r w:rsidRPr="000D4F9C">
        <w:rPr>
          <w:rFonts w:asciiTheme="majorHAnsi" w:hAnsiTheme="majorHAnsi"/>
          <w:sz w:val="24"/>
          <w:szCs w:val="24"/>
        </w:rPr>
        <w:t>granting</w:t>
      </w:r>
      <w:proofErr w:type="gramEnd"/>
      <w:r w:rsidRPr="000D4F9C">
        <w:rPr>
          <w:rFonts w:asciiTheme="majorHAnsi" w:hAnsiTheme="majorHAnsi"/>
          <w:sz w:val="24"/>
          <w:szCs w:val="24"/>
        </w:rPr>
        <w:t xml:space="preserve"> a third-party controller access to the Shared Personal Data.</w:t>
      </w:r>
      <w:bookmarkEnd w:id="84"/>
    </w:p>
    <w:p w:rsidR="00624221" w:rsidRPr="000D4F9C" w:rsidRDefault="00624221" w:rsidP="000D4F9C">
      <w:pPr>
        <w:pStyle w:val="Untitledsubclause1"/>
        <w:spacing w:line="240" w:lineRule="auto"/>
        <w:rPr>
          <w:rFonts w:asciiTheme="majorHAnsi" w:hAnsiTheme="majorHAnsi"/>
          <w:sz w:val="24"/>
          <w:szCs w:val="24"/>
        </w:rPr>
      </w:pPr>
      <w:bookmarkStart w:id="85" w:name="a639977"/>
      <w:r w:rsidRPr="000D4F9C">
        <w:rPr>
          <w:rFonts w:asciiTheme="majorHAnsi" w:hAnsiTheme="majorHAnsi"/>
          <w:sz w:val="24"/>
          <w:szCs w:val="24"/>
        </w:rPr>
        <w:t xml:space="preserve">The Data </w:t>
      </w:r>
      <w:r w:rsidR="00C92750" w:rsidRPr="000D4F9C">
        <w:rPr>
          <w:rFonts w:asciiTheme="majorHAnsi" w:hAnsiTheme="majorHAnsi"/>
          <w:sz w:val="24"/>
          <w:szCs w:val="24"/>
        </w:rPr>
        <w:t xml:space="preserve">Receiver or </w:t>
      </w:r>
      <w:r w:rsidRPr="000D4F9C">
        <w:rPr>
          <w:rFonts w:asciiTheme="majorHAnsi" w:hAnsiTheme="majorHAnsi"/>
          <w:sz w:val="24"/>
          <w:szCs w:val="24"/>
        </w:rPr>
        <w:t xml:space="preserve">Processor shall not disclose information to any third party without the prior written agreement of the </w:t>
      </w:r>
      <w:r w:rsidR="008401D0" w:rsidRPr="000D4F9C">
        <w:rPr>
          <w:rFonts w:asciiTheme="majorHAnsi" w:hAnsiTheme="majorHAnsi"/>
          <w:sz w:val="24"/>
          <w:szCs w:val="24"/>
        </w:rPr>
        <w:t xml:space="preserve">Joint </w:t>
      </w:r>
      <w:r w:rsidRPr="000D4F9C">
        <w:rPr>
          <w:rFonts w:asciiTheme="majorHAnsi" w:hAnsiTheme="majorHAnsi"/>
          <w:sz w:val="24"/>
          <w:szCs w:val="24"/>
        </w:rPr>
        <w:t>Data Controller</w:t>
      </w:r>
      <w:r w:rsidR="00C92750" w:rsidRPr="000D4F9C">
        <w:rPr>
          <w:rFonts w:asciiTheme="majorHAnsi" w:hAnsiTheme="majorHAnsi"/>
          <w:sz w:val="24"/>
          <w:szCs w:val="24"/>
        </w:rPr>
        <w:t>(s), mainly the Lighthouse Service Manager</w:t>
      </w:r>
      <w:r w:rsidRPr="000D4F9C">
        <w:rPr>
          <w:rFonts w:asciiTheme="majorHAnsi" w:hAnsiTheme="majorHAnsi"/>
          <w:sz w:val="24"/>
          <w:szCs w:val="24"/>
        </w:rPr>
        <w:t xml:space="preserve">. </w:t>
      </w:r>
      <w:r w:rsidR="0034686C" w:rsidRPr="000D4F9C">
        <w:rPr>
          <w:rFonts w:asciiTheme="majorHAnsi" w:hAnsiTheme="majorHAnsi"/>
          <w:sz w:val="24"/>
          <w:szCs w:val="24"/>
        </w:rPr>
        <w:t xml:space="preserve"> </w:t>
      </w:r>
    </w:p>
    <w:p w:rsidR="002C2034" w:rsidRPr="000D4F9C" w:rsidRDefault="002C2034"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 xml:space="preserve">If the Data Receiver appoints a third-party processor to process the Shared Personal </w:t>
      </w:r>
      <w:r w:rsidR="0034686C" w:rsidRPr="000D4F9C">
        <w:rPr>
          <w:rFonts w:asciiTheme="majorHAnsi" w:hAnsiTheme="majorHAnsi"/>
          <w:sz w:val="24"/>
          <w:szCs w:val="24"/>
        </w:rPr>
        <w:t>Information,</w:t>
      </w:r>
      <w:r w:rsidRPr="000D4F9C">
        <w:rPr>
          <w:rFonts w:asciiTheme="majorHAnsi" w:hAnsiTheme="majorHAnsi"/>
          <w:sz w:val="24"/>
          <w:szCs w:val="24"/>
        </w:rPr>
        <w:t xml:space="preserve"> it shall comply with Article 28 and Article 30 of the GDPR and shall remain liable to the Data Discloser for the acts and/or omissions of the processor.</w:t>
      </w:r>
      <w:bookmarkEnd w:id="85"/>
    </w:p>
    <w:p w:rsidR="002C2034" w:rsidRPr="000D4F9C" w:rsidRDefault="002C2034" w:rsidP="000D4F9C">
      <w:pPr>
        <w:pStyle w:val="Untitledsubclause1"/>
        <w:spacing w:line="240" w:lineRule="auto"/>
        <w:rPr>
          <w:rFonts w:asciiTheme="majorHAnsi" w:hAnsiTheme="majorHAnsi"/>
          <w:b/>
          <w:sz w:val="24"/>
          <w:szCs w:val="24"/>
        </w:rPr>
      </w:pPr>
      <w:bookmarkStart w:id="86" w:name="a251053"/>
      <w:r w:rsidRPr="000D4F9C">
        <w:rPr>
          <w:rFonts w:asciiTheme="majorHAnsi" w:hAnsiTheme="majorHAnsi"/>
          <w:sz w:val="24"/>
          <w:szCs w:val="24"/>
        </w:rPr>
        <w:t>The</w:t>
      </w:r>
      <w:r w:rsidRPr="000D4F9C">
        <w:rPr>
          <w:rFonts w:asciiTheme="majorHAnsi" w:hAnsiTheme="majorHAnsi"/>
          <w:b/>
          <w:sz w:val="24"/>
          <w:szCs w:val="24"/>
        </w:rPr>
        <w:t xml:space="preserve"> </w:t>
      </w:r>
      <w:r w:rsidRPr="000D4F9C">
        <w:rPr>
          <w:rFonts w:asciiTheme="majorHAnsi" w:hAnsiTheme="majorHAnsi"/>
          <w:sz w:val="24"/>
          <w:szCs w:val="24"/>
        </w:rPr>
        <w:t>Data Receiver shall not disclose or transfer Shared Personal Data outside the EEA.</w:t>
      </w:r>
      <w:r w:rsidRPr="000D4F9C">
        <w:rPr>
          <w:rFonts w:asciiTheme="majorHAnsi" w:hAnsiTheme="majorHAnsi"/>
          <w:b/>
          <w:sz w:val="24"/>
          <w:szCs w:val="24"/>
        </w:rPr>
        <w:t xml:space="preserve"> </w:t>
      </w:r>
      <w:bookmarkEnd w:id="86"/>
    </w:p>
    <w:p w:rsidR="00643BA4" w:rsidRPr="000D4F9C" w:rsidRDefault="00643BA4" w:rsidP="000D4F9C">
      <w:pPr>
        <w:pStyle w:val="Untitledsubclause1"/>
        <w:spacing w:line="240" w:lineRule="auto"/>
        <w:rPr>
          <w:rFonts w:asciiTheme="majorHAnsi" w:hAnsiTheme="majorHAnsi"/>
          <w:b/>
          <w:sz w:val="24"/>
          <w:szCs w:val="24"/>
        </w:rPr>
      </w:pPr>
      <w:r w:rsidRPr="000D4F9C">
        <w:rPr>
          <w:rFonts w:asciiTheme="majorHAnsi" w:hAnsiTheme="majorHAnsi"/>
          <w:sz w:val="24"/>
          <w:szCs w:val="24"/>
        </w:rPr>
        <w:t>On termination of the pilot scheme, Excelicare will provide the data from their system to the relevant Data Owners and a recipient from each party will be provided.</w:t>
      </w:r>
      <w:r w:rsidR="00007C31" w:rsidRPr="000D4F9C">
        <w:rPr>
          <w:rFonts w:asciiTheme="majorHAnsi" w:hAnsiTheme="majorHAnsi"/>
          <w:sz w:val="24"/>
          <w:szCs w:val="24"/>
        </w:rPr>
        <w:t xml:space="preserve"> NEL CSU will provide </w:t>
      </w:r>
      <w:r w:rsidR="00007C31" w:rsidRPr="000D4F9C">
        <w:rPr>
          <w:rFonts w:asciiTheme="majorHAnsi" w:hAnsiTheme="majorHAnsi"/>
          <w:sz w:val="24"/>
          <w:szCs w:val="24"/>
        </w:rPr>
        <w:lastRenderedPageBreak/>
        <w:t>UCLH with the information that will be held on the Lighthouse Shared Drive. UCLH will receive all of the Shared Drive</w:t>
      </w:r>
      <w:r w:rsidR="00305780" w:rsidRPr="000D4F9C">
        <w:rPr>
          <w:rFonts w:asciiTheme="majorHAnsi" w:hAnsiTheme="majorHAnsi"/>
          <w:sz w:val="24"/>
          <w:szCs w:val="24"/>
        </w:rPr>
        <w:t xml:space="preserve"> Data and will then send on to specific partners. UCLH will ultimately own and keep the master archive copy.</w:t>
      </w:r>
    </w:p>
    <w:p w:rsidR="00643BA4" w:rsidRPr="000D4F9C" w:rsidRDefault="00643BA4" w:rsidP="000D4F9C">
      <w:pPr>
        <w:pStyle w:val="Untitledsubclause2"/>
        <w:spacing w:line="240" w:lineRule="auto"/>
        <w:rPr>
          <w:rFonts w:asciiTheme="majorHAnsi" w:hAnsiTheme="majorHAnsi"/>
          <w:sz w:val="24"/>
          <w:szCs w:val="24"/>
        </w:rPr>
      </w:pPr>
      <w:r w:rsidRPr="000D4F9C">
        <w:rPr>
          <w:rFonts w:asciiTheme="majorHAnsi" w:hAnsiTheme="majorHAnsi"/>
          <w:sz w:val="24"/>
          <w:szCs w:val="24"/>
        </w:rPr>
        <w:t xml:space="preserve">The service manager will </w:t>
      </w:r>
      <w:r w:rsidR="00305780" w:rsidRPr="000D4F9C">
        <w:rPr>
          <w:rFonts w:asciiTheme="majorHAnsi" w:hAnsiTheme="majorHAnsi"/>
          <w:sz w:val="24"/>
          <w:szCs w:val="24"/>
        </w:rPr>
        <w:t xml:space="preserve">work with </w:t>
      </w:r>
      <w:r w:rsidR="00A90AF4">
        <w:rPr>
          <w:rFonts w:asciiTheme="majorHAnsi" w:hAnsiTheme="majorHAnsi"/>
          <w:sz w:val="24"/>
          <w:szCs w:val="24"/>
        </w:rPr>
        <w:t>partners</w:t>
      </w:r>
      <w:r w:rsidR="00305780" w:rsidRPr="000D4F9C">
        <w:rPr>
          <w:rFonts w:asciiTheme="majorHAnsi" w:hAnsiTheme="majorHAnsi"/>
          <w:sz w:val="24"/>
          <w:szCs w:val="24"/>
        </w:rPr>
        <w:t xml:space="preserve"> and </w:t>
      </w:r>
      <w:r w:rsidRPr="000D4F9C">
        <w:rPr>
          <w:rFonts w:asciiTheme="majorHAnsi" w:hAnsiTheme="majorHAnsi"/>
          <w:sz w:val="24"/>
          <w:szCs w:val="24"/>
        </w:rPr>
        <w:t xml:space="preserve">clarify who the data owner </w:t>
      </w:r>
      <w:r w:rsidR="00007C31" w:rsidRPr="000D4F9C">
        <w:rPr>
          <w:rFonts w:asciiTheme="majorHAnsi" w:hAnsiTheme="majorHAnsi"/>
          <w:sz w:val="24"/>
          <w:szCs w:val="24"/>
        </w:rPr>
        <w:t xml:space="preserve">will </w:t>
      </w:r>
      <w:r w:rsidRPr="000D4F9C">
        <w:rPr>
          <w:rFonts w:asciiTheme="majorHAnsi" w:hAnsiTheme="majorHAnsi"/>
          <w:sz w:val="24"/>
          <w:szCs w:val="24"/>
        </w:rPr>
        <w:t>be at the time of the transfer.</w:t>
      </w:r>
    </w:p>
    <w:p w:rsidR="00BB01FD" w:rsidRPr="000D4F9C" w:rsidRDefault="00BB01FD" w:rsidP="000D4F9C">
      <w:pPr>
        <w:pStyle w:val="TitleClause"/>
        <w:spacing w:line="240" w:lineRule="auto"/>
        <w:rPr>
          <w:rFonts w:asciiTheme="majorHAnsi" w:hAnsiTheme="majorHAnsi"/>
          <w:sz w:val="24"/>
          <w:szCs w:val="24"/>
        </w:rPr>
      </w:pPr>
      <w:bookmarkStart w:id="87" w:name="a507947"/>
      <w:r w:rsidRPr="000D4F9C">
        <w:rPr>
          <w:rFonts w:asciiTheme="majorHAnsi" w:hAnsiTheme="majorHAnsi"/>
          <w:sz w:val="24"/>
          <w:szCs w:val="24"/>
        </w:rPr>
        <w:t>Security and training</w:t>
      </w:r>
      <w:bookmarkEnd w:id="87"/>
    </w:p>
    <w:p w:rsidR="00BB01FD" w:rsidRPr="000D4F9C" w:rsidRDefault="00BB01FD" w:rsidP="000D4F9C">
      <w:pPr>
        <w:pStyle w:val="Untitledsubclause1"/>
        <w:spacing w:line="240" w:lineRule="auto"/>
        <w:rPr>
          <w:rFonts w:asciiTheme="majorHAnsi" w:hAnsiTheme="majorHAnsi"/>
          <w:sz w:val="24"/>
          <w:szCs w:val="24"/>
        </w:rPr>
      </w:pPr>
      <w:bookmarkStart w:id="88" w:name="a679595"/>
      <w:r w:rsidRPr="000D4F9C">
        <w:rPr>
          <w:rFonts w:asciiTheme="majorHAnsi" w:hAnsiTheme="majorHAnsi"/>
          <w:sz w:val="24"/>
          <w:szCs w:val="24"/>
        </w:rPr>
        <w:t>The Data Discloser shall only provide the Shared Personal Data to the Data Receiver by using secure methods as agreed</w:t>
      </w:r>
      <w:bookmarkEnd w:id="88"/>
      <w:r w:rsidR="006B4B3F" w:rsidRPr="000D4F9C">
        <w:rPr>
          <w:rFonts w:asciiTheme="majorHAnsi" w:hAnsiTheme="majorHAnsi"/>
          <w:sz w:val="24"/>
          <w:szCs w:val="24"/>
        </w:rPr>
        <w:t xml:space="preserve"> in this agreement.</w:t>
      </w:r>
    </w:p>
    <w:p w:rsidR="00BB01FD" w:rsidRPr="000D4F9C" w:rsidRDefault="00BB01FD" w:rsidP="000D4F9C">
      <w:pPr>
        <w:pStyle w:val="Untitledsubclause1"/>
        <w:spacing w:line="240" w:lineRule="auto"/>
        <w:rPr>
          <w:rFonts w:asciiTheme="majorHAnsi" w:hAnsiTheme="majorHAnsi"/>
          <w:sz w:val="24"/>
          <w:szCs w:val="24"/>
        </w:rPr>
      </w:pPr>
      <w:bookmarkStart w:id="89" w:name="a391762"/>
      <w:r w:rsidRPr="000D4F9C">
        <w:rPr>
          <w:rFonts w:asciiTheme="majorHAnsi" w:hAnsiTheme="majorHAnsi"/>
          <w:sz w:val="24"/>
          <w:szCs w:val="24"/>
        </w:rPr>
        <w:t>The parties undertake to have in place throughout the Term appropriate technical and organisational security measures to:</w:t>
      </w:r>
      <w:bookmarkEnd w:id="89"/>
    </w:p>
    <w:p w:rsidR="00BB01FD" w:rsidRPr="000D4F9C" w:rsidRDefault="00BB01FD" w:rsidP="000D4F9C">
      <w:pPr>
        <w:pStyle w:val="Untitledsubclause2"/>
        <w:spacing w:line="240" w:lineRule="auto"/>
        <w:rPr>
          <w:rFonts w:asciiTheme="majorHAnsi" w:hAnsiTheme="majorHAnsi"/>
          <w:sz w:val="24"/>
          <w:szCs w:val="24"/>
        </w:rPr>
      </w:pPr>
      <w:bookmarkStart w:id="90" w:name="a985770"/>
      <w:r w:rsidRPr="000D4F9C">
        <w:rPr>
          <w:rFonts w:asciiTheme="majorHAnsi" w:hAnsiTheme="majorHAnsi"/>
          <w:sz w:val="24"/>
          <w:szCs w:val="24"/>
        </w:rPr>
        <w:t>prevent:</w:t>
      </w:r>
      <w:bookmarkEnd w:id="90"/>
    </w:p>
    <w:p w:rsidR="00BB01FD" w:rsidRPr="000D4F9C" w:rsidRDefault="00BB01FD" w:rsidP="000D4F9C">
      <w:pPr>
        <w:pStyle w:val="Untitledsubclause3"/>
        <w:spacing w:line="240" w:lineRule="auto"/>
        <w:rPr>
          <w:rFonts w:asciiTheme="majorHAnsi" w:hAnsiTheme="majorHAnsi"/>
          <w:sz w:val="24"/>
          <w:szCs w:val="24"/>
        </w:rPr>
      </w:pPr>
      <w:bookmarkStart w:id="91" w:name="a184604"/>
      <w:r w:rsidRPr="000D4F9C">
        <w:rPr>
          <w:rFonts w:asciiTheme="majorHAnsi" w:hAnsiTheme="majorHAnsi"/>
          <w:sz w:val="24"/>
          <w:szCs w:val="24"/>
        </w:rPr>
        <w:t>unauthorised or unlawful processing of the Shared Personal Data; and</w:t>
      </w:r>
      <w:bookmarkEnd w:id="91"/>
    </w:p>
    <w:p w:rsidR="00BB01FD" w:rsidRPr="000D4F9C" w:rsidRDefault="00BB01FD" w:rsidP="000D4F9C">
      <w:pPr>
        <w:pStyle w:val="Untitledsubclause3"/>
        <w:spacing w:line="240" w:lineRule="auto"/>
        <w:rPr>
          <w:rFonts w:asciiTheme="majorHAnsi" w:hAnsiTheme="majorHAnsi"/>
          <w:sz w:val="24"/>
          <w:szCs w:val="24"/>
        </w:rPr>
      </w:pPr>
      <w:bookmarkStart w:id="92" w:name="a907235"/>
      <w:r w:rsidRPr="000D4F9C">
        <w:rPr>
          <w:rFonts w:asciiTheme="majorHAnsi" w:hAnsiTheme="majorHAnsi"/>
          <w:sz w:val="24"/>
          <w:szCs w:val="24"/>
        </w:rPr>
        <w:t xml:space="preserve">the accidental loss or destruction of, or damage to, the Shared Personal Data </w:t>
      </w:r>
      <w:bookmarkEnd w:id="92"/>
    </w:p>
    <w:p w:rsidR="00BB01FD" w:rsidRPr="000D4F9C" w:rsidRDefault="00BB01FD" w:rsidP="000D4F9C">
      <w:pPr>
        <w:pStyle w:val="Untitledsubclause2"/>
        <w:spacing w:line="240" w:lineRule="auto"/>
        <w:rPr>
          <w:rFonts w:asciiTheme="majorHAnsi" w:hAnsiTheme="majorHAnsi"/>
          <w:sz w:val="24"/>
          <w:szCs w:val="24"/>
        </w:rPr>
      </w:pPr>
      <w:bookmarkStart w:id="93" w:name="a303189"/>
      <w:r w:rsidRPr="000D4F9C">
        <w:rPr>
          <w:rFonts w:asciiTheme="majorHAnsi" w:hAnsiTheme="majorHAnsi"/>
          <w:sz w:val="24"/>
          <w:szCs w:val="24"/>
        </w:rPr>
        <w:t>ensure a level of security appropriate to:</w:t>
      </w:r>
      <w:bookmarkEnd w:id="93"/>
    </w:p>
    <w:p w:rsidR="00BB01FD" w:rsidRPr="000D4F9C" w:rsidRDefault="00BB01FD" w:rsidP="000D4F9C">
      <w:pPr>
        <w:pStyle w:val="Untitledsubclause3"/>
        <w:spacing w:line="240" w:lineRule="auto"/>
        <w:rPr>
          <w:rFonts w:asciiTheme="majorHAnsi" w:hAnsiTheme="majorHAnsi"/>
          <w:sz w:val="24"/>
          <w:szCs w:val="24"/>
        </w:rPr>
      </w:pPr>
      <w:bookmarkStart w:id="94" w:name="a793331"/>
      <w:r w:rsidRPr="000D4F9C">
        <w:rPr>
          <w:rFonts w:asciiTheme="majorHAnsi" w:hAnsiTheme="majorHAnsi"/>
          <w:sz w:val="24"/>
          <w:szCs w:val="24"/>
        </w:rPr>
        <w:t>the harm that might result from such unauthorised or unlawful processing or accidental loss, destruction or damage; and</w:t>
      </w:r>
      <w:bookmarkEnd w:id="94"/>
    </w:p>
    <w:p w:rsidR="00BB01FD" w:rsidRPr="000D4F9C" w:rsidRDefault="00BB01FD" w:rsidP="000D4F9C">
      <w:pPr>
        <w:pStyle w:val="Untitledsubclause3"/>
        <w:spacing w:line="240" w:lineRule="auto"/>
        <w:rPr>
          <w:rFonts w:asciiTheme="majorHAnsi" w:hAnsiTheme="majorHAnsi"/>
          <w:sz w:val="24"/>
          <w:szCs w:val="24"/>
        </w:rPr>
      </w:pPr>
      <w:bookmarkStart w:id="95" w:name="a140609"/>
      <w:proofErr w:type="gramStart"/>
      <w:r w:rsidRPr="000D4F9C">
        <w:rPr>
          <w:rFonts w:asciiTheme="majorHAnsi" w:hAnsiTheme="majorHAnsi"/>
          <w:sz w:val="24"/>
          <w:szCs w:val="24"/>
        </w:rPr>
        <w:t>the</w:t>
      </w:r>
      <w:proofErr w:type="gramEnd"/>
      <w:r w:rsidRPr="000D4F9C">
        <w:rPr>
          <w:rFonts w:asciiTheme="majorHAnsi" w:hAnsiTheme="majorHAnsi"/>
          <w:sz w:val="24"/>
          <w:szCs w:val="24"/>
        </w:rPr>
        <w:t xml:space="preserve"> nature of the Shared Personal Data to be protected.</w:t>
      </w:r>
      <w:bookmarkEnd w:id="95"/>
    </w:p>
    <w:p w:rsidR="00BB01FD" w:rsidRPr="000D4F9C" w:rsidRDefault="00BB01FD" w:rsidP="000D4F9C">
      <w:pPr>
        <w:pStyle w:val="Untitledsubclause1"/>
        <w:spacing w:line="240" w:lineRule="auto"/>
        <w:rPr>
          <w:rFonts w:asciiTheme="majorHAnsi" w:hAnsiTheme="majorHAnsi"/>
          <w:sz w:val="24"/>
          <w:szCs w:val="24"/>
        </w:rPr>
      </w:pPr>
      <w:bookmarkStart w:id="96" w:name="a216858"/>
      <w:r w:rsidRPr="000D4F9C">
        <w:rPr>
          <w:rFonts w:asciiTheme="majorHAnsi" w:hAnsiTheme="majorHAnsi"/>
          <w:sz w:val="24"/>
          <w:szCs w:val="24"/>
        </w:rPr>
        <w:t>The level of technical and organi</w:t>
      </w:r>
      <w:r w:rsidR="00A90AF4">
        <w:rPr>
          <w:rFonts w:asciiTheme="majorHAnsi" w:hAnsiTheme="majorHAnsi"/>
          <w:sz w:val="24"/>
          <w:szCs w:val="24"/>
        </w:rPr>
        <w:t>s</w:t>
      </w:r>
      <w:r w:rsidRPr="000D4F9C">
        <w:rPr>
          <w:rFonts w:asciiTheme="majorHAnsi" w:hAnsiTheme="majorHAnsi"/>
          <w:sz w:val="24"/>
          <w:szCs w:val="24"/>
        </w:rPr>
        <w:t>ational measures agreed by the parties as appropriate as at the Commencement Date having regard to the state of technological development and the cost of implementing such measures is set out in the Information Security Policy. The parties shall keep such security measures under review and shall carry out such updates as they agree are appropriate throughout the Term.</w:t>
      </w:r>
      <w:bookmarkEnd w:id="96"/>
    </w:p>
    <w:p w:rsidR="00BB01FD" w:rsidRPr="000D4F9C" w:rsidRDefault="00BB01FD" w:rsidP="000D4F9C">
      <w:pPr>
        <w:pStyle w:val="Untitledsubclause1"/>
        <w:spacing w:line="240" w:lineRule="auto"/>
        <w:rPr>
          <w:rFonts w:asciiTheme="majorHAnsi" w:hAnsiTheme="majorHAnsi"/>
          <w:sz w:val="24"/>
          <w:szCs w:val="24"/>
        </w:rPr>
      </w:pPr>
      <w:bookmarkStart w:id="97" w:name="a306049"/>
      <w:r w:rsidRPr="000D4F9C">
        <w:rPr>
          <w:rFonts w:asciiTheme="majorHAnsi" w:hAnsiTheme="majorHAnsi"/>
          <w:sz w:val="24"/>
          <w:szCs w:val="24"/>
        </w:rPr>
        <w:t xml:space="preserve">It is the responsibility of each party to ensure that its staff members are appropriately trained to handle and process the Shared Personal Data in accordance with the technical and organisational security measures set out in Information Security Policy, together with any other applicable national data protection laws and guidance and have entered into confidentiality agreements relating to the processing of personal data. </w:t>
      </w:r>
      <w:bookmarkEnd w:id="97"/>
    </w:p>
    <w:p w:rsidR="006622EF" w:rsidRPr="000D4F9C" w:rsidRDefault="006622EF" w:rsidP="000D4F9C">
      <w:pPr>
        <w:pStyle w:val="Untitledsubclause2"/>
        <w:spacing w:line="240" w:lineRule="auto"/>
        <w:rPr>
          <w:rFonts w:asciiTheme="majorHAnsi" w:hAnsiTheme="majorHAnsi"/>
          <w:sz w:val="24"/>
          <w:szCs w:val="24"/>
        </w:rPr>
      </w:pPr>
      <w:r w:rsidRPr="000D4F9C">
        <w:rPr>
          <w:rFonts w:asciiTheme="majorHAnsi" w:hAnsiTheme="majorHAnsi"/>
          <w:sz w:val="24"/>
          <w:szCs w:val="24"/>
        </w:rPr>
        <w:t>IG training will be undertaken by staff at their employing trust or organisation as part of Statutory and Mandatory training</w:t>
      </w:r>
    </w:p>
    <w:p w:rsidR="00491C32" w:rsidRPr="002B71D8" w:rsidRDefault="006622EF" w:rsidP="000D4F9C">
      <w:pPr>
        <w:pStyle w:val="Untitledsubclause2"/>
        <w:spacing w:line="240" w:lineRule="auto"/>
        <w:rPr>
          <w:rFonts w:asciiTheme="majorHAnsi" w:hAnsiTheme="majorHAnsi"/>
          <w:sz w:val="24"/>
          <w:szCs w:val="24"/>
        </w:rPr>
      </w:pPr>
      <w:r w:rsidRPr="000D4F9C">
        <w:rPr>
          <w:rFonts w:asciiTheme="majorHAnsi" w:hAnsiTheme="majorHAnsi"/>
          <w:sz w:val="24"/>
          <w:szCs w:val="24"/>
        </w:rPr>
        <w:t>Lighthouse IG a</w:t>
      </w:r>
      <w:r w:rsidR="00491C32" w:rsidRPr="000D4F9C">
        <w:rPr>
          <w:rFonts w:asciiTheme="majorHAnsi" w:hAnsiTheme="majorHAnsi"/>
          <w:sz w:val="24"/>
          <w:szCs w:val="24"/>
        </w:rPr>
        <w:t>wareness and training will be provided</w:t>
      </w:r>
      <w:r w:rsidRPr="000D4F9C">
        <w:rPr>
          <w:rFonts w:asciiTheme="majorHAnsi" w:hAnsiTheme="majorHAnsi"/>
          <w:sz w:val="24"/>
          <w:szCs w:val="24"/>
        </w:rPr>
        <w:t xml:space="preserve"> to all staff</w:t>
      </w:r>
      <w:r w:rsidR="00491C32" w:rsidRPr="000D4F9C">
        <w:rPr>
          <w:rFonts w:asciiTheme="majorHAnsi" w:hAnsiTheme="majorHAnsi"/>
          <w:sz w:val="24"/>
          <w:szCs w:val="24"/>
        </w:rPr>
        <w:t xml:space="preserve"> </w:t>
      </w:r>
      <w:r w:rsidRPr="000D4F9C">
        <w:rPr>
          <w:rFonts w:asciiTheme="majorHAnsi" w:hAnsiTheme="majorHAnsi"/>
          <w:sz w:val="24"/>
          <w:szCs w:val="24"/>
        </w:rPr>
        <w:t>before Commencement date or d</w:t>
      </w:r>
      <w:r w:rsidR="00491C32" w:rsidRPr="000D4F9C">
        <w:rPr>
          <w:rFonts w:asciiTheme="majorHAnsi" w:hAnsiTheme="majorHAnsi"/>
          <w:sz w:val="24"/>
          <w:szCs w:val="24"/>
        </w:rPr>
        <w:t xml:space="preserve">uring </w:t>
      </w:r>
      <w:r w:rsidRPr="000D4F9C">
        <w:rPr>
          <w:rFonts w:asciiTheme="majorHAnsi" w:hAnsiTheme="majorHAnsi"/>
          <w:sz w:val="24"/>
          <w:szCs w:val="24"/>
        </w:rPr>
        <w:t>Lighthouse</w:t>
      </w:r>
      <w:r w:rsidR="00491C32" w:rsidRPr="000D4F9C">
        <w:rPr>
          <w:rFonts w:asciiTheme="majorHAnsi" w:hAnsiTheme="majorHAnsi"/>
          <w:sz w:val="24"/>
          <w:szCs w:val="24"/>
        </w:rPr>
        <w:t xml:space="preserve"> induction</w:t>
      </w:r>
      <w:r w:rsidRPr="000D4F9C">
        <w:rPr>
          <w:rFonts w:asciiTheme="majorHAnsi" w:hAnsiTheme="majorHAnsi"/>
          <w:sz w:val="24"/>
          <w:szCs w:val="24"/>
        </w:rPr>
        <w:t xml:space="preserve"> for staff joining after that time </w:t>
      </w:r>
    </w:p>
    <w:p w:rsidR="00BB01FD" w:rsidRPr="000D4F9C" w:rsidRDefault="00BB01FD" w:rsidP="000D4F9C">
      <w:pPr>
        <w:pStyle w:val="Untitledsubclause1"/>
        <w:spacing w:line="240" w:lineRule="auto"/>
        <w:rPr>
          <w:rFonts w:asciiTheme="majorHAnsi" w:hAnsiTheme="majorHAnsi"/>
          <w:sz w:val="24"/>
          <w:szCs w:val="24"/>
        </w:rPr>
      </w:pPr>
      <w:bookmarkStart w:id="98" w:name="a740006"/>
      <w:r w:rsidRPr="000D4F9C">
        <w:rPr>
          <w:rFonts w:asciiTheme="majorHAnsi" w:hAnsiTheme="majorHAnsi"/>
          <w:sz w:val="24"/>
          <w:szCs w:val="24"/>
        </w:rPr>
        <w:t xml:space="preserve">The level, content and regularity of training referred to </w:t>
      </w:r>
      <w:r w:rsidR="005D6364" w:rsidRPr="000D4F9C">
        <w:rPr>
          <w:rFonts w:asciiTheme="majorHAnsi" w:hAnsiTheme="majorHAnsi"/>
          <w:sz w:val="24"/>
          <w:szCs w:val="24"/>
        </w:rPr>
        <w:t>in Clause 18</w:t>
      </w:r>
      <w:r w:rsidR="00491C32" w:rsidRPr="000D4F9C">
        <w:rPr>
          <w:rFonts w:asciiTheme="majorHAnsi" w:hAnsiTheme="majorHAnsi"/>
          <w:sz w:val="24"/>
          <w:szCs w:val="24"/>
        </w:rPr>
        <w:t>.4</w:t>
      </w:r>
      <w:r w:rsidRPr="000D4F9C">
        <w:rPr>
          <w:rFonts w:asciiTheme="majorHAnsi" w:hAnsiTheme="majorHAnsi"/>
          <w:sz w:val="24"/>
          <w:szCs w:val="24"/>
        </w:rPr>
        <w:t xml:space="preserve"> shall be proportionate to the staff members' role, responsibility and frequency with respect to their handling and processing of the Shared Personal Data.</w:t>
      </w:r>
      <w:bookmarkEnd w:id="98"/>
    </w:p>
    <w:p w:rsidR="00491C32" w:rsidRPr="000D4F9C" w:rsidRDefault="00491C32" w:rsidP="000D4F9C">
      <w:pPr>
        <w:pStyle w:val="TitleClause"/>
        <w:spacing w:line="240" w:lineRule="auto"/>
        <w:rPr>
          <w:rFonts w:asciiTheme="majorHAnsi" w:hAnsiTheme="majorHAnsi"/>
          <w:sz w:val="24"/>
          <w:szCs w:val="24"/>
        </w:rPr>
      </w:pPr>
      <w:bookmarkStart w:id="99" w:name="a722906"/>
      <w:r w:rsidRPr="000D4F9C">
        <w:rPr>
          <w:rFonts w:asciiTheme="majorHAnsi" w:hAnsiTheme="majorHAnsi"/>
          <w:sz w:val="24"/>
          <w:szCs w:val="24"/>
        </w:rPr>
        <w:lastRenderedPageBreak/>
        <w:t>Personal data breaches and reporting procedures</w:t>
      </w:r>
      <w:bookmarkEnd w:id="99"/>
    </w:p>
    <w:p w:rsidR="00491C32" w:rsidRPr="000D4F9C" w:rsidRDefault="00491C32" w:rsidP="000D4F9C">
      <w:pPr>
        <w:pStyle w:val="Untitledsubclause1"/>
        <w:spacing w:line="240" w:lineRule="auto"/>
        <w:rPr>
          <w:rFonts w:asciiTheme="majorHAnsi" w:hAnsiTheme="majorHAnsi"/>
          <w:sz w:val="24"/>
          <w:szCs w:val="24"/>
        </w:rPr>
      </w:pPr>
      <w:bookmarkStart w:id="100" w:name="a966397"/>
      <w:r w:rsidRPr="000D4F9C">
        <w:rPr>
          <w:rFonts w:asciiTheme="majorHAnsi" w:hAnsiTheme="majorHAnsi"/>
          <w:sz w:val="24"/>
          <w:szCs w:val="24"/>
        </w:rPr>
        <w:t xml:space="preserve">The parties shall each comply with its obligation to report a Personal Data Breach to the Lighthouse Service Manager and (where applicable) data subjects under Article 33 of the GDPR and shall each inform all relevant and required party of any Personal Data Breach irrespective of whether there is a requirement to notify any Supervisory Authority or data subject(s). </w:t>
      </w:r>
      <w:bookmarkEnd w:id="100"/>
    </w:p>
    <w:p w:rsidR="004C090D" w:rsidRPr="000D4F9C" w:rsidRDefault="00491C32" w:rsidP="000D4F9C">
      <w:pPr>
        <w:pStyle w:val="Untitledsubclause1"/>
        <w:spacing w:line="240" w:lineRule="auto"/>
        <w:rPr>
          <w:rFonts w:asciiTheme="majorHAnsi" w:hAnsiTheme="majorHAnsi"/>
          <w:sz w:val="24"/>
          <w:szCs w:val="24"/>
        </w:rPr>
      </w:pPr>
      <w:bookmarkStart w:id="101" w:name="a677792"/>
      <w:r w:rsidRPr="000D4F9C">
        <w:rPr>
          <w:rFonts w:asciiTheme="majorHAnsi" w:hAnsiTheme="majorHAnsi"/>
          <w:sz w:val="24"/>
          <w:szCs w:val="24"/>
        </w:rPr>
        <w:t>The parties agree to provide reasonable assistance as is necessary to each other to facilitate the handling of any Personal Data Breach in an expeditious and compliant manner.</w:t>
      </w:r>
      <w:bookmarkEnd w:id="101"/>
    </w:p>
    <w:p w:rsidR="004C090D" w:rsidRPr="000D4F9C" w:rsidRDefault="004C090D" w:rsidP="000D4F9C">
      <w:pPr>
        <w:pStyle w:val="Untitledsubclause1"/>
        <w:spacing w:line="240" w:lineRule="auto"/>
        <w:rPr>
          <w:rFonts w:asciiTheme="majorHAnsi" w:hAnsiTheme="majorHAnsi"/>
          <w:sz w:val="24"/>
          <w:szCs w:val="24"/>
        </w:rPr>
      </w:pPr>
      <w:r w:rsidRPr="000D4F9C">
        <w:rPr>
          <w:rFonts w:asciiTheme="majorHAnsi" w:hAnsiTheme="majorHAnsi"/>
          <w:sz w:val="24"/>
          <w:szCs w:val="24"/>
        </w:rPr>
        <w:t>Any unauthorised release of information or breach of conditions contained within this agreement will be dealt with through the internal discipline procedures of the relevant Partner.</w:t>
      </w:r>
    </w:p>
    <w:p w:rsidR="00491C32" w:rsidRPr="000D4F9C" w:rsidRDefault="00491C32" w:rsidP="000D4F9C">
      <w:pPr>
        <w:pStyle w:val="TitleClause"/>
        <w:spacing w:line="240" w:lineRule="auto"/>
        <w:rPr>
          <w:rFonts w:asciiTheme="majorHAnsi" w:hAnsiTheme="majorHAnsi"/>
          <w:sz w:val="24"/>
          <w:szCs w:val="24"/>
        </w:rPr>
      </w:pPr>
      <w:bookmarkStart w:id="102" w:name="a890485"/>
      <w:r w:rsidRPr="000D4F9C">
        <w:rPr>
          <w:rFonts w:asciiTheme="majorHAnsi" w:hAnsiTheme="majorHAnsi"/>
          <w:sz w:val="24"/>
          <w:szCs w:val="24"/>
        </w:rPr>
        <w:t>Review and termination of agreement</w:t>
      </w:r>
      <w:bookmarkEnd w:id="102"/>
    </w:p>
    <w:p w:rsidR="00491C32" w:rsidRPr="000D4F9C" w:rsidRDefault="00491C32" w:rsidP="000D4F9C">
      <w:pPr>
        <w:pStyle w:val="Untitledsubclause1"/>
        <w:spacing w:line="240" w:lineRule="auto"/>
        <w:rPr>
          <w:rFonts w:asciiTheme="majorHAnsi" w:hAnsiTheme="majorHAnsi"/>
          <w:sz w:val="24"/>
          <w:szCs w:val="24"/>
        </w:rPr>
      </w:pPr>
      <w:bookmarkStart w:id="103" w:name="a842683"/>
      <w:r w:rsidRPr="000D4F9C">
        <w:rPr>
          <w:rFonts w:asciiTheme="majorHAnsi" w:hAnsiTheme="majorHAnsi"/>
          <w:sz w:val="24"/>
          <w:szCs w:val="24"/>
        </w:rPr>
        <w:t xml:space="preserve">Any additional Data Receiver that wishes to be part of this data sharing initiative and Agreement shall complete and submit a </w:t>
      </w:r>
      <w:r w:rsidR="006B4B3F" w:rsidRPr="000D4F9C">
        <w:rPr>
          <w:rFonts w:asciiTheme="majorHAnsi" w:hAnsiTheme="majorHAnsi"/>
          <w:sz w:val="24"/>
          <w:szCs w:val="24"/>
        </w:rPr>
        <w:t>written request.</w:t>
      </w:r>
      <w:r w:rsidRPr="000D4F9C">
        <w:rPr>
          <w:rFonts w:asciiTheme="majorHAnsi" w:hAnsiTheme="majorHAnsi"/>
          <w:sz w:val="24"/>
          <w:szCs w:val="24"/>
        </w:rPr>
        <w:t xml:space="preserve"> The consent of every party is required in order for the additional party to be included into this Agreement.</w:t>
      </w:r>
      <w:bookmarkEnd w:id="103"/>
    </w:p>
    <w:p w:rsidR="00491C32" w:rsidRPr="000D4F9C" w:rsidRDefault="00491C32" w:rsidP="000D4F9C">
      <w:pPr>
        <w:pStyle w:val="Untitledsubclause1"/>
        <w:spacing w:line="240" w:lineRule="auto"/>
        <w:rPr>
          <w:rFonts w:asciiTheme="majorHAnsi" w:hAnsiTheme="majorHAnsi"/>
          <w:sz w:val="24"/>
          <w:szCs w:val="24"/>
        </w:rPr>
      </w:pPr>
      <w:bookmarkStart w:id="104" w:name="a873733"/>
      <w:r w:rsidRPr="000D4F9C">
        <w:rPr>
          <w:rFonts w:asciiTheme="majorHAnsi" w:hAnsiTheme="majorHAnsi"/>
          <w:sz w:val="24"/>
          <w:szCs w:val="24"/>
        </w:rPr>
        <w:t xml:space="preserve">In the event that a party terminates the Agreement or a new Data Receiver joins the agreement in accordance with </w:t>
      </w:r>
      <w:r w:rsidR="00D44756" w:rsidRPr="000D4F9C">
        <w:rPr>
          <w:rStyle w:val="Hyperlink"/>
          <w:rFonts w:asciiTheme="majorHAnsi" w:hAnsiTheme="majorHAnsi"/>
          <w:color w:val="auto"/>
          <w:sz w:val="24"/>
          <w:szCs w:val="24"/>
          <w:u w:val="none"/>
        </w:rPr>
        <w:t>clause 20</w:t>
      </w:r>
      <w:r w:rsidRPr="000D4F9C">
        <w:rPr>
          <w:rStyle w:val="Hyperlink"/>
          <w:rFonts w:asciiTheme="majorHAnsi" w:hAnsiTheme="majorHAnsi"/>
          <w:color w:val="auto"/>
          <w:sz w:val="24"/>
          <w:szCs w:val="24"/>
          <w:u w:val="none"/>
        </w:rPr>
        <w:t>.1</w:t>
      </w:r>
      <w:r w:rsidRPr="000D4F9C">
        <w:rPr>
          <w:rFonts w:asciiTheme="majorHAnsi" w:hAnsiTheme="majorHAnsi"/>
          <w:color w:val="auto"/>
          <w:sz w:val="24"/>
          <w:szCs w:val="24"/>
        </w:rPr>
        <w:t xml:space="preserve">, </w:t>
      </w:r>
      <w:r w:rsidRPr="000D4F9C">
        <w:rPr>
          <w:rFonts w:asciiTheme="majorHAnsi" w:hAnsiTheme="majorHAnsi"/>
          <w:sz w:val="24"/>
          <w:szCs w:val="24"/>
        </w:rPr>
        <w:t>an amended and updated version of this Agreement will be drafted as soon as practicable and circulated to all other parties.</w:t>
      </w:r>
      <w:bookmarkEnd w:id="104"/>
    </w:p>
    <w:p w:rsidR="00491C32" w:rsidRPr="000D4F9C" w:rsidRDefault="00491C32" w:rsidP="000D4F9C">
      <w:pPr>
        <w:pStyle w:val="Untitledsubclause1"/>
        <w:spacing w:line="240" w:lineRule="auto"/>
        <w:rPr>
          <w:rFonts w:asciiTheme="majorHAnsi" w:hAnsiTheme="majorHAnsi"/>
          <w:sz w:val="24"/>
          <w:szCs w:val="24"/>
        </w:rPr>
      </w:pPr>
      <w:bookmarkStart w:id="105" w:name="a666221"/>
      <w:r w:rsidRPr="000D4F9C">
        <w:rPr>
          <w:rFonts w:asciiTheme="majorHAnsi" w:hAnsiTheme="majorHAnsi"/>
          <w:sz w:val="24"/>
          <w:szCs w:val="24"/>
        </w:rPr>
        <w:t xml:space="preserve">Parties shall review the effectiveness of this data sharing initiative every </w:t>
      </w:r>
      <w:r w:rsidR="00D44756" w:rsidRPr="000D4F9C">
        <w:rPr>
          <w:rFonts w:asciiTheme="majorHAnsi" w:hAnsiTheme="majorHAnsi"/>
          <w:sz w:val="24"/>
          <w:szCs w:val="24"/>
        </w:rPr>
        <w:t>twelve</w:t>
      </w:r>
      <w:r w:rsidRPr="000D4F9C">
        <w:rPr>
          <w:rFonts w:asciiTheme="majorHAnsi" w:hAnsiTheme="majorHAnsi"/>
          <w:sz w:val="24"/>
          <w:szCs w:val="24"/>
        </w:rPr>
        <w:t xml:space="preserve"> months and on the addition and removal of a party, having consideration to the aims and purposes set out in </w:t>
      </w:r>
      <w:r w:rsidRPr="000D4F9C">
        <w:rPr>
          <w:rStyle w:val="Hyperlink"/>
          <w:rFonts w:asciiTheme="majorHAnsi" w:hAnsiTheme="majorHAnsi"/>
          <w:color w:val="auto"/>
          <w:sz w:val="24"/>
          <w:szCs w:val="24"/>
          <w:u w:val="none"/>
        </w:rPr>
        <w:t xml:space="preserve">clause </w:t>
      </w:r>
      <w:r w:rsidR="00D44756" w:rsidRPr="000D4F9C">
        <w:rPr>
          <w:rStyle w:val="Hyperlink"/>
          <w:rFonts w:asciiTheme="majorHAnsi" w:hAnsiTheme="majorHAnsi"/>
          <w:color w:val="auto"/>
          <w:sz w:val="24"/>
          <w:szCs w:val="24"/>
          <w:u w:val="none"/>
        </w:rPr>
        <w:t>4</w:t>
      </w:r>
      <w:r w:rsidRPr="000D4F9C">
        <w:rPr>
          <w:rFonts w:asciiTheme="majorHAnsi" w:hAnsiTheme="majorHAnsi"/>
          <w:color w:val="auto"/>
          <w:sz w:val="24"/>
          <w:szCs w:val="24"/>
        </w:rPr>
        <w:t xml:space="preserve">. </w:t>
      </w:r>
      <w:r w:rsidRPr="000D4F9C">
        <w:rPr>
          <w:rFonts w:asciiTheme="majorHAnsi" w:hAnsiTheme="majorHAnsi"/>
          <w:sz w:val="24"/>
          <w:szCs w:val="24"/>
        </w:rPr>
        <w:t>The parties shall continue, amend or terminate the Agreement depending on the outcome of this review.</w:t>
      </w:r>
      <w:bookmarkEnd w:id="105"/>
    </w:p>
    <w:p w:rsidR="00491C32" w:rsidRPr="000D4F9C" w:rsidRDefault="00491C32" w:rsidP="000D4F9C">
      <w:pPr>
        <w:pStyle w:val="Untitledsubclause1"/>
        <w:spacing w:line="240" w:lineRule="auto"/>
        <w:rPr>
          <w:rFonts w:asciiTheme="majorHAnsi" w:hAnsiTheme="majorHAnsi"/>
          <w:sz w:val="24"/>
          <w:szCs w:val="24"/>
        </w:rPr>
      </w:pPr>
      <w:bookmarkStart w:id="106" w:name="a859414"/>
      <w:r w:rsidRPr="000D4F9C">
        <w:rPr>
          <w:rFonts w:asciiTheme="majorHAnsi" w:hAnsiTheme="majorHAnsi"/>
          <w:sz w:val="24"/>
          <w:szCs w:val="24"/>
        </w:rPr>
        <w:t>The review of the effectiveness of the data sharing initiative will involve:</w:t>
      </w:r>
      <w:bookmarkEnd w:id="106"/>
    </w:p>
    <w:p w:rsidR="00491C32" w:rsidRPr="000D4F9C" w:rsidRDefault="00491C32" w:rsidP="000D4F9C">
      <w:pPr>
        <w:pStyle w:val="Untitledsubclause2"/>
        <w:spacing w:line="240" w:lineRule="auto"/>
        <w:rPr>
          <w:rFonts w:asciiTheme="majorHAnsi" w:hAnsiTheme="majorHAnsi"/>
          <w:sz w:val="24"/>
          <w:szCs w:val="24"/>
        </w:rPr>
      </w:pPr>
      <w:bookmarkStart w:id="107" w:name="a190360"/>
      <w:r w:rsidRPr="000D4F9C">
        <w:rPr>
          <w:rFonts w:asciiTheme="majorHAnsi" w:hAnsiTheme="majorHAnsi"/>
          <w:sz w:val="24"/>
          <w:szCs w:val="24"/>
        </w:rPr>
        <w:t>assessing whether the purposes for which the Shared Personal Data is bein</w:t>
      </w:r>
      <w:r w:rsidR="006B4B3F" w:rsidRPr="000D4F9C">
        <w:rPr>
          <w:rFonts w:asciiTheme="majorHAnsi" w:hAnsiTheme="majorHAnsi"/>
          <w:sz w:val="24"/>
          <w:szCs w:val="24"/>
        </w:rPr>
        <w:t>g processed as agreed in this</w:t>
      </w:r>
      <w:r w:rsidRPr="000D4F9C">
        <w:rPr>
          <w:rFonts w:asciiTheme="majorHAnsi" w:hAnsiTheme="majorHAnsi"/>
          <w:sz w:val="24"/>
          <w:szCs w:val="24"/>
        </w:rPr>
        <w:t xml:space="preserve"> Agreement;</w:t>
      </w:r>
      <w:bookmarkEnd w:id="107"/>
    </w:p>
    <w:p w:rsidR="00491C32" w:rsidRPr="000D4F9C" w:rsidRDefault="00491C32" w:rsidP="000D4F9C">
      <w:pPr>
        <w:pStyle w:val="Untitledsubclause2"/>
        <w:spacing w:line="240" w:lineRule="auto"/>
        <w:rPr>
          <w:rFonts w:asciiTheme="majorHAnsi" w:hAnsiTheme="majorHAnsi"/>
          <w:sz w:val="24"/>
          <w:szCs w:val="24"/>
        </w:rPr>
      </w:pPr>
      <w:bookmarkStart w:id="108" w:name="a343581"/>
      <w:r w:rsidRPr="000D4F9C">
        <w:rPr>
          <w:rFonts w:asciiTheme="majorHAnsi" w:hAnsiTheme="majorHAnsi"/>
          <w:sz w:val="24"/>
          <w:szCs w:val="24"/>
        </w:rPr>
        <w:t>assessing whether the legal framework governing data quality, retention, and data subjects' rights are being complied with; and</w:t>
      </w:r>
      <w:bookmarkEnd w:id="108"/>
    </w:p>
    <w:p w:rsidR="00491C32" w:rsidRPr="000D4F9C" w:rsidRDefault="00491C32" w:rsidP="000D4F9C">
      <w:pPr>
        <w:pStyle w:val="Untitledsubclause2"/>
        <w:spacing w:line="240" w:lineRule="auto"/>
        <w:rPr>
          <w:rFonts w:asciiTheme="majorHAnsi" w:hAnsiTheme="majorHAnsi"/>
          <w:sz w:val="24"/>
          <w:szCs w:val="24"/>
        </w:rPr>
      </w:pPr>
      <w:bookmarkStart w:id="109" w:name="a858076"/>
      <w:proofErr w:type="gramStart"/>
      <w:r w:rsidRPr="000D4F9C">
        <w:rPr>
          <w:rFonts w:asciiTheme="majorHAnsi" w:hAnsiTheme="majorHAnsi"/>
          <w:sz w:val="24"/>
          <w:szCs w:val="24"/>
        </w:rPr>
        <w:t>assessing</w:t>
      </w:r>
      <w:proofErr w:type="gramEnd"/>
      <w:r w:rsidRPr="000D4F9C">
        <w:rPr>
          <w:rFonts w:asciiTheme="majorHAnsi" w:hAnsiTheme="majorHAnsi"/>
          <w:sz w:val="24"/>
          <w:szCs w:val="24"/>
        </w:rPr>
        <w:t xml:space="preserve"> whether personal data breaches involving the Shared Personal Data have been handled in accordance with this Agreement and the applicable legal framework.</w:t>
      </w:r>
      <w:bookmarkEnd w:id="109"/>
    </w:p>
    <w:p w:rsidR="00491C32" w:rsidRPr="000D4F9C" w:rsidRDefault="00491C32" w:rsidP="000D4F9C">
      <w:pPr>
        <w:pStyle w:val="Untitledsubclause1"/>
        <w:spacing w:line="240" w:lineRule="auto"/>
        <w:rPr>
          <w:rFonts w:asciiTheme="majorHAnsi" w:hAnsiTheme="majorHAnsi"/>
          <w:sz w:val="24"/>
          <w:szCs w:val="24"/>
        </w:rPr>
      </w:pPr>
      <w:bookmarkStart w:id="110" w:name="a483499"/>
      <w:r w:rsidRPr="000D4F9C">
        <w:rPr>
          <w:rFonts w:asciiTheme="majorHAnsi" w:hAnsiTheme="majorHAnsi"/>
          <w:sz w:val="24"/>
          <w:szCs w:val="24"/>
        </w:rPr>
        <w:t>Each party reserves its rights to inspect the other party's arrangements for the processing of Shared Personal Data and to terminate the Agreement where it considers that the other party is not processing the Shared Personal Data in accordance with this agreement.</w:t>
      </w:r>
      <w:bookmarkEnd w:id="110"/>
    </w:p>
    <w:p w:rsidR="00491C32" w:rsidRPr="000D4F9C" w:rsidRDefault="00491C32" w:rsidP="000D4F9C">
      <w:pPr>
        <w:pStyle w:val="TitleClause"/>
        <w:spacing w:line="240" w:lineRule="auto"/>
        <w:rPr>
          <w:rFonts w:asciiTheme="majorHAnsi" w:hAnsiTheme="majorHAnsi"/>
          <w:sz w:val="24"/>
          <w:szCs w:val="24"/>
        </w:rPr>
      </w:pPr>
      <w:bookmarkStart w:id="111" w:name="a977876"/>
      <w:r w:rsidRPr="000D4F9C">
        <w:rPr>
          <w:rFonts w:asciiTheme="majorHAnsi" w:hAnsiTheme="majorHAnsi"/>
          <w:sz w:val="24"/>
          <w:szCs w:val="24"/>
        </w:rPr>
        <w:lastRenderedPageBreak/>
        <w:t>Resolution of disputes with data subjects or the Supervisory Authority</w:t>
      </w:r>
      <w:bookmarkEnd w:id="111"/>
    </w:p>
    <w:p w:rsidR="00491C32" w:rsidRPr="000D4F9C" w:rsidRDefault="00491C32" w:rsidP="000D4F9C">
      <w:pPr>
        <w:pStyle w:val="Untitledsubclause1"/>
        <w:spacing w:line="240" w:lineRule="auto"/>
        <w:rPr>
          <w:rFonts w:asciiTheme="majorHAnsi" w:hAnsiTheme="majorHAnsi"/>
          <w:sz w:val="24"/>
          <w:szCs w:val="24"/>
        </w:rPr>
      </w:pPr>
      <w:bookmarkStart w:id="112" w:name="a785200"/>
      <w:r w:rsidRPr="000D4F9C">
        <w:rPr>
          <w:rFonts w:asciiTheme="majorHAnsi" w:hAnsiTheme="majorHAnsi"/>
          <w:sz w:val="24"/>
          <w:szCs w:val="24"/>
        </w:rPr>
        <w:t>In the event of a dispute or claim brought by a data subject or the Supervisory Authority concerning the processing of Shared Personal Data against either or both parties, the parties will inform each other about any such disputes or claims, and will cooperate with a view to settling them amicably in a timely fashion.</w:t>
      </w:r>
      <w:bookmarkEnd w:id="112"/>
    </w:p>
    <w:p w:rsidR="00491C32" w:rsidRPr="000D4F9C" w:rsidRDefault="00491C32" w:rsidP="000D4F9C">
      <w:pPr>
        <w:pStyle w:val="Untitledsubclause1"/>
        <w:spacing w:line="240" w:lineRule="auto"/>
        <w:rPr>
          <w:rFonts w:asciiTheme="majorHAnsi" w:hAnsiTheme="majorHAnsi"/>
          <w:sz w:val="24"/>
          <w:szCs w:val="24"/>
        </w:rPr>
      </w:pPr>
      <w:bookmarkStart w:id="113" w:name="a467690"/>
      <w:r w:rsidRPr="000D4F9C">
        <w:rPr>
          <w:rFonts w:asciiTheme="majorHAnsi" w:hAnsiTheme="majorHAnsi"/>
          <w:sz w:val="24"/>
          <w:szCs w:val="24"/>
        </w:rPr>
        <w:t>The parties agree to respond to any generally available non-binding mediation procedure initiated by a data subject or by the Supervisory Authority.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bookmarkEnd w:id="113"/>
    </w:p>
    <w:p w:rsidR="00491C32" w:rsidRPr="000D4F9C" w:rsidRDefault="00491C32" w:rsidP="000D4F9C">
      <w:pPr>
        <w:pStyle w:val="Untitledsubclause1"/>
        <w:spacing w:line="240" w:lineRule="auto"/>
        <w:rPr>
          <w:rFonts w:asciiTheme="majorHAnsi" w:hAnsiTheme="majorHAnsi"/>
          <w:sz w:val="24"/>
          <w:szCs w:val="24"/>
        </w:rPr>
      </w:pPr>
      <w:bookmarkStart w:id="114" w:name="a438806"/>
      <w:r w:rsidRPr="000D4F9C">
        <w:rPr>
          <w:rFonts w:asciiTheme="majorHAnsi" w:hAnsiTheme="majorHAnsi"/>
          <w:sz w:val="24"/>
          <w:szCs w:val="24"/>
        </w:rPr>
        <w:t>Each party shall abide by a decision of a competent court of the Data Discloser's country of establishment or of the Supervisory Authority.</w:t>
      </w:r>
      <w:bookmarkEnd w:id="114"/>
    </w:p>
    <w:p w:rsidR="00491C32" w:rsidRPr="000D4F9C" w:rsidRDefault="00491C32" w:rsidP="000D4F9C">
      <w:pPr>
        <w:pStyle w:val="TitleClause"/>
        <w:spacing w:line="240" w:lineRule="auto"/>
        <w:rPr>
          <w:rFonts w:asciiTheme="majorHAnsi" w:hAnsiTheme="majorHAnsi"/>
          <w:sz w:val="24"/>
          <w:szCs w:val="24"/>
        </w:rPr>
      </w:pPr>
      <w:bookmarkStart w:id="115" w:name="a311301"/>
      <w:r w:rsidRPr="000D4F9C">
        <w:rPr>
          <w:rFonts w:asciiTheme="majorHAnsi" w:hAnsiTheme="majorHAnsi"/>
          <w:sz w:val="24"/>
          <w:szCs w:val="24"/>
        </w:rPr>
        <w:t>Language</w:t>
      </w:r>
      <w:bookmarkEnd w:id="115"/>
    </w:p>
    <w:p w:rsidR="00491C32" w:rsidRPr="000D4F9C" w:rsidRDefault="00491C32" w:rsidP="000D4F9C">
      <w:pPr>
        <w:pStyle w:val="Untitledsubclause1"/>
        <w:spacing w:line="240" w:lineRule="auto"/>
        <w:rPr>
          <w:rFonts w:asciiTheme="majorHAnsi" w:hAnsiTheme="majorHAnsi"/>
          <w:sz w:val="24"/>
          <w:szCs w:val="24"/>
        </w:rPr>
      </w:pPr>
      <w:bookmarkStart w:id="116" w:name="a301817"/>
      <w:r w:rsidRPr="000D4F9C">
        <w:rPr>
          <w:rFonts w:asciiTheme="majorHAnsi" w:hAnsiTheme="majorHAnsi"/>
          <w:sz w:val="24"/>
          <w:szCs w:val="24"/>
        </w:rPr>
        <w:t>This Agreement is drafted in the English language. If this Agreement is translated into any other language, the English language version shall prevail.</w:t>
      </w:r>
      <w:bookmarkEnd w:id="116"/>
    </w:p>
    <w:p w:rsidR="00491C32" w:rsidRPr="000D4F9C" w:rsidRDefault="00491C32" w:rsidP="000D4F9C">
      <w:pPr>
        <w:pStyle w:val="Untitledsubclause1"/>
        <w:spacing w:line="240" w:lineRule="auto"/>
        <w:rPr>
          <w:rFonts w:asciiTheme="majorHAnsi" w:hAnsiTheme="majorHAnsi"/>
          <w:sz w:val="24"/>
          <w:szCs w:val="24"/>
        </w:rPr>
      </w:pPr>
      <w:bookmarkStart w:id="117" w:name="a567349"/>
      <w:r w:rsidRPr="000D4F9C">
        <w:rPr>
          <w:rFonts w:asciiTheme="majorHAnsi" w:hAnsiTheme="majorHAnsi"/>
          <w:sz w:val="24"/>
          <w:szCs w:val="24"/>
        </w:rPr>
        <w:t>Any notice given under or in connection with this Agreement shall be in English. All other documents provided under or in connection with this Agreement shall be in English, or accompanied by a certified English translation.</w:t>
      </w:r>
      <w:bookmarkEnd w:id="117"/>
    </w:p>
    <w:p w:rsidR="00491C32" w:rsidRPr="000D4F9C" w:rsidRDefault="00491C32" w:rsidP="000D4F9C">
      <w:pPr>
        <w:pStyle w:val="Untitledsubclause1"/>
        <w:spacing w:line="240" w:lineRule="auto"/>
        <w:rPr>
          <w:rFonts w:asciiTheme="majorHAnsi" w:hAnsiTheme="majorHAnsi"/>
          <w:sz w:val="24"/>
          <w:szCs w:val="24"/>
        </w:rPr>
      </w:pPr>
      <w:bookmarkStart w:id="118" w:name="a213501"/>
      <w:r w:rsidRPr="000D4F9C">
        <w:rPr>
          <w:rFonts w:asciiTheme="majorHAnsi" w:hAnsiTheme="majorHAnsi"/>
          <w:sz w:val="24"/>
          <w:szCs w:val="24"/>
        </w:rPr>
        <w:t>The English language version of this agreement and any notice or other document relating to this agreement shall prevail if there is a conflict except where the document is a constitutional, statutory or other official document.</w:t>
      </w:r>
      <w:bookmarkEnd w:id="118"/>
    </w:p>
    <w:p w:rsidR="00491C32" w:rsidRPr="000D4F9C" w:rsidRDefault="00491C32" w:rsidP="000D4F9C">
      <w:pPr>
        <w:pStyle w:val="TitleClause"/>
        <w:spacing w:line="240" w:lineRule="auto"/>
        <w:rPr>
          <w:rFonts w:asciiTheme="majorHAnsi" w:hAnsiTheme="majorHAnsi"/>
          <w:sz w:val="24"/>
          <w:szCs w:val="24"/>
        </w:rPr>
      </w:pPr>
      <w:bookmarkStart w:id="119" w:name="a253666"/>
      <w:r w:rsidRPr="000D4F9C">
        <w:rPr>
          <w:rFonts w:asciiTheme="majorHAnsi" w:hAnsiTheme="majorHAnsi"/>
          <w:sz w:val="24"/>
          <w:szCs w:val="24"/>
        </w:rPr>
        <w:t>Warranties</w:t>
      </w:r>
      <w:bookmarkEnd w:id="119"/>
    </w:p>
    <w:p w:rsidR="00491C32" w:rsidRPr="000D4F9C" w:rsidRDefault="00491C32" w:rsidP="000D4F9C">
      <w:pPr>
        <w:pStyle w:val="Untitledsubclause1"/>
        <w:spacing w:line="240" w:lineRule="auto"/>
        <w:rPr>
          <w:rFonts w:asciiTheme="majorHAnsi" w:hAnsiTheme="majorHAnsi"/>
          <w:sz w:val="24"/>
          <w:szCs w:val="24"/>
        </w:rPr>
      </w:pPr>
      <w:bookmarkStart w:id="120" w:name="a297563"/>
      <w:r w:rsidRPr="000D4F9C">
        <w:rPr>
          <w:rFonts w:asciiTheme="majorHAnsi" w:hAnsiTheme="majorHAnsi"/>
          <w:sz w:val="24"/>
          <w:szCs w:val="24"/>
        </w:rPr>
        <w:t>Each party warrants and undertakes that it will:</w:t>
      </w:r>
      <w:bookmarkEnd w:id="120"/>
    </w:p>
    <w:p w:rsidR="00491C32" w:rsidRPr="000D4F9C" w:rsidRDefault="00491C32" w:rsidP="000D4F9C">
      <w:pPr>
        <w:pStyle w:val="Untitledsubclause2"/>
        <w:spacing w:line="240" w:lineRule="auto"/>
        <w:rPr>
          <w:rFonts w:asciiTheme="majorHAnsi" w:hAnsiTheme="majorHAnsi"/>
          <w:sz w:val="24"/>
          <w:szCs w:val="24"/>
        </w:rPr>
      </w:pPr>
      <w:bookmarkStart w:id="121" w:name="a842760"/>
      <w:r w:rsidRPr="000D4F9C">
        <w:rPr>
          <w:rFonts w:asciiTheme="majorHAnsi" w:hAnsiTheme="majorHAnsi"/>
          <w:sz w:val="24"/>
          <w:szCs w:val="24"/>
        </w:rPr>
        <w:t>Process the Shared Personal Data in compliance with all applicable laws, enactments, regulations, orders, standards and other similar instruments that apply to its personal data processing operations.</w:t>
      </w:r>
      <w:bookmarkEnd w:id="121"/>
    </w:p>
    <w:p w:rsidR="00491C32" w:rsidRPr="000D4F9C" w:rsidRDefault="00491C32" w:rsidP="000D4F9C">
      <w:pPr>
        <w:pStyle w:val="Untitledsubclause2"/>
        <w:spacing w:line="240" w:lineRule="auto"/>
        <w:rPr>
          <w:rFonts w:asciiTheme="majorHAnsi" w:hAnsiTheme="majorHAnsi"/>
          <w:sz w:val="24"/>
          <w:szCs w:val="24"/>
        </w:rPr>
      </w:pPr>
      <w:bookmarkStart w:id="122" w:name="a382489"/>
      <w:r w:rsidRPr="000D4F9C">
        <w:rPr>
          <w:rFonts w:asciiTheme="majorHAnsi" w:hAnsiTheme="majorHAnsi"/>
          <w:sz w:val="24"/>
          <w:szCs w:val="24"/>
        </w:rPr>
        <w:t>Make available on request to the data subjects who are third party beneficiaries a copy of this Agreement, unless the Clause contains confidential information.</w:t>
      </w:r>
      <w:bookmarkEnd w:id="122"/>
    </w:p>
    <w:p w:rsidR="00491C32" w:rsidRPr="000D4F9C" w:rsidRDefault="00491C32" w:rsidP="000D4F9C">
      <w:pPr>
        <w:pStyle w:val="Untitledsubclause2"/>
        <w:spacing w:line="240" w:lineRule="auto"/>
        <w:rPr>
          <w:rFonts w:asciiTheme="majorHAnsi" w:hAnsiTheme="majorHAnsi"/>
          <w:sz w:val="24"/>
          <w:szCs w:val="24"/>
        </w:rPr>
      </w:pPr>
      <w:bookmarkStart w:id="123" w:name="a899969"/>
      <w:r w:rsidRPr="000D4F9C">
        <w:rPr>
          <w:rFonts w:asciiTheme="majorHAnsi" w:hAnsiTheme="majorHAnsi"/>
          <w:sz w:val="24"/>
          <w:szCs w:val="24"/>
        </w:rPr>
        <w:t>Respond within one working day and as far as reasonably possible to enquiries from the relevant Supervisory Authority in relation to the Shared Personal Data.</w:t>
      </w:r>
      <w:bookmarkEnd w:id="123"/>
    </w:p>
    <w:p w:rsidR="00491C32" w:rsidRPr="000D4F9C" w:rsidRDefault="00491C32" w:rsidP="000D4F9C">
      <w:pPr>
        <w:pStyle w:val="Untitledsubclause2"/>
        <w:spacing w:line="240" w:lineRule="auto"/>
        <w:rPr>
          <w:rFonts w:asciiTheme="majorHAnsi" w:hAnsiTheme="majorHAnsi"/>
          <w:sz w:val="24"/>
          <w:szCs w:val="24"/>
        </w:rPr>
      </w:pPr>
      <w:bookmarkStart w:id="124" w:name="a398954"/>
      <w:r w:rsidRPr="000D4F9C">
        <w:rPr>
          <w:rFonts w:asciiTheme="majorHAnsi" w:hAnsiTheme="majorHAnsi"/>
          <w:sz w:val="24"/>
          <w:szCs w:val="24"/>
        </w:rPr>
        <w:t>Respond to Subject Access Requests in accordance with the Data Protection Legislation</w:t>
      </w:r>
      <w:r w:rsidR="002929EB" w:rsidRPr="000D4F9C">
        <w:rPr>
          <w:rFonts w:asciiTheme="majorHAnsi" w:hAnsiTheme="majorHAnsi"/>
          <w:sz w:val="24"/>
          <w:szCs w:val="24"/>
        </w:rPr>
        <w:t xml:space="preserve"> and Lighthouse Subject Access Request guideline.</w:t>
      </w:r>
      <w:bookmarkEnd w:id="124"/>
    </w:p>
    <w:p w:rsidR="00491C32" w:rsidRPr="000D4F9C" w:rsidRDefault="00491C32" w:rsidP="000D4F9C">
      <w:pPr>
        <w:pStyle w:val="Untitledsubclause2"/>
        <w:spacing w:line="240" w:lineRule="auto"/>
        <w:rPr>
          <w:rFonts w:asciiTheme="majorHAnsi" w:hAnsiTheme="majorHAnsi"/>
          <w:sz w:val="24"/>
          <w:szCs w:val="24"/>
        </w:rPr>
      </w:pPr>
      <w:bookmarkStart w:id="125" w:name="a980889"/>
      <w:r w:rsidRPr="000D4F9C">
        <w:rPr>
          <w:rFonts w:asciiTheme="majorHAnsi" w:hAnsiTheme="majorHAnsi"/>
          <w:sz w:val="24"/>
          <w:szCs w:val="24"/>
        </w:rPr>
        <w:lastRenderedPageBreak/>
        <w:t>Work together to respond to Subject Access Requests and provide information within one working day to the other Party when this is requested to fulfil a Subject Access Request.</w:t>
      </w:r>
    </w:p>
    <w:p w:rsidR="00491C32" w:rsidRPr="000D4F9C" w:rsidRDefault="00491C32" w:rsidP="000D4F9C">
      <w:pPr>
        <w:pStyle w:val="Untitledsubclause2"/>
        <w:spacing w:line="240" w:lineRule="auto"/>
        <w:rPr>
          <w:rFonts w:asciiTheme="majorHAnsi" w:hAnsiTheme="majorHAnsi"/>
          <w:sz w:val="24"/>
          <w:szCs w:val="24"/>
        </w:rPr>
      </w:pPr>
      <w:r w:rsidRPr="000D4F9C">
        <w:rPr>
          <w:rFonts w:asciiTheme="majorHAnsi" w:hAnsiTheme="majorHAnsi"/>
          <w:sz w:val="24"/>
          <w:szCs w:val="24"/>
        </w:rPr>
        <w:t>Where applicable, maintain registration with all relevant Supervisory Authorities to process all Shared Personal Data for the Agreed Purpose.</w:t>
      </w:r>
      <w:bookmarkEnd w:id="125"/>
    </w:p>
    <w:p w:rsidR="00491C32" w:rsidRPr="000D4F9C" w:rsidRDefault="00491C32" w:rsidP="000D4F9C">
      <w:pPr>
        <w:pStyle w:val="Untitledsubclause2"/>
        <w:spacing w:line="240" w:lineRule="auto"/>
        <w:rPr>
          <w:rFonts w:asciiTheme="majorHAnsi" w:hAnsiTheme="majorHAnsi"/>
          <w:sz w:val="24"/>
          <w:szCs w:val="24"/>
        </w:rPr>
      </w:pPr>
      <w:bookmarkStart w:id="126" w:name="a821561"/>
      <w:r w:rsidRPr="000D4F9C">
        <w:rPr>
          <w:rFonts w:asciiTheme="majorHAnsi" w:hAnsiTheme="majorHAnsi"/>
          <w:sz w:val="24"/>
          <w:szCs w:val="24"/>
        </w:rPr>
        <w:t xml:space="preserve">Take all appropriate steps to ensure compliance with the security measures set out in </w:t>
      </w:r>
      <w:r w:rsidRPr="000D4F9C">
        <w:rPr>
          <w:rStyle w:val="Hyperlink"/>
          <w:rFonts w:asciiTheme="majorHAnsi" w:hAnsiTheme="majorHAnsi"/>
          <w:color w:val="auto"/>
          <w:sz w:val="24"/>
          <w:szCs w:val="24"/>
          <w:u w:val="none"/>
        </w:rPr>
        <w:t>clause 1</w:t>
      </w:r>
      <w:r w:rsidR="00D44756" w:rsidRPr="000D4F9C">
        <w:rPr>
          <w:rStyle w:val="Hyperlink"/>
          <w:rFonts w:asciiTheme="majorHAnsi" w:hAnsiTheme="majorHAnsi"/>
          <w:color w:val="auto"/>
          <w:sz w:val="24"/>
          <w:szCs w:val="24"/>
          <w:u w:val="none"/>
        </w:rPr>
        <w:t>8</w:t>
      </w:r>
      <w:r w:rsidR="002929EB" w:rsidRPr="000D4F9C">
        <w:rPr>
          <w:rFonts w:asciiTheme="majorHAnsi" w:hAnsiTheme="majorHAnsi"/>
          <w:color w:val="auto"/>
          <w:sz w:val="24"/>
          <w:szCs w:val="24"/>
        </w:rPr>
        <w:t xml:space="preserve"> </w:t>
      </w:r>
      <w:r w:rsidRPr="000D4F9C">
        <w:rPr>
          <w:rFonts w:asciiTheme="majorHAnsi" w:hAnsiTheme="majorHAnsi"/>
          <w:sz w:val="24"/>
          <w:szCs w:val="24"/>
        </w:rPr>
        <w:t>above.</w:t>
      </w:r>
      <w:bookmarkEnd w:id="126"/>
    </w:p>
    <w:p w:rsidR="00491C32" w:rsidRPr="000D4F9C" w:rsidRDefault="00491C32" w:rsidP="000D4F9C">
      <w:pPr>
        <w:pStyle w:val="Untitledsubclause1"/>
        <w:spacing w:line="240" w:lineRule="auto"/>
        <w:rPr>
          <w:rFonts w:asciiTheme="majorHAnsi" w:hAnsiTheme="majorHAnsi"/>
          <w:sz w:val="24"/>
          <w:szCs w:val="24"/>
        </w:rPr>
      </w:pPr>
      <w:bookmarkStart w:id="127" w:name="a156896"/>
      <w:r w:rsidRPr="000D4F9C">
        <w:rPr>
          <w:rFonts w:asciiTheme="majorHAnsi" w:hAnsiTheme="majorHAnsi"/>
          <w:sz w:val="24"/>
          <w:szCs w:val="24"/>
        </w:rPr>
        <w:t>The Data Discloser warrants and undertakes that it is entitled to provide the Shared Personal Data to the Data Receiver and it will ensure that the Shared Personal Data are accurate.</w:t>
      </w:r>
      <w:bookmarkEnd w:id="127"/>
    </w:p>
    <w:p w:rsidR="00491C32" w:rsidRPr="000D4F9C" w:rsidRDefault="00491C32" w:rsidP="000D4F9C">
      <w:pPr>
        <w:pStyle w:val="Untitledsubclause1"/>
        <w:spacing w:line="240" w:lineRule="auto"/>
        <w:rPr>
          <w:rFonts w:asciiTheme="majorHAnsi" w:hAnsiTheme="majorHAnsi"/>
          <w:sz w:val="24"/>
          <w:szCs w:val="24"/>
        </w:rPr>
      </w:pPr>
      <w:bookmarkStart w:id="128" w:name="a943006"/>
      <w:r w:rsidRPr="000D4F9C">
        <w:rPr>
          <w:rFonts w:asciiTheme="majorHAnsi" w:hAnsiTheme="majorHAnsi"/>
          <w:sz w:val="24"/>
          <w:szCs w:val="24"/>
        </w:rPr>
        <w:t>Except as expressly stated in this Agreement, all warranties, conditions and terms, whether express or implied by statute, common law or otherwise are hereby excluded to the extent permitted by law.</w:t>
      </w:r>
      <w:bookmarkEnd w:id="128"/>
    </w:p>
    <w:p w:rsidR="00F31CFD" w:rsidRPr="008F56C0" w:rsidRDefault="00F31CFD" w:rsidP="000D4F9C">
      <w:pPr>
        <w:pStyle w:val="TitleClause"/>
        <w:spacing w:line="240" w:lineRule="auto"/>
        <w:rPr>
          <w:rFonts w:asciiTheme="majorHAnsi" w:hAnsiTheme="majorHAnsi"/>
          <w:sz w:val="24"/>
          <w:szCs w:val="24"/>
        </w:rPr>
      </w:pPr>
      <w:bookmarkStart w:id="129" w:name="a296088"/>
      <w:r w:rsidRPr="000D4F9C">
        <w:rPr>
          <w:rFonts w:asciiTheme="majorHAnsi" w:hAnsiTheme="majorHAnsi"/>
          <w:sz w:val="24"/>
          <w:szCs w:val="24"/>
        </w:rPr>
        <w:t>Indemnity</w:t>
      </w:r>
      <w:r w:rsidRPr="002B71D8">
        <w:rPr>
          <w:rFonts w:asciiTheme="majorHAnsi" w:hAnsiTheme="majorHAnsi"/>
          <w:sz w:val="24"/>
          <w:szCs w:val="24"/>
        </w:rPr>
        <w:fldChar w:fldCharType="begin"/>
      </w:r>
      <w:r w:rsidRPr="000D4F9C">
        <w:rPr>
          <w:rFonts w:asciiTheme="majorHAnsi" w:hAnsiTheme="majorHAnsi"/>
          <w:sz w:val="24"/>
          <w:szCs w:val="24"/>
        </w:rPr>
        <w:instrText xml:space="preserve"> MACROBUTTON optional </w:instrText>
      </w:r>
      <w:r w:rsidRPr="002B71D8">
        <w:rPr>
          <w:rFonts w:asciiTheme="majorHAnsi" w:hAnsiTheme="majorHAnsi"/>
          <w:sz w:val="24"/>
          <w:szCs w:val="24"/>
        </w:rPr>
        <w:fldChar w:fldCharType="end"/>
      </w:r>
      <w:bookmarkEnd w:id="129"/>
    </w:p>
    <w:p w:rsidR="00F31CFD" w:rsidRPr="000D4F9C" w:rsidRDefault="00F31CFD" w:rsidP="000D4F9C">
      <w:pPr>
        <w:pStyle w:val="Untitledsubclause1"/>
        <w:spacing w:line="240" w:lineRule="auto"/>
        <w:rPr>
          <w:rFonts w:asciiTheme="majorHAnsi" w:hAnsiTheme="majorHAnsi"/>
          <w:sz w:val="24"/>
          <w:szCs w:val="24"/>
        </w:rPr>
      </w:pPr>
      <w:bookmarkStart w:id="130" w:name="a836910"/>
      <w:r w:rsidRPr="000D4F9C">
        <w:rPr>
          <w:rFonts w:asciiTheme="majorHAnsi" w:hAnsiTheme="majorHAnsi"/>
          <w:sz w:val="24"/>
          <w:szCs w:val="24"/>
        </w:rPr>
        <w:t xml:space="preserve">The Data Discloser and Data Receiver undertake to indemnify each other and hold each other harmless from any cost, charge, damages, expense or loss which they cause each other as a result of their breach of any of the provisions of this Agreement, except to the extent that any such liability is excluded under </w:t>
      </w:r>
      <w:r w:rsidRPr="000D4F9C">
        <w:rPr>
          <w:rStyle w:val="Hyperlink"/>
          <w:rFonts w:asciiTheme="majorHAnsi" w:hAnsiTheme="majorHAnsi"/>
          <w:color w:val="auto"/>
          <w:sz w:val="24"/>
          <w:szCs w:val="24"/>
          <w:u w:val="none"/>
        </w:rPr>
        <w:t xml:space="preserve">clause </w:t>
      </w:r>
      <w:r w:rsidR="00D44756" w:rsidRPr="000D4F9C">
        <w:rPr>
          <w:rStyle w:val="Hyperlink"/>
          <w:rFonts w:asciiTheme="majorHAnsi" w:hAnsiTheme="majorHAnsi"/>
          <w:color w:val="auto"/>
          <w:sz w:val="24"/>
          <w:szCs w:val="24"/>
          <w:u w:val="none"/>
        </w:rPr>
        <w:t>26</w:t>
      </w:r>
      <w:r w:rsidRPr="000D4F9C">
        <w:rPr>
          <w:rFonts w:asciiTheme="majorHAnsi" w:hAnsiTheme="majorHAnsi"/>
          <w:color w:val="auto"/>
          <w:sz w:val="24"/>
          <w:szCs w:val="24"/>
        </w:rPr>
        <w:t>.</w:t>
      </w:r>
      <w:bookmarkEnd w:id="130"/>
    </w:p>
    <w:p w:rsidR="00F31CFD" w:rsidRPr="008F56C0" w:rsidRDefault="00F31CFD" w:rsidP="000D4F9C">
      <w:pPr>
        <w:pStyle w:val="Untitledsubclause1"/>
        <w:spacing w:line="240" w:lineRule="auto"/>
        <w:rPr>
          <w:rFonts w:asciiTheme="majorHAnsi" w:hAnsiTheme="majorHAnsi"/>
          <w:sz w:val="24"/>
          <w:szCs w:val="24"/>
        </w:rPr>
      </w:pPr>
      <w:bookmarkStart w:id="131" w:name="a186572"/>
      <w:r w:rsidRPr="000D4F9C">
        <w:rPr>
          <w:rFonts w:asciiTheme="majorHAnsi" w:hAnsiTheme="majorHAnsi"/>
          <w:sz w:val="24"/>
          <w:szCs w:val="24"/>
        </w:rPr>
        <w:t>Indemnification hereunder is contingent upon</w:t>
      </w:r>
      <w:r w:rsidRPr="002B71D8">
        <w:rPr>
          <w:rFonts w:asciiTheme="majorHAnsi" w:hAnsiTheme="majorHAnsi"/>
          <w:sz w:val="24"/>
          <w:szCs w:val="24"/>
        </w:rPr>
        <w:fldChar w:fldCharType="begin"/>
      </w:r>
      <w:r w:rsidRPr="000D4F9C">
        <w:rPr>
          <w:rFonts w:asciiTheme="majorHAnsi" w:hAnsiTheme="majorHAnsi"/>
          <w:sz w:val="24"/>
          <w:szCs w:val="24"/>
        </w:rPr>
        <w:instrText xml:space="preserve"> MACROBUTTON optional </w:instrText>
      </w:r>
      <w:r w:rsidRPr="002B71D8">
        <w:rPr>
          <w:rFonts w:asciiTheme="majorHAnsi" w:hAnsiTheme="majorHAnsi"/>
          <w:sz w:val="24"/>
          <w:szCs w:val="24"/>
        </w:rPr>
        <w:fldChar w:fldCharType="end"/>
      </w:r>
      <w:bookmarkEnd w:id="131"/>
    </w:p>
    <w:p w:rsidR="00F31CFD" w:rsidRPr="000D4F9C" w:rsidRDefault="00F31CFD" w:rsidP="000D4F9C">
      <w:pPr>
        <w:pStyle w:val="Untitledsubclause2"/>
        <w:spacing w:line="240" w:lineRule="auto"/>
        <w:rPr>
          <w:rFonts w:asciiTheme="majorHAnsi" w:hAnsiTheme="majorHAnsi"/>
          <w:sz w:val="24"/>
          <w:szCs w:val="24"/>
        </w:rPr>
      </w:pPr>
      <w:bookmarkStart w:id="132" w:name="a958526"/>
      <w:r w:rsidRPr="000D4F9C">
        <w:rPr>
          <w:rFonts w:asciiTheme="majorHAnsi" w:hAnsiTheme="majorHAnsi"/>
          <w:sz w:val="24"/>
          <w:szCs w:val="24"/>
        </w:rPr>
        <w:t>the party(</w:t>
      </w:r>
      <w:proofErr w:type="spellStart"/>
      <w:r w:rsidRPr="000D4F9C">
        <w:rPr>
          <w:rFonts w:asciiTheme="majorHAnsi" w:hAnsiTheme="majorHAnsi"/>
          <w:sz w:val="24"/>
          <w:szCs w:val="24"/>
        </w:rPr>
        <w:t>ies</w:t>
      </w:r>
      <w:proofErr w:type="spellEnd"/>
      <w:r w:rsidRPr="000D4F9C">
        <w:rPr>
          <w:rFonts w:asciiTheme="majorHAnsi" w:hAnsiTheme="majorHAnsi"/>
          <w:sz w:val="24"/>
          <w:szCs w:val="24"/>
        </w:rPr>
        <w:t xml:space="preserve">) to be indemnified (the </w:t>
      </w:r>
      <w:r w:rsidRPr="000D4F9C">
        <w:rPr>
          <w:rStyle w:val="DefTerm"/>
          <w:rFonts w:asciiTheme="majorHAnsi" w:hAnsiTheme="majorHAnsi"/>
          <w:sz w:val="24"/>
          <w:szCs w:val="24"/>
        </w:rPr>
        <w:t>indemnified party(</w:t>
      </w:r>
      <w:proofErr w:type="spellStart"/>
      <w:r w:rsidRPr="000D4F9C">
        <w:rPr>
          <w:rStyle w:val="DefTerm"/>
          <w:rFonts w:asciiTheme="majorHAnsi" w:hAnsiTheme="majorHAnsi"/>
          <w:sz w:val="24"/>
          <w:szCs w:val="24"/>
        </w:rPr>
        <w:t>ies</w:t>
      </w:r>
      <w:proofErr w:type="spellEnd"/>
      <w:r w:rsidRPr="000D4F9C">
        <w:rPr>
          <w:rStyle w:val="DefTerm"/>
          <w:rFonts w:asciiTheme="majorHAnsi" w:hAnsiTheme="majorHAnsi"/>
          <w:sz w:val="24"/>
          <w:szCs w:val="24"/>
        </w:rPr>
        <w:t>)</w:t>
      </w:r>
      <w:r w:rsidRPr="000D4F9C">
        <w:rPr>
          <w:rFonts w:asciiTheme="majorHAnsi" w:hAnsiTheme="majorHAnsi"/>
          <w:sz w:val="24"/>
          <w:szCs w:val="24"/>
        </w:rPr>
        <w:t>) promptly notifying the other party(</w:t>
      </w:r>
      <w:proofErr w:type="spellStart"/>
      <w:r w:rsidRPr="000D4F9C">
        <w:rPr>
          <w:rFonts w:asciiTheme="majorHAnsi" w:hAnsiTheme="majorHAnsi"/>
          <w:sz w:val="24"/>
          <w:szCs w:val="24"/>
        </w:rPr>
        <w:t>ies</w:t>
      </w:r>
      <w:proofErr w:type="spellEnd"/>
      <w:r w:rsidRPr="000D4F9C">
        <w:rPr>
          <w:rFonts w:asciiTheme="majorHAnsi" w:hAnsiTheme="majorHAnsi"/>
          <w:sz w:val="24"/>
          <w:szCs w:val="24"/>
        </w:rPr>
        <w:t xml:space="preserve">) (the </w:t>
      </w:r>
      <w:r w:rsidRPr="000D4F9C">
        <w:rPr>
          <w:rStyle w:val="DefTerm"/>
          <w:rFonts w:asciiTheme="majorHAnsi" w:hAnsiTheme="majorHAnsi"/>
          <w:sz w:val="24"/>
          <w:szCs w:val="24"/>
        </w:rPr>
        <w:t>indemnifying party(</w:t>
      </w:r>
      <w:proofErr w:type="spellStart"/>
      <w:r w:rsidRPr="000D4F9C">
        <w:rPr>
          <w:rStyle w:val="DefTerm"/>
          <w:rFonts w:asciiTheme="majorHAnsi" w:hAnsiTheme="majorHAnsi"/>
          <w:sz w:val="24"/>
          <w:szCs w:val="24"/>
        </w:rPr>
        <w:t>ies</w:t>
      </w:r>
      <w:proofErr w:type="spellEnd"/>
      <w:r w:rsidRPr="000D4F9C">
        <w:rPr>
          <w:rStyle w:val="DefTerm"/>
          <w:rFonts w:asciiTheme="majorHAnsi" w:hAnsiTheme="majorHAnsi"/>
          <w:sz w:val="24"/>
          <w:szCs w:val="24"/>
        </w:rPr>
        <w:t>)</w:t>
      </w:r>
      <w:r w:rsidRPr="000D4F9C">
        <w:rPr>
          <w:rFonts w:asciiTheme="majorHAnsi" w:hAnsiTheme="majorHAnsi"/>
          <w:sz w:val="24"/>
          <w:szCs w:val="24"/>
        </w:rPr>
        <w:t>) of a claim,</w:t>
      </w:r>
      <w:bookmarkEnd w:id="132"/>
    </w:p>
    <w:p w:rsidR="00F31CFD" w:rsidRPr="000D4F9C" w:rsidRDefault="00F31CFD" w:rsidP="000D4F9C">
      <w:pPr>
        <w:pStyle w:val="Untitledsubclause2"/>
        <w:spacing w:line="240" w:lineRule="auto"/>
        <w:rPr>
          <w:rFonts w:asciiTheme="majorHAnsi" w:hAnsiTheme="majorHAnsi"/>
          <w:sz w:val="24"/>
          <w:szCs w:val="24"/>
        </w:rPr>
      </w:pPr>
      <w:bookmarkStart w:id="133" w:name="a419549"/>
      <w:r w:rsidRPr="000D4F9C">
        <w:rPr>
          <w:rFonts w:asciiTheme="majorHAnsi" w:hAnsiTheme="majorHAnsi"/>
          <w:sz w:val="24"/>
          <w:szCs w:val="24"/>
        </w:rPr>
        <w:t>the indemnifying party(</w:t>
      </w:r>
      <w:proofErr w:type="spellStart"/>
      <w:r w:rsidRPr="000D4F9C">
        <w:rPr>
          <w:rFonts w:asciiTheme="majorHAnsi" w:hAnsiTheme="majorHAnsi"/>
          <w:sz w:val="24"/>
          <w:szCs w:val="24"/>
        </w:rPr>
        <w:t>ies</w:t>
      </w:r>
      <w:proofErr w:type="spellEnd"/>
      <w:r w:rsidRPr="000D4F9C">
        <w:rPr>
          <w:rFonts w:asciiTheme="majorHAnsi" w:hAnsiTheme="majorHAnsi"/>
          <w:sz w:val="24"/>
          <w:szCs w:val="24"/>
        </w:rPr>
        <w:t>) having sole control of the defence and settlement of any such claim, and</w:t>
      </w:r>
      <w:bookmarkEnd w:id="133"/>
    </w:p>
    <w:p w:rsidR="00F31CFD" w:rsidRPr="000D4F9C" w:rsidRDefault="00F31CFD" w:rsidP="000D4F9C">
      <w:pPr>
        <w:pStyle w:val="Untitledsubclause2"/>
        <w:spacing w:line="240" w:lineRule="auto"/>
        <w:rPr>
          <w:rFonts w:asciiTheme="majorHAnsi" w:hAnsiTheme="majorHAnsi"/>
          <w:sz w:val="24"/>
          <w:szCs w:val="24"/>
        </w:rPr>
      </w:pPr>
      <w:bookmarkStart w:id="134" w:name="a325189"/>
      <w:proofErr w:type="gramStart"/>
      <w:r w:rsidRPr="000D4F9C">
        <w:rPr>
          <w:rFonts w:asciiTheme="majorHAnsi" w:hAnsiTheme="majorHAnsi"/>
          <w:sz w:val="24"/>
          <w:szCs w:val="24"/>
        </w:rPr>
        <w:t>the</w:t>
      </w:r>
      <w:proofErr w:type="gramEnd"/>
      <w:r w:rsidRPr="000D4F9C">
        <w:rPr>
          <w:rFonts w:asciiTheme="majorHAnsi" w:hAnsiTheme="majorHAnsi"/>
          <w:sz w:val="24"/>
          <w:szCs w:val="24"/>
        </w:rPr>
        <w:t xml:space="preserve"> indemnified party(</w:t>
      </w:r>
      <w:proofErr w:type="spellStart"/>
      <w:r w:rsidRPr="000D4F9C">
        <w:rPr>
          <w:rFonts w:asciiTheme="majorHAnsi" w:hAnsiTheme="majorHAnsi"/>
          <w:sz w:val="24"/>
          <w:szCs w:val="24"/>
        </w:rPr>
        <w:t>ies</w:t>
      </w:r>
      <w:proofErr w:type="spellEnd"/>
      <w:r w:rsidRPr="000D4F9C">
        <w:rPr>
          <w:rFonts w:asciiTheme="majorHAnsi" w:hAnsiTheme="majorHAnsi"/>
          <w:sz w:val="24"/>
          <w:szCs w:val="24"/>
        </w:rPr>
        <w:t>) providing reasonable co-operation and assistance to the indemnifying party(</w:t>
      </w:r>
      <w:proofErr w:type="spellStart"/>
      <w:r w:rsidRPr="000D4F9C">
        <w:rPr>
          <w:rFonts w:asciiTheme="majorHAnsi" w:hAnsiTheme="majorHAnsi"/>
          <w:sz w:val="24"/>
          <w:szCs w:val="24"/>
        </w:rPr>
        <w:t>ies</w:t>
      </w:r>
      <w:proofErr w:type="spellEnd"/>
      <w:r w:rsidRPr="000D4F9C">
        <w:rPr>
          <w:rFonts w:asciiTheme="majorHAnsi" w:hAnsiTheme="majorHAnsi"/>
          <w:sz w:val="24"/>
          <w:szCs w:val="24"/>
        </w:rPr>
        <w:t>) in defence of such claim.</w:t>
      </w:r>
      <w:bookmarkEnd w:id="134"/>
    </w:p>
    <w:p w:rsidR="00F31CFD" w:rsidRPr="008F56C0" w:rsidRDefault="00F31CFD" w:rsidP="000D4F9C">
      <w:pPr>
        <w:pStyle w:val="TitleClause"/>
        <w:spacing w:line="240" w:lineRule="auto"/>
        <w:rPr>
          <w:rFonts w:asciiTheme="majorHAnsi" w:hAnsiTheme="majorHAnsi"/>
          <w:sz w:val="24"/>
          <w:szCs w:val="24"/>
        </w:rPr>
      </w:pPr>
      <w:bookmarkStart w:id="135" w:name="a816874"/>
      <w:r w:rsidRPr="000D4F9C">
        <w:rPr>
          <w:rFonts w:asciiTheme="majorHAnsi" w:hAnsiTheme="majorHAnsi"/>
          <w:sz w:val="24"/>
          <w:szCs w:val="24"/>
        </w:rPr>
        <w:t>Allocation of cost</w:t>
      </w:r>
      <w:r w:rsidRPr="002B71D8">
        <w:rPr>
          <w:rFonts w:asciiTheme="majorHAnsi" w:hAnsiTheme="majorHAnsi"/>
          <w:sz w:val="24"/>
          <w:szCs w:val="24"/>
        </w:rPr>
        <w:fldChar w:fldCharType="begin"/>
      </w:r>
      <w:r w:rsidRPr="000D4F9C">
        <w:rPr>
          <w:rFonts w:asciiTheme="majorHAnsi" w:hAnsiTheme="majorHAnsi"/>
          <w:sz w:val="24"/>
          <w:szCs w:val="24"/>
        </w:rPr>
        <w:instrText xml:space="preserve"> MACROBUTTON optional </w:instrText>
      </w:r>
      <w:r w:rsidRPr="002B71D8">
        <w:rPr>
          <w:rFonts w:asciiTheme="majorHAnsi" w:hAnsiTheme="majorHAnsi"/>
          <w:sz w:val="24"/>
          <w:szCs w:val="24"/>
        </w:rPr>
        <w:fldChar w:fldCharType="end"/>
      </w:r>
      <w:bookmarkEnd w:id="135"/>
    </w:p>
    <w:p w:rsidR="00F31CFD" w:rsidRPr="000D4F9C" w:rsidRDefault="00F31CFD" w:rsidP="000D4F9C">
      <w:pPr>
        <w:pStyle w:val="ParaClause"/>
        <w:spacing w:line="240" w:lineRule="auto"/>
        <w:rPr>
          <w:rFonts w:asciiTheme="majorHAnsi" w:hAnsiTheme="majorHAnsi"/>
          <w:sz w:val="24"/>
          <w:szCs w:val="24"/>
        </w:rPr>
      </w:pPr>
      <w:r w:rsidRPr="000D4F9C">
        <w:rPr>
          <w:rFonts w:asciiTheme="majorHAnsi" w:hAnsiTheme="majorHAnsi"/>
          <w:sz w:val="24"/>
          <w:szCs w:val="24"/>
        </w:rPr>
        <w:t>Each party shall perform its obligations under this Agreement at its own cost or where agreed the costs will be covered by The Lighthouse.</w:t>
      </w:r>
    </w:p>
    <w:p w:rsidR="00F31CFD" w:rsidRPr="000D4F9C" w:rsidRDefault="00F31CFD" w:rsidP="000D4F9C">
      <w:pPr>
        <w:pStyle w:val="TitleClause"/>
        <w:spacing w:line="240" w:lineRule="auto"/>
        <w:rPr>
          <w:rFonts w:asciiTheme="majorHAnsi" w:hAnsiTheme="majorHAnsi"/>
          <w:sz w:val="24"/>
          <w:szCs w:val="24"/>
        </w:rPr>
      </w:pPr>
      <w:bookmarkStart w:id="136" w:name="a549750"/>
      <w:r w:rsidRPr="000D4F9C">
        <w:rPr>
          <w:rFonts w:asciiTheme="majorHAnsi" w:hAnsiTheme="majorHAnsi"/>
          <w:sz w:val="24"/>
          <w:szCs w:val="24"/>
        </w:rPr>
        <w:t>Limitation of liability</w:t>
      </w:r>
      <w:bookmarkEnd w:id="136"/>
    </w:p>
    <w:p w:rsidR="00F31CFD" w:rsidRPr="000D4F9C" w:rsidRDefault="00F31CFD" w:rsidP="000D4F9C">
      <w:pPr>
        <w:pStyle w:val="Untitledsubclause1"/>
        <w:spacing w:line="240" w:lineRule="auto"/>
        <w:rPr>
          <w:rFonts w:asciiTheme="majorHAnsi" w:hAnsiTheme="majorHAnsi"/>
          <w:sz w:val="24"/>
          <w:szCs w:val="24"/>
        </w:rPr>
      </w:pPr>
      <w:bookmarkStart w:id="137" w:name="a512102"/>
      <w:r w:rsidRPr="000D4F9C">
        <w:rPr>
          <w:rFonts w:asciiTheme="majorHAnsi" w:hAnsiTheme="majorHAnsi"/>
          <w:sz w:val="24"/>
          <w:szCs w:val="24"/>
        </w:rPr>
        <w:t>No party(s) excludes or limits liability to the other party for:</w:t>
      </w:r>
      <w:bookmarkEnd w:id="137"/>
    </w:p>
    <w:p w:rsidR="00F31CFD" w:rsidRPr="000D4F9C" w:rsidRDefault="00F31CFD" w:rsidP="000D4F9C">
      <w:pPr>
        <w:pStyle w:val="Untitledsubclause2"/>
        <w:spacing w:line="240" w:lineRule="auto"/>
        <w:rPr>
          <w:rFonts w:asciiTheme="majorHAnsi" w:hAnsiTheme="majorHAnsi"/>
          <w:sz w:val="24"/>
          <w:szCs w:val="24"/>
        </w:rPr>
      </w:pPr>
      <w:bookmarkStart w:id="138" w:name="a733358"/>
      <w:r w:rsidRPr="000D4F9C">
        <w:rPr>
          <w:rFonts w:asciiTheme="majorHAnsi" w:hAnsiTheme="majorHAnsi"/>
          <w:sz w:val="24"/>
          <w:szCs w:val="24"/>
        </w:rPr>
        <w:t>fraud or fraudulent misrepresentation;</w:t>
      </w:r>
      <w:bookmarkEnd w:id="138"/>
    </w:p>
    <w:p w:rsidR="00F31CFD" w:rsidRPr="000D4F9C" w:rsidRDefault="00F31CFD" w:rsidP="000D4F9C">
      <w:pPr>
        <w:pStyle w:val="Untitledsubclause2"/>
        <w:spacing w:line="240" w:lineRule="auto"/>
        <w:rPr>
          <w:rFonts w:asciiTheme="majorHAnsi" w:hAnsiTheme="majorHAnsi"/>
          <w:sz w:val="24"/>
          <w:szCs w:val="24"/>
        </w:rPr>
      </w:pPr>
      <w:bookmarkStart w:id="139" w:name="a328172"/>
      <w:r w:rsidRPr="000D4F9C">
        <w:rPr>
          <w:rFonts w:asciiTheme="majorHAnsi" w:hAnsiTheme="majorHAnsi"/>
          <w:sz w:val="24"/>
          <w:szCs w:val="24"/>
        </w:rPr>
        <w:t>death or personal injury caused by negligence;</w:t>
      </w:r>
      <w:bookmarkEnd w:id="139"/>
    </w:p>
    <w:p w:rsidR="00F31CFD" w:rsidRPr="000D4F9C" w:rsidRDefault="00F31CFD" w:rsidP="000D4F9C">
      <w:pPr>
        <w:pStyle w:val="Untitledsubclause2"/>
        <w:spacing w:line="240" w:lineRule="auto"/>
        <w:rPr>
          <w:rFonts w:asciiTheme="majorHAnsi" w:hAnsiTheme="majorHAnsi"/>
          <w:sz w:val="24"/>
          <w:szCs w:val="24"/>
        </w:rPr>
      </w:pPr>
      <w:bookmarkStart w:id="140" w:name="a697688"/>
      <w:r w:rsidRPr="000D4F9C">
        <w:rPr>
          <w:rFonts w:asciiTheme="majorHAnsi" w:hAnsiTheme="majorHAnsi"/>
          <w:sz w:val="24"/>
          <w:szCs w:val="24"/>
        </w:rPr>
        <w:lastRenderedPageBreak/>
        <w:t>a breach of any obligations implied by section 12 of the Sale of Goods Act 1979 or section 2 of the Supply of Goods and Services Act 1982; or</w:t>
      </w:r>
      <w:bookmarkEnd w:id="140"/>
    </w:p>
    <w:p w:rsidR="00F31CFD" w:rsidRPr="000D4F9C" w:rsidRDefault="00F31CFD" w:rsidP="000D4F9C">
      <w:pPr>
        <w:pStyle w:val="Untitledsubclause2"/>
        <w:spacing w:line="240" w:lineRule="auto"/>
        <w:rPr>
          <w:rFonts w:asciiTheme="majorHAnsi" w:hAnsiTheme="majorHAnsi"/>
          <w:sz w:val="24"/>
          <w:szCs w:val="24"/>
        </w:rPr>
      </w:pPr>
      <w:bookmarkStart w:id="141" w:name="a887036"/>
      <w:proofErr w:type="gramStart"/>
      <w:r w:rsidRPr="000D4F9C">
        <w:rPr>
          <w:rFonts w:asciiTheme="majorHAnsi" w:hAnsiTheme="majorHAnsi"/>
          <w:sz w:val="24"/>
          <w:szCs w:val="24"/>
        </w:rPr>
        <w:t>any</w:t>
      </w:r>
      <w:proofErr w:type="gramEnd"/>
      <w:r w:rsidRPr="000D4F9C">
        <w:rPr>
          <w:rFonts w:asciiTheme="majorHAnsi" w:hAnsiTheme="majorHAnsi"/>
          <w:sz w:val="24"/>
          <w:szCs w:val="24"/>
        </w:rPr>
        <w:t xml:space="preserve"> matter for which it would be unlawful for the parties to exclude liability.</w:t>
      </w:r>
      <w:bookmarkEnd w:id="141"/>
    </w:p>
    <w:p w:rsidR="00F31CFD" w:rsidRPr="000D4F9C" w:rsidRDefault="00F31CFD" w:rsidP="000D4F9C">
      <w:pPr>
        <w:pStyle w:val="Untitledsubclause1"/>
        <w:spacing w:line="240" w:lineRule="auto"/>
        <w:rPr>
          <w:rFonts w:asciiTheme="majorHAnsi" w:hAnsiTheme="majorHAnsi"/>
          <w:sz w:val="24"/>
          <w:szCs w:val="24"/>
        </w:rPr>
      </w:pPr>
      <w:bookmarkStart w:id="142" w:name="a683705"/>
      <w:r w:rsidRPr="000D4F9C">
        <w:rPr>
          <w:rFonts w:asciiTheme="majorHAnsi" w:hAnsiTheme="majorHAnsi"/>
          <w:sz w:val="24"/>
          <w:szCs w:val="24"/>
        </w:rPr>
        <w:t>Subject to</w:t>
      </w:r>
      <w:r w:rsidRPr="000D4F9C">
        <w:rPr>
          <w:rFonts w:asciiTheme="majorHAnsi" w:hAnsiTheme="majorHAnsi"/>
          <w:color w:val="auto"/>
          <w:sz w:val="24"/>
          <w:szCs w:val="24"/>
        </w:rPr>
        <w:t xml:space="preserve"> </w:t>
      </w:r>
      <w:r w:rsidR="00D44756" w:rsidRPr="000D4F9C">
        <w:rPr>
          <w:rStyle w:val="Hyperlink"/>
          <w:rFonts w:asciiTheme="majorHAnsi" w:hAnsiTheme="majorHAnsi"/>
          <w:color w:val="auto"/>
          <w:sz w:val="24"/>
          <w:szCs w:val="24"/>
          <w:u w:val="none"/>
        </w:rPr>
        <w:t>clause 26</w:t>
      </w:r>
      <w:r w:rsidRPr="000D4F9C">
        <w:rPr>
          <w:rStyle w:val="Hyperlink"/>
          <w:rFonts w:asciiTheme="majorHAnsi" w:hAnsiTheme="majorHAnsi"/>
          <w:color w:val="auto"/>
          <w:sz w:val="24"/>
          <w:szCs w:val="24"/>
          <w:u w:val="none"/>
        </w:rPr>
        <w:t>.1</w:t>
      </w:r>
      <w:r w:rsidRPr="000D4F9C">
        <w:rPr>
          <w:rFonts w:asciiTheme="majorHAnsi" w:hAnsiTheme="majorHAnsi"/>
          <w:color w:val="auto"/>
          <w:sz w:val="24"/>
          <w:szCs w:val="24"/>
        </w:rPr>
        <w:t xml:space="preserve">, </w:t>
      </w:r>
      <w:r w:rsidRPr="000D4F9C">
        <w:rPr>
          <w:rFonts w:asciiTheme="majorHAnsi" w:hAnsiTheme="majorHAnsi"/>
          <w:sz w:val="24"/>
          <w:szCs w:val="24"/>
        </w:rPr>
        <w:t>no party shall in any circumstances be liable whether in contract, tort (including for negligence and breach of statutory duty howsoever arising), misrepresentation (whether innocent or negligent), restitution or otherwise, for:</w:t>
      </w:r>
      <w:bookmarkEnd w:id="142"/>
    </w:p>
    <w:p w:rsidR="00F31CFD" w:rsidRPr="000D4F9C" w:rsidRDefault="00F31CFD" w:rsidP="000D4F9C">
      <w:pPr>
        <w:pStyle w:val="Untitledsubclause2"/>
        <w:spacing w:line="240" w:lineRule="auto"/>
        <w:rPr>
          <w:rFonts w:asciiTheme="majorHAnsi" w:hAnsiTheme="majorHAnsi"/>
          <w:sz w:val="24"/>
          <w:szCs w:val="24"/>
        </w:rPr>
      </w:pPr>
      <w:bookmarkStart w:id="143" w:name="a755096"/>
      <w:r w:rsidRPr="000D4F9C">
        <w:rPr>
          <w:rFonts w:asciiTheme="majorHAnsi" w:hAnsiTheme="majorHAnsi"/>
          <w:sz w:val="24"/>
          <w:szCs w:val="24"/>
        </w:rPr>
        <w:t>any loss (whether direct or indirect) of profits, business, business opportunities, revenue, turnover, reputation or goodwill;</w:t>
      </w:r>
      <w:bookmarkEnd w:id="143"/>
    </w:p>
    <w:p w:rsidR="00F31CFD" w:rsidRPr="000D4F9C" w:rsidRDefault="00F31CFD" w:rsidP="000D4F9C">
      <w:pPr>
        <w:pStyle w:val="Untitledsubclause2"/>
        <w:spacing w:line="240" w:lineRule="auto"/>
        <w:rPr>
          <w:rFonts w:asciiTheme="majorHAnsi" w:hAnsiTheme="majorHAnsi"/>
          <w:sz w:val="24"/>
          <w:szCs w:val="24"/>
        </w:rPr>
      </w:pPr>
      <w:bookmarkStart w:id="144" w:name="a486640"/>
      <w:r w:rsidRPr="000D4F9C">
        <w:rPr>
          <w:rFonts w:asciiTheme="majorHAnsi" w:hAnsiTheme="majorHAnsi"/>
          <w:sz w:val="24"/>
          <w:szCs w:val="24"/>
        </w:rPr>
        <w:t>loss (whether direct or indirect) of anticipated savings or wasted expenditure (including management time); or</w:t>
      </w:r>
      <w:bookmarkEnd w:id="144"/>
    </w:p>
    <w:p w:rsidR="00F31CFD" w:rsidRPr="000D4F9C" w:rsidRDefault="00F31CFD" w:rsidP="000D4F9C">
      <w:pPr>
        <w:pStyle w:val="Untitledsubclause2"/>
        <w:spacing w:line="240" w:lineRule="auto"/>
        <w:rPr>
          <w:rFonts w:asciiTheme="majorHAnsi" w:hAnsiTheme="majorHAnsi"/>
          <w:sz w:val="24"/>
          <w:szCs w:val="24"/>
        </w:rPr>
      </w:pPr>
      <w:bookmarkStart w:id="145" w:name="a939325"/>
      <w:proofErr w:type="gramStart"/>
      <w:r w:rsidRPr="000D4F9C">
        <w:rPr>
          <w:rFonts w:asciiTheme="majorHAnsi" w:hAnsiTheme="majorHAnsi"/>
          <w:sz w:val="24"/>
          <w:szCs w:val="24"/>
        </w:rPr>
        <w:t>any</w:t>
      </w:r>
      <w:proofErr w:type="gramEnd"/>
      <w:r w:rsidRPr="000D4F9C">
        <w:rPr>
          <w:rFonts w:asciiTheme="majorHAnsi" w:hAnsiTheme="majorHAnsi"/>
          <w:sz w:val="24"/>
          <w:szCs w:val="24"/>
        </w:rPr>
        <w:t xml:space="preserve"> loss or liability (whether direct or indirect) under or in relation to any other contract.</w:t>
      </w:r>
      <w:bookmarkEnd w:id="145"/>
    </w:p>
    <w:p w:rsidR="00F31CFD" w:rsidRPr="000D4F9C" w:rsidRDefault="00F31CFD" w:rsidP="000D4F9C">
      <w:pPr>
        <w:pStyle w:val="Untitledsubclause1"/>
        <w:spacing w:line="240" w:lineRule="auto"/>
        <w:rPr>
          <w:rFonts w:asciiTheme="majorHAnsi" w:hAnsiTheme="majorHAnsi"/>
          <w:i/>
          <w:sz w:val="24"/>
          <w:szCs w:val="24"/>
        </w:rPr>
      </w:pPr>
      <w:r w:rsidRPr="000D4F9C">
        <w:rPr>
          <w:rFonts w:asciiTheme="majorHAnsi" w:hAnsiTheme="majorHAnsi"/>
          <w:sz w:val="24"/>
          <w:szCs w:val="24"/>
        </w:rPr>
        <w:t>Data Processing Agreement [Between The Lighthouse and Excelicare] shall not prevent claims, for:</w:t>
      </w:r>
    </w:p>
    <w:p w:rsidR="00F31CFD" w:rsidRPr="000D4F9C" w:rsidRDefault="00F31CFD" w:rsidP="000D4F9C">
      <w:pPr>
        <w:pStyle w:val="Untitledsubclause2"/>
        <w:spacing w:line="240" w:lineRule="auto"/>
        <w:rPr>
          <w:rFonts w:asciiTheme="majorHAnsi" w:hAnsiTheme="majorHAnsi"/>
          <w:sz w:val="24"/>
          <w:szCs w:val="24"/>
        </w:rPr>
      </w:pPr>
      <w:bookmarkStart w:id="146" w:name="a399142"/>
      <w:r w:rsidRPr="000D4F9C">
        <w:rPr>
          <w:rFonts w:asciiTheme="majorHAnsi" w:hAnsiTheme="majorHAnsi"/>
          <w:sz w:val="24"/>
          <w:szCs w:val="24"/>
        </w:rPr>
        <w:t xml:space="preserve">direct financial loss that are not excluded under any of the categories set out in </w:t>
      </w:r>
      <w:r w:rsidR="005D6364" w:rsidRPr="000D4F9C">
        <w:rPr>
          <w:rStyle w:val="Hyperlink"/>
          <w:rFonts w:asciiTheme="majorHAnsi" w:hAnsiTheme="majorHAnsi"/>
          <w:color w:val="auto"/>
          <w:sz w:val="24"/>
          <w:szCs w:val="24"/>
          <w:u w:val="none"/>
        </w:rPr>
        <w:t>clause 26</w:t>
      </w:r>
      <w:r w:rsidRPr="000D4F9C">
        <w:rPr>
          <w:rStyle w:val="Hyperlink"/>
          <w:rFonts w:asciiTheme="majorHAnsi" w:hAnsiTheme="majorHAnsi"/>
          <w:color w:val="auto"/>
          <w:sz w:val="24"/>
          <w:szCs w:val="24"/>
          <w:u w:val="none"/>
        </w:rPr>
        <w:t>.2(a)</w:t>
      </w:r>
      <w:r w:rsidRPr="000D4F9C">
        <w:rPr>
          <w:rFonts w:asciiTheme="majorHAnsi" w:hAnsiTheme="majorHAnsi"/>
          <w:color w:val="auto"/>
          <w:sz w:val="24"/>
          <w:szCs w:val="24"/>
        </w:rPr>
        <w:t xml:space="preserve">; </w:t>
      </w:r>
      <w:r w:rsidRPr="000D4F9C">
        <w:rPr>
          <w:rFonts w:asciiTheme="majorHAnsi" w:hAnsiTheme="majorHAnsi"/>
          <w:sz w:val="24"/>
          <w:szCs w:val="24"/>
        </w:rPr>
        <w:t>or</w:t>
      </w:r>
      <w:bookmarkEnd w:id="146"/>
    </w:p>
    <w:p w:rsidR="00F31CFD" w:rsidRPr="000D4F9C" w:rsidRDefault="00F31CFD" w:rsidP="000D4F9C">
      <w:pPr>
        <w:pStyle w:val="Untitledsubclause2"/>
        <w:spacing w:line="240" w:lineRule="auto"/>
        <w:rPr>
          <w:rFonts w:asciiTheme="majorHAnsi" w:hAnsiTheme="majorHAnsi"/>
          <w:sz w:val="24"/>
          <w:szCs w:val="24"/>
        </w:rPr>
      </w:pPr>
      <w:bookmarkStart w:id="147" w:name="a676169"/>
      <w:proofErr w:type="gramStart"/>
      <w:r w:rsidRPr="000D4F9C">
        <w:rPr>
          <w:rFonts w:asciiTheme="majorHAnsi" w:hAnsiTheme="majorHAnsi"/>
          <w:sz w:val="24"/>
          <w:szCs w:val="24"/>
        </w:rPr>
        <w:t>tangible</w:t>
      </w:r>
      <w:proofErr w:type="gramEnd"/>
      <w:r w:rsidRPr="000D4F9C">
        <w:rPr>
          <w:rFonts w:asciiTheme="majorHAnsi" w:hAnsiTheme="majorHAnsi"/>
          <w:sz w:val="24"/>
          <w:szCs w:val="24"/>
        </w:rPr>
        <w:t xml:space="preserve"> property or physical damage.</w:t>
      </w:r>
      <w:bookmarkEnd w:id="147"/>
    </w:p>
    <w:p w:rsidR="00F31CFD" w:rsidRPr="008F56C0" w:rsidRDefault="00F31CFD" w:rsidP="000D4F9C">
      <w:pPr>
        <w:pStyle w:val="TitleClause"/>
        <w:spacing w:line="240" w:lineRule="auto"/>
        <w:rPr>
          <w:rFonts w:asciiTheme="majorHAnsi" w:hAnsiTheme="majorHAnsi"/>
          <w:sz w:val="24"/>
          <w:szCs w:val="24"/>
        </w:rPr>
      </w:pPr>
      <w:bookmarkStart w:id="148" w:name="a590473"/>
      <w:r w:rsidRPr="000D4F9C">
        <w:rPr>
          <w:rFonts w:asciiTheme="majorHAnsi" w:hAnsiTheme="majorHAnsi"/>
          <w:sz w:val="24"/>
          <w:szCs w:val="24"/>
        </w:rPr>
        <w:t>Third party rights</w:t>
      </w:r>
      <w:r w:rsidRPr="002B71D8">
        <w:rPr>
          <w:rFonts w:asciiTheme="majorHAnsi" w:hAnsiTheme="majorHAnsi"/>
          <w:sz w:val="24"/>
          <w:szCs w:val="24"/>
        </w:rPr>
        <w:fldChar w:fldCharType="begin"/>
      </w:r>
      <w:r w:rsidRPr="000D4F9C">
        <w:rPr>
          <w:rFonts w:asciiTheme="majorHAnsi" w:hAnsiTheme="majorHAnsi"/>
          <w:sz w:val="24"/>
          <w:szCs w:val="24"/>
        </w:rPr>
        <w:instrText xml:space="preserve"> MACROBUTTON optional </w:instrText>
      </w:r>
      <w:r w:rsidRPr="002B71D8">
        <w:rPr>
          <w:rFonts w:asciiTheme="majorHAnsi" w:hAnsiTheme="majorHAnsi"/>
          <w:sz w:val="24"/>
          <w:szCs w:val="24"/>
        </w:rPr>
        <w:fldChar w:fldCharType="end"/>
      </w:r>
      <w:bookmarkEnd w:id="148"/>
    </w:p>
    <w:p w:rsidR="00F31CFD" w:rsidRPr="008F56C0" w:rsidRDefault="00F31CFD" w:rsidP="000D4F9C">
      <w:pPr>
        <w:pStyle w:val="Untitledsubclause1"/>
        <w:spacing w:line="240" w:lineRule="auto"/>
        <w:rPr>
          <w:rFonts w:asciiTheme="majorHAnsi" w:hAnsiTheme="majorHAnsi"/>
          <w:sz w:val="24"/>
          <w:szCs w:val="24"/>
        </w:rPr>
      </w:pPr>
      <w:bookmarkStart w:id="149" w:name="a959443"/>
      <w:r w:rsidRPr="000D4F9C">
        <w:rPr>
          <w:rFonts w:asciiTheme="majorHAnsi" w:hAnsiTheme="majorHAnsi"/>
          <w:sz w:val="24"/>
          <w:szCs w:val="24"/>
        </w:rPr>
        <w:t xml:space="preserve">Except as expressly provided in </w:t>
      </w:r>
      <w:r w:rsidRPr="000D4F9C">
        <w:rPr>
          <w:rStyle w:val="Hyperlink"/>
          <w:rFonts w:asciiTheme="majorHAnsi" w:hAnsiTheme="majorHAnsi"/>
          <w:color w:val="auto"/>
          <w:sz w:val="24"/>
          <w:szCs w:val="24"/>
          <w:u w:val="none"/>
        </w:rPr>
        <w:t xml:space="preserve">clause </w:t>
      </w:r>
      <w:r w:rsidR="005D6364" w:rsidRPr="000D4F9C">
        <w:rPr>
          <w:rStyle w:val="Hyperlink"/>
          <w:rFonts w:asciiTheme="majorHAnsi" w:hAnsiTheme="majorHAnsi"/>
          <w:color w:val="auto"/>
          <w:sz w:val="24"/>
          <w:szCs w:val="24"/>
          <w:u w:val="none"/>
        </w:rPr>
        <w:t>14</w:t>
      </w:r>
      <w:r w:rsidRPr="000D4F9C">
        <w:rPr>
          <w:rFonts w:asciiTheme="majorHAnsi" w:hAnsiTheme="majorHAnsi"/>
          <w:color w:val="auto"/>
          <w:sz w:val="24"/>
          <w:szCs w:val="24"/>
        </w:rPr>
        <w:t xml:space="preserve"> (</w:t>
      </w:r>
      <w:r w:rsidRPr="000D4F9C">
        <w:rPr>
          <w:rFonts w:asciiTheme="majorHAnsi" w:hAnsiTheme="majorHAnsi"/>
          <w:sz w:val="24"/>
          <w:szCs w:val="24"/>
        </w:rPr>
        <w:t>data subjects rights) and [or elsewhere in this Agreement], a person who is not a party to this Agreement shall not have any rights under the Contracts (Rights of Third Parties) Act 1999 to enforce any term of this Agreement. This does not affect any right or remedy of a third party which exists, or is available, apart from that Act.</w:t>
      </w:r>
      <w:r w:rsidRPr="002B71D8">
        <w:rPr>
          <w:rFonts w:asciiTheme="majorHAnsi" w:hAnsiTheme="majorHAnsi"/>
          <w:sz w:val="24"/>
          <w:szCs w:val="24"/>
        </w:rPr>
        <w:fldChar w:fldCharType="begin"/>
      </w:r>
      <w:r w:rsidRPr="000D4F9C">
        <w:rPr>
          <w:rFonts w:asciiTheme="majorHAnsi" w:hAnsiTheme="majorHAnsi"/>
          <w:sz w:val="24"/>
          <w:szCs w:val="24"/>
        </w:rPr>
        <w:instrText xml:space="preserve"> MACROBUTTON optional </w:instrText>
      </w:r>
      <w:r w:rsidRPr="002B71D8">
        <w:rPr>
          <w:rFonts w:asciiTheme="majorHAnsi" w:hAnsiTheme="majorHAnsi"/>
          <w:sz w:val="24"/>
          <w:szCs w:val="24"/>
        </w:rPr>
        <w:fldChar w:fldCharType="end"/>
      </w:r>
      <w:bookmarkEnd w:id="149"/>
    </w:p>
    <w:p w:rsidR="00F31CFD" w:rsidRPr="000D4F9C" w:rsidRDefault="00F31CFD" w:rsidP="000D4F9C">
      <w:pPr>
        <w:pStyle w:val="Untitledsubclause1"/>
        <w:spacing w:line="240" w:lineRule="auto"/>
        <w:rPr>
          <w:rFonts w:asciiTheme="majorHAnsi" w:hAnsiTheme="majorHAnsi"/>
          <w:sz w:val="24"/>
          <w:szCs w:val="24"/>
        </w:rPr>
      </w:pPr>
      <w:bookmarkStart w:id="150" w:name="a522019"/>
      <w:r w:rsidRPr="000D4F9C">
        <w:rPr>
          <w:rFonts w:asciiTheme="majorHAnsi" w:hAnsiTheme="majorHAnsi"/>
          <w:sz w:val="24"/>
          <w:szCs w:val="24"/>
        </w:rPr>
        <w:t>No one other than the parties to this Agreement, their successors and permitted assignees, shall have any right to enforce any of its terms.</w:t>
      </w:r>
      <w:bookmarkEnd w:id="150"/>
      <w:r w:rsidRPr="000D4F9C">
        <w:rPr>
          <w:rFonts w:asciiTheme="majorHAnsi" w:hAnsiTheme="majorHAnsi"/>
          <w:sz w:val="24"/>
          <w:szCs w:val="24"/>
        </w:rPr>
        <w:t xml:space="preserve">  A data sharing agreement must be in place for the duration of the contract between the parties.</w:t>
      </w:r>
    </w:p>
    <w:p w:rsidR="00F31CFD" w:rsidRPr="000D4F9C" w:rsidRDefault="00F31CFD" w:rsidP="000D4F9C">
      <w:pPr>
        <w:pStyle w:val="TitleClause"/>
        <w:spacing w:line="240" w:lineRule="auto"/>
        <w:rPr>
          <w:rFonts w:asciiTheme="majorHAnsi" w:hAnsiTheme="majorHAnsi"/>
          <w:sz w:val="24"/>
          <w:szCs w:val="24"/>
        </w:rPr>
      </w:pPr>
      <w:bookmarkStart w:id="151" w:name="a948289"/>
      <w:r w:rsidRPr="000D4F9C">
        <w:rPr>
          <w:rFonts w:asciiTheme="majorHAnsi" w:hAnsiTheme="majorHAnsi"/>
          <w:sz w:val="24"/>
          <w:szCs w:val="24"/>
        </w:rPr>
        <w:t>Variation</w:t>
      </w:r>
      <w:bookmarkEnd w:id="151"/>
    </w:p>
    <w:p w:rsidR="00F31CFD" w:rsidRPr="000D4F9C" w:rsidRDefault="00F31CFD" w:rsidP="000D4F9C">
      <w:pPr>
        <w:pStyle w:val="NoNumUntitledsubclause1"/>
        <w:spacing w:line="240" w:lineRule="auto"/>
        <w:rPr>
          <w:rFonts w:asciiTheme="majorHAnsi" w:hAnsiTheme="majorHAnsi"/>
          <w:sz w:val="24"/>
          <w:szCs w:val="24"/>
        </w:rPr>
      </w:pPr>
      <w:bookmarkStart w:id="152" w:name="a480279"/>
      <w:r w:rsidRPr="000D4F9C">
        <w:rPr>
          <w:rFonts w:asciiTheme="majorHAnsi" w:hAnsiTheme="majorHAnsi"/>
          <w:sz w:val="24"/>
          <w:szCs w:val="24"/>
        </w:rPr>
        <w:t>No variation of this agreement shall be effective unless it is in writing and signed by the parties (or their authorised representatives).</w:t>
      </w:r>
      <w:bookmarkEnd w:id="152"/>
    </w:p>
    <w:p w:rsidR="00F31CFD" w:rsidRPr="000D4F9C" w:rsidRDefault="00F31CFD" w:rsidP="000D4F9C">
      <w:pPr>
        <w:pStyle w:val="TitleClause"/>
        <w:spacing w:line="240" w:lineRule="auto"/>
        <w:rPr>
          <w:rFonts w:asciiTheme="majorHAnsi" w:hAnsiTheme="majorHAnsi"/>
          <w:sz w:val="24"/>
          <w:szCs w:val="24"/>
        </w:rPr>
      </w:pPr>
      <w:bookmarkStart w:id="153" w:name="a891751"/>
      <w:r w:rsidRPr="000D4F9C">
        <w:rPr>
          <w:rFonts w:asciiTheme="majorHAnsi" w:hAnsiTheme="majorHAnsi"/>
          <w:sz w:val="24"/>
          <w:szCs w:val="24"/>
        </w:rPr>
        <w:t>Waiver</w:t>
      </w:r>
      <w:bookmarkEnd w:id="153"/>
    </w:p>
    <w:p w:rsidR="00F31CFD" w:rsidRPr="000D4F9C" w:rsidRDefault="00F31CFD" w:rsidP="000D4F9C">
      <w:pPr>
        <w:pStyle w:val="NoNumUntitledsubclause1"/>
        <w:spacing w:line="240" w:lineRule="auto"/>
        <w:rPr>
          <w:rFonts w:asciiTheme="majorHAnsi" w:hAnsiTheme="majorHAnsi"/>
          <w:sz w:val="24"/>
          <w:szCs w:val="24"/>
        </w:rPr>
      </w:pPr>
      <w:bookmarkStart w:id="154" w:name="a750473"/>
      <w:r w:rsidRPr="000D4F9C">
        <w:rPr>
          <w:rFonts w:asciiTheme="majorHAnsi" w:hAnsiTheme="majorHAnsi"/>
          <w:sz w:val="24"/>
          <w:szCs w:val="24"/>
        </w:rPr>
        <w:t xml:space="preserve">No failure or delay by a party to exercise any right or remedy provided under this agreement or by law shall constitute a waiver of that or any other right or remedy, nor shall it prevent </w:t>
      </w:r>
      <w:r w:rsidRPr="000D4F9C">
        <w:rPr>
          <w:rFonts w:asciiTheme="majorHAnsi" w:hAnsiTheme="majorHAnsi"/>
          <w:sz w:val="24"/>
          <w:szCs w:val="24"/>
        </w:rPr>
        <w:lastRenderedPageBreak/>
        <w:t>or restrict the further exercise of that or any other right or remedy. No single or partial exercise of such right or remedy shall prevent or restrict the further exercise of that or any other right or remedy.</w:t>
      </w:r>
      <w:bookmarkEnd w:id="154"/>
    </w:p>
    <w:p w:rsidR="00F31CFD" w:rsidRPr="000D4F9C" w:rsidRDefault="00F31CFD" w:rsidP="000D4F9C">
      <w:pPr>
        <w:pStyle w:val="TitleClause"/>
        <w:spacing w:line="240" w:lineRule="auto"/>
        <w:rPr>
          <w:rFonts w:asciiTheme="majorHAnsi" w:hAnsiTheme="majorHAnsi"/>
          <w:sz w:val="24"/>
          <w:szCs w:val="24"/>
        </w:rPr>
      </w:pPr>
      <w:bookmarkStart w:id="155" w:name="a504786"/>
      <w:r w:rsidRPr="000D4F9C">
        <w:rPr>
          <w:rFonts w:asciiTheme="majorHAnsi" w:hAnsiTheme="majorHAnsi"/>
          <w:sz w:val="24"/>
          <w:szCs w:val="24"/>
        </w:rPr>
        <w:t>Severance</w:t>
      </w:r>
      <w:bookmarkEnd w:id="155"/>
    </w:p>
    <w:p w:rsidR="00F31CFD" w:rsidRPr="000D4F9C" w:rsidRDefault="00F31CFD" w:rsidP="000D4F9C">
      <w:pPr>
        <w:pStyle w:val="Untitledsubclause1"/>
        <w:spacing w:line="240" w:lineRule="auto"/>
        <w:rPr>
          <w:rFonts w:asciiTheme="majorHAnsi" w:hAnsiTheme="majorHAnsi"/>
          <w:sz w:val="24"/>
          <w:szCs w:val="24"/>
        </w:rPr>
      </w:pPr>
      <w:bookmarkStart w:id="156" w:name="a361010"/>
      <w:r w:rsidRPr="000D4F9C">
        <w:rPr>
          <w:rFonts w:asciiTheme="majorHAnsi" w:hAnsiTheme="majorHAnsi"/>
          <w:sz w:val="24"/>
          <w:szCs w:val="24"/>
        </w:rPr>
        <w:t>If any provision or part-provision of this Agreement is or becomes invalid, illegal or unenforceable, it shall be deemed deleted, but that shall not affect the validity and enforceability of the rest of this agreement.</w:t>
      </w:r>
      <w:bookmarkEnd w:id="156"/>
    </w:p>
    <w:p w:rsidR="00F31CFD" w:rsidRPr="000D4F9C" w:rsidRDefault="00F31CFD" w:rsidP="000D4F9C">
      <w:pPr>
        <w:pStyle w:val="Untitledsubclause1"/>
        <w:spacing w:line="240" w:lineRule="auto"/>
        <w:rPr>
          <w:rFonts w:asciiTheme="majorHAnsi" w:hAnsiTheme="majorHAnsi"/>
          <w:sz w:val="24"/>
          <w:szCs w:val="24"/>
        </w:rPr>
      </w:pPr>
      <w:bookmarkStart w:id="157" w:name="a785460"/>
      <w:r w:rsidRPr="000D4F9C">
        <w:rPr>
          <w:rFonts w:asciiTheme="majorHAnsi" w:hAnsiTheme="majorHAnsi"/>
          <w:sz w:val="24"/>
          <w:szCs w:val="24"/>
        </w:rPr>
        <w:t xml:space="preserve">If any provision or part-provision of this agreement is deemed deleted under </w:t>
      </w:r>
      <w:r w:rsidRPr="000D4F9C">
        <w:rPr>
          <w:rFonts w:asciiTheme="majorHAnsi" w:hAnsiTheme="majorHAnsi"/>
          <w:color w:val="auto"/>
          <w:sz w:val="24"/>
          <w:szCs w:val="24"/>
        </w:rPr>
        <w:t xml:space="preserve">clause </w:t>
      </w:r>
      <w:r w:rsidRPr="002B71D8">
        <w:rPr>
          <w:rFonts w:asciiTheme="majorHAnsi" w:hAnsiTheme="majorHAnsi"/>
          <w:color w:val="auto"/>
          <w:sz w:val="24"/>
          <w:szCs w:val="24"/>
        </w:rPr>
        <w:fldChar w:fldCharType="begin"/>
      </w:r>
      <w:r w:rsidRPr="000D4F9C">
        <w:rPr>
          <w:rFonts w:asciiTheme="majorHAnsi" w:hAnsiTheme="majorHAnsi"/>
          <w:color w:val="auto"/>
          <w:sz w:val="24"/>
          <w:szCs w:val="24"/>
        </w:rPr>
        <w:instrText xml:space="preserve">REF a361010 \h \w \n \* MERGEFORMAT </w:instrText>
      </w:r>
      <w:r w:rsidRPr="002B71D8">
        <w:rPr>
          <w:rFonts w:asciiTheme="majorHAnsi" w:hAnsiTheme="majorHAnsi"/>
          <w:color w:val="auto"/>
          <w:sz w:val="24"/>
          <w:szCs w:val="24"/>
        </w:rPr>
      </w:r>
      <w:r w:rsidRPr="002B71D8">
        <w:rPr>
          <w:rFonts w:asciiTheme="majorHAnsi" w:hAnsiTheme="majorHAnsi"/>
          <w:color w:val="auto"/>
          <w:sz w:val="24"/>
          <w:szCs w:val="24"/>
        </w:rPr>
        <w:fldChar w:fldCharType="separate"/>
      </w:r>
      <w:r w:rsidR="005D6364" w:rsidRPr="002B71D8">
        <w:rPr>
          <w:rFonts w:asciiTheme="majorHAnsi" w:hAnsiTheme="majorHAnsi"/>
          <w:color w:val="auto"/>
          <w:sz w:val="24"/>
          <w:szCs w:val="24"/>
        </w:rPr>
        <w:t>30</w:t>
      </w:r>
      <w:r w:rsidRPr="000D4F9C">
        <w:rPr>
          <w:rFonts w:asciiTheme="majorHAnsi" w:hAnsiTheme="majorHAnsi"/>
          <w:color w:val="auto"/>
          <w:sz w:val="24"/>
          <w:szCs w:val="24"/>
        </w:rPr>
        <w:t>.1</w:t>
      </w:r>
      <w:r w:rsidRPr="002B71D8">
        <w:rPr>
          <w:rFonts w:asciiTheme="majorHAnsi" w:hAnsiTheme="majorHAnsi"/>
          <w:color w:val="auto"/>
          <w:sz w:val="24"/>
          <w:szCs w:val="24"/>
        </w:rPr>
        <w:fldChar w:fldCharType="end"/>
      </w:r>
      <w:r w:rsidRPr="008F56C0">
        <w:rPr>
          <w:rFonts w:asciiTheme="majorHAnsi" w:hAnsiTheme="majorHAnsi"/>
          <w:color w:val="auto"/>
          <w:sz w:val="24"/>
          <w:szCs w:val="24"/>
        </w:rPr>
        <w:t xml:space="preserve">, </w:t>
      </w:r>
      <w:r w:rsidRPr="000D4F9C">
        <w:rPr>
          <w:rFonts w:asciiTheme="majorHAnsi" w:hAnsiTheme="majorHAnsi"/>
          <w:sz w:val="24"/>
          <w:szCs w:val="24"/>
        </w:rPr>
        <w:t>the parties shall negotiate in good faith to agree a replacement provision that, to the greatest extent possible, achieves the intended commercial result of the original provision.</w:t>
      </w:r>
      <w:bookmarkEnd w:id="157"/>
    </w:p>
    <w:p w:rsidR="00F31CFD" w:rsidRPr="000D4F9C" w:rsidRDefault="00F31CFD" w:rsidP="000D4F9C">
      <w:pPr>
        <w:pStyle w:val="TitleClause"/>
        <w:spacing w:line="240" w:lineRule="auto"/>
        <w:rPr>
          <w:rFonts w:asciiTheme="majorHAnsi" w:hAnsiTheme="majorHAnsi"/>
          <w:sz w:val="24"/>
          <w:szCs w:val="24"/>
        </w:rPr>
      </w:pPr>
      <w:bookmarkStart w:id="158" w:name="a209402"/>
      <w:r w:rsidRPr="000D4F9C">
        <w:rPr>
          <w:rFonts w:asciiTheme="majorHAnsi" w:hAnsiTheme="majorHAnsi"/>
          <w:sz w:val="24"/>
          <w:szCs w:val="24"/>
        </w:rPr>
        <w:t>Changes to the applicable law</w:t>
      </w:r>
      <w:bookmarkEnd w:id="158"/>
    </w:p>
    <w:p w:rsidR="00F31CFD" w:rsidRPr="000D4F9C" w:rsidRDefault="00F31CFD" w:rsidP="000D4F9C">
      <w:pPr>
        <w:pStyle w:val="NoNumUntitledsubclause1"/>
        <w:spacing w:line="240" w:lineRule="auto"/>
        <w:rPr>
          <w:rFonts w:asciiTheme="majorHAnsi" w:hAnsiTheme="majorHAnsi"/>
          <w:sz w:val="24"/>
          <w:szCs w:val="24"/>
        </w:rPr>
      </w:pPr>
      <w:bookmarkStart w:id="159" w:name="a302281"/>
      <w:r w:rsidRPr="000D4F9C">
        <w:rPr>
          <w:rFonts w:asciiTheme="majorHAnsi" w:hAnsiTheme="majorHAnsi"/>
          <w:sz w:val="24"/>
          <w:szCs w:val="24"/>
        </w:rPr>
        <w:t>If during the Term the Data Protection Legislation change</w:t>
      </w:r>
      <w:r w:rsidR="00D05A7F" w:rsidRPr="000D4F9C">
        <w:rPr>
          <w:rFonts w:asciiTheme="majorHAnsi" w:hAnsiTheme="majorHAnsi"/>
          <w:sz w:val="24"/>
          <w:szCs w:val="24"/>
        </w:rPr>
        <w:t>s</w:t>
      </w:r>
      <w:r w:rsidRPr="000D4F9C">
        <w:rPr>
          <w:rFonts w:asciiTheme="majorHAnsi" w:hAnsiTheme="majorHAnsi"/>
          <w:sz w:val="24"/>
          <w:szCs w:val="24"/>
        </w:rPr>
        <w:t xml:space="preserve"> in a way that the Agreement is no longer adequate for the purpose of governing lawful data sharing exercises, the Parties agree that the </w:t>
      </w:r>
      <w:proofErr w:type="spellStart"/>
      <w:r w:rsidRPr="000D4F9C">
        <w:rPr>
          <w:rFonts w:asciiTheme="majorHAnsi" w:hAnsiTheme="majorHAnsi"/>
          <w:sz w:val="24"/>
          <w:szCs w:val="24"/>
        </w:rPr>
        <w:t>PoCs</w:t>
      </w:r>
      <w:proofErr w:type="spellEnd"/>
      <w:r w:rsidRPr="000D4F9C">
        <w:rPr>
          <w:rFonts w:asciiTheme="majorHAnsi" w:hAnsiTheme="majorHAnsi"/>
          <w:sz w:val="24"/>
          <w:szCs w:val="24"/>
        </w:rPr>
        <w:t xml:space="preserve"> will negotiate in good faith to review the Agreement in the light of the new legislation.</w:t>
      </w:r>
      <w:bookmarkEnd w:id="159"/>
    </w:p>
    <w:p w:rsidR="00F31CFD" w:rsidRPr="000D4F9C" w:rsidRDefault="00F31CFD" w:rsidP="000D4F9C">
      <w:pPr>
        <w:pStyle w:val="TitleClause"/>
        <w:spacing w:line="240" w:lineRule="auto"/>
        <w:rPr>
          <w:rFonts w:asciiTheme="majorHAnsi" w:hAnsiTheme="majorHAnsi"/>
          <w:sz w:val="24"/>
          <w:szCs w:val="24"/>
        </w:rPr>
      </w:pPr>
      <w:bookmarkStart w:id="160" w:name="a511917"/>
      <w:r w:rsidRPr="000D4F9C">
        <w:rPr>
          <w:rFonts w:asciiTheme="majorHAnsi" w:hAnsiTheme="majorHAnsi"/>
          <w:sz w:val="24"/>
          <w:szCs w:val="24"/>
        </w:rPr>
        <w:t>No partnership or agency</w:t>
      </w:r>
      <w:bookmarkEnd w:id="160"/>
    </w:p>
    <w:p w:rsidR="00F31CFD" w:rsidRPr="000D4F9C" w:rsidRDefault="00F31CFD" w:rsidP="000D4F9C">
      <w:pPr>
        <w:pStyle w:val="Untitledsubclause1"/>
        <w:spacing w:line="240" w:lineRule="auto"/>
        <w:rPr>
          <w:rFonts w:asciiTheme="majorHAnsi" w:hAnsiTheme="majorHAnsi"/>
          <w:sz w:val="24"/>
          <w:szCs w:val="24"/>
        </w:rPr>
      </w:pPr>
      <w:bookmarkStart w:id="161" w:name="a237856"/>
      <w:r w:rsidRPr="000D4F9C">
        <w:rPr>
          <w:rFonts w:asciiTheme="majorHAnsi" w:hAnsiTheme="majorHAnsi"/>
          <w:sz w:val="24"/>
          <w:szCs w:val="24"/>
        </w:rP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bookmarkEnd w:id="161"/>
      <w:r w:rsidRPr="000D4F9C">
        <w:rPr>
          <w:rFonts w:asciiTheme="majorHAnsi" w:hAnsiTheme="majorHAnsi"/>
          <w:sz w:val="24"/>
          <w:szCs w:val="24"/>
        </w:rPr>
        <w:t>.</w:t>
      </w:r>
    </w:p>
    <w:p w:rsidR="00F31CFD" w:rsidRPr="000D4F9C" w:rsidRDefault="00F31CFD" w:rsidP="000D4F9C">
      <w:pPr>
        <w:pStyle w:val="Untitledsubclause1"/>
        <w:spacing w:line="240" w:lineRule="auto"/>
        <w:rPr>
          <w:rFonts w:asciiTheme="majorHAnsi" w:hAnsiTheme="majorHAnsi"/>
          <w:sz w:val="24"/>
          <w:szCs w:val="24"/>
        </w:rPr>
      </w:pPr>
      <w:bookmarkStart w:id="162" w:name="a401799"/>
      <w:r w:rsidRPr="000D4F9C">
        <w:rPr>
          <w:rFonts w:asciiTheme="majorHAnsi" w:hAnsiTheme="majorHAnsi"/>
          <w:sz w:val="24"/>
          <w:szCs w:val="24"/>
        </w:rPr>
        <w:t>Each party confirms it is acting on its own behalf and not for the benefit of any other person.</w:t>
      </w:r>
      <w:bookmarkEnd w:id="162"/>
    </w:p>
    <w:p w:rsidR="00F31CFD" w:rsidRPr="000D4F9C" w:rsidRDefault="00F31CFD" w:rsidP="000D4F9C">
      <w:pPr>
        <w:pStyle w:val="TitleClause"/>
        <w:spacing w:line="240" w:lineRule="auto"/>
        <w:rPr>
          <w:rFonts w:asciiTheme="majorHAnsi" w:hAnsiTheme="majorHAnsi"/>
          <w:sz w:val="24"/>
          <w:szCs w:val="24"/>
        </w:rPr>
      </w:pPr>
      <w:bookmarkStart w:id="163" w:name="a255402"/>
      <w:r w:rsidRPr="000D4F9C">
        <w:rPr>
          <w:rFonts w:asciiTheme="majorHAnsi" w:hAnsiTheme="majorHAnsi"/>
          <w:sz w:val="24"/>
          <w:szCs w:val="24"/>
        </w:rPr>
        <w:t>Entire agreement</w:t>
      </w:r>
      <w:bookmarkEnd w:id="163"/>
    </w:p>
    <w:p w:rsidR="00F31CFD" w:rsidRPr="000D4F9C" w:rsidRDefault="00F31CFD" w:rsidP="000D4F9C">
      <w:pPr>
        <w:pStyle w:val="Untitledsubclause1"/>
        <w:spacing w:line="240" w:lineRule="auto"/>
        <w:rPr>
          <w:rFonts w:asciiTheme="majorHAnsi" w:hAnsiTheme="majorHAnsi"/>
          <w:sz w:val="24"/>
          <w:szCs w:val="24"/>
        </w:rPr>
      </w:pPr>
      <w:bookmarkStart w:id="164" w:name="a731795"/>
      <w:r w:rsidRPr="000D4F9C">
        <w:rPr>
          <w:rFonts w:asciiTheme="majorHAnsi" w:hAnsiTheme="majorHAnsi"/>
          <w:sz w:val="24"/>
          <w:szCs w:val="24"/>
        </w:rPr>
        <w:t>This Agreement constitutes the entire agreement between the parties and supersedes and extinguishes all previous agreements, promises, assurances, warranties, representations and understandings between them, whether written or oral, relating to its subject matter.</w:t>
      </w:r>
      <w:bookmarkEnd w:id="164"/>
    </w:p>
    <w:p w:rsidR="00F31CFD" w:rsidRPr="000D4F9C" w:rsidRDefault="00F31CFD" w:rsidP="000D4F9C">
      <w:pPr>
        <w:pStyle w:val="Untitledsubclause1"/>
        <w:spacing w:line="240" w:lineRule="auto"/>
        <w:rPr>
          <w:rFonts w:asciiTheme="majorHAnsi" w:hAnsiTheme="majorHAnsi"/>
          <w:sz w:val="24"/>
          <w:szCs w:val="24"/>
        </w:rPr>
      </w:pPr>
      <w:bookmarkStart w:id="165" w:name="a880641"/>
      <w:r w:rsidRPr="000D4F9C">
        <w:rPr>
          <w:rFonts w:asciiTheme="majorHAnsi" w:hAnsiTheme="majorHAnsi"/>
          <w:sz w:val="24"/>
          <w:szCs w:val="24"/>
        </w:rPr>
        <w:t>Each party acknowledges that in entering into this Agreement it does not rely on, and shall have no remedies in respect of any statement, representation, assurance or warranty (whether made innocently or negligently) that is not set out in this Agreement.</w:t>
      </w:r>
      <w:bookmarkEnd w:id="165"/>
    </w:p>
    <w:p w:rsidR="00F31CFD" w:rsidRPr="000D4F9C" w:rsidRDefault="00F31CFD" w:rsidP="000D4F9C">
      <w:pPr>
        <w:pStyle w:val="Untitledsubclause1"/>
        <w:spacing w:line="240" w:lineRule="auto"/>
        <w:rPr>
          <w:rFonts w:asciiTheme="majorHAnsi" w:hAnsiTheme="majorHAnsi"/>
          <w:sz w:val="24"/>
          <w:szCs w:val="24"/>
        </w:rPr>
      </w:pPr>
      <w:bookmarkStart w:id="166" w:name="a537767"/>
      <w:r w:rsidRPr="000D4F9C">
        <w:rPr>
          <w:rFonts w:asciiTheme="majorHAnsi" w:hAnsiTheme="majorHAnsi"/>
          <w:sz w:val="24"/>
          <w:szCs w:val="24"/>
        </w:rPr>
        <w:t>Each party agrees that it shall have no claim for innocent or negligent misrepresentation or negligent misrepresentation based on any statement in this Agreement.</w:t>
      </w:r>
      <w:bookmarkEnd w:id="166"/>
    </w:p>
    <w:p w:rsidR="00F31CFD" w:rsidRPr="000D4F9C" w:rsidRDefault="00F31CFD" w:rsidP="000D4F9C">
      <w:pPr>
        <w:pStyle w:val="TitleClause"/>
        <w:spacing w:line="240" w:lineRule="auto"/>
        <w:rPr>
          <w:rFonts w:asciiTheme="majorHAnsi" w:hAnsiTheme="majorHAnsi"/>
          <w:sz w:val="24"/>
          <w:szCs w:val="24"/>
        </w:rPr>
      </w:pPr>
      <w:bookmarkStart w:id="167" w:name="a510401"/>
      <w:r w:rsidRPr="000D4F9C">
        <w:rPr>
          <w:rFonts w:asciiTheme="majorHAnsi" w:hAnsiTheme="majorHAnsi"/>
          <w:sz w:val="24"/>
          <w:szCs w:val="24"/>
        </w:rPr>
        <w:lastRenderedPageBreak/>
        <w:t>Further assurance</w:t>
      </w:r>
      <w:bookmarkEnd w:id="167"/>
    </w:p>
    <w:p w:rsidR="00F31CFD" w:rsidRPr="000D4F9C" w:rsidRDefault="00F31CFD" w:rsidP="000D4F9C">
      <w:pPr>
        <w:pStyle w:val="NoNumUntitledsubclause1"/>
        <w:spacing w:line="240" w:lineRule="auto"/>
        <w:rPr>
          <w:rFonts w:asciiTheme="majorHAnsi" w:hAnsiTheme="majorHAnsi"/>
          <w:sz w:val="24"/>
          <w:szCs w:val="24"/>
        </w:rPr>
      </w:pPr>
      <w:bookmarkStart w:id="168" w:name="a135817"/>
      <w:r w:rsidRPr="000D4F9C">
        <w:rPr>
          <w:rFonts w:asciiTheme="majorHAnsi" w:hAnsiTheme="majorHAnsi"/>
          <w:sz w:val="24"/>
          <w:szCs w:val="24"/>
        </w:rPr>
        <w:t>At its own expense, each party shall, and shall use all reasonable endeavours to procure that any necessary third party shall, promptly execute and deliver such documents and perform such acts as may reasonably be required for the purpose of giving full effect to this agreement.</w:t>
      </w:r>
      <w:bookmarkEnd w:id="168"/>
    </w:p>
    <w:p w:rsidR="00F31CFD" w:rsidRPr="000D4F9C" w:rsidRDefault="00F31CFD" w:rsidP="000D4F9C">
      <w:pPr>
        <w:pStyle w:val="TitleClause"/>
        <w:spacing w:line="240" w:lineRule="auto"/>
        <w:rPr>
          <w:rFonts w:asciiTheme="majorHAnsi" w:hAnsiTheme="majorHAnsi"/>
          <w:sz w:val="24"/>
          <w:szCs w:val="24"/>
        </w:rPr>
      </w:pPr>
      <w:bookmarkStart w:id="169" w:name="a365744"/>
      <w:r w:rsidRPr="000D4F9C">
        <w:rPr>
          <w:rFonts w:asciiTheme="majorHAnsi" w:hAnsiTheme="majorHAnsi"/>
          <w:sz w:val="24"/>
          <w:szCs w:val="24"/>
        </w:rPr>
        <w:t>Force majeure</w:t>
      </w:r>
      <w:bookmarkEnd w:id="169"/>
    </w:p>
    <w:p w:rsidR="00F31CFD" w:rsidRPr="000D4F9C" w:rsidRDefault="001C516E" w:rsidP="000D4F9C">
      <w:pPr>
        <w:pStyle w:val="NoNumUntitledsubclause1"/>
        <w:spacing w:line="240" w:lineRule="auto"/>
        <w:rPr>
          <w:rFonts w:asciiTheme="majorHAnsi" w:hAnsiTheme="majorHAnsi"/>
          <w:sz w:val="24"/>
          <w:szCs w:val="24"/>
        </w:rPr>
      </w:pPr>
      <w:bookmarkStart w:id="170" w:name="a195128"/>
      <w:r w:rsidRPr="000D4F9C">
        <w:rPr>
          <w:rFonts w:asciiTheme="majorHAnsi" w:hAnsiTheme="majorHAnsi"/>
          <w:sz w:val="24"/>
          <w:szCs w:val="24"/>
        </w:rPr>
        <w:t>No parties</w:t>
      </w:r>
      <w:r w:rsidR="00F31CFD" w:rsidRPr="000D4F9C">
        <w:rPr>
          <w:rFonts w:asciiTheme="majorHAnsi" w:hAnsiTheme="majorHAnsi"/>
          <w:sz w:val="24"/>
          <w:szCs w:val="24"/>
        </w:rPr>
        <w:t xml:space="preserve"> shall be in breach of this Agreement nor liable for delay in performing, or failure to perform, any of its obligations under this agreement if such delay or failure result from events, circumstances or causes beyond its reasonable control. </w:t>
      </w:r>
      <w:bookmarkEnd w:id="170"/>
    </w:p>
    <w:p w:rsidR="00F31CFD" w:rsidRPr="000D4F9C" w:rsidRDefault="00F31CFD" w:rsidP="000D4F9C">
      <w:pPr>
        <w:pStyle w:val="TitleClause"/>
        <w:spacing w:line="240" w:lineRule="auto"/>
        <w:rPr>
          <w:rFonts w:asciiTheme="majorHAnsi" w:hAnsiTheme="majorHAnsi"/>
          <w:sz w:val="24"/>
          <w:szCs w:val="24"/>
        </w:rPr>
      </w:pPr>
      <w:bookmarkStart w:id="171" w:name="a127730"/>
      <w:r w:rsidRPr="000D4F9C">
        <w:rPr>
          <w:rFonts w:asciiTheme="majorHAnsi" w:hAnsiTheme="majorHAnsi"/>
          <w:sz w:val="24"/>
          <w:szCs w:val="24"/>
        </w:rPr>
        <w:t>Rights and remedies</w:t>
      </w:r>
      <w:bookmarkEnd w:id="171"/>
    </w:p>
    <w:p w:rsidR="00F31CFD" w:rsidRPr="000D4F9C" w:rsidRDefault="00F31CFD" w:rsidP="000D4F9C">
      <w:pPr>
        <w:pStyle w:val="NoNumUntitledsubclause1"/>
        <w:spacing w:line="240" w:lineRule="auto"/>
        <w:rPr>
          <w:rFonts w:asciiTheme="majorHAnsi" w:hAnsiTheme="majorHAnsi"/>
          <w:sz w:val="24"/>
          <w:szCs w:val="24"/>
        </w:rPr>
      </w:pPr>
      <w:bookmarkStart w:id="172" w:name="a227203"/>
      <w:r w:rsidRPr="000D4F9C">
        <w:rPr>
          <w:rFonts w:asciiTheme="majorHAnsi" w:hAnsiTheme="majorHAnsi"/>
          <w:sz w:val="24"/>
          <w:szCs w:val="24"/>
        </w:rPr>
        <w:t>Except as expressly provided in this Agreement the rights and remedies provided under this Agreement are in addition to, and not exclusive of, any rights or remedies provided by law.</w:t>
      </w:r>
      <w:bookmarkEnd w:id="172"/>
    </w:p>
    <w:p w:rsidR="001C516E" w:rsidRPr="000D4F9C" w:rsidRDefault="001C516E" w:rsidP="000D4F9C">
      <w:pPr>
        <w:pStyle w:val="TitleClause"/>
        <w:spacing w:line="240" w:lineRule="auto"/>
        <w:rPr>
          <w:rFonts w:asciiTheme="majorHAnsi" w:hAnsiTheme="majorHAnsi"/>
          <w:sz w:val="24"/>
          <w:szCs w:val="24"/>
        </w:rPr>
      </w:pPr>
      <w:bookmarkStart w:id="173" w:name="a292865"/>
      <w:r w:rsidRPr="000D4F9C">
        <w:rPr>
          <w:rFonts w:asciiTheme="majorHAnsi" w:hAnsiTheme="majorHAnsi"/>
          <w:sz w:val="24"/>
          <w:szCs w:val="24"/>
        </w:rPr>
        <w:t>Notice</w:t>
      </w:r>
      <w:bookmarkEnd w:id="173"/>
    </w:p>
    <w:p w:rsidR="001C516E" w:rsidRPr="000D4F9C" w:rsidRDefault="001C516E" w:rsidP="000D4F9C">
      <w:pPr>
        <w:pStyle w:val="Untitledsubclause1"/>
        <w:spacing w:line="240" w:lineRule="auto"/>
        <w:rPr>
          <w:rFonts w:asciiTheme="majorHAnsi" w:hAnsiTheme="majorHAnsi"/>
          <w:sz w:val="24"/>
          <w:szCs w:val="24"/>
        </w:rPr>
      </w:pPr>
      <w:bookmarkStart w:id="174" w:name="a272833"/>
      <w:r w:rsidRPr="000D4F9C">
        <w:rPr>
          <w:rFonts w:asciiTheme="majorHAnsi" w:hAnsiTheme="majorHAnsi"/>
          <w:sz w:val="24"/>
          <w:szCs w:val="24"/>
        </w:rPr>
        <w:t xml:space="preserve">Any notice or other communication given to a party under or in connection with this agreement shall be in writing, addressed to the </w:t>
      </w:r>
      <w:proofErr w:type="spellStart"/>
      <w:r w:rsidRPr="000D4F9C">
        <w:rPr>
          <w:rFonts w:asciiTheme="majorHAnsi" w:hAnsiTheme="majorHAnsi"/>
          <w:sz w:val="24"/>
          <w:szCs w:val="24"/>
        </w:rPr>
        <w:t>PoCs</w:t>
      </w:r>
      <w:proofErr w:type="spellEnd"/>
      <w:r w:rsidRPr="000D4F9C">
        <w:rPr>
          <w:rFonts w:asciiTheme="majorHAnsi" w:hAnsiTheme="majorHAnsi"/>
          <w:sz w:val="24"/>
          <w:szCs w:val="24"/>
        </w:rPr>
        <w:t xml:space="preserve"> and shall be:</w:t>
      </w:r>
      <w:bookmarkEnd w:id="174"/>
    </w:p>
    <w:p w:rsidR="001C516E" w:rsidRPr="000D4F9C" w:rsidRDefault="001C516E" w:rsidP="000D4F9C">
      <w:pPr>
        <w:pStyle w:val="Untitledsubclause2"/>
        <w:spacing w:line="240" w:lineRule="auto"/>
        <w:rPr>
          <w:rFonts w:asciiTheme="majorHAnsi" w:hAnsiTheme="majorHAnsi"/>
          <w:sz w:val="24"/>
          <w:szCs w:val="24"/>
        </w:rPr>
      </w:pPr>
      <w:bookmarkStart w:id="175" w:name="a938745"/>
      <w:r w:rsidRPr="000D4F9C">
        <w:rPr>
          <w:rFonts w:asciiTheme="majorHAnsi" w:hAnsiTheme="majorHAnsi"/>
          <w:sz w:val="24"/>
          <w:szCs w:val="24"/>
        </w:rPr>
        <w:t>delivered by hand or by pre-paid first-class post or other next working day delivery service at its registered office (if a company) or its principal place of business (in any other case); or</w:t>
      </w:r>
      <w:bookmarkEnd w:id="175"/>
    </w:p>
    <w:p w:rsidR="001C516E" w:rsidRPr="000D4F9C" w:rsidRDefault="001C516E" w:rsidP="000D4F9C">
      <w:pPr>
        <w:pStyle w:val="Untitledsubclause2"/>
        <w:spacing w:line="240" w:lineRule="auto"/>
        <w:rPr>
          <w:rFonts w:asciiTheme="majorHAnsi" w:hAnsiTheme="majorHAnsi"/>
          <w:sz w:val="24"/>
          <w:szCs w:val="24"/>
        </w:rPr>
      </w:pPr>
      <w:bookmarkStart w:id="176" w:name="a974096"/>
      <w:proofErr w:type="gramStart"/>
      <w:r w:rsidRPr="000D4F9C">
        <w:rPr>
          <w:rFonts w:asciiTheme="majorHAnsi" w:hAnsiTheme="majorHAnsi"/>
          <w:sz w:val="24"/>
          <w:szCs w:val="24"/>
        </w:rPr>
        <w:t>or</w:t>
      </w:r>
      <w:proofErr w:type="gramEnd"/>
      <w:r w:rsidRPr="000D4F9C">
        <w:rPr>
          <w:rFonts w:asciiTheme="majorHAnsi" w:hAnsiTheme="majorHAnsi"/>
          <w:sz w:val="24"/>
          <w:szCs w:val="24"/>
        </w:rPr>
        <w:t xml:space="preserve"> sent by email to the </w:t>
      </w:r>
      <w:proofErr w:type="spellStart"/>
      <w:r w:rsidRPr="000D4F9C">
        <w:rPr>
          <w:rFonts w:asciiTheme="majorHAnsi" w:hAnsiTheme="majorHAnsi"/>
          <w:sz w:val="24"/>
          <w:szCs w:val="24"/>
        </w:rPr>
        <w:t>PoC</w:t>
      </w:r>
      <w:proofErr w:type="spellEnd"/>
      <w:r w:rsidRPr="000D4F9C">
        <w:rPr>
          <w:rFonts w:asciiTheme="majorHAnsi" w:hAnsiTheme="majorHAnsi"/>
          <w:sz w:val="24"/>
          <w:szCs w:val="24"/>
        </w:rPr>
        <w:t>].</w:t>
      </w:r>
      <w:bookmarkEnd w:id="176"/>
    </w:p>
    <w:p w:rsidR="001C516E" w:rsidRPr="000D4F9C" w:rsidRDefault="001C516E" w:rsidP="000D4F9C">
      <w:pPr>
        <w:pStyle w:val="Untitledsubclause1"/>
        <w:spacing w:line="240" w:lineRule="auto"/>
        <w:rPr>
          <w:rFonts w:asciiTheme="majorHAnsi" w:hAnsiTheme="majorHAnsi"/>
          <w:sz w:val="24"/>
          <w:szCs w:val="24"/>
        </w:rPr>
      </w:pPr>
      <w:bookmarkStart w:id="177" w:name="a303426"/>
      <w:r w:rsidRPr="000D4F9C">
        <w:rPr>
          <w:rFonts w:asciiTheme="majorHAnsi" w:hAnsiTheme="majorHAnsi"/>
          <w:sz w:val="24"/>
          <w:szCs w:val="24"/>
        </w:rPr>
        <w:t>Any notice or communication shall be deemed to have been received:</w:t>
      </w:r>
      <w:bookmarkEnd w:id="177"/>
    </w:p>
    <w:p w:rsidR="001C516E" w:rsidRPr="000D4F9C" w:rsidRDefault="001C516E" w:rsidP="000D4F9C">
      <w:pPr>
        <w:pStyle w:val="Untitledsubclause2"/>
        <w:spacing w:line="240" w:lineRule="auto"/>
        <w:rPr>
          <w:rFonts w:asciiTheme="majorHAnsi" w:hAnsiTheme="majorHAnsi"/>
          <w:sz w:val="24"/>
          <w:szCs w:val="24"/>
        </w:rPr>
      </w:pPr>
      <w:bookmarkStart w:id="178" w:name="a863343"/>
      <w:r w:rsidRPr="000D4F9C">
        <w:rPr>
          <w:rFonts w:asciiTheme="majorHAnsi" w:hAnsiTheme="majorHAnsi"/>
          <w:sz w:val="24"/>
          <w:szCs w:val="24"/>
        </w:rPr>
        <w:t>if delivered by hand, on signature of a delivery receipt;</w:t>
      </w:r>
      <w:bookmarkEnd w:id="178"/>
    </w:p>
    <w:p w:rsidR="001C516E" w:rsidRPr="000D4F9C" w:rsidRDefault="001C516E" w:rsidP="000D4F9C">
      <w:pPr>
        <w:pStyle w:val="Untitledsubclause2"/>
        <w:spacing w:line="240" w:lineRule="auto"/>
        <w:rPr>
          <w:rFonts w:asciiTheme="majorHAnsi" w:hAnsiTheme="majorHAnsi"/>
          <w:sz w:val="24"/>
          <w:szCs w:val="24"/>
        </w:rPr>
      </w:pPr>
      <w:bookmarkStart w:id="179" w:name="a510012"/>
      <w:r w:rsidRPr="000D4F9C">
        <w:rPr>
          <w:rFonts w:asciiTheme="majorHAnsi" w:hAnsiTheme="majorHAnsi"/>
          <w:sz w:val="24"/>
          <w:szCs w:val="24"/>
        </w:rPr>
        <w:t>if sent by pre-paid first-class post or other next working day delivery service, at 9.00 am on the second Business Day after posting [or at the time recorded by the delivery service, and</w:t>
      </w:r>
      <w:bookmarkEnd w:id="179"/>
    </w:p>
    <w:p w:rsidR="001C516E" w:rsidRPr="000D4F9C" w:rsidRDefault="001C516E" w:rsidP="000D4F9C">
      <w:pPr>
        <w:pStyle w:val="Untitledsubclause2"/>
        <w:spacing w:line="240" w:lineRule="auto"/>
        <w:rPr>
          <w:rFonts w:asciiTheme="majorHAnsi" w:hAnsiTheme="majorHAnsi"/>
          <w:sz w:val="24"/>
          <w:szCs w:val="24"/>
        </w:rPr>
      </w:pPr>
      <w:bookmarkStart w:id="180" w:name="a288852"/>
      <w:proofErr w:type="gramStart"/>
      <w:r w:rsidRPr="000D4F9C">
        <w:rPr>
          <w:rFonts w:asciiTheme="majorHAnsi" w:hAnsiTheme="majorHAnsi"/>
          <w:sz w:val="24"/>
          <w:szCs w:val="24"/>
        </w:rPr>
        <w:t>if</w:t>
      </w:r>
      <w:proofErr w:type="gramEnd"/>
      <w:r w:rsidRPr="000D4F9C">
        <w:rPr>
          <w:rFonts w:asciiTheme="majorHAnsi" w:hAnsiTheme="majorHAnsi"/>
          <w:sz w:val="24"/>
          <w:szCs w:val="24"/>
        </w:rPr>
        <w:t xml:space="preserve"> sent by email, at the time of transmission, or if this time falls outside business hours in the place of receipt, when business hours resume. In this clause 3</w:t>
      </w:r>
      <w:r w:rsidR="00DB4906" w:rsidRPr="000D4F9C">
        <w:rPr>
          <w:rFonts w:asciiTheme="majorHAnsi" w:hAnsiTheme="majorHAnsi"/>
          <w:sz w:val="24"/>
          <w:szCs w:val="24"/>
        </w:rPr>
        <w:t>5</w:t>
      </w:r>
      <w:r w:rsidRPr="000D4F9C">
        <w:rPr>
          <w:rFonts w:asciiTheme="majorHAnsi" w:hAnsiTheme="majorHAnsi"/>
          <w:sz w:val="24"/>
          <w:szCs w:val="24"/>
        </w:rPr>
        <w:t>.2</w:t>
      </w:r>
      <w:r w:rsidRPr="002B71D8">
        <w:rPr>
          <w:rFonts w:asciiTheme="majorHAnsi" w:hAnsiTheme="majorHAnsi"/>
          <w:sz w:val="24"/>
          <w:szCs w:val="24"/>
        </w:rPr>
        <w:fldChar w:fldCharType="begin"/>
      </w:r>
      <w:r w:rsidRPr="000D4F9C">
        <w:rPr>
          <w:rFonts w:asciiTheme="majorHAnsi" w:hAnsiTheme="majorHAnsi"/>
          <w:sz w:val="24"/>
          <w:szCs w:val="24"/>
        </w:rPr>
        <w:instrText xml:space="preserve">REF a288852 \h \w \n \* MERGEFORMAT </w:instrText>
      </w:r>
      <w:r w:rsidRPr="002B71D8">
        <w:rPr>
          <w:rFonts w:asciiTheme="majorHAnsi" w:hAnsiTheme="majorHAnsi"/>
          <w:sz w:val="24"/>
          <w:szCs w:val="24"/>
        </w:rPr>
      </w:r>
      <w:r w:rsidRPr="002B71D8">
        <w:rPr>
          <w:rFonts w:asciiTheme="majorHAnsi" w:hAnsiTheme="majorHAnsi"/>
          <w:sz w:val="24"/>
          <w:szCs w:val="24"/>
        </w:rPr>
        <w:fldChar w:fldCharType="separate"/>
      </w:r>
      <w:r w:rsidRPr="002B71D8">
        <w:rPr>
          <w:rFonts w:asciiTheme="majorHAnsi" w:hAnsiTheme="majorHAnsi"/>
          <w:sz w:val="24"/>
          <w:szCs w:val="24"/>
        </w:rPr>
        <w:t>(c)</w:t>
      </w:r>
      <w:r w:rsidRPr="002B71D8">
        <w:rPr>
          <w:rFonts w:asciiTheme="majorHAnsi" w:hAnsiTheme="majorHAnsi"/>
          <w:sz w:val="24"/>
          <w:szCs w:val="24"/>
        </w:rPr>
        <w:fldChar w:fldCharType="end"/>
      </w:r>
      <w:r w:rsidRPr="008F56C0">
        <w:rPr>
          <w:rFonts w:asciiTheme="majorHAnsi" w:hAnsiTheme="majorHAnsi"/>
          <w:sz w:val="24"/>
          <w:szCs w:val="24"/>
        </w:rPr>
        <w:t xml:space="preserve">, business hours </w:t>
      </w:r>
      <w:r w:rsidR="00112CD4" w:rsidRPr="000D4F9C">
        <w:rPr>
          <w:rFonts w:asciiTheme="majorHAnsi" w:hAnsiTheme="majorHAnsi"/>
          <w:sz w:val="24"/>
          <w:szCs w:val="24"/>
        </w:rPr>
        <w:t>mean</w:t>
      </w:r>
      <w:r w:rsidRPr="000D4F9C">
        <w:rPr>
          <w:rFonts w:asciiTheme="majorHAnsi" w:hAnsiTheme="majorHAnsi"/>
          <w:sz w:val="24"/>
          <w:szCs w:val="24"/>
        </w:rPr>
        <w:t xml:space="preserve"> 9:00 am to 5:00 pm Monday to Friday on a day that is not a public holiday in the place of receipt.</w:t>
      </w:r>
      <w:bookmarkEnd w:id="180"/>
    </w:p>
    <w:p w:rsidR="001C516E" w:rsidRPr="000D4F9C" w:rsidRDefault="001C516E" w:rsidP="000D4F9C">
      <w:pPr>
        <w:pStyle w:val="Untitledsubclause1"/>
        <w:spacing w:line="240" w:lineRule="auto"/>
        <w:rPr>
          <w:rFonts w:asciiTheme="majorHAnsi" w:hAnsiTheme="majorHAnsi"/>
          <w:sz w:val="24"/>
          <w:szCs w:val="24"/>
        </w:rPr>
      </w:pPr>
      <w:bookmarkStart w:id="181" w:name="a159504"/>
      <w:r w:rsidRPr="000D4F9C">
        <w:rPr>
          <w:rFonts w:asciiTheme="majorHAnsi" w:hAnsiTheme="majorHAnsi"/>
          <w:sz w:val="24"/>
          <w:szCs w:val="24"/>
        </w:rPr>
        <w:t>This clause does not apply to the service of any proceedings or other documents in any legal action or, where applicable, any arbitration or other method of dispute resolution</w:t>
      </w:r>
      <w:bookmarkEnd w:id="181"/>
    </w:p>
    <w:p w:rsidR="001C516E" w:rsidRPr="000D4F9C" w:rsidRDefault="001C516E" w:rsidP="000D4F9C">
      <w:pPr>
        <w:pStyle w:val="TitleClause"/>
        <w:spacing w:line="240" w:lineRule="auto"/>
        <w:rPr>
          <w:rFonts w:asciiTheme="majorHAnsi" w:hAnsiTheme="majorHAnsi"/>
          <w:sz w:val="24"/>
          <w:szCs w:val="24"/>
        </w:rPr>
      </w:pPr>
      <w:bookmarkStart w:id="182" w:name="a138132"/>
      <w:r w:rsidRPr="000D4F9C">
        <w:rPr>
          <w:rFonts w:asciiTheme="majorHAnsi" w:hAnsiTheme="majorHAnsi"/>
          <w:sz w:val="24"/>
          <w:szCs w:val="24"/>
        </w:rPr>
        <w:lastRenderedPageBreak/>
        <w:t>Governing law</w:t>
      </w:r>
      <w:bookmarkEnd w:id="182"/>
    </w:p>
    <w:p w:rsidR="001C516E" w:rsidRPr="000D4F9C" w:rsidRDefault="001C516E" w:rsidP="000D4F9C">
      <w:pPr>
        <w:pStyle w:val="NoNumUntitledsubclause1"/>
        <w:spacing w:line="240" w:lineRule="auto"/>
        <w:rPr>
          <w:rFonts w:asciiTheme="majorHAnsi" w:hAnsiTheme="majorHAnsi"/>
          <w:sz w:val="24"/>
          <w:szCs w:val="24"/>
        </w:rPr>
      </w:pPr>
      <w:bookmarkStart w:id="183" w:name="a481070"/>
      <w:r w:rsidRPr="000D4F9C">
        <w:rPr>
          <w:rFonts w:asciiTheme="majorHAnsi" w:hAnsiTheme="majorHAnsi"/>
          <w:sz w:val="24"/>
          <w:szCs w:val="24"/>
        </w:rPr>
        <w:t>This Agreement and any dispute or claim (including non-contractual disputes or claims) arising out of or in connection with it or its subject matter or formation shall be governed by and construed in accordance with the law of England and Wales.</w:t>
      </w:r>
      <w:bookmarkEnd w:id="183"/>
    </w:p>
    <w:p w:rsidR="001C516E" w:rsidRPr="000D4F9C" w:rsidRDefault="001C516E" w:rsidP="000D4F9C">
      <w:pPr>
        <w:pStyle w:val="TitleClause"/>
        <w:spacing w:line="240" w:lineRule="auto"/>
        <w:rPr>
          <w:rFonts w:asciiTheme="majorHAnsi" w:hAnsiTheme="majorHAnsi"/>
          <w:sz w:val="24"/>
          <w:szCs w:val="24"/>
        </w:rPr>
      </w:pPr>
      <w:bookmarkStart w:id="184" w:name="a329414"/>
      <w:r w:rsidRPr="000D4F9C">
        <w:rPr>
          <w:rFonts w:asciiTheme="majorHAnsi" w:hAnsiTheme="majorHAnsi"/>
          <w:sz w:val="24"/>
          <w:szCs w:val="24"/>
        </w:rPr>
        <w:t>Jurisdiction</w:t>
      </w:r>
      <w:bookmarkEnd w:id="184"/>
    </w:p>
    <w:p w:rsidR="001C516E" w:rsidRPr="000D4F9C" w:rsidRDefault="001C516E" w:rsidP="000D4F9C">
      <w:pPr>
        <w:pStyle w:val="NoNumUntitledsubclause1"/>
        <w:spacing w:line="240" w:lineRule="auto"/>
        <w:rPr>
          <w:rFonts w:asciiTheme="majorHAnsi" w:hAnsiTheme="majorHAnsi"/>
          <w:sz w:val="24"/>
          <w:szCs w:val="24"/>
        </w:rPr>
      </w:pPr>
      <w:bookmarkStart w:id="185" w:name="a379488"/>
      <w:r w:rsidRPr="000D4F9C">
        <w:rPr>
          <w:rFonts w:asciiTheme="majorHAnsi" w:hAnsiTheme="majorHAnsi"/>
          <w:sz w:val="24"/>
          <w:szCs w:val="24"/>
        </w:rPr>
        <w:t>Each party irrevocably agrees that the courts of England and Wales shall have exclusive jurisdiction to settle any dispute or claim (including non-contractual disputes or claims), arising out of or in connection with this Agreement or its subject matter or formation.</w:t>
      </w:r>
      <w:bookmarkEnd w:id="185"/>
    </w:p>
    <w:p w:rsidR="001C516E" w:rsidRPr="000D4F9C" w:rsidRDefault="001C516E" w:rsidP="000D4F9C">
      <w:pPr>
        <w:pStyle w:val="Testimonium"/>
        <w:spacing w:line="240" w:lineRule="auto"/>
        <w:rPr>
          <w:rFonts w:asciiTheme="majorHAnsi" w:hAnsiTheme="majorHAnsi"/>
          <w:sz w:val="24"/>
          <w:szCs w:val="24"/>
          <w:lang w:val="en-US"/>
        </w:rPr>
      </w:pPr>
      <w:r w:rsidRPr="000D4F9C">
        <w:rPr>
          <w:rFonts w:asciiTheme="majorHAnsi" w:hAnsiTheme="majorHAnsi"/>
          <w:sz w:val="24"/>
          <w:szCs w:val="24"/>
          <w:lang w:val="en-US"/>
        </w:rPr>
        <w:t>This agreement has been entered into on the date stated at the beginning of it.</w:t>
      </w:r>
      <w:r w:rsidRPr="000D4F9C">
        <w:rPr>
          <w:rFonts w:asciiTheme="majorHAnsi" w:hAnsiTheme="majorHAnsi"/>
          <w:sz w:val="24"/>
          <w:szCs w:val="24"/>
        </w:rPr>
        <w:br w:type="page"/>
      </w:r>
    </w:p>
    <w:p w:rsidR="00652FA0" w:rsidRPr="000D4F9C" w:rsidRDefault="00652FA0" w:rsidP="000D4F9C">
      <w:pPr>
        <w:pStyle w:val="TitleClause"/>
        <w:spacing w:line="240" w:lineRule="auto"/>
        <w:rPr>
          <w:rFonts w:asciiTheme="majorHAnsi" w:hAnsiTheme="majorHAnsi"/>
          <w:sz w:val="24"/>
          <w:szCs w:val="24"/>
        </w:rPr>
      </w:pPr>
      <w:r w:rsidRPr="000D4F9C">
        <w:rPr>
          <w:rFonts w:asciiTheme="majorHAnsi" w:hAnsiTheme="majorHAnsi"/>
          <w:sz w:val="24"/>
          <w:szCs w:val="24"/>
        </w:rPr>
        <w:lastRenderedPageBreak/>
        <w:t>Agreement Formalities</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Signed on behalf of……………………………………………..</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Name (print)………………………………………………………</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Role………………………………………………………………...</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Signature………………………………………………………….</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 xml:space="preserve">Date          /          /          </w:t>
      </w:r>
    </w:p>
    <w:p w:rsidR="00756E9B" w:rsidRPr="000D4F9C" w:rsidRDefault="00756E9B" w:rsidP="000D4F9C">
      <w:pPr>
        <w:pStyle w:val="Schedule"/>
        <w:numPr>
          <w:ilvl w:val="0"/>
          <w:numId w:val="0"/>
        </w:numPr>
        <w:spacing w:line="240" w:lineRule="auto"/>
        <w:ind w:left="360" w:hanging="360"/>
        <w:rPr>
          <w:rFonts w:asciiTheme="majorHAnsi" w:hAnsiTheme="majorHAnsi"/>
          <w:sz w:val="24"/>
          <w:szCs w:val="24"/>
        </w:rPr>
      </w:pP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Signed on behalf of……………………………………………..</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Name (print)………………………………………………………</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Role………………………………………………………………...</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Signature………………………………………………………….</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 xml:space="preserve">Date          /          /          </w:t>
      </w:r>
    </w:p>
    <w:p w:rsidR="00756E9B" w:rsidRPr="000D4F9C" w:rsidRDefault="00756E9B" w:rsidP="000D4F9C">
      <w:pPr>
        <w:pStyle w:val="Schedule"/>
        <w:numPr>
          <w:ilvl w:val="0"/>
          <w:numId w:val="0"/>
        </w:numPr>
        <w:spacing w:line="240" w:lineRule="auto"/>
        <w:ind w:left="360" w:hanging="360"/>
        <w:rPr>
          <w:rFonts w:asciiTheme="majorHAnsi" w:hAnsiTheme="majorHAnsi"/>
          <w:sz w:val="24"/>
          <w:szCs w:val="24"/>
        </w:rPr>
      </w:pP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Signed on behalf of……………………………………………..</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Name (print)………………………………………………………</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Role………………………………………………………………...</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Signature………………………………………………………….</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 xml:space="preserve">Date          /          /          </w:t>
      </w:r>
    </w:p>
    <w:p w:rsidR="00756E9B" w:rsidRPr="000D4F9C" w:rsidRDefault="00756E9B" w:rsidP="000D4F9C">
      <w:pPr>
        <w:pStyle w:val="Schedule"/>
        <w:numPr>
          <w:ilvl w:val="0"/>
          <w:numId w:val="0"/>
        </w:numPr>
        <w:spacing w:line="240" w:lineRule="auto"/>
        <w:ind w:left="360" w:hanging="360"/>
        <w:rPr>
          <w:rFonts w:asciiTheme="majorHAnsi" w:hAnsiTheme="majorHAnsi"/>
          <w:sz w:val="24"/>
          <w:szCs w:val="24"/>
        </w:rPr>
      </w:pP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lastRenderedPageBreak/>
        <w:t>Signed on behalf of……………………………………………..</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Name (print)………………………………………………………</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Role………………………………………………………………...</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Signature………………………………………………………….</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 xml:space="preserve">Date          /          /          </w:t>
      </w:r>
    </w:p>
    <w:p w:rsidR="00756E9B" w:rsidRPr="000D4F9C" w:rsidRDefault="00756E9B" w:rsidP="000D4F9C">
      <w:pPr>
        <w:pStyle w:val="Schedule"/>
        <w:numPr>
          <w:ilvl w:val="0"/>
          <w:numId w:val="0"/>
        </w:numPr>
        <w:spacing w:line="240" w:lineRule="auto"/>
        <w:ind w:left="360" w:hanging="360"/>
        <w:rPr>
          <w:rFonts w:asciiTheme="majorHAnsi" w:hAnsiTheme="majorHAnsi"/>
          <w:sz w:val="24"/>
          <w:szCs w:val="24"/>
        </w:rPr>
      </w:pP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Signed on behalf of……………………………………………..</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Name (print)………………………………………………………</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Role………………………………………………………………...</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Signature………………………………………………………….</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 xml:space="preserve">Date          /          /          </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Signed on behalf of……………………………………………..</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Name (print)………………………………………………………</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Role………………………………………………………………...</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Signature………………………………………………………….</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 xml:space="preserve">Date          /          /          </w:t>
      </w:r>
    </w:p>
    <w:p w:rsidR="00756E9B" w:rsidRPr="000D4F9C" w:rsidRDefault="00756E9B" w:rsidP="000D4F9C">
      <w:pPr>
        <w:pStyle w:val="Schedule"/>
        <w:numPr>
          <w:ilvl w:val="0"/>
          <w:numId w:val="0"/>
        </w:numPr>
        <w:spacing w:line="240" w:lineRule="auto"/>
        <w:ind w:left="360" w:hanging="360"/>
        <w:rPr>
          <w:rFonts w:asciiTheme="majorHAnsi" w:hAnsiTheme="majorHAnsi"/>
          <w:sz w:val="24"/>
          <w:szCs w:val="24"/>
        </w:rPr>
      </w:pP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Signed on behalf of……………………………………………..</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Name (print)………………………………………………………</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Role………………………………………………………………...</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Signature………………………………………………………….</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 xml:space="preserve">Date          /          /          </w:t>
      </w:r>
    </w:p>
    <w:p w:rsidR="00756E9B" w:rsidRPr="000D4F9C" w:rsidRDefault="00756E9B" w:rsidP="000D4F9C">
      <w:pPr>
        <w:pStyle w:val="Schedule"/>
        <w:numPr>
          <w:ilvl w:val="0"/>
          <w:numId w:val="0"/>
        </w:numPr>
        <w:spacing w:line="240" w:lineRule="auto"/>
        <w:ind w:left="360" w:hanging="360"/>
        <w:rPr>
          <w:rFonts w:asciiTheme="majorHAnsi" w:hAnsiTheme="majorHAnsi"/>
          <w:sz w:val="24"/>
          <w:szCs w:val="24"/>
        </w:rPr>
      </w:pPr>
    </w:p>
    <w:p w:rsidR="00756E9B" w:rsidRPr="002B71D8" w:rsidRDefault="00756E9B" w:rsidP="000D4F9C">
      <w:pPr>
        <w:pStyle w:val="Schedule"/>
        <w:numPr>
          <w:ilvl w:val="0"/>
          <w:numId w:val="0"/>
        </w:numPr>
        <w:spacing w:line="240" w:lineRule="auto"/>
        <w:ind w:left="360" w:hanging="360"/>
        <w:rPr>
          <w:rFonts w:asciiTheme="majorHAnsi" w:hAnsiTheme="majorHAnsi"/>
          <w:sz w:val="24"/>
          <w:szCs w:val="24"/>
        </w:rPr>
      </w:pP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Signed on behalf of……………………………………………..</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Name (print)………………………………………………………</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Role………………………………………………………………...</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Signature………………………………………………………….</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 xml:space="preserve">Date          /          /          </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Signed on behalf of……………………………………………..</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Name (print)………………………………………………………</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Role………………………………………………………………...</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Signature………………………………………………………….</w:t>
      </w:r>
    </w:p>
    <w:p w:rsidR="006D2A26" w:rsidRPr="000D4F9C" w:rsidRDefault="006D2A26" w:rsidP="000D4F9C">
      <w:pPr>
        <w:pStyle w:val="TitleClause"/>
        <w:numPr>
          <w:ilvl w:val="0"/>
          <w:numId w:val="0"/>
        </w:numPr>
        <w:spacing w:line="240" w:lineRule="auto"/>
        <w:ind w:left="720"/>
        <w:rPr>
          <w:rFonts w:asciiTheme="majorHAnsi" w:hAnsiTheme="majorHAnsi"/>
          <w:sz w:val="24"/>
          <w:szCs w:val="24"/>
        </w:rPr>
      </w:pPr>
      <w:r w:rsidRPr="000D4F9C">
        <w:rPr>
          <w:rFonts w:asciiTheme="majorHAnsi" w:hAnsiTheme="majorHAnsi"/>
          <w:sz w:val="24"/>
          <w:szCs w:val="24"/>
        </w:rPr>
        <w:t xml:space="preserve">Date          /          /          </w:t>
      </w:r>
    </w:p>
    <w:p w:rsidR="00756E9B" w:rsidRPr="000D4F9C" w:rsidRDefault="00756E9B" w:rsidP="000D4F9C">
      <w:pPr>
        <w:pStyle w:val="Schedule"/>
        <w:numPr>
          <w:ilvl w:val="0"/>
          <w:numId w:val="0"/>
        </w:numPr>
        <w:spacing w:line="240" w:lineRule="auto"/>
        <w:ind w:left="360" w:hanging="360"/>
        <w:rPr>
          <w:rFonts w:asciiTheme="majorHAnsi" w:hAnsiTheme="majorHAnsi"/>
          <w:sz w:val="24"/>
          <w:szCs w:val="24"/>
        </w:rPr>
      </w:pPr>
    </w:p>
    <w:p w:rsidR="00C17492" w:rsidRPr="000D4F9C" w:rsidRDefault="00C17492" w:rsidP="000D4F9C">
      <w:pPr>
        <w:pStyle w:val="Schedule"/>
        <w:numPr>
          <w:ilvl w:val="0"/>
          <w:numId w:val="0"/>
        </w:numPr>
        <w:spacing w:line="240" w:lineRule="auto"/>
        <w:ind w:left="360" w:hanging="360"/>
        <w:rPr>
          <w:rFonts w:asciiTheme="majorHAnsi" w:hAnsiTheme="majorHAnsi"/>
          <w:sz w:val="24"/>
          <w:szCs w:val="24"/>
        </w:rPr>
      </w:pPr>
    </w:p>
    <w:p w:rsidR="00C17492" w:rsidRPr="000D4F9C" w:rsidRDefault="00C17492" w:rsidP="000D4F9C">
      <w:pPr>
        <w:pStyle w:val="Schedule"/>
        <w:numPr>
          <w:ilvl w:val="0"/>
          <w:numId w:val="0"/>
        </w:numPr>
        <w:spacing w:line="240" w:lineRule="auto"/>
        <w:ind w:left="360" w:hanging="360"/>
        <w:rPr>
          <w:rFonts w:asciiTheme="majorHAnsi" w:hAnsiTheme="majorHAnsi"/>
          <w:sz w:val="24"/>
          <w:szCs w:val="24"/>
        </w:rPr>
        <w:sectPr w:rsidR="00C17492" w:rsidRPr="000D4F9C" w:rsidSect="0006066A">
          <w:pgSz w:w="11900" w:h="16840"/>
          <w:pgMar w:top="567" w:right="1134" w:bottom="567" w:left="1134" w:header="561" w:footer="1701" w:gutter="0"/>
          <w:cols w:space="708"/>
          <w:docGrid w:linePitch="360"/>
        </w:sectPr>
      </w:pPr>
    </w:p>
    <w:p w:rsidR="007E1CF4" w:rsidRDefault="00861015" w:rsidP="000D4F9C">
      <w:pPr>
        <w:pStyle w:val="Schedule"/>
        <w:numPr>
          <w:ilvl w:val="0"/>
          <w:numId w:val="0"/>
        </w:numPr>
        <w:spacing w:line="240" w:lineRule="auto"/>
        <w:ind w:left="360" w:hanging="360"/>
        <w:rPr>
          <w:rFonts w:asciiTheme="majorHAnsi" w:hAnsiTheme="majorHAnsi"/>
          <w:sz w:val="24"/>
          <w:szCs w:val="24"/>
        </w:rPr>
      </w:pPr>
      <w:r>
        <w:rPr>
          <w:rFonts w:asciiTheme="majorHAnsi" w:hAnsiTheme="majorHAnsi"/>
          <w:sz w:val="24"/>
          <w:szCs w:val="24"/>
        </w:rPr>
        <w:lastRenderedPageBreak/>
        <w:t>Appendix A</w:t>
      </w:r>
      <w:r w:rsidR="007E1CF4">
        <w:rPr>
          <w:rFonts w:asciiTheme="majorHAnsi" w:hAnsiTheme="majorHAnsi"/>
          <w:sz w:val="24"/>
          <w:szCs w:val="24"/>
        </w:rPr>
        <w:t>:</w:t>
      </w:r>
    </w:p>
    <w:p w:rsidR="007E1CF4" w:rsidRPr="007E1CF4" w:rsidRDefault="007E1CF4" w:rsidP="007E1CF4">
      <w:pPr>
        <w:spacing w:after="160" w:line="259" w:lineRule="auto"/>
        <w:jc w:val="center"/>
        <w:rPr>
          <w:rFonts w:ascii="Calibri" w:eastAsia="Calibri" w:hAnsi="Calibri" w:cs="Times New Roman"/>
          <w:sz w:val="28"/>
          <w:szCs w:val="28"/>
        </w:rPr>
      </w:pPr>
      <w:r w:rsidRPr="007E1CF4">
        <w:rPr>
          <w:rFonts w:ascii="Calibri" w:eastAsia="Calibri" w:hAnsi="Calibri" w:cs="Times New Roman"/>
          <w:sz w:val="28"/>
          <w:szCs w:val="28"/>
        </w:rPr>
        <w:t>Lighthouse data sharing summary</w:t>
      </w:r>
    </w:p>
    <w:tbl>
      <w:tblPr>
        <w:tblStyle w:val="TableGrid1"/>
        <w:tblW w:w="9634" w:type="dxa"/>
        <w:tblLook w:val="04A0" w:firstRow="1" w:lastRow="0" w:firstColumn="1" w:lastColumn="0" w:noHBand="0" w:noVBand="1"/>
      </w:tblPr>
      <w:tblGrid>
        <w:gridCol w:w="1555"/>
        <w:gridCol w:w="1275"/>
        <w:gridCol w:w="1276"/>
        <w:gridCol w:w="1276"/>
        <w:gridCol w:w="4252"/>
      </w:tblGrid>
      <w:tr w:rsidR="007E1CF4" w:rsidRPr="007E1CF4" w:rsidTr="007E1CF4">
        <w:tc>
          <w:tcPr>
            <w:tcW w:w="1555" w:type="dxa"/>
            <w:shd w:val="clear" w:color="auto" w:fill="E7E6E6"/>
          </w:tcPr>
          <w:p w:rsidR="007E1CF4" w:rsidRPr="007E1CF4" w:rsidRDefault="007E1CF4" w:rsidP="007E1CF4">
            <w:pPr>
              <w:rPr>
                <w:rFonts w:ascii="Calibri" w:hAnsi="Calibri" w:cs="Times New Roman"/>
              </w:rPr>
            </w:pPr>
            <w:r w:rsidRPr="007E1CF4">
              <w:rPr>
                <w:rFonts w:ascii="Calibri" w:hAnsi="Calibri" w:cs="Times New Roman"/>
              </w:rPr>
              <w:t>Organisation</w:t>
            </w:r>
          </w:p>
        </w:tc>
        <w:tc>
          <w:tcPr>
            <w:tcW w:w="1275" w:type="dxa"/>
            <w:shd w:val="clear" w:color="auto" w:fill="E7E6E6"/>
          </w:tcPr>
          <w:p w:rsidR="007E1CF4" w:rsidRPr="007E1CF4" w:rsidRDefault="007E1CF4" w:rsidP="007E1CF4">
            <w:pPr>
              <w:rPr>
                <w:rFonts w:ascii="Calibri" w:hAnsi="Calibri" w:cs="Times New Roman"/>
              </w:rPr>
            </w:pPr>
            <w:r w:rsidRPr="007E1CF4">
              <w:rPr>
                <w:rFonts w:ascii="Calibri" w:hAnsi="Calibri" w:cs="Times New Roman"/>
              </w:rPr>
              <w:t>Controller</w:t>
            </w:r>
          </w:p>
        </w:tc>
        <w:tc>
          <w:tcPr>
            <w:tcW w:w="1276" w:type="dxa"/>
            <w:shd w:val="clear" w:color="auto" w:fill="E7E6E6"/>
          </w:tcPr>
          <w:p w:rsidR="007E1CF4" w:rsidRPr="007E1CF4" w:rsidRDefault="007E1CF4" w:rsidP="007E1CF4">
            <w:pPr>
              <w:rPr>
                <w:rFonts w:ascii="Calibri" w:hAnsi="Calibri" w:cs="Times New Roman"/>
              </w:rPr>
            </w:pPr>
            <w:r w:rsidRPr="007E1CF4">
              <w:rPr>
                <w:rFonts w:ascii="Calibri" w:hAnsi="Calibri" w:cs="Times New Roman"/>
              </w:rPr>
              <w:t>Processor</w:t>
            </w:r>
          </w:p>
        </w:tc>
        <w:tc>
          <w:tcPr>
            <w:tcW w:w="1276" w:type="dxa"/>
            <w:shd w:val="clear" w:color="auto" w:fill="E7E6E6"/>
          </w:tcPr>
          <w:p w:rsidR="007E1CF4" w:rsidRPr="007E1CF4" w:rsidRDefault="007E1CF4" w:rsidP="007E1CF4">
            <w:pPr>
              <w:rPr>
                <w:rFonts w:ascii="Calibri" w:hAnsi="Calibri" w:cs="Times New Roman"/>
              </w:rPr>
            </w:pPr>
            <w:r w:rsidRPr="007E1CF4">
              <w:rPr>
                <w:rFonts w:ascii="Calibri" w:hAnsi="Calibri" w:cs="Times New Roman"/>
              </w:rPr>
              <w:t xml:space="preserve">Data discloser </w:t>
            </w:r>
          </w:p>
        </w:tc>
        <w:tc>
          <w:tcPr>
            <w:tcW w:w="4252" w:type="dxa"/>
            <w:shd w:val="clear" w:color="auto" w:fill="E7E6E6"/>
          </w:tcPr>
          <w:p w:rsidR="007E1CF4" w:rsidRPr="007E1CF4" w:rsidRDefault="007E1CF4" w:rsidP="007E1CF4">
            <w:pPr>
              <w:rPr>
                <w:rFonts w:ascii="Calibri" w:hAnsi="Calibri" w:cs="Times New Roman"/>
              </w:rPr>
            </w:pPr>
            <w:r w:rsidRPr="007E1CF4">
              <w:rPr>
                <w:rFonts w:ascii="Calibri" w:hAnsi="Calibri" w:cs="Times New Roman"/>
              </w:rPr>
              <w:t>Data receiver from Excelicare</w:t>
            </w:r>
          </w:p>
        </w:tc>
      </w:tr>
      <w:tr w:rsidR="007E1CF4" w:rsidRPr="007E1CF4" w:rsidTr="00346553">
        <w:tc>
          <w:tcPr>
            <w:tcW w:w="1555" w:type="dxa"/>
          </w:tcPr>
          <w:p w:rsidR="007E1CF4" w:rsidRPr="007E1CF4" w:rsidRDefault="007E1CF4" w:rsidP="007E1CF4">
            <w:pPr>
              <w:rPr>
                <w:rFonts w:ascii="Calibri" w:hAnsi="Calibri" w:cs="Times New Roman"/>
              </w:rPr>
            </w:pPr>
            <w:r w:rsidRPr="007E1CF4">
              <w:rPr>
                <w:rFonts w:ascii="Calibri" w:hAnsi="Calibri" w:cs="Times New Roman"/>
              </w:rPr>
              <w:t>UCLH</w:t>
            </w:r>
          </w:p>
        </w:tc>
        <w:tc>
          <w:tcPr>
            <w:tcW w:w="1275" w:type="dxa"/>
          </w:tcPr>
          <w:p w:rsidR="007E1CF4" w:rsidRPr="007E1CF4" w:rsidRDefault="007E1CF4" w:rsidP="007E1CF4">
            <w:pPr>
              <w:rPr>
                <w:rFonts w:ascii="Calibri" w:hAnsi="Calibri" w:cs="Times New Roman"/>
              </w:rPr>
            </w:pPr>
            <w:r w:rsidRPr="007E1CF4">
              <w:rPr>
                <w:rFonts w:ascii="Calibri" w:hAnsi="Calibri" w:cs="Times New Roman"/>
              </w:rPr>
              <w:t>Yes</w:t>
            </w:r>
          </w:p>
        </w:tc>
        <w:tc>
          <w:tcPr>
            <w:tcW w:w="1276" w:type="dxa"/>
          </w:tcPr>
          <w:p w:rsidR="007E1CF4" w:rsidRPr="007E1CF4" w:rsidRDefault="007E1CF4" w:rsidP="007E1CF4">
            <w:pPr>
              <w:rPr>
                <w:rFonts w:ascii="Calibri" w:hAnsi="Calibri" w:cs="Times New Roman"/>
              </w:rPr>
            </w:pPr>
          </w:p>
        </w:tc>
        <w:tc>
          <w:tcPr>
            <w:tcW w:w="1276" w:type="dxa"/>
          </w:tcPr>
          <w:p w:rsidR="007E1CF4" w:rsidRPr="007E1CF4" w:rsidRDefault="007E1CF4" w:rsidP="007E1CF4">
            <w:pPr>
              <w:rPr>
                <w:rFonts w:ascii="Calibri" w:hAnsi="Calibri" w:cs="Times New Roman"/>
              </w:rPr>
            </w:pPr>
            <w:r w:rsidRPr="007E1CF4">
              <w:rPr>
                <w:rFonts w:ascii="Calibri" w:hAnsi="Calibri" w:cs="Times New Roman"/>
              </w:rPr>
              <w:t>Staff enter data into Excelicare</w:t>
            </w:r>
          </w:p>
        </w:tc>
        <w:tc>
          <w:tcPr>
            <w:tcW w:w="4252" w:type="dxa"/>
          </w:tcPr>
          <w:p w:rsidR="001352B9" w:rsidRPr="0011528C" w:rsidRDefault="001352B9" w:rsidP="001352B9">
            <w:pPr>
              <w:rPr>
                <w:rFonts w:asciiTheme="majorHAnsi" w:hAnsiTheme="majorHAnsi"/>
              </w:rPr>
            </w:pPr>
            <w:r w:rsidRPr="0011528C">
              <w:rPr>
                <w:rFonts w:asciiTheme="majorHAnsi" w:hAnsiTheme="majorHAnsi"/>
              </w:rPr>
              <w:t>Create reports in Excelicare including service level reports and dashboards</w:t>
            </w:r>
          </w:p>
          <w:p w:rsidR="007E1CF4" w:rsidRPr="007E1CF4" w:rsidRDefault="001352B9" w:rsidP="001352B9">
            <w:pPr>
              <w:rPr>
                <w:rFonts w:ascii="Calibri" w:hAnsi="Calibri" w:cs="Times New Roman"/>
              </w:rPr>
            </w:pPr>
            <w:r w:rsidRPr="0011528C">
              <w:rPr>
                <w:rFonts w:asciiTheme="majorHAnsi" w:hAnsiTheme="majorHAnsi"/>
              </w:rPr>
              <w:t xml:space="preserve">Where explicit consent given, </w:t>
            </w:r>
            <w:r>
              <w:rPr>
                <w:rFonts w:asciiTheme="majorHAnsi" w:hAnsiTheme="majorHAnsi"/>
              </w:rPr>
              <w:t xml:space="preserve">quality assure the </w:t>
            </w:r>
            <w:r w:rsidRPr="0011528C">
              <w:rPr>
                <w:rFonts w:asciiTheme="majorHAnsi" w:hAnsiTheme="majorHAnsi"/>
              </w:rPr>
              <w:t xml:space="preserve">data extract </w:t>
            </w:r>
            <w:r>
              <w:rPr>
                <w:rFonts w:asciiTheme="majorHAnsi" w:hAnsiTheme="majorHAnsi"/>
              </w:rPr>
              <w:t xml:space="preserve">created </w:t>
            </w:r>
            <w:r w:rsidRPr="0011528C">
              <w:rPr>
                <w:rFonts w:asciiTheme="majorHAnsi" w:hAnsiTheme="majorHAnsi"/>
              </w:rPr>
              <w:t>for evaluation</w:t>
            </w:r>
            <w:r>
              <w:rPr>
                <w:rFonts w:asciiTheme="majorHAnsi" w:hAnsiTheme="majorHAnsi"/>
              </w:rPr>
              <w:t xml:space="preserve"> by Axsys</w:t>
            </w:r>
            <w:r w:rsidRPr="0011528C">
              <w:rPr>
                <w:rFonts w:asciiTheme="majorHAnsi" w:hAnsiTheme="majorHAnsi"/>
              </w:rPr>
              <w:t xml:space="preserve"> and data extract for research</w:t>
            </w:r>
          </w:p>
        </w:tc>
      </w:tr>
      <w:tr w:rsidR="007E1CF4" w:rsidRPr="007E1CF4" w:rsidTr="00346553">
        <w:tc>
          <w:tcPr>
            <w:tcW w:w="1555" w:type="dxa"/>
          </w:tcPr>
          <w:p w:rsidR="007E1CF4" w:rsidRPr="007E1CF4" w:rsidRDefault="007E1CF4" w:rsidP="007E1CF4">
            <w:pPr>
              <w:rPr>
                <w:rFonts w:ascii="Calibri" w:hAnsi="Calibri" w:cs="Times New Roman"/>
              </w:rPr>
            </w:pPr>
            <w:r w:rsidRPr="007E1CF4">
              <w:rPr>
                <w:rFonts w:ascii="Calibri" w:hAnsi="Calibri" w:cs="Times New Roman"/>
              </w:rPr>
              <w:t>T&amp;P</w:t>
            </w:r>
          </w:p>
        </w:tc>
        <w:tc>
          <w:tcPr>
            <w:tcW w:w="1275" w:type="dxa"/>
          </w:tcPr>
          <w:p w:rsidR="007E1CF4" w:rsidRPr="007E1CF4" w:rsidRDefault="007E1CF4" w:rsidP="007E1CF4">
            <w:pPr>
              <w:rPr>
                <w:rFonts w:ascii="Calibri" w:hAnsi="Calibri" w:cs="Times New Roman"/>
              </w:rPr>
            </w:pPr>
            <w:r w:rsidRPr="007E1CF4">
              <w:rPr>
                <w:rFonts w:ascii="Calibri" w:hAnsi="Calibri" w:cs="Times New Roman"/>
              </w:rPr>
              <w:t>Yes</w:t>
            </w:r>
          </w:p>
        </w:tc>
        <w:tc>
          <w:tcPr>
            <w:tcW w:w="1276" w:type="dxa"/>
          </w:tcPr>
          <w:p w:rsidR="007E1CF4" w:rsidRPr="007E1CF4" w:rsidRDefault="007E1CF4" w:rsidP="007E1CF4">
            <w:pPr>
              <w:rPr>
                <w:rFonts w:ascii="Calibri" w:hAnsi="Calibri" w:cs="Times New Roman"/>
              </w:rPr>
            </w:pPr>
          </w:p>
        </w:tc>
        <w:tc>
          <w:tcPr>
            <w:tcW w:w="1276" w:type="dxa"/>
          </w:tcPr>
          <w:p w:rsidR="007E1CF4" w:rsidRPr="007E1CF4" w:rsidRDefault="007E1CF4" w:rsidP="007E1CF4">
            <w:pPr>
              <w:rPr>
                <w:rFonts w:ascii="Calibri" w:hAnsi="Calibri" w:cs="Times New Roman"/>
              </w:rPr>
            </w:pPr>
            <w:r w:rsidRPr="007E1CF4">
              <w:rPr>
                <w:rFonts w:ascii="Calibri" w:hAnsi="Calibri" w:cs="Times New Roman"/>
              </w:rPr>
              <w:t>Staff enter data into Excelicare</w:t>
            </w:r>
          </w:p>
        </w:tc>
        <w:tc>
          <w:tcPr>
            <w:tcW w:w="4252" w:type="dxa"/>
          </w:tcPr>
          <w:p w:rsidR="007E1CF4" w:rsidRPr="007E1CF4" w:rsidRDefault="007E1CF4" w:rsidP="007E1CF4">
            <w:pPr>
              <w:rPr>
                <w:rFonts w:ascii="Calibri" w:hAnsi="Calibri" w:cs="Times New Roman"/>
              </w:rPr>
            </w:pPr>
            <w:r w:rsidRPr="007E1CF4">
              <w:rPr>
                <w:rFonts w:ascii="Calibri" w:hAnsi="Calibri" w:cs="Times New Roman"/>
              </w:rPr>
              <w:t>Receive service level reports</w:t>
            </w:r>
          </w:p>
        </w:tc>
      </w:tr>
      <w:tr w:rsidR="007E1CF4" w:rsidRPr="007E1CF4" w:rsidTr="00346553">
        <w:tc>
          <w:tcPr>
            <w:tcW w:w="1555" w:type="dxa"/>
          </w:tcPr>
          <w:p w:rsidR="007E1CF4" w:rsidRPr="007E1CF4" w:rsidRDefault="007E1CF4" w:rsidP="007E1CF4">
            <w:pPr>
              <w:rPr>
                <w:rFonts w:ascii="Calibri" w:hAnsi="Calibri" w:cs="Times New Roman"/>
              </w:rPr>
            </w:pPr>
            <w:r w:rsidRPr="007E1CF4">
              <w:rPr>
                <w:rFonts w:ascii="Calibri" w:hAnsi="Calibri" w:cs="Times New Roman"/>
              </w:rPr>
              <w:t>NSPCC</w:t>
            </w:r>
          </w:p>
        </w:tc>
        <w:tc>
          <w:tcPr>
            <w:tcW w:w="1275" w:type="dxa"/>
          </w:tcPr>
          <w:p w:rsidR="007E1CF4" w:rsidRPr="007E1CF4" w:rsidRDefault="007E1CF4" w:rsidP="007E1CF4">
            <w:pPr>
              <w:rPr>
                <w:rFonts w:ascii="Calibri" w:hAnsi="Calibri" w:cs="Times New Roman"/>
              </w:rPr>
            </w:pPr>
            <w:r w:rsidRPr="007E1CF4">
              <w:rPr>
                <w:rFonts w:ascii="Calibri" w:hAnsi="Calibri" w:cs="Times New Roman"/>
              </w:rPr>
              <w:t>Yes</w:t>
            </w:r>
          </w:p>
        </w:tc>
        <w:tc>
          <w:tcPr>
            <w:tcW w:w="1276" w:type="dxa"/>
          </w:tcPr>
          <w:p w:rsidR="007E1CF4" w:rsidRPr="007E1CF4" w:rsidRDefault="007E1CF4" w:rsidP="007E1CF4">
            <w:pPr>
              <w:rPr>
                <w:rFonts w:ascii="Calibri" w:hAnsi="Calibri" w:cs="Times New Roman"/>
              </w:rPr>
            </w:pPr>
          </w:p>
        </w:tc>
        <w:tc>
          <w:tcPr>
            <w:tcW w:w="1276" w:type="dxa"/>
          </w:tcPr>
          <w:p w:rsidR="007E1CF4" w:rsidRPr="007E1CF4" w:rsidRDefault="007E1CF4" w:rsidP="007E1CF4">
            <w:pPr>
              <w:rPr>
                <w:rFonts w:ascii="Calibri" w:hAnsi="Calibri" w:cs="Times New Roman"/>
              </w:rPr>
            </w:pPr>
            <w:r w:rsidRPr="007E1CF4">
              <w:rPr>
                <w:rFonts w:ascii="Calibri" w:hAnsi="Calibri" w:cs="Times New Roman"/>
              </w:rPr>
              <w:t>Staff enter data into Excelicare</w:t>
            </w:r>
          </w:p>
        </w:tc>
        <w:tc>
          <w:tcPr>
            <w:tcW w:w="4252" w:type="dxa"/>
          </w:tcPr>
          <w:p w:rsidR="007E1CF4" w:rsidRPr="007E1CF4" w:rsidRDefault="007E1CF4" w:rsidP="007E1CF4">
            <w:pPr>
              <w:rPr>
                <w:rFonts w:ascii="Calibri" w:hAnsi="Calibri" w:cs="Times New Roman"/>
              </w:rPr>
            </w:pPr>
            <w:r w:rsidRPr="007E1CF4">
              <w:rPr>
                <w:rFonts w:ascii="Calibri" w:hAnsi="Calibri" w:cs="Times New Roman"/>
              </w:rPr>
              <w:t>Receive service level reports</w:t>
            </w:r>
          </w:p>
        </w:tc>
      </w:tr>
      <w:tr w:rsidR="007E1CF4" w:rsidRPr="007E1CF4" w:rsidTr="00346553">
        <w:tc>
          <w:tcPr>
            <w:tcW w:w="1555" w:type="dxa"/>
          </w:tcPr>
          <w:p w:rsidR="007E1CF4" w:rsidRPr="007E1CF4" w:rsidRDefault="007E1CF4" w:rsidP="007E1CF4">
            <w:pPr>
              <w:rPr>
                <w:rFonts w:ascii="Calibri" w:hAnsi="Calibri" w:cs="Times New Roman"/>
              </w:rPr>
            </w:pPr>
            <w:r w:rsidRPr="007E1CF4">
              <w:rPr>
                <w:rFonts w:ascii="Calibri" w:hAnsi="Calibri" w:cs="Times New Roman"/>
              </w:rPr>
              <w:t>MOPAC</w:t>
            </w:r>
          </w:p>
        </w:tc>
        <w:tc>
          <w:tcPr>
            <w:tcW w:w="1275" w:type="dxa"/>
          </w:tcPr>
          <w:p w:rsidR="007E1CF4" w:rsidRPr="007E1CF4" w:rsidRDefault="007E1CF4" w:rsidP="007E1CF4">
            <w:pPr>
              <w:rPr>
                <w:rFonts w:ascii="Calibri" w:hAnsi="Calibri" w:cs="Times New Roman"/>
              </w:rPr>
            </w:pPr>
            <w:r w:rsidRPr="007E1CF4">
              <w:rPr>
                <w:rFonts w:ascii="Calibri" w:hAnsi="Calibri" w:cs="Times New Roman"/>
              </w:rPr>
              <w:t>Yes</w:t>
            </w:r>
          </w:p>
        </w:tc>
        <w:tc>
          <w:tcPr>
            <w:tcW w:w="1276" w:type="dxa"/>
          </w:tcPr>
          <w:p w:rsidR="007E1CF4" w:rsidRPr="007E1CF4" w:rsidRDefault="007E1CF4" w:rsidP="007E1CF4">
            <w:pPr>
              <w:rPr>
                <w:rFonts w:ascii="Calibri" w:hAnsi="Calibri" w:cs="Times New Roman"/>
              </w:rPr>
            </w:pPr>
          </w:p>
        </w:tc>
        <w:tc>
          <w:tcPr>
            <w:tcW w:w="1276" w:type="dxa"/>
          </w:tcPr>
          <w:p w:rsidR="007E1CF4" w:rsidRPr="007E1CF4" w:rsidRDefault="007E1CF4" w:rsidP="007E1CF4">
            <w:pPr>
              <w:rPr>
                <w:rFonts w:ascii="Calibri" w:hAnsi="Calibri" w:cs="Times New Roman"/>
              </w:rPr>
            </w:pPr>
          </w:p>
        </w:tc>
        <w:tc>
          <w:tcPr>
            <w:tcW w:w="4252" w:type="dxa"/>
          </w:tcPr>
          <w:p w:rsidR="007E1CF4" w:rsidRPr="007E1CF4" w:rsidRDefault="007E1CF4" w:rsidP="007E1CF4">
            <w:pPr>
              <w:rPr>
                <w:rFonts w:ascii="Calibri" w:hAnsi="Calibri" w:cs="Times New Roman"/>
              </w:rPr>
            </w:pPr>
            <w:r w:rsidRPr="007E1CF4">
              <w:rPr>
                <w:rFonts w:ascii="Calibri" w:hAnsi="Calibri" w:cs="Times New Roman"/>
              </w:rPr>
              <w:t>Data extract with patient identifiable data for evaluation – only where explicit consent has been given by child, young person and/or family/carer</w:t>
            </w:r>
          </w:p>
        </w:tc>
      </w:tr>
      <w:tr w:rsidR="007E1CF4" w:rsidRPr="007E1CF4" w:rsidTr="00346553">
        <w:tc>
          <w:tcPr>
            <w:tcW w:w="1555" w:type="dxa"/>
          </w:tcPr>
          <w:p w:rsidR="007E1CF4" w:rsidRPr="007E1CF4" w:rsidRDefault="007E1CF4" w:rsidP="007E1CF4">
            <w:pPr>
              <w:rPr>
                <w:rFonts w:ascii="Calibri" w:hAnsi="Calibri" w:cs="Times New Roman"/>
              </w:rPr>
            </w:pPr>
            <w:r w:rsidRPr="007E1CF4">
              <w:rPr>
                <w:rFonts w:ascii="Calibri" w:hAnsi="Calibri" w:cs="Times New Roman"/>
              </w:rPr>
              <w:t>Excelicare</w:t>
            </w:r>
          </w:p>
        </w:tc>
        <w:tc>
          <w:tcPr>
            <w:tcW w:w="1275" w:type="dxa"/>
          </w:tcPr>
          <w:p w:rsidR="007E1CF4" w:rsidRPr="007E1CF4" w:rsidRDefault="007E1CF4" w:rsidP="007E1CF4">
            <w:pPr>
              <w:rPr>
                <w:rFonts w:ascii="Calibri" w:hAnsi="Calibri" w:cs="Times New Roman"/>
              </w:rPr>
            </w:pPr>
          </w:p>
        </w:tc>
        <w:tc>
          <w:tcPr>
            <w:tcW w:w="1276" w:type="dxa"/>
          </w:tcPr>
          <w:p w:rsidR="007E1CF4" w:rsidRPr="007E1CF4" w:rsidRDefault="007E1CF4" w:rsidP="007E1CF4">
            <w:pPr>
              <w:rPr>
                <w:rFonts w:ascii="Calibri" w:hAnsi="Calibri" w:cs="Times New Roman"/>
              </w:rPr>
            </w:pPr>
            <w:r w:rsidRPr="007E1CF4">
              <w:rPr>
                <w:rFonts w:ascii="Calibri" w:hAnsi="Calibri" w:cs="Times New Roman"/>
              </w:rPr>
              <w:t>Yes</w:t>
            </w:r>
          </w:p>
        </w:tc>
        <w:tc>
          <w:tcPr>
            <w:tcW w:w="1276" w:type="dxa"/>
          </w:tcPr>
          <w:p w:rsidR="007E1CF4" w:rsidRPr="007E1CF4" w:rsidRDefault="007E1CF4" w:rsidP="007E1CF4">
            <w:pPr>
              <w:rPr>
                <w:rFonts w:ascii="Calibri" w:hAnsi="Calibri" w:cs="Times New Roman"/>
              </w:rPr>
            </w:pPr>
          </w:p>
        </w:tc>
        <w:tc>
          <w:tcPr>
            <w:tcW w:w="4252" w:type="dxa"/>
          </w:tcPr>
          <w:p w:rsidR="007E1CF4" w:rsidRPr="007E1CF4" w:rsidRDefault="001352B9" w:rsidP="007E1CF4">
            <w:pPr>
              <w:rPr>
                <w:rFonts w:ascii="Calibri" w:hAnsi="Calibri" w:cs="Times New Roman"/>
              </w:rPr>
            </w:pPr>
            <w:r w:rsidRPr="0011528C">
              <w:rPr>
                <w:rFonts w:asciiTheme="majorHAnsi" w:hAnsiTheme="majorHAnsi"/>
              </w:rPr>
              <w:t xml:space="preserve">Host data on Excelicare server at </w:t>
            </w:r>
            <w:proofErr w:type="spellStart"/>
            <w:r w:rsidRPr="0011528C">
              <w:rPr>
                <w:rFonts w:asciiTheme="majorHAnsi" w:hAnsiTheme="majorHAnsi"/>
              </w:rPr>
              <w:t>RedCentric</w:t>
            </w:r>
            <w:proofErr w:type="spellEnd"/>
            <w:r w:rsidRPr="0011528C">
              <w:rPr>
                <w:rFonts w:asciiTheme="majorHAnsi" w:hAnsiTheme="majorHAnsi"/>
              </w:rPr>
              <w:t xml:space="preserve"> and create </w:t>
            </w:r>
            <w:r>
              <w:rPr>
                <w:rFonts w:asciiTheme="majorHAnsi" w:hAnsiTheme="majorHAnsi"/>
              </w:rPr>
              <w:t xml:space="preserve">and run </w:t>
            </w:r>
            <w:r w:rsidRPr="0011528C">
              <w:rPr>
                <w:rFonts w:asciiTheme="majorHAnsi" w:hAnsiTheme="majorHAnsi"/>
              </w:rPr>
              <w:t xml:space="preserve">report templates for QAF, </w:t>
            </w:r>
            <w:r>
              <w:rPr>
                <w:rFonts w:asciiTheme="majorHAnsi" w:hAnsiTheme="majorHAnsi"/>
              </w:rPr>
              <w:t xml:space="preserve">Evaluation, </w:t>
            </w:r>
            <w:r w:rsidRPr="0011528C">
              <w:rPr>
                <w:rFonts w:asciiTheme="majorHAnsi" w:hAnsiTheme="majorHAnsi"/>
              </w:rPr>
              <w:t xml:space="preserve"> and dashboards</w:t>
            </w:r>
            <w:r w:rsidRPr="007E1CF4" w:rsidDel="001352B9">
              <w:rPr>
                <w:rFonts w:ascii="Calibri" w:hAnsi="Calibri" w:cs="Times New Roman"/>
              </w:rPr>
              <w:t xml:space="preserve"> </w:t>
            </w:r>
          </w:p>
        </w:tc>
      </w:tr>
      <w:tr w:rsidR="007E1CF4" w:rsidRPr="007E1CF4" w:rsidTr="00346553">
        <w:tc>
          <w:tcPr>
            <w:tcW w:w="1555" w:type="dxa"/>
          </w:tcPr>
          <w:p w:rsidR="007E1CF4" w:rsidRPr="007E1CF4" w:rsidRDefault="007E1CF4" w:rsidP="007E1CF4">
            <w:pPr>
              <w:rPr>
                <w:rFonts w:ascii="Calibri" w:hAnsi="Calibri" w:cs="Times New Roman"/>
              </w:rPr>
            </w:pPr>
            <w:r w:rsidRPr="007E1CF4">
              <w:rPr>
                <w:rFonts w:ascii="Calibri" w:hAnsi="Calibri" w:cs="Times New Roman"/>
              </w:rPr>
              <w:t>NEL CSU</w:t>
            </w:r>
          </w:p>
        </w:tc>
        <w:tc>
          <w:tcPr>
            <w:tcW w:w="1275" w:type="dxa"/>
          </w:tcPr>
          <w:p w:rsidR="007E1CF4" w:rsidRPr="007E1CF4" w:rsidRDefault="007E1CF4" w:rsidP="007E1CF4">
            <w:pPr>
              <w:rPr>
                <w:rFonts w:ascii="Calibri" w:hAnsi="Calibri" w:cs="Times New Roman"/>
              </w:rPr>
            </w:pPr>
          </w:p>
        </w:tc>
        <w:tc>
          <w:tcPr>
            <w:tcW w:w="1276" w:type="dxa"/>
          </w:tcPr>
          <w:p w:rsidR="007E1CF4" w:rsidRPr="007E1CF4" w:rsidRDefault="007E1CF4" w:rsidP="007E1CF4">
            <w:pPr>
              <w:rPr>
                <w:rFonts w:ascii="Calibri" w:hAnsi="Calibri" w:cs="Times New Roman"/>
              </w:rPr>
            </w:pPr>
            <w:r w:rsidRPr="007E1CF4">
              <w:rPr>
                <w:rFonts w:ascii="Calibri" w:hAnsi="Calibri" w:cs="Times New Roman"/>
              </w:rPr>
              <w:t>Yes</w:t>
            </w:r>
          </w:p>
        </w:tc>
        <w:tc>
          <w:tcPr>
            <w:tcW w:w="1276" w:type="dxa"/>
          </w:tcPr>
          <w:p w:rsidR="007E1CF4" w:rsidRPr="007E1CF4" w:rsidRDefault="007E1CF4" w:rsidP="007E1CF4">
            <w:pPr>
              <w:rPr>
                <w:rFonts w:ascii="Calibri" w:hAnsi="Calibri" w:cs="Times New Roman"/>
              </w:rPr>
            </w:pPr>
          </w:p>
        </w:tc>
        <w:tc>
          <w:tcPr>
            <w:tcW w:w="4252" w:type="dxa"/>
          </w:tcPr>
          <w:p w:rsidR="007E1CF4" w:rsidRPr="007E1CF4" w:rsidRDefault="007E1CF4" w:rsidP="007E1CF4">
            <w:pPr>
              <w:rPr>
                <w:rFonts w:ascii="Calibri" w:hAnsi="Calibri" w:cs="Times New Roman"/>
              </w:rPr>
            </w:pPr>
            <w:r w:rsidRPr="007E1CF4">
              <w:rPr>
                <w:rFonts w:ascii="Calibri" w:hAnsi="Calibri" w:cs="Times New Roman"/>
              </w:rPr>
              <w:t>Host Lighthouse shared drive on NEL CSU server in the Lighthouse</w:t>
            </w:r>
          </w:p>
        </w:tc>
      </w:tr>
      <w:tr w:rsidR="007E1CF4" w:rsidRPr="007E1CF4" w:rsidTr="00346553">
        <w:tc>
          <w:tcPr>
            <w:tcW w:w="1555" w:type="dxa"/>
          </w:tcPr>
          <w:p w:rsidR="007E1CF4" w:rsidRPr="007E1CF4" w:rsidRDefault="007E1CF4" w:rsidP="007E1CF4">
            <w:pPr>
              <w:rPr>
                <w:rFonts w:ascii="Calibri" w:hAnsi="Calibri" w:cs="Times New Roman"/>
              </w:rPr>
            </w:pPr>
            <w:r w:rsidRPr="007E1CF4">
              <w:rPr>
                <w:rFonts w:ascii="Calibri" w:hAnsi="Calibri" w:cs="Times New Roman"/>
              </w:rPr>
              <w:t>Met Police</w:t>
            </w:r>
          </w:p>
        </w:tc>
        <w:tc>
          <w:tcPr>
            <w:tcW w:w="1275" w:type="dxa"/>
          </w:tcPr>
          <w:p w:rsidR="007E1CF4" w:rsidRPr="007E1CF4" w:rsidRDefault="007E1CF4" w:rsidP="007E1CF4">
            <w:pPr>
              <w:tabs>
                <w:tab w:val="center" w:pos="1394"/>
              </w:tabs>
              <w:rPr>
                <w:rFonts w:ascii="Calibri" w:hAnsi="Calibri" w:cs="Times New Roman"/>
              </w:rPr>
            </w:pPr>
          </w:p>
        </w:tc>
        <w:tc>
          <w:tcPr>
            <w:tcW w:w="1276" w:type="dxa"/>
          </w:tcPr>
          <w:p w:rsidR="007E1CF4" w:rsidRPr="007E1CF4" w:rsidRDefault="007E1CF4" w:rsidP="007E1CF4">
            <w:pPr>
              <w:rPr>
                <w:rFonts w:ascii="Calibri" w:hAnsi="Calibri" w:cs="Times New Roman"/>
              </w:rPr>
            </w:pPr>
            <w:r w:rsidRPr="007E1CF4">
              <w:rPr>
                <w:rFonts w:ascii="Calibri" w:hAnsi="Calibri" w:cs="Times New Roman"/>
              </w:rPr>
              <w:t>Yes</w:t>
            </w:r>
          </w:p>
        </w:tc>
        <w:tc>
          <w:tcPr>
            <w:tcW w:w="1276" w:type="dxa"/>
          </w:tcPr>
          <w:p w:rsidR="007E1CF4" w:rsidRPr="007E1CF4" w:rsidRDefault="007E1CF4" w:rsidP="007E1CF4">
            <w:pPr>
              <w:rPr>
                <w:rFonts w:ascii="Calibri" w:hAnsi="Calibri" w:cs="Times New Roman"/>
              </w:rPr>
            </w:pPr>
            <w:r w:rsidRPr="007E1CF4">
              <w:rPr>
                <w:rFonts w:ascii="Calibri" w:hAnsi="Calibri" w:cs="Times New Roman"/>
              </w:rPr>
              <w:t>Staff enter data into Excelicare</w:t>
            </w:r>
          </w:p>
        </w:tc>
        <w:tc>
          <w:tcPr>
            <w:tcW w:w="4252" w:type="dxa"/>
          </w:tcPr>
          <w:p w:rsidR="007E1CF4" w:rsidRPr="007E1CF4" w:rsidRDefault="007E1CF4" w:rsidP="007E1CF4">
            <w:pPr>
              <w:rPr>
                <w:rFonts w:ascii="Calibri" w:hAnsi="Calibri" w:cs="Times New Roman"/>
              </w:rPr>
            </w:pPr>
            <w:r w:rsidRPr="007E1CF4">
              <w:rPr>
                <w:rFonts w:ascii="Calibri" w:hAnsi="Calibri" w:cs="Times New Roman"/>
              </w:rPr>
              <w:t>Receive service level reports</w:t>
            </w:r>
          </w:p>
        </w:tc>
      </w:tr>
      <w:tr w:rsidR="007E1CF4" w:rsidRPr="007E1CF4" w:rsidTr="00346553">
        <w:tc>
          <w:tcPr>
            <w:tcW w:w="1555" w:type="dxa"/>
          </w:tcPr>
          <w:p w:rsidR="007E1CF4" w:rsidRPr="007E1CF4" w:rsidRDefault="00A506AF" w:rsidP="00A506AF">
            <w:pPr>
              <w:rPr>
                <w:rFonts w:ascii="Calibri" w:hAnsi="Calibri" w:cs="Times New Roman"/>
              </w:rPr>
            </w:pPr>
            <w:r>
              <w:rPr>
                <w:rFonts w:ascii="Calibri" w:hAnsi="Calibri" w:cs="Times New Roman"/>
              </w:rPr>
              <w:t>Camden Council</w:t>
            </w:r>
          </w:p>
        </w:tc>
        <w:tc>
          <w:tcPr>
            <w:tcW w:w="1275" w:type="dxa"/>
          </w:tcPr>
          <w:p w:rsidR="007E1CF4" w:rsidRPr="007E1CF4" w:rsidRDefault="007E1CF4" w:rsidP="007E1CF4">
            <w:pPr>
              <w:tabs>
                <w:tab w:val="center" w:pos="1394"/>
              </w:tabs>
              <w:rPr>
                <w:rFonts w:ascii="Calibri" w:hAnsi="Calibri" w:cs="Times New Roman"/>
              </w:rPr>
            </w:pPr>
          </w:p>
        </w:tc>
        <w:tc>
          <w:tcPr>
            <w:tcW w:w="1276" w:type="dxa"/>
          </w:tcPr>
          <w:p w:rsidR="007E1CF4" w:rsidRPr="007E1CF4" w:rsidRDefault="007E1CF4" w:rsidP="007E1CF4">
            <w:pPr>
              <w:rPr>
                <w:rFonts w:ascii="Calibri" w:hAnsi="Calibri" w:cs="Times New Roman"/>
              </w:rPr>
            </w:pPr>
          </w:p>
        </w:tc>
        <w:tc>
          <w:tcPr>
            <w:tcW w:w="1276" w:type="dxa"/>
          </w:tcPr>
          <w:p w:rsidR="007E1CF4" w:rsidRPr="007E1CF4" w:rsidRDefault="007E1CF4" w:rsidP="007E1CF4">
            <w:pPr>
              <w:rPr>
                <w:rFonts w:ascii="Calibri" w:hAnsi="Calibri" w:cs="Times New Roman"/>
              </w:rPr>
            </w:pPr>
            <w:r w:rsidRPr="007E1CF4">
              <w:rPr>
                <w:rFonts w:ascii="Calibri" w:hAnsi="Calibri" w:cs="Times New Roman"/>
              </w:rPr>
              <w:t>Staff enter data into Excelicare</w:t>
            </w:r>
          </w:p>
        </w:tc>
        <w:tc>
          <w:tcPr>
            <w:tcW w:w="4252" w:type="dxa"/>
          </w:tcPr>
          <w:p w:rsidR="007E1CF4" w:rsidRPr="007E1CF4" w:rsidRDefault="007E1CF4" w:rsidP="007E1CF4">
            <w:pPr>
              <w:rPr>
                <w:rFonts w:ascii="Calibri" w:hAnsi="Calibri" w:cs="Times New Roman"/>
              </w:rPr>
            </w:pPr>
            <w:r w:rsidRPr="007E1CF4">
              <w:rPr>
                <w:rFonts w:ascii="Calibri" w:hAnsi="Calibri" w:cs="Times New Roman"/>
              </w:rPr>
              <w:t>Receive service level reports</w:t>
            </w:r>
          </w:p>
        </w:tc>
      </w:tr>
      <w:tr w:rsidR="007E1CF4" w:rsidRPr="007E1CF4" w:rsidTr="00346553">
        <w:tc>
          <w:tcPr>
            <w:tcW w:w="1555" w:type="dxa"/>
          </w:tcPr>
          <w:p w:rsidR="007E1CF4" w:rsidRPr="007E1CF4" w:rsidRDefault="007E1CF4" w:rsidP="007E1CF4">
            <w:pPr>
              <w:rPr>
                <w:rFonts w:ascii="Calibri" w:hAnsi="Calibri" w:cs="Times New Roman"/>
              </w:rPr>
            </w:pPr>
            <w:r w:rsidRPr="007E1CF4">
              <w:rPr>
                <w:rFonts w:ascii="Calibri" w:hAnsi="Calibri" w:cs="Times New Roman"/>
              </w:rPr>
              <w:t>Solace Women’s Aid</w:t>
            </w:r>
          </w:p>
        </w:tc>
        <w:tc>
          <w:tcPr>
            <w:tcW w:w="1275" w:type="dxa"/>
          </w:tcPr>
          <w:p w:rsidR="007E1CF4" w:rsidRPr="007E1CF4" w:rsidRDefault="007E1CF4" w:rsidP="007E1CF4">
            <w:pPr>
              <w:tabs>
                <w:tab w:val="center" w:pos="1394"/>
              </w:tabs>
              <w:rPr>
                <w:rFonts w:ascii="Calibri" w:hAnsi="Calibri" w:cs="Times New Roman"/>
              </w:rPr>
            </w:pPr>
          </w:p>
        </w:tc>
        <w:tc>
          <w:tcPr>
            <w:tcW w:w="1276" w:type="dxa"/>
          </w:tcPr>
          <w:p w:rsidR="007E1CF4" w:rsidRPr="007E1CF4" w:rsidRDefault="007E1CF4" w:rsidP="007E1CF4">
            <w:pPr>
              <w:rPr>
                <w:rFonts w:ascii="Calibri" w:hAnsi="Calibri" w:cs="Times New Roman"/>
              </w:rPr>
            </w:pPr>
          </w:p>
        </w:tc>
        <w:tc>
          <w:tcPr>
            <w:tcW w:w="1276" w:type="dxa"/>
          </w:tcPr>
          <w:p w:rsidR="007E1CF4" w:rsidRPr="007E1CF4" w:rsidRDefault="007E1CF4" w:rsidP="007E1CF4">
            <w:pPr>
              <w:rPr>
                <w:rFonts w:ascii="Calibri" w:hAnsi="Calibri" w:cs="Times New Roman"/>
              </w:rPr>
            </w:pPr>
            <w:r w:rsidRPr="007E1CF4">
              <w:rPr>
                <w:rFonts w:ascii="Calibri" w:hAnsi="Calibri" w:cs="Times New Roman"/>
              </w:rPr>
              <w:t>Staff enter data into Excelicare</w:t>
            </w:r>
          </w:p>
        </w:tc>
        <w:tc>
          <w:tcPr>
            <w:tcW w:w="4252" w:type="dxa"/>
          </w:tcPr>
          <w:p w:rsidR="007E1CF4" w:rsidRPr="007E1CF4" w:rsidRDefault="007E1CF4" w:rsidP="007E1CF4">
            <w:pPr>
              <w:rPr>
                <w:rFonts w:ascii="Calibri" w:hAnsi="Calibri" w:cs="Times New Roman"/>
              </w:rPr>
            </w:pPr>
            <w:r w:rsidRPr="007E1CF4">
              <w:rPr>
                <w:rFonts w:ascii="Calibri" w:hAnsi="Calibri" w:cs="Times New Roman"/>
              </w:rPr>
              <w:t>Receive service level reports</w:t>
            </w:r>
          </w:p>
        </w:tc>
      </w:tr>
    </w:tbl>
    <w:p w:rsidR="007E1CF4" w:rsidRPr="007E1CF4" w:rsidRDefault="007E1CF4" w:rsidP="007E1CF4">
      <w:pPr>
        <w:spacing w:after="160" w:line="259" w:lineRule="auto"/>
        <w:rPr>
          <w:rFonts w:ascii="Calibri" w:eastAsia="Calibri" w:hAnsi="Calibri" w:cs="Times New Roman"/>
          <w:sz w:val="22"/>
          <w:szCs w:val="22"/>
        </w:rPr>
      </w:pPr>
    </w:p>
    <w:p w:rsidR="00861015" w:rsidRDefault="00861015" w:rsidP="00861015">
      <w:pPr>
        <w:pStyle w:val="Schedule"/>
        <w:numPr>
          <w:ilvl w:val="0"/>
          <w:numId w:val="0"/>
        </w:numPr>
        <w:spacing w:line="240" w:lineRule="auto"/>
        <w:ind w:left="360" w:hanging="360"/>
        <w:rPr>
          <w:rFonts w:asciiTheme="majorHAnsi" w:hAnsiTheme="majorHAnsi"/>
          <w:sz w:val="24"/>
          <w:szCs w:val="24"/>
        </w:rPr>
      </w:pPr>
    </w:p>
    <w:p w:rsidR="00861015" w:rsidRPr="008F56C0" w:rsidRDefault="00861015" w:rsidP="00E108C7">
      <w:pPr>
        <w:pStyle w:val="Schedule"/>
        <w:numPr>
          <w:ilvl w:val="0"/>
          <w:numId w:val="0"/>
        </w:numPr>
        <w:spacing w:line="240" w:lineRule="auto"/>
        <w:ind w:left="360" w:hanging="360"/>
        <w:rPr>
          <w:rFonts w:asciiTheme="majorHAnsi" w:hAnsiTheme="majorHAnsi"/>
          <w:sz w:val="24"/>
          <w:szCs w:val="24"/>
        </w:rPr>
      </w:pPr>
    </w:p>
    <w:sectPr w:rsidR="00861015" w:rsidRPr="008F56C0" w:rsidSect="0006066A">
      <w:pgSz w:w="11900" w:h="16840"/>
      <w:pgMar w:top="567" w:right="1134" w:bottom="567" w:left="1134" w:header="561"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F79" w:rsidRDefault="00250F79" w:rsidP="003F2B98">
      <w:r>
        <w:separator/>
      </w:r>
    </w:p>
  </w:endnote>
  <w:endnote w:type="continuationSeparator" w:id="0">
    <w:p w:rsidR="00250F79" w:rsidRDefault="00250F79" w:rsidP="003F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Hlk524875975"/>
  <w:bookmarkStart w:id="5" w:name="_Hlk524875976"/>
  <w:bookmarkStart w:id="6" w:name="_Hlk524875977"/>
  <w:bookmarkStart w:id="7" w:name="_Hlk524876001"/>
  <w:bookmarkStart w:id="8" w:name="_Hlk524876002"/>
  <w:bookmarkStart w:id="9" w:name="_Hlk524876003"/>
  <w:bookmarkStart w:id="10" w:name="_Hlk524876008"/>
  <w:bookmarkStart w:id="11" w:name="_Hlk524876009"/>
  <w:bookmarkStart w:id="12" w:name="_Hlk524876010"/>
  <w:p w:rsidR="003E177D" w:rsidRPr="007153CD" w:rsidRDefault="003E177D" w:rsidP="007153CD">
    <w:pPr>
      <w:pStyle w:val="Footer"/>
      <w:jc w:val="center"/>
      <w:rPr>
        <w:rFonts w:asciiTheme="majorHAnsi" w:hAnsiTheme="majorHAnsi"/>
      </w:rPr>
    </w:pPr>
    <w:r>
      <w:rPr>
        <w:noProof/>
        <w:lang w:eastAsia="en-GB"/>
      </w:rPr>
      <mc:AlternateContent>
        <mc:Choice Requires="wpg">
          <w:drawing>
            <wp:anchor distT="0" distB="0" distL="114300" distR="114300" simplePos="0" relativeHeight="251665408" behindDoc="1" locked="0" layoutInCell="1" allowOverlap="1" wp14:anchorId="0BEB83F8" wp14:editId="5DB8EC84">
              <wp:simplePos x="0" y="0"/>
              <wp:positionH relativeFrom="margin">
                <wp:align>left</wp:align>
              </wp:positionH>
              <wp:positionV relativeFrom="paragraph">
                <wp:posOffset>501650</wp:posOffset>
              </wp:positionV>
              <wp:extent cx="5219700" cy="466725"/>
              <wp:effectExtent l="0" t="0" r="0" b="0"/>
              <wp:wrapNone/>
              <wp:docPr id="1" name="Group 1"/>
              <wp:cNvGraphicFramePr/>
              <a:graphic xmlns:a="http://schemas.openxmlformats.org/drawingml/2006/main">
                <a:graphicData uri="http://schemas.microsoft.com/office/word/2010/wordprocessingGroup">
                  <wpg:wgp>
                    <wpg:cNvGrpSpPr/>
                    <wpg:grpSpPr>
                      <a:xfrm>
                        <a:off x="0" y="0"/>
                        <a:ext cx="5219700" cy="466725"/>
                        <a:chOff x="0" y="0"/>
                        <a:chExt cx="5219700" cy="466725"/>
                      </a:xfrm>
                    </wpg:grpSpPr>
                    <pic:pic xmlns:pic="http://schemas.openxmlformats.org/drawingml/2006/picture">
                      <pic:nvPicPr>
                        <pic:cNvPr id="2" name="Picture 2" descr="MacServer:• STUDIO PROJECTS:Services for children and families:20171582 NSPCC and Morgan Stanley Lock Up Logo:Design:Working:Stage 2:NHS Child House Service positioning:NHS Service logo_Child House:Child House supporting logos_CMYK.eps"/>
                        <pic:cNvPicPr>
                          <a:picLocks noChangeAspect="1"/>
                        </pic:cNvPicPr>
                      </pic:nvPicPr>
                      <pic:blipFill rotWithShape="1">
                        <a:blip r:embed="rId1">
                          <a:extLst>
                            <a:ext uri="{28A0092B-C50C-407E-A947-70E740481C1C}">
                              <a14:useLocalDpi xmlns:a14="http://schemas.microsoft.com/office/drawing/2010/main" val="0"/>
                            </a:ext>
                          </a:extLst>
                        </a:blip>
                        <a:srcRect t="41958" r="46747" b="-286"/>
                        <a:stretch/>
                      </pic:blipFill>
                      <pic:spPr bwMode="auto">
                        <a:xfrm>
                          <a:off x="0" y="0"/>
                          <a:ext cx="3352800" cy="32385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pic:pic xmlns:pic="http://schemas.openxmlformats.org/drawingml/2006/picture">
                      <pic:nvPicPr>
                        <pic:cNvPr id="3" name="Picture 3" descr="MacServer:• STUDIO PROJECTS:Services for children and families:20171582 NSPCC and Morgan Stanley Lock Up Logo:Design:Working:Stage 2:NHS Child House Service positioning:NHS Service logo_Child House:Child House supporting logos_CMYK.eps"/>
                        <pic:cNvPicPr>
                          <a:picLocks noChangeAspect="1"/>
                        </pic:cNvPicPr>
                      </pic:nvPicPr>
                      <pic:blipFill rotWithShape="1">
                        <a:blip r:embed="rId1">
                          <a:extLst>
                            <a:ext uri="{28A0092B-C50C-407E-A947-70E740481C1C}">
                              <a14:useLocalDpi xmlns:a14="http://schemas.microsoft.com/office/drawing/2010/main" val="0"/>
                            </a:ext>
                          </a:extLst>
                        </a:blip>
                        <a:srcRect l="75189" t="41959" b="-26144"/>
                        <a:stretch/>
                      </pic:blipFill>
                      <pic:spPr bwMode="auto">
                        <a:xfrm>
                          <a:off x="3657600" y="0"/>
                          <a:ext cx="1562100" cy="466725"/>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40358D6" id="Group 1" o:spid="_x0000_s1026" style="position:absolute;margin-left:0;margin-top:39.5pt;width:411pt;height:36.75pt;z-index:-251651072;mso-position-horizontal:left;mso-position-horizontal-relative:margin" coordsize="52197,466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MacServer:• STUDIO PROJECTS:Services for children and families:20171582 NSPCC and Morgan Stanley Lock Up Logo:Design:Working:Stage 2:NHS Child House Service positioning:NHS Service logo_Child House:Child House supporting logos_CMYK.eps" style="position:absolute;width:33528;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">
                <v:imagedata r:id="rId2" o:title="Child House supporting logos_CMYK" croptop="27498f" cropbottom="-187f" cropright="30636f"/>
              </v:shape>
              <v:shape id="Picture 3" o:spid="_x0000_s1028" type="#_x0000_t75" alt="MacServer:• STUDIO PROJECTS:Services for children and families:20171582 NSPCC and Morgan Stanley Lock Up Logo:Design:Working:Stage 2:NHS Child House Service positioning:NHS Service logo_Child House:Child House supporting logos_CMYK.eps" style="position:absolute;left:36576;width:15621;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">
                <v:imagedata r:id="rId2" o:title="Child House supporting logos_CMYK" croptop="27498f" cropbottom="-17134f" cropleft="49276f"/>
              </v:shape>
              <w10:wrap anchorx="margin"/>
            </v:group>
          </w:pict>
        </mc:Fallback>
      </mc:AlternateContent>
    </w:r>
    <w:r w:rsidRPr="007153CD">
      <w:rPr>
        <w:rFonts w:asciiTheme="majorHAnsi" w:hAnsiTheme="majorHAnsi"/>
      </w:rPr>
      <w:fldChar w:fldCharType="begin"/>
    </w:r>
    <w:r w:rsidRPr="007153CD">
      <w:rPr>
        <w:rFonts w:asciiTheme="majorHAnsi" w:hAnsiTheme="majorHAnsi"/>
      </w:rPr>
      <w:instrText xml:space="preserve"> PAGE   \* MERGEFORMAT </w:instrText>
    </w:r>
    <w:r w:rsidRPr="007153CD">
      <w:rPr>
        <w:rFonts w:asciiTheme="majorHAnsi" w:hAnsiTheme="majorHAnsi"/>
      </w:rPr>
      <w:fldChar w:fldCharType="separate"/>
    </w:r>
    <w:r w:rsidR="006070BA">
      <w:rPr>
        <w:rFonts w:asciiTheme="majorHAnsi" w:hAnsiTheme="majorHAnsi"/>
        <w:noProof/>
      </w:rPr>
      <w:t>1</w:t>
    </w:r>
    <w:r w:rsidRPr="007153CD">
      <w:rPr>
        <w:rFonts w:asciiTheme="majorHAnsi" w:hAnsiTheme="majorHAnsi"/>
        <w:noProof/>
      </w:rPr>
      <w:fldChar w:fldCharType="end"/>
    </w:r>
    <w:r w:rsidRPr="007153CD">
      <w:rPr>
        <w:rFonts w:asciiTheme="majorHAnsi" w:hAnsiTheme="majorHAnsi"/>
        <w:noProof/>
        <w:lang w:eastAsia="en-GB"/>
      </w:rPr>
      <mc:AlternateContent>
        <mc:Choice Requires="wps">
          <w:drawing>
            <wp:anchor distT="0" distB="0" distL="114300" distR="114300" simplePos="0" relativeHeight="251663360" behindDoc="0" locked="0" layoutInCell="1" allowOverlap="1" wp14:anchorId="0AC96BF8" wp14:editId="6C3FB3E0">
              <wp:simplePos x="0" y="0"/>
              <wp:positionH relativeFrom="column">
                <wp:posOffset>-459479</wp:posOffset>
              </wp:positionH>
              <wp:positionV relativeFrom="paragraph">
                <wp:posOffset>238760</wp:posOffset>
              </wp:positionV>
              <wp:extent cx="463684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845" cy="1403985"/>
                      </a:xfrm>
                      <a:prstGeom prst="rect">
                        <a:avLst/>
                      </a:prstGeom>
                      <a:solidFill>
                        <a:srgbClr val="FFFFFF"/>
                      </a:solidFill>
                      <a:ln w="9525">
                        <a:noFill/>
                        <a:miter lim="800000"/>
                        <a:headEnd/>
                        <a:tailEnd/>
                      </a:ln>
                    </wps:spPr>
                    <wps:txbx>
                      <w:txbxContent>
                        <w:p w:rsidR="003E177D" w:rsidRPr="008F0C4F" w:rsidRDefault="003E177D" w:rsidP="00852DBC">
                          <w:pPr>
                            <w:rPr>
                              <w:rFonts w:ascii="Arial" w:hAnsi="Arial" w:cs="Arial"/>
                              <w:sz w:val="16"/>
                            </w:rPr>
                          </w:pPr>
                          <w:r w:rsidRPr="008F0C4F">
                            <w:rPr>
                              <w:rFonts w:ascii="Arial" w:hAnsi="Arial" w:cs="Arial"/>
                              <w:sz w:val="16"/>
                            </w:rPr>
                            <w:t>The Lighthouse services are provided by: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C96BF8" id="_x0000_t202" coordsize="21600,21600" o:spt="202" path="m,l,21600r21600,l21600,xe">
              <v:stroke joinstyle="miter"/>
              <v:path gradientshapeok="t" o:connecttype="rect"/>
            </v:shapetype>
            <v:shape id="Text Box 2" o:spid="_x0000_s1026" type="#_x0000_t202" style="position:absolute;left:0;text-align:left;margin-left:-36.2pt;margin-top:18.8pt;width:365.1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" stroked="f">
              <v:textbox style="mso-fit-shape-to-text:t">
                <w:txbxContent>
                  <w:p w:rsidR="003E177D" w:rsidRPr="008F0C4F" w:rsidRDefault="003E177D" w:rsidP="00852DBC">
                    <w:pPr>
                      <w:rPr>
                        <w:rFonts w:ascii="Arial" w:hAnsi="Arial" w:cs="Arial"/>
                        <w:sz w:val="16"/>
                      </w:rPr>
                    </w:pPr>
                    <w:r w:rsidRPr="008F0C4F">
                      <w:rPr>
                        <w:rFonts w:ascii="Arial" w:hAnsi="Arial" w:cs="Arial"/>
                        <w:sz w:val="16"/>
                      </w:rPr>
                      <w:t>The Lighthouse services are provided by:</w:t>
                    </w:r>
                  </w:p>
                </w:txbxContent>
              </v:textbox>
            </v:shape>
          </w:pict>
        </mc:Fallback>
      </mc:AlternateContent>
    </w:r>
    <w:bookmarkEnd w:id="4"/>
    <w:bookmarkEnd w:id="5"/>
    <w:bookmarkEnd w:id="6"/>
    <w:bookmarkEnd w:id="7"/>
    <w:bookmarkEnd w:id="8"/>
    <w:bookmarkEnd w:id="9"/>
    <w:bookmarkEnd w:id="10"/>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F79" w:rsidRDefault="00250F79" w:rsidP="003F2B98">
      <w:r>
        <w:separator/>
      </w:r>
    </w:p>
  </w:footnote>
  <w:footnote w:type="continuationSeparator" w:id="0">
    <w:p w:rsidR="00250F79" w:rsidRDefault="00250F79" w:rsidP="003F2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77D" w:rsidRDefault="003E177D" w:rsidP="0006066A">
    <w:pPr>
      <w:pStyle w:val="Header"/>
      <w:ind w:left="-567"/>
    </w:pPr>
    <w:bookmarkStart w:id="1" w:name="_Hlk524875938"/>
    <w:bookmarkStart w:id="2" w:name="_Hlk524875939"/>
    <w:bookmarkStart w:id="3" w:name="_Hlk524875940"/>
    <w:r>
      <w:rPr>
        <w:noProof/>
        <w:lang w:eastAsia="en-GB"/>
      </w:rPr>
      <w:drawing>
        <wp:inline distT="0" distB="0" distL="0" distR="0" wp14:anchorId="491C1075" wp14:editId="54B02E25">
          <wp:extent cx="1889760" cy="975360"/>
          <wp:effectExtent l="0" t="0" r="0" b="0"/>
          <wp:docPr id="13" name="Picture 13" descr="cid:FA1223A4-ABD6-41DE-8A35-DD1D256511C3"/>
          <wp:cNvGraphicFramePr/>
          <a:graphic xmlns:a="http://schemas.openxmlformats.org/drawingml/2006/main">
            <a:graphicData uri="http://schemas.openxmlformats.org/drawingml/2006/picture">
              <pic:pic xmlns:pic="http://schemas.openxmlformats.org/drawingml/2006/picture">
                <pic:nvPicPr>
                  <pic:cNvPr id="1" name="Picture 1" descr="cid:FA1223A4-ABD6-41DE-8A35-DD1D256511C3"/>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0180" cy="975577"/>
                  </a:xfrm>
                  <a:prstGeom prst="rect">
                    <a:avLst/>
                  </a:prstGeom>
                  <a:noFill/>
                  <a:ln>
                    <a:noFill/>
                  </a:ln>
                </pic:spPr>
              </pic:pic>
            </a:graphicData>
          </a:graphic>
        </wp:inline>
      </w:drawing>
    </w:r>
    <w:r w:rsidRPr="0006066A">
      <w:rPr>
        <w:noProof/>
        <w:lang w:eastAsia="en-GB"/>
      </w:rPr>
      <w:t xml:space="preserve"> </w:t>
    </w:r>
    <w:r>
      <w:rPr>
        <w:noProof/>
        <w:lang w:eastAsia="en-GB"/>
      </w:rPr>
      <w:drawing>
        <wp:anchor distT="0" distB="0" distL="114300" distR="114300" simplePos="0" relativeHeight="251661312" behindDoc="1" locked="0" layoutInCell="1" allowOverlap="1" wp14:anchorId="05E732E3" wp14:editId="1197E218">
          <wp:simplePos x="0" y="0"/>
          <wp:positionH relativeFrom="column">
            <wp:posOffset>5223510</wp:posOffset>
          </wp:positionH>
          <wp:positionV relativeFrom="paragraph">
            <wp:posOffset>141605</wp:posOffset>
          </wp:positionV>
          <wp:extent cx="1401555" cy="406400"/>
          <wp:effectExtent l="0" t="0" r="8255" b="0"/>
          <wp:wrapNone/>
          <wp:docPr id="14" name="Picture 14" descr="MacServer:• STUDIO PROJECTS:Services for children and families:20171582 NSPCC and Morgan Stanley Lock Up Logo:Design:Working:Stage 2:NHS Child House Service positioning:NHS Service logo_Child House:NHS Service Logo_Child House_CMYK_0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Server:• STUDIO PROJECTS:Services for children and families:20171582 NSPCC and Morgan Stanley Lock Up Logo:Design:Working:Stage 2:NHS Child House Service positioning:NHS Service logo_Child House:NHS Service Logo_Child House_CMYK_02.eps"/>
                  <pic:cNvPicPr>
                    <a:picLocks noChangeAspect="1" noChangeArrowheads="1"/>
                  </pic:cNvPicPr>
                </pic:nvPicPr>
                <pic:blipFill rotWithShape="1">
                  <a:blip r:embed="rId3">
                    <a:extLst>
                      <a:ext uri="{28A0092B-C50C-407E-A947-70E740481C1C}">
                        <a14:useLocalDpi xmlns:a14="http://schemas.microsoft.com/office/drawing/2010/main" val="0"/>
                      </a:ext>
                    </a:extLst>
                  </a:blip>
                  <a:srcRect b="37500"/>
                  <a:stretch/>
                </pic:blipFill>
                <pic:spPr bwMode="auto">
                  <a:xfrm>
                    <a:off x="0" y="0"/>
                    <a:ext cx="1401555" cy="406400"/>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F984F5CA"/>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1713"/>
        </w:tabs>
        <w:ind w:left="1713" w:hanging="720"/>
      </w:pPr>
      <w:rPr>
        <w:rFonts w:hint="default"/>
        <w:b w:val="0"/>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21"/>
        </w:tabs>
        <w:ind w:left="2277"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0843DC"/>
    <w:multiLevelType w:val="hybridMultilevel"/>
    <w:tmpl w:val="232A7F6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10659"/>
    <w:multiLevelType w:val="multilevel"/>
    <w:tmpl w:val="6C9862E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DD41BC"/>
    <w:multiLevelType w:val="hybridMultilevel"/>
    <w:tmpl w:val="E6641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7906F6"/>
    <w:multiLevelType w:val="hybridMultilevel"/>
    <w:tmpl w:val="C854BE9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15A4CA3"/>
    <w:multiLevelType w:val="multilevel"/>
    <w:tmpl w:val="EF5C633E"/>
    <w:lvl w:ilvl="0">
      <w:start w:val="1"/>
      <w:numFmt w:val="decimal"/>
      <w:lvlText w:val="%1."/>
      <w:lvlJc w:val="left"/>
      <w:pPr>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56F7983"/>
    <w:multiLevelType w:val="multilevel"/>
    <w:tmpl w:val="4676691E"/>
    <w:lvl w:ilvl="0">
      <w:start w:val="1"/>
      <w:numFmt w:val="decimal"/>
      <w:lvlText w:val="%1."/>
      <w:lvlJc w:val="left"/>
      <w:pPr>
        <w:ind w:left="360" w:hanging="360"/>
      </w:pPr>
      <w:rPr>
        <w:lang w:val="en-U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89C5219"/>
    <w:multiLevelType w:val="hybridMultilevel"/>
    <w:tmpl w:val="24AC34F4"/>
    <w:lvl w:ilvl="0" w:tplc="0809000F">
      <w:start w:val="1"/>
      <w:numFmt w:val="decimal"/>
      <w:lvlText w:val="%1."/>
      <w:lvlJc w:val="left"/>
      <w:pPr>
        <w:ind w:left="720" w:hanging="360"/>
      </w:pPr>
    </w:lvl>
    <w:lvl w:ilvl="1" w:tplc="79A8A3FC">
      <w:start w:val="1"/>
      <w:numFmt w:val="lowerLetter"/>
      <w:lvlText w:val="%2."/>
      <w:lvlJc w:val="left"/>
      <w:pPr>
        <w:ind w:left="1440" w:hanging="360"/>
      </w:pPr>
      <w:rPr>
        <w:b w:val="0"/>
        <w:spacing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A5789"/>
    <w:multiLevelType w:val="hybridMultilevel"/>
    <w:tmpl w:val="E344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65FAC"/>
    <w:multiLevelType w:val="multilevel"/>
    <w:tmpl w:val="10E6A96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B56B15"/>
    <w:multiLevelType w:val="multilevel"/>
    <w:tmpl w:val="80A6F94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C25CBA"/>
    <w:multiLevelType w:val="multilevel"/>
    <w:tmpl w:val="3A0C6F5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15847D0"/>
    <w:multiLevelType w:val="hybridMultilevel"/>
    <w:tmpl w:val="CA4A25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965120D"/>
    <w:multiLevelType w:val="hybridMultilevel"/>
    <w:tmpl w:val="780CF03C"/>
    <w:lvl w:ilvl="0" w:tplc="79A8A3FC">
      <w:start w:val="1"/>
      <w:numFmt w:val="lowerLetter"/>
      <w:lvlText w:val="%1."/>
      <w:lvlJc w:val="left"/>
      <w:pPr>
        <w:ind w:left="1495" w:hanging="360"/>
      </w:pPr>
      <w:rPr>
        <w:b w:val="0"/>
        <w:spacing w:val="20"/>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5" w15:restartNumberingAfterBreak="0">
    <w:nsid w:val="3C6E7F40"/>
    <w:multiLevelType w:val="hybridMultilevel"/>
    <w:tmpl w:val="9E5844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0D028D"/>
    <w:multiLevelType w:val="hybridMultilevel"/>
    <w:tmpl w:val="EE9C81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69876DB"/>
    <w:multiLevelType w:val="hybridMultilevel"/>
    <w:tmpl w:val="05107D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CFE73B4"/>
    <w:multiLevelType w:val="multilevel"/>
    <w:tmpl w:val="ED44E1F6"/>
    <w:lvl w:ilvl="0">
      <w:start w:val="1"/>
      <w:numFmt w:val="decimal"/>
      <w:pStyle w:val="Heading1"/>
      <w:lvlText w:val="%1."/>
      <w:lvlJc w:val="left"/>
      <w:pPr>
        <w:tabs>
          <w:tab w:val="num" w:pos="5039"/>
        </w:tabs>
        <w:ind w:left="5039" w:hanging="360"/>
      </w:pPr>
      <w:rPr>
        <w:rFonts w:hint="default"/>
      </w:rPr>
    </w:lvl>
    <w:lvl w:ilvl="1">
      <w:start w:val="1"/>
      <w:numFmt w:val="decimal"/>
      <w:lvlText w:val="%1.%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b w:val="0"/>
      </w:rPr>
    </w:lvl>
    <w:lvl w:ilvl="3">
      <w:start w:val="1"/>
      <w:numFmt w:val="decimal"/>
      <w:lvlText w:val="%1.%2.%3.%4."/>
      <w:lvlJc w:val="left"/>
      <w:pPr>
        <w:tabs>
          <w:tab w:val="num" w:pos="2520"/>
        </w:tabs>
        <w:ind w:left="1728" w:hanging="648"/>
      </w:pPr>
      <w:rPr>
        <w:rFonts w:hint="default"/>
        <w:b w:val="0"/>
      </w:rPr>
    </w:lvl>
    <w:lvl w:ilvl="4">
      <w:start w:val="1"/>
      <w:numFmt w:val="decimal"/>
      <w:lvlText w:val="%1.%2.%3.%4.%5."/>
      <w:lvlJc w:val="left"/>
      <w:pPr>
        <w:tabs>
          <w:tab w:val="num" w:pos="3240"/>
        </w:tabs>
        <w:ind w:left="2232" w:hanging="792"/>
      </w:pPr>
      <w:rPr>
        <w:rFonts w:hint="default"/>
        <w:b w:val="0"/>
      </w:rPr>
    </w:lvl>
    <w:lvl w:ilvl="5">
      <w:start w:val="1"/>
      <w:numFmt w:val="decimal"/>
      <w:lvlText w:val="%1.%2.%3.%4.%5.%6."/>
      <w:lvlJc w:val="left"/>
      <w:pPr>
        <w:tabs>
          <w:tab w:val="num" w:pos="3960"/>
        </w:tabs>
        <w:ind w:left="2736" w:hanging="936"/>
      </w:pPr>
      <w:rPr>
        <w:rFonts w:hint="default"/>
        <w:b w:val="0"/>
      </w:rPr>
    </w:lvl>
    <w:lvl w:ilvl="6">
      <w:start w:val="1"/>
      <w:numFmt w:val="decimal"/>
      <w:lvlText w:val="%1.%2.%3.%4.%5.%6.%7."/>
      <w:lvlJc w:val="left"/>
      <w:pPr>
        <w:tabs>
          <w:tab w:val="num" w:pos="4320"/>
        </w:tabs>
        <w:ind w:left="3240" w:hanging="1080"/>
      </w:pPr>
      <w:rPr>
        <w:rFonts w:hint="default"/>
        <w:b w:val="0"/>
      </w:rPr>
    </w:lvl>
    <w:lvl w:ilvl="7">
      <w:start w:val="1"/>
      <w:numFmt w:val="decimal"/>
      <w:lvlText w:val="%1.%2.%3.%4.%5.%6.%7.%8."/>
      <w:lvlJc w:val="left"/>
      <w:pPr>
        <w:tabs>
          <w:tab w:val="num" w:pos="5040"/>
        </w:tabs>
        <w:ind w:left="3744" w:hanging="1224"/>
      </w:pPr>
      <w:rPr>
        <w:rFonts w:hint="default"/>
        <w:b w:val="0"/>
      </w:rPr>
    </w:lvl>
    <w:lvl w:ilvl="8">
      <w:start w:val="1"/>
      <w:numFmt w:val="decimal"/>
      <w:lvlText w:val="%1.%2.%3.%4.%5.%6.%7.%8.%9."/>
      <w:lvlJc w:val="left"/>
      <w:pPr>
        <w:tabs>
          <w:tab w:val="num" w:pos="5760"/>
        </w:tabs>
        <w:ind w:left="4320" w:hanging="1440"/>
      </w:pPr>
      <w:rPr>
        <w:rFonts w:hint="default"/>
        <w:b w:val="0"/>
      </w:rPr>
    </w:lvl>
  </w:abstractNum>
  <w:abstractNum w:abstractNumId="19" w15:restartNumberingAfterBreak="0">
    <w:nsid w:val="51B258CC"/>
    <w:multiLevelType w:val="hybridMultilevel"/>
    <w:tmpl w:val="45CE6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695830"/>
    <w:multiLevelType w:val="hybridMultilevel"/>
    <w:tmpl w:val="8ED069B4"/>
    <w:lvl w:ilvl="0" w:tplc="89D41162">
      <w:start w:val="1"/>
      <w:numFmt w:val="lowerLetter"/>
      <w:lvlText w:val="(%1)"/>
      <w:lvlJc w:val="left"/>
      <w:pPr>
        <w:ind w:left="1789" w:hanging="360"/>
      </w:pPr>
      <w:rPr>
        <w:b w:val="0"/>
      </w:rPr>
    </w:lvl>
    <w:lvl w:ilvl="1" w:tplc="08090019">
      <w:start w:val="1"/>
      <w:numFmt w:val="lowerLetter"/>
      <w:lvlText w:val="%2."/>
      <w:lvlJc w:val="left"/>
      <w:pPr>
        <w:ind w:left="2509" w:hanging="360"/>
      </w:pPr>
    </w:lvl>
    <w:lvl w:ilvl="2" w:tplc="0809001B">
      <w:start w:val="1"/>
      <w:numFmt w:val="lowerRoman"/>
      <w:lvlText w:val="%3."/>
      <w:lvlJc w:val="right"/>
      <w:pPr>
        <w:ind w:left="3229" w:hanging="180"/>
      </w:pPr>
    </w:lvl>
    <w:lvl w:ilvl="3" w:tplc="0809000F">
      <w:start w:val="1"/>
      <w:numFmt w:val="decimal"/>
      <w:lvlText w:val="%4."/>
      <w:lvlJc w:val="left"/>
      <w:pPr>
        <w:ind w:left="3949" w:hanging="360"/>
      </w:pPr>
    </w:lvl>
    <w:lvl w:ilvl="4" w:tplc="08090019">
      <w:start w:val="1"/>
      <w:numFmt w:val="lowerLetter"/>
      <w:lvlText w:val="%5."/>
      <w:lvlJc w:val="left"/>
      <w:pPr>
        <w:ind w:left="4669" w:hanging="360"/>
      </w:pPr>
    </w:lvl>
    <w:lvl w:ilvl="5" w:tplc="0809001B">
      <w:start w:val="1"/>
      <w:numFmt w:val="lowerRoman"/>
      <w:lvlText w:val="%6."/>
      <w:lvlJc w:val="right"/>
      <w:pPr>
        <w:ind w:left="5389" w:hanging="180"/>
      </w:pPr>
    </w:lvl>
    <w:lvl w:ilvl="6" w:tplc="0809000F">
      <w:start w:val="1"/>
      <w:numFmt w:val="decimal"/>
      <w:lvlText w:val="%7."/>
      <w:lvlJc w:val="left"/>
      <w:pPr>
        <w:ind w:left="6109" w:hanging="360"/>
      </w:pPr>
    </w:lvl>
    <w:lvl w:ilvl="7" w:tplc="08090019">
      <w:start w:val="1"/>
      <w:numFmt w:val="lowerLetter"/>
      <w:lvlText w:val="%8."/>
      <w:lvlJc w:val="left"/>
      <w:pPr>
        <w:ind w:left="6829" w:hanging="360"/>
      </w:pPr>
    </w:lvl>
    <w:lvl w:ilvl="8" w:tplc="0809001B">
      <w:start w:val="1"/>
      <w:numFmt w:val="lowerRoman"/>
      <w:lvlText w:val="%9."/>
      <w:lvlJc w:val="right"/>
      <w:pPr>
        <w:ind w:left="7549" w:hanging="180"/>
      </w:pPr>
    </w:lvl>
  </w:abstractNum>
  <w:abstractNum w:abstractNumId="21" w15:restartNumberingAfterBreak="0">
    <w:nsid w:val="5E6C11DF"/>
    <w:multiLevelType w:val="hybridMultilevel"/>
    <w:tmpl w:val="D3AAD4C4"/>
    <w:lvl w:ilvl="0" w:tplc="79A8A3FC">
      <w:start w:val="1"/>
      <w:numFmt w:val="lowerLetter"/>
      <w:lvlText w:val="%1."/>
      <w:lvlJc w:val="left"/>
      <w:pPr>
        <w:tabs>
          <w:tab w:val="num" w:pos="720"/>
        </w:tabs>
        <w:ind w:left="720" w:hanging="360"/>
      </w:pPr>
      <w:rPr>
        <w:b w:val="0"/>
        <w:spacing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6284DEC"/>
    <w:multiLevelType w:val="hybridMultilevel"/>
    <w:tmpl w:val="21984C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4"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AB7106"/>
    <w:multiLevelType w:val="hybridMultilevel"/>
    <w:tmpl w:val="469EB18A"/>
    <w:lvl w:ilvl="0" w:tplc="8936669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660235A"/>
    <w:multiLevelType w:val="multilevel"/>
    <w:tmpl w:val="B6D23384"/>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C5C220A"/>
    <w:multiLevelType w:val="hybridMultilevel"/>
    <w:tmpl w:val="B09AB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A433E4"/>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19"/>
  </w:num>
  <w:num w:numId="2">
    <w:abstractNumId w:val="3"/>
  </w:num>
  <w:num w:numId="3">
    <w:abstractNumId w:val="1"/>
  </w:num>
  <w:num w:numId="4">
    <w:abstractNumId w:val="17"/>
  </w:num>
  <w:num w:numId="5">
    <w:abstractNumId w:val="22"/>
  </w:num>
  <w:num w:numId="6">
    <w:abstractNumId w:val="12"/>
  </w:num>
  <w:num w:numId="7">
    <w:abstractNumId w:val="11"/>
  </w:num>
  <w:num w:numId="8">
    <w:abstractNumId w:val="2"/>
  </w:num>
  <w:num w:numId="9">
    <w:abstractNumId w:val="8"/>
  </w:num>
  <w:num w:numId="10">
    <w:abstractNumId w:val="14"/>
  </w:num>
  <w:num w:numId="11">
    <w:abstractNumId w:val="4"/>
  </w:num>
  <w:num w:numId="12">
    <w:abstractNumId w:val="27"/>
  </w:num>
  <w:num w:numId="13">
    <w:abstractNumId w:val="23"/>
  </w:num>
  <w:num w:numId="14">
    <w:abstractNumId w:val="5"/>
  </w:num>
  <w:num w:numId="15">
    <w:abstractNumId w:val="24"/>
  </w:num>
  <w:num w:numId="16">
    <w:abstractNumId w:val="0"/>
  </w:num>
  <w:num w:numId="17">
    <w:abstractNumId w:val="7"/>
  </w:num>
  <w:num w:numId="18">
    <w:abstractNumId w:val="10"/>
  </w:num>
  <w:num w:numId="19">
    <w:abstractNumId w:val="6"/>
  </w:num>
  <w:num w:numId="20">
    <w:abstractNumId w:val="29"/>
  </w:num>
  <w:num w:numId="21">
    <w:abstractNumId w:val="21"/>
  </w:num>
  <w:num w:numId="22">
    <w:abstractNumId w:val="18"/>
  </w:num>
  <w:num w:numId="23">
    <w:abstractNumId w:val="16"/>
  </w:num>
  <w:num w:numId="24">
    <w:abstractNumId w:val="26"/>
  </w:num>
  <w:num w:numId="25">
    <w:abstractNumId w:val="9"/>
  </w:num>
  <w:num w:numId="26">
    <w:abstractNumId w:val="28"/>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E1"/>
    <w:rsid w:val="000049AF"/>
    <w:rsid w:val="00007C31"/>
    <w:rsid w:val="00013A71"/>
    <w:rsid w:val="00023C8A"/>
    <w:rsid w:val="000362BA"/>
    <w:rsid w:val="0006066A"/>
    <w:rsid w:val="00072C67"/>
    <w:rsid w:val="00077448"/>
    <w:rsid w:val="000B1AD8"/>
    <w:rsid w:val="000D3EEB"/>
    <w:rsid w:val="000D4F9C"/>
    <w:rsid w:val="000D7536"/>
    <w:rsid w:val="000F0C63"/>
    <w:rsid w:val="000F13ED"/>
    <w:rsid w:val="000F6C4C"/>
    <w:rsid w:val="00104A59"/>
    <w:rsid w:val="00112CD4"/>
    <w:rsid w:val="001249FA"/>
    <w:rsid w:val="001352B9"/>
    <w:rsid w:val="001371AB"/>
    <w:rsid w:val="00155C1C"/>
    <w:rsid w:val="001560B7"/>
    <w:rsid w:val="00157DE1"/>
    <w:rsid w:val="00191B81"/>
    <w:rsid w:val="001A14DC"/>
    <w:rsid w:val="001A4B77"/>
    <w:rsid w:val="001C1954"/>
    <w:rsid w:val="001C516E"/>
    <w:rsid w:val="001F4ED0"/>
    <w:rsid w:val="001F61D2"/>
    <w:rsid w:val="002035BB"/>
    <w:rsid w:val="00203AEE"/>
    <w:rsid w:val="00217D6B"/>
    <w:rsid w:val="00220C54"/>
    <w:rsid w:val="002243C1"/>
    <w:rsid w:val="00233982"/>
    <w:rsid w:val="00233FFC"/>
    <w:rsid w:val="002468A8"/>
    <w:rsid w:val="00250F79"/>
    <w:rsid w:val="00252E1E"/>
    <w:rsid w:val="00266E67"/>
    <w:rsid w:val="00270903"/>
    <w:rsid w:val="00271A35"/>
    <w:rsid w:val="002929EB"/>
    <w:rsid w:val="00296269"/>
    <w:rsid w:val="002B71D8"/>
    <w:rsid w:val="002C2034"/>
    <w:rsid w:val="002D0200"/>
    <w:rsid w:val="002D0EBC"/>
    <w:rsid w:val="002F2FD4"/>
    <w:rsid w:val="002F5E02"/>
    <w:rsid w:val="00300729"/>
    <w:rsid w:val="00305780"/>
    <w:rsid w:val="00307D38"/>
    <w:rsid w:val="00343D34"/>
    <w:rsid w:val="00346553"/>
    <w:rsid w:val="0034686C"/>
    <w:rsid w:val="00375B7A"/>
    <w:rsid w:val="00385F93"/>
    <w:rsid w:val="00386C4F"/>
    <w:rsid w:val="0039318D"/>
    <w:rsid w:val="003B0C7C"/>
    <w:rsid w:val="003B489D"/>
    <w:rsid w:val="003E177D"/>
    <w:rsid w:val="003F08D5"/>
    <w:rsid w:val="003F24FF"/>
    <w:rsid w:val="003F2B98"/>
    <w:rsid w:val="003F6EA0"/>
    <w:rsid w:val="003F7B95"/>
    <w:rsid w:val="004046AC"/>
    <w:rsid w:val="00405C1A"/>
    <w:rsid w:val="00444DE6"/>
    <w:rsid w:val="0045243A"/>
    <w:rsid w:val="004525C2"/>
    <w:rsid w:val="00453972"/>
    <w:rsid w:val="00462239"/>
    <w:rsid w:val="00465835"/>
    <w:rsid w:val="00491C32"/>
    <w:rsid w:val="004C090D"/>
    <w:rsid w:val="004D2D6C"/>
    <w:rsid w:val="004E6159"/>
    <w:rsid w:val="004F7BA4"/>
    <w:rsid w:val="00503F89"/>
    <w:rsid w:val="0051091E"/>
    <w:rsid w:val="0051273A"/>
    <w:rsid w:val="0053755B"/>
    <w:rsid w:val="00544518"/>
    <w:rsid w:val="00544DE4"/>
    <w:rsid w:val="00570BD2"/>
    <w:rsid w:val="00583E2C"/>
    <w:rsid w:val="005A30B7"/>
    <w:rsid w:val="005A687E"/>
    <w:rsid w:val="005B4B6E"/>
    <w:rsid w:val="005B6E4D"/>
    <w:rsid w:val="005C025D"/>
    <w:rsid w:val="005C459E"/>
    <w:rsid w:val="005D6364"/>
    <w:rsid w:val="005E3C23"/>
    <w:rsid w:val="005E3F3B"/>
    <w:rsid w:val="00606489"/>
    <w:rsid w:val="006067D5"/>
    <w:rsid w:val="006070BA"/>
    <w:rsid w:val="006142C3"/>
    <w:rsid w:val="00621636"/>
    <w:rsid w:val="0062284D"/>
    <w:rsid w:val="00624221"/>
    <w:rsid w:val="00626FCD"/>
    <w:rsid w:val="00643BA4"/>
    <w:rsid w:val="0065199E"/>
    <w:rsid w:val="00652FA0"/>
    <w:rsid w:val="006622EF"/>
    <w:rsid w:val="00670040"/>
    <w:rsid w:val="006738BA"/>
    <w:rsid w:val="00681C34"/>
    <w:rsid w:val="006833E6"/>
    <w:rsid w:val="00692017"/>
    <w:rsid w:val="006A00CB"/>
    <w:rsid w:val="006A6BE1"/>
    <w:rsid w:val="006B4B3F"/>
    <w:rsid w:val="006C1C9A"/>
    <w:rsid w:val="006D23D4"/>
    <w:rsid w:val="006D2A26"/>
    <w:rsid w:val="006E08CE"/>
    <w:rsid w:val="006E3175"/>
    <w:rsid w:val="006F0940"/>
    <w:rsid w:val="006F6798"/>
    <w:rsid w:val="0070322D"/>
    <w:rsid w:val="00706FDB"/>
    <w:rsid w:val="00710928"/>
    <w:rsid w:val="007113B0"/>
    <w:rsid w:val="007153CD"/>
    <w:rsid w:val="007202DA"/>
    <w:rsid w:val="00723B75"/>
    <w:rsid w:val="0072405C"/>
    <w:rsid w:val="00727498"/>
    <w:rsid w:val="007347C1"/>
    <w:rsid w:val="00742486"/>
    <w:rsid w:val="00756E9B"/>
    <w:rsid w:val="00772DE8"/>
    <w:rsid w:val="007865DE"/>
    <w:rsid w:val="00787F0C"/>
    <w:rsid w:val="0079412B"/>
    <w:rsid w:val="00796269"/>
    <w:rsid w:val="007B7BBE"/>
    <w:rsid w:val="007C3187"/>
    <w:rsid w:val="007C6DD4"/>
    <w:rsid w:val="007E1CF4"/>
    <w:rsid w:val="007F702C"/>
    <w:rsid w:val="0081043B"/>
    <w:rsid w:val="00833E28"/>
    <w:rsid w:val="008375DF"/>
    <w:rsid w:val="008401D0"/>
    <w:rsid w:val="00852DBC"/>
    <w:rsid w:val="00861015"/>
    <w:rsid w:val="00865EAA"/>
    <w:rsid w:val="0086622A"/>
    <w:rsid w:val="008854A2"/>
    <w:rsid w:val="008A403C"/>
    <w:rsid w:val="008A7DCD"/>
    <w:rsid w:val="008B35E3"/>
    <w:rsid w:val="008B4E9A"/>
    <w:rsid w:val="008C5413"/>
    <w:rsid w:val="008F56C0"/>
    <w:rsid w:val="00906180"/>
    <w:rsid w:val="0092246D"/>
    <w:rsid w:val="00923473"/>
    <w:rsid w:val="009348C4"/>
    <w:rsid w:val="00944332"/>
    <w:rsid w:val="00961476"/>
    <w:rsid w:val="009623EE"/>
    <w:rsid w:val="009811A0"/>
    <w:rsid w:val="009852B4"/>
    <w:rsid w:val="009A0231"/>
    <w:rsid w:val="009A7745"/>
    <w:rsid w:val="009C4B2A"/>
    <w:rsid w:val="009D29DB"/>
    <w:rsid w:val="009E14C7"/>
    <w:rsid w:val="009F512D"/>
    <w:rsid w:val="00A241EF"/>
    <w:rsid w:val="00A26626"/>
    <w:rsid w:val="00A41EC7"/>
    <w:rsid w:val="00A4502B"/>
    <w:rsid w:val="00A506AF"/>
    <w:rsid w:val="00A73411"/>
    <w:rsid w:val="00A90AF4"/>
    <w:rsid w:val="00AB3749"/>
    <w:rsid w:val="00AB6EA9"/>
    <w:rsid w:val="00AC1E1C"/>
    <w:rsid w:val="00AF76BD"/>
    <w:rsid w:val="00B136CF"/>
    <w:rsid w:val="00B163C9"/>
    <w:rsid w:val="00B33647"/>
    <w:rsid w:val="00B657A8"/>
    <w:rsid w:val="00B726E6"/>
    <w:rsid w:val="00B804B2"/>
    <w:rsid w:val="00B90953"/>
    <w:rsid w:val="00BB01FD"/>
    <w:rsid w:val="00BB263A"/>
    <w:rsid w:val="00BE0FA7"/>
    <w:rsid w:val="00BE7FBA"/>
    <w:rsid w:val="00BF187E"/>
    <w:rsid w:val="00C07E13"/>
    <w:rsid w:val="00C16983"/>
    <w:rsid w:val="00C17492"/>
    <w:rsid w:val="00C2117F"/>
    <w:rsid w:val="00C225BE"/>
    <w:rsid w:val="00C22ED2"/>
    <w:rsid w:val="00C430F1"/>
    <w:rsid w:val="00C50C4B"/>
    <w:rsid w:val="00C64F3F"/>
    <w:rsid w:val="00C761E1"/>
    <w:rsid w:val="00C82C87"/>
    <w:rsid w:val="00C90EF2"/>
    <w:rsid w:val="00C92750"/>
    <w:rsid w:val="00C96DA7"/>
    <w:rsid w:val="00CC158D"/>
    <w:rsid w:val="00CC77C6"/>
    <w:rsid w:val="00CF3260"/>
    <w:rsid w:val="00CF4F00"/>
    <w:rsid w:val="00CF729B"/>
    <w:rsid w:val="00D05A7F"/>
    <w:rsid w:val="00D05BC3"/>
    <w:rsid w:val="00D44756"/>
    <w:rsid w:val="00D5413D"/>
    <w:rsid w:val="00D57C1C"/>
    <w:rsid w:val="00D86185"/>
    <w:rsid w:val="00DA3329"/>
    <w:rsid w:val="00DA3EEB"/>
    <w:rsid w:val="00DB3118"/>
    <w:rsid w:val="00DB4906"/>
    <w:rsid w:val="00DE3078"/>
    <w:rsid w:val="00E00592"/>
    <w:rsid w:val="00E05EB0"/>
    <w:rsid w:val="00E108C7"/>
    <w:rsid w:val="00E2515C"/>
    <w:rsid w:val="00E3506B"/>
    <w:rsid w:val="00E455D5"/>
    <w:rsid w:val="00E4618E"/>
    <w:rsid w:val="00E5426C"/>
    <w:rsid w:val="00E76027"/>
    <w:rsid w:val="00E85432"/>
    <w:rsid w:val="00EA4237"/>
    <w:rsid w:val="00EA74CF"/>
    <w:rsid w:val="00EB7176"/>
    <w:rsid w:val="00EC0041"/>
    <w:rsid w:val="00EC27F4"/>
    <w:rsid w:val="00ED2940"/>
    <w:rsid w:val="00F250E3"/>
    <w:rsid w:val="00F3056E"/>
    <w:rsid w:val="00F31CFD"/>
    <w:rsid w:val="00F54F0C"/>
    <w:rsid w:val="00F62C87"/>
    <w:rsid w:val="00F6760C"/>
    <w:rsid w:val="00F7582F"/>
    <w:rsid w:val="00F95207"/>
    <w:rsid w:val="00FA0121"/>
    <w:rsid w:val="00FA0191"/>
    <w:rsid w:val="00FC5D9C"/>
    <w:rsid w:val="00FE19D4"/>
    <w:rsid w:val="00FF4B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efaultImageDpi w14:val="300"/>
  <w15:docId w15:val="{A895842B-47BB-4DC7-8271-5AAFE8D3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049AF"/>
    <w:pPr>
      <w:keepNext/>
      <w:numPr>
        <w:numId w:val="22"/>
      </w:numPr>
      <w:tabs>
        <w:tab w:val="num" w:pos="709"/>
      </w:tabs>
      <w:spacing w:before="240" w:after="120"/>
      <w:ind w:left="709" w:hanging="709"/>
      <w:jc w:val="both"/>
      <w:outlineLvl w:val="0"/>
    </w:pPr>
    <w:rPr>
      <w:rFonts w:ascii="Arial" w:eastAsia="Times New Roman" w:hAnsi="Arial" w:cs="Times New Roman"/>
      <w:b/>
      <w:szCs w:val="22"/>
    </w:rPr>
  </w:style>
  <w:style w:type="paragraph" w:styleId="Heading2">
    <w:name w:val="heading 2"/>
    <w:basedOn w:val="Normal"/>
    <w:next w:val="Normal"/>
    <w:link w:val="Heading2Char"/>
    <w:uiPriority w:val="9"/>
    <w:unhideWhenUsed/>
    <w:qFormat/>
    <w:rsid w:val="00C64F3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C27F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F2B98"/>
    <w:pPr>
      <w:tabs>
        <w:tab w:val="center" w:pos="4320"/>
        <w:tab w:val="right" w:pos="8640"/>
      </w:tabs>
    </w:pPr>
  </w:style>
  <w:style w:type="character" w:customStyle="1" w:styleId="HeaderChar">
    <w:name w:val="Header Char"/>
    <w:basedOn w:val="DefaultParagraphFont"/>
    <w:link w:val="Header"/>
    <w:rsid w:val="003F2B98"/>
  </w:style>
  <w:style w:type="paragraph" w:styleId="Footer">
    <w:name w:val="footer"/>
    <w:basedOn w:val="Normal"/>
    <w:link w:val="FooterChar"/>
    <w:uiPriority w:val="99"/>
    <w:unhideWhenUsed/>
    <w:rsid w:val="003F2B98"/>
    <w:pPr>
      <w:tabs>
        <w:tab w:val="center" w:pos="4320"/>
        <w:tab w:val="right" w:pos="8640"/>
      </w:tabs>
    </w:pPr>
  </w:style>
  <w:style w:type="character" w:customStyle="1" w:styleId="FooterChar">
    <w:name w:val="Footer Char"/>
    <w:basedOn w:val="DefaultParagraphFont"/>
    <w:link w:val="Footer"/>
    <w:uiPriority w:val="99"/>
    <w:rsid w:val="003F2B98"/>
  </w:style>
  <w:style w:type="paragraph" w:styleId="BalloonText">
    <w:name w:val="Balloon Text"/>
    <w:basedOn w:val="Normal"/>
    <w:link w:val="BalloonTextChar"/>
    <w:uiPriority w:val="99"/>
    <w:semiHidden/>
    <w:unhideWhenUsed/>
    <w:rsid w:val="003F2B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2B98"/>
    <w:rPr>
      <w:rFonts w:ascii="Lucida Grande" w:hAnsi="Lucida Grande" w:cs="Lucida Grande"/>
      <w:sz w:val="18"/>
      <w:szCs w:val="18"/>
    </w:rPr>
  </w:style>
  <w:style w:type="table" w:styleId="TableGrid">
    <w:name w:val="Table Grid"/>
    <w:basedOn w:val="TableNormal"/>
    <w:uiPriority w:val="59"/>
    <w:unhideWhenUsed/>
    <w:rsid w:val="00E7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B75"/>
    <w:pPr>
      <w:ind w:left="720"/>
      <w:contextualSpacing/>
    </w:pPr>
  </w:style>
  <w:style w:type="paragraph" w:customStyle="1" w:styleId="Default">
    <w:name w:val="Default"/>
    <w:rsid w:val="00DB3118"/>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C2117F"/>
    <w:rPr>
      <w:sz w:val="16"/>
      <w:szCs w:val="16"/>
    </w:rPr>
  </w:style>
  <w:style w:type="paragraph" w:styleId="CommentText">
    <w:name w:val="annotation text"/>
    <w:basedOn w:val="Normal"/>
    <w:link w:val="CommentTextChar"/>
    <w:uiPriority w:val="99"/>
    <w:semiHidden/>
    <w:unhideWhenUsed/>
    <w:rsid w:val="00C2117F"/>
    <w:rPr>
      <w:sz w:val="20"/>
      <w:szCs w:val="20"/>
    </w:rPr>
  </w:style>
  <w:style w:type="character" w:customStyle="1" w:styleId="CommentTextChar">
    <w:name w:val="Comment Text Char"/>
    <w:basedOn w:val="DefaultParagraphFont"/>
    <w:link w:val="CommentText"/>
    <w:uiPriority w:val="99"/>
    <w:semiHidden/>
    <w:rsid w:val="00C2117F"/>
    <w:rPr>
      <w:sz w:val="20"/>
      <w:szCs w:val="20"/>
    </w:rPr>
  </w:style>
  <w:style w:type="character" w:customStyle="1" w:styleId="ilfuvd">
    <w:name w:val="ilfuvd"/>
    <w:basedOn w:val="DefaultParagraphFont"/>
    <w:rsid w:val="00706FDB"/>
  </w:style>
  <w:style w:type="paragraph" w:styleId="CommentSubject">
    <w:name w:val="annotation subject"/>
    <w:basedOn w:val="CommentText"/>
    <w:next w:val="CommentText"/>
    <w:link w:val="CommentSubjectChar"/>
    <w:uiPriority w:val="99"/>
    <w:semiHidden/>
    <w:unhideWhenUsed/>
    <w:rsid w:val="00233FFC"/>
    <w:rPr>
      <w:b/>
      <w:bCs/>
    </w:rPr>
  </w:style>
  <w:style w:type="character" w:customStyle="1" w:styleId="CommentSubjectChar">
    <w:name w:val="Comment Subject Char"/>
    <w:basedOn w:val="CommentTextChar"/>
    <w:link w:val="CommentSubject"/>
    <w:uiPriority w:val="99"/>
    <w:semiHidden/>
    <w:rsid w:val="00233FFC"/>
    <w:rPr>
      <w:b/>
      <w:bCs/>
      <w:sz w:val="20"/>
      <w:szCs w:val="20"/>
    </w:rPr>
  </w:style>
  <w:style w:type="character" w:styleId="Hyperlink">
    <w:name w:val="Hyperlink"/>
    <w:basedOn w:val="DefaultParagraphFont"/>
    <w:uiPriority w:val="99"/>
    <w:unhideWhenUsed/>
    <w:rsid w:val="00462239"/>
    <w:rPr>
      <w:color w:val="0000FF" w:themeColor="hyperlink"/>
      <w:u w:val="single"/>
    </w:rPr>
  </w:style>
  <w:style w:type="paragraph" w:customStyle="1" w:styleId="DescriptiveHeading">
    <w:name w:val="DescriptiveHeading"/>
    <w:next w:val="Normal"/>
    <w:link w:val="DescriptiveHeadingChar"/>
    <w:rsid w:val="00606489"/>
    <w:pPr>
      <w:spacing w:before="360" w:after="360"/>
      <w:outlineLvl w:val="0"/>
    </w:pPr>
    <w:rPr>
      <w:rFonts w:ascii="Arial" w:eastAsia="Times New Roman" w:hAnsi="Arial" w:cs="Times New Roman"/>
      <w:b/>
      <w:color w:val="000000"/>
      <w:sz w:val="22"/>
      <w:szCs w:val="22"/>
      <w:lang w:val="en-US"/>
    </w:rPr>
  </w:style>
  <w:style w:type="character" w:customStyle="1" w:styleId="DescriptiveHeadingChar">
    <w:name w:val="DescriptiveHeading Char"/>
    <w:link w:val="DescriptiveHeading"/>
    <w:rsid w:val="00606489"/>
    <w:rPr>
      <w:rFonts w:ascii="Arial" w:eastAsia="Times New Roman" w:hAnsi="Arial" w:cs="Times New Roman"/>
      <w:b/>
      <w:color w:val="000000"/>
      <w:sz w:val="22"/>
      <w:szCs w:val="22"/>
      <w:lang w:val="en-US"/>
    </w:rPr>
  </w:style>
  <w:style w:type="character" w:customStyle="1" w:styleId="DefTerm">
    <w:name w:val="DefTerm"/>
    <w:uiPriority w:val="1"/>
    <w:qFormat/>
    <w:rsid w:val="00606489"/>
    <w:rPr>
      <w:rFonts w:ascii="Arial" w:eastAsia="Arial" w:hAnsi="Arial" w:cs="Arial"/>
      <w:b/>
      <w:color w:val="000000"/>
    </w:rPr>
  </w:style>
  <w:style w:type="paragraph" w:customStyle="1" w:styleId="Parties">
    <w:name w:val="Parties"/>
    <w:aliases w:val="(1) Parties"/>
    <w:basedOn w:val="Normal"/>
    <w:rsid w:val="00606489"/>
    <w:pPr>
      <w:numPr>
        <w:numId w:val="12"/>
      </w:numPr>
      <w:spacing w:before="120" w:after="120" w:line="300" w:lineRule="atLeast"/>
      <w:jc w:val="both"/>
    </w:pPr>
    <w:rPr>
      <w:rFonts w:ascii="Arial" w:eastAsia="Times New Roman" w:hAnsi="Arial" w:cs="Times New Roman"/>
      <w:color w:val="000000"/>
      <w:sz w:val="22"/>
      <w:szCs w:val="20"/>
    </w:rPr>
  </w:style>
  <w:style w:type="paragraph" w:customStyle="1" w:styleId="Background">
    <w:name w:val="Background"/>
    <w:aliases w:val="(A) Background"/>
    <w:basedOn w:val="Normal"/>
    <w:rsid w:val="001249FA"/>
    <w:pPr>
      <w:numPr>
        <w:numId w:val="13"/>
      </w:numPr>
      <w:spacing w:before="120" w:after="120" w:line="300" w:lineRule="atLeast"/>
      <w:jc w:val="both"/>
    </w:pPr>
    <w:rPr>
      <w:rFonts w:ascii="Arial" w:eastAsia="Times New Roman" w:hAnsi="Arial" w:cs="Times New Roman"/>
      <w:color w:val="000000"/>
      <w:sz w:val="22"/>
      <w:szCs w:val="20"/>
    </w:rPr>
  </w:style>
  <w:style w:type="paragraph" w:customStyle="1" w:styleId="BackgroundSubclause1">
    <w:name w:val="Background Subclause1"/>
    <w:basedOn w:val="Background"/>
    <w:qFormat/>
    <w:rsid w:val="001249FA"/>
    <w:pPr>
      <w:numPr>
        <w:ilvl w:val="1"/>
      </w:numPr>
    </w:pPr>
  </w:style>
  <w:style w:type="paragraph" w:customStyle="1" w:styleId="BackgroundSubclause2">
    <w:name w:val="Background Subclause2"/>
    <w:basedOn w:val="Background"/>
    <w:qFormat/>
    <w:rsid w:val="001249FA"/>
    <w:pPr>
      <w:numPr>
        <w:ilvl w:val="3"/>
      </w:numPr>
    </w:pPr>
  </w:style>
  <w:style w:type="paragraph" w:customStyle="1" w:styleId="DefinedTermPara">
    <w:name w:val="Defined Term Para"/>
    <w:basedOn w:val="Normal"/>
    <w:qFormat/>
    <w:rsid w:val="001249FA"/>
    <w:pPr>
      <w:numPr>
        <w:numId w:val="15"/>
      </w:num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1249FA"/>
    <w:pPr>
      <w:keepNext/>
      <w:numPr>
        <w:numId w:val="16"/>
      </w:numPr>
      <w:spacing w:before="240" w:after="240" w:line="300" w:lineRule="atLeast"/>
      <w:jc w:val="both"/>
      <w:outlineLvl w:val="0"/>
    </w:pPr>
    <w:rPr>
      <w:rFonts w:ascii="Arial" w:eastAsia="Times New Roman" w:hAnsi="Arial" w:cs="Times New Roman"/>
      <w:b/>
      <w:color w:val="000000"/>
      <w:kern w:val="28"/>
      <w:sz w:val="22"/>
      <w:szCs w:val="20"/>
    </w:rPr>
  </w:style>
  <w:style w:type="paragraph" w:customStyle="1" w:styleId="ParaClause">
    <w:name w:val="Para Clause"/>
    <w:basedOn w:val="Normal"/>
    <w:rsid w:val="001249FA"/>
    <w:pPr>
      <w:spacing w:before="120" w:after="120" w:line="300" w:lineRule="atLeast"/>
      <w:ind w:left="720"/>
      <w:jc w:val="both"/>
    </w:pPr>
    <w:rPr>
      <w:rFonts w:ascii="Arial" w:eastAsia="Times New Roman" w:hAnsi="Arial" w:cs="Times New Roman"/>
      <w:color w:val="000000"/>
      <w:sz w:val="22"/>
      <w:szCs w:val="20"/>
    </w:rPr>
  </w:style>
  <w:style w:type="paragraph" w:customStyle="1" w:styleId="Untitledsubclause1">
    <w:name w:val="Untitled subclause 1"/>
    <w:basedOn w:val="Normal"/>
    <w:rsid w:val="001249FA"/>
    <w:pPr>
      <w:numPr>
        <w:ilvl w:val="1"/>
        <w:numId w:val="16"/>
      </w:numPr>
      <w:tabs>
        <w:tab w:val="clear" w:pos="1713"/>
        <w:tab w:val="num" w:pos="720"/>
      </w:tabs>
      <w:spacing w:before="280" w:after="120" w:line="300" w:lineRule="atLeast"/>
      <w:ind w:left="720"/>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1249FA"/>
    <w:pPr>
      <w:numPr>
        <w:ilvl w:val="2"/>
        <w:numId w:val="16"/>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1249FA"/>
    <w:pPr>
      <w:numPr>
        <w:ilvl w:val="3"/>
        <w:numId w:val="16"/>
      </w:numPr>
      <w:tabs>
        <w:tab w:val="clear" w:pos="2421"/>
        <w:tab w:val="left" w:pos="2261"/>
        <w:tab w:val="num" w:pos="2419"/>
      </w:tabs>
      <w:spacing w:after="120" w:line="300" w:lineRule="atLeast"/>
      <w:ind w:left="2275"/>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1249FA"/>
    <w:pPr>
      <w:numPr>
        <w:ilvl w:val="4"/>
        <w:numId w:val="16"/>
      </w:numPr>
      <w:spacing w:after="120" w:line="300" w:lineRule="atLeast"/>
      <w:jc w:val="both"/>
      <w:outlineLvl w:val="4"/>
    </w:pPr>
    <w:rPr>
      <w:rFonts w:ascii="Arial" w:eastAsia="Times New Roman" w:hAnsi="Arial" w:cs="Times New Roman"/>
      <w:color w:val="000000"/>
      <w:sz w:val="22"/>
      <w:szCs w:val="20"/>
    </w:rPr>
  </w:style>
  <w:style w:type="paragraph" w:customStyle="1" w:styleId="DefinedTermNumber">
    <w:name w:val="Defined Term Number"/>
    <w:basedOn w:val="DefinedTermPara"/>
    <w:qFormat/>
    <w:rsid w:val="001249FA"/>
    <w:pPr>
      <w:numPr>
        <w:ilvl w:val="1"/>
      </w:numPr>
      <w:tabs>
        <w:tab w:val="clear" w:pos="1554"/>
        <w:tab w:val="num" w:pos="360"/>
      </w:tabs>
    </w:pPr>
  </w:style>
  <w:style w:type="character" w:customStyle="1" w:styleId="Heading3Char">
    <w:name w:val="Heading 3 Char"/>
    <w:basedOn w:val="DefaultParagraphFont"/>
    <w:link w:val="Heading3"/>
    <w:uiPriority w:val="9"/>
    <w:rsid w:val="00EC27F4"/>
    <w:rPr>
      <w:rFonts w:asciiTheme="majorHAnsi" w:eastAsiaTheme="majorEastAsia" w:hAnsiTheme="majorHAnsi" w:cstheme="majorBidi"/>
      <w:color w:val="243F60" w:themeColor="accent1" w:themeShade="7F"/>
    </w:rPr>
  </w:style>
  <w:style w:type="paragraph" w:customStyle="1" w:styleId="Parasubclause1">
    <w:name w:val="Para subclause 1"/>
    <w:aliases w:val="BIWS Heading 2"/>
    <w:basedOn w:val="Normal"/>
    <w:rsid w:val="00EC27F4"/>
    <w:pPr>
      <w:spacing w:before="240" w:after="120" w:line="300" w:lineRule="atLeast"/>
      <w:ind w:left="720"/>
      <w:jc w:val="both"/>
    </w:pPr>
    <w:rPr>
      <w:rFonts w:ascii="Arial" w:eastAsia="Times New Roman" w:hAnsi="Arial" w:cs="Times New Roman"/>
      <w:color w:val="000000"/>
      <w:sz w:val="22"/>
      <w:szCs w:val="20"/>
    </w:rPr>
  </w:style>
  <w:style w:type="character" w:customStyle="1" w:styleId="Heading2Char">
    <w:name w:val="Heading 2 Char"/>
    <w:basedOn w:val="DefaultParagraphFont"/>
    <w:link w:val="Heading2"/>
    <w:uiPriority w:val="9"/>
    <w:rsid w:val="00C64F3F"/>
    <w:rPr>
      <w:rFonts w:asciiTheme="majorHAnsi" w:eastAsiaTheme="majorEastAsia" w:hAnsiTheme="majorHAnsi" w:cstheme="majorBidi"/>
      <w:color w:val="365F91" w:themeColor="accent1" w:themeShade="BF"/>
      <w:sz w:val="26"/>
      <w:szCs w:val="26"/>
    </w:rPr>
  </w:style>
  <w:style w:type="paragraph" w:customStyle="1" w:styleId="NoNumUntitledsubclause1">
    <w:name w:val="No Num Untitled subclause 1"/>
    <w:basedOn w:val="Untitledsubclause1"/>
    <w:qFormat/>
    <w:rsid w:val="00F31CFD"/>
    <w:pPr>
      <w:numPr>
        <w:ilvl w:val="0"/>
        <w:numId w:val="0"/>
      </w:numPr>
      <w:ind w:left="720"/>
    </w:pPr>
  </w:style>
  <w:style w:type="paragraph" w:customStyle="1" w:styleId="Schedule">
    <w:name w:val="Schedule"/>
    <w:qFormat/>
    <w:rsid w:val="001C516E"/>
    <w:pPr>
      <w:numPr>
        <w:numId w:val="19"/>
      </w:numPr>
      <w:spacing w:before="240" w:after="240" w:line="240" w:lineRule="atLeast"/>
    </w:pPr>
    <w:rPr>
      <w:rFonts w:ascii="Arial" w:eastAsia="Times New Roman" w:hAnsi="Arial" w:cs="Times New Roman"/>
      <w:b/>
      <w:color w:val="000000"/>
      <w:sz w:val="22"/>
      <w:szCs w:val="22"/>
      <w:lang w:val="en-US"/>
    </w:rPr>
  </w:style>
  <w:style w:type="paragraph" w:customStyle="1" w:styleId="Part">
    <w:name w:val="Part"/>
    <w:basedOn w:val="Normal"/>
    <w:qFormat/>
    <w:rsid w:val="001C516E"/>
    <w:pPr>
      <w:numPr>
        <w:ilvl w:val="1"/>
        <w:numId w:val="19"/>
      </w:numPr>
      <w:tabs>
        <w:tab w:val="num" w:pos="360"/>
      </w:tabs>
      <w:spacing w:before="240" w:after="240" w:line="300" w:lineRule="atLeast"/>
      <w:ind w:left="0" w:firstLine="0"/>
    </w:pPr>
    <w:rPr>
      <w:rFonts w:ascii="Arial" w:eastAsia="Times New Roman" w:hAnsi="Arial" w:cs="Times New Roman"/>
      <w:b/>
      <w:color w:val="000000"/>
      <w:sz w:val="22"/>
      <w:szCs w:val="20"/>
    </w:rPr>
  </w:style>
  <w:style w:type="paragraph" w:customStyle="1" w:styleId="Testimonium">
    <w:name w:val="Testimonium"/>
    <w:basedOn w:val="Normal"/>
    <w:qFormat/>
    <w:rsid w:val="001C516E"/>
    <w:pPr>
      <w:spacing w:after="120" w:line="300" w:lineRule="atLeast"/>
      <w:jc w:val="both"/>
    </w:pPr>
    <w:rPr>
      <w:rFonts w:ascii="Arial" w:eastAsia="Times New Roman" w:hAnsi="Arial" w:cs="Times New Roman"/>
      <w:color w:val="000000"/>
      <w:sz w:val="22"/>
      <w:szCs w:val="20"/>
    </w:rPr>
  </w:style>
  <w:style w:type="paragraph" w:customStyle="1" w:styleId="ScheduleTitleClause">
    <w:name w:val="Schedule Title Clause"/>
    <w:basedOn w:val="Normal"/>
    <w:rsid w:val="001C516E"/>
    <w:pPr>
      <w:keepNext/>
      <w:numPr>
        <w:ilvl w:val="2"/>
        <w:numId w:val="19"/>
      </w:numPr>
      <w:spacing w:before="240" w:after="240" w:line="300" w:lineRule="atLeast"/>
      <w:jc w:val="both"/>
      <w:outlineLvl w:val="0"/>
    </w:pPr>
    <w:rPr>
      <w:rFonts w:ascii="Arial" w:eastAsia="Times New Roman" w:hAnsi="Arial" w:cs="Times New Roman"/>
      <w:b/>
      <w:color w:val="000000"/>
      <w:kern w:val="28"/>
      <w:sz w:val="22"/>
      <w:szCs w:val="20"/>
    </w:rPr>
  </w:style>
  <w:style w:type="paragraph" w:customStyle="1" w:styleId="ScheduleUntitledsubclause1">
    <w:name w:val="Schedule Untitled subclause 1"/>
    <w:basedOn w:val="Normal"/>
    <w:rsid w:val="001C516E"/>
    <w:pPr>
      <w:numPr>
        <w:ilvl w:val="3"/>
        <w:numId w:val="19"/>
      </w:numPr>
      <w:spacing w:before="280" w:after="120" w:line="300" w:lineRule="atLeast"/>
      <w:jc w:val="both"/>
      <w:outlineLvl w:val="1"/>
    </w:pPr>
    <w:rPr>
      <w:rFonts w:ascii="Arial" w:eastAsia="Times New Roman" w:hAnsi="Arial" w:cs="Times New Roman"/>
      <w:color w:val="000000"/>
      <w:sz w:val="22"/>
      <w:szCs w:val="20"/>
    </w:rPr>
  </w:style>
  <w:style w:type="paragraph" w:customStyle="1" w:styleId="ScheduleUntitledsubclause2">
    <w:name w:val="Schedule Untitled subclause 2"/>
    <w:basedOn w:val="Normal"/>
    <w:rsid w:val="001C516E"/>
    <w:pPr>
      <w:numPr>
        <w:ilvl w:val="4"/>
        <w:numId w:val="19"/>
      </w:numPr>
      <w:spacing w:after="120" w:line="300" w:lineRule="atLeast"/>
      <w:jc w:val="both"/>
      <w:outlineLvl w:val="2"/>
    </w:pPr>
    <w:rPr>
      <w:rFonts w:ascii="Arial" w:eastAsia="Times New Roman" w:hAnsi="Arial" w:cs="Times New Roman"/>
      <w:color w:val="000000"/>
      <w:sz w:val="22"/>
      <w:szCs w:val="20"/>
    </w:rPr>
  </w:style>
  <w:style w:type="paragraph" w:customStyle="1" w:styleId="ScheduleUntitledsubclause3">
    <w:name w:val="Schedule Untitled subclause 3"/>
    <w:basedOn w:val="Normal"/>
    <w:rsid w:val="001C516E"/>
    <w:pPr>
      <w:numPr>
        <w:ilvl w:val="5"/>
        <w:numId w:val="19"/>
      </w:numPr>
      <w:tabs>
        <w:tab w:val="left" w:pos="2261"/>
      </w:tabs>
      <w:spacing w:after="120" w:line="300" w:lineRule="atLeast"/>
      <w:jc w:val="both"/>
      <w:outlineLvl w:val="3"/>
    </w:pPr>
    <w:rPr>
      <w:rFonts w:ascii="Arial" w:eastAsia="Times New Roman" w:hAnsi="Arial" w:cs="Times New Roman"/>
      <w:color w:val="000000"/>
      <w:sz w:val="22"/>
      <w:szCs w:val="20"/>
    </w:rPr>
  </w:style>
  <w:style w:type="character" w:customStyle="1" w:styleId="Heading1Char">
    <w:name w:val="Heading 1 Char"/>
    <w:basedOn w:val="DefaultParagraphFont"/>
    <w:link w:val="Heading1"/>
    <w:rsid w:val="000049AF"/>
    <w:rPr>
      <w:rFonts w:ascii="Arial" w:eastAsia="Times New Roman" w:hAnsi="Arial" w:cs="Times New Roman"/>
      <w:b/>
      <w:szCs w:val="22"/>
    </w:rPr>
  </w:style>
  <w:style w:type="paragraph" w:customStyle="1" w:styleId="maintext">
    <w:name w:val="main text"/>
    <w:rsid w:val="000049AF"/>
    <w:pPr>
      <w:spacing w:after="240"/>
    </w:pPr>
    <w:rPr>
      <w:rFonts w:ascii="Arial" w:eastAsia="Times New Roman" w:hAnsi="Arial" w:cs="Times New Roman"/>
      <w:sz w:val="22"/>
      <w:szCs w:val="20"/>
    </w:rPr>
  </w:style>
  <w:style w:type="paragraph" w:styleId="TOCHeading">
    <w:name w:val="TOC Heading"/>
    <w:basedOn w:val="Heading1"/>
    <w:next w:val="Normal"/>
    <w:uiPriority w:val="39"/>
    <w:unhideWhenUsed/>
    <w:qFormat/>
    <w:rsid w:val="00B657A8"/>
    <w:pPr>
      <w:keepLines/>
      <w:numPr>
        <w:numId w:val="0"/>
      </w:numPr>
      <w:tabs>
        <w:tab w:val="num" w:pos="5039"/>
      </w:tabs>
      <w:spacing w:after="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B657A8"/>
    <w:pPr>
      <w:spacing w:after="100"/>
    </w:pPr>
  </w:style>
  <w:style w:type="paragraph" w:styleId="TOC2">
    <w:name w:val="toc 2"/>
    <w:basedOn w:val="Normal"/>
    <w:next w:val="Normal"/>
    <w:autoRedefine/>
    <w:uiPriority w:val="39"/>
    <w:unhideWhenUsed/>
    <w:rsid w:val="00B657A8"/>
    <w:pPr>
      <w:spacing w:after="100"/>
      <w:ind w:left="240"/>
    </w:pPr>
  </w:style>
  <w:style w:type="paragraph" w:styleId="TOC3">
    <w:name w:val="toc 3"/>
    <w:basedOn w:val="Normal"/>
    <w:next w:val="Normal"/>
    <w:autoRedefine/>
    <w:uiPriority w:val="39"/>
    <w:unhideWhenUsed/>
    <w:rsid w:val="00B657A8"/>
    <w:pPr>
      <w:spacing w:after="100"/>
      <w:ind w:left="480"/>
    </w:pPr>
  </w:style>
  <w:style w:type="paragraph" w:styleId="TOC4">
    <w:name w:val="toc 4"/>
    <w:basedOn w:val="Normal"/>
    <w:next w:val="Normal"/>
    <w:autoRedefine/>
    <w:uiPriority w:val="39"/>
    <w:unhideWhenUsed/>
    <w:rsid w:val="00B657A8"/>
    <w:pPr>
      <w:spacing w:after="100" w:line="259" w:lineRule="auto"/>
      <w:ind w:left="660"/>
    </w:pPr>
    <w:rPr>
      <w:sz w:val="22"/>
      <w:szCs w:val="22"/>
      <w:lang w:eastAsia="en-GB"/>
    </w:rPr>
  </w:style>
  <w:style w:type="paragraph" w:styleId="TOC5">
    <w:name w:val="toc 5"/>
    <w:basedOn w:val="Normal"/>
    <w:next w:val="Normal"/>
    <w:autoRedefine/>
    <w:uiPriority w:val="39"/>
    <w:unhideWhenUsed/>
    <w:rsid w:val="00B657A8"/>
    <w:pPr>
      <w:spacing w:after="100" w:line="259" w:lineRule="auto"/>
      <w:ind w:left="880"/>
    </w:pPr>
    <w:rPr>
      <w:sz w:val="22"/>
      <w:szCs w:val="22"/>
      <w:lang w:eastAsia="en-GB"/>
    </w:rPr>
  </w:style>
  <w:style w:type="paragraph" w:styleId="TOC6">
    <w:name w:val="toc 6"/>
    <w:basedOn w:val="Normal"/>
    <w:next w:val="Normal"/>
    <w:autoRedefine/>
    <w:uiPriority w:val="39"/>
    <w:unhideWhenUsed/>
    <w:rsid w:val="00B657A8"/>
    <w:pPr>
      <w:spacing w:after="100" w:line="259" w:lineRule="auto"/>
      <w:ind w:left="1100"/>
    </w:pPr>
    <w:rPr>
      <w:sz w:val="22"/>
      <w:szCs w:val="22"/>
      <w:lang w:eastAsia="en-GB"/>
    </w:rPr>
  </w:style>
  <w:style w:type="paragraph" w:styleId="TOC7">
    <w:name w:val="toc 7"/>
    <w:basedOn w:val="Normal"/>
    <w:next w:val="Normal"/>
    <w:autoRedefine/>
    <w:uiPriority w:val="39"/>
    <w:unhideWhenUsed/>
    <w:rsid w:val="00B657A8"/>
    <w:pPr>
      <w:spacing w:after="100" w:line="259" w:lineRule="auto"/>
      <w:ind w:left="1320"/>
    </w:pPr>
    <w:rPr>
      <w:sz w:val="22"/>
      <w:szCs w:val="22"/>
      <w:lang w:eastAsia="en-GB"/>
    </w:rPr>
  </w:style>
  <w:style w:type="paragraph" w:styleId="TOC8">
    <w:name w:val="toc 8"/>
    <w:basedOn w:val="Normal"/>
    <w:next w:val="Normal"/>
    <w:autoRedefine/>
    <w:uiPriority w:val="39"/>
    <w:unhideWhenUsed/>
    <w:rsid w:val="00B657A8"/>
    <w:pPr>
      <w:spacing w:after="100" w:line="259" w:lineRule="auto"/>
      <w:ind w:left="1540"/>
    </w:pPr>
    <w:rPr>
      <w:sz w:val="22"/>
      <w:szCs w:val="22"/>
      <w:lang w:eastAsia="en-GB"/>
    </w:rPr>
  </w:style>
  <w:style w:type="paragraph" w:styleId="TOC9">
    <w:name w:val="toc 9"/>
    <w:basedOn w:val="Normal"/>
    <w:next w:val="Normal"/>
    <w:autoRedefine/>
    <w:uiPriority w:val="39"/>
    <w:unhideWhenUsed/>
    <w:rsid w:val="00B657A8"/>
    <w:pPr>
      <w:spacing w:after="100" w:line="259" w:lineRule="auto"/>
      <w:ind w:left="1760"/>
    </w:pPr>
    <w:rPr>
      <w:sz w:val="22"/>
      <w:szCs w:val="22"/>
      <w:lang w:eastAsia="en-GB"/>
    </w:rPr>
  </w:style>
  <w:style w:type="character" w:customStyle="1" w:styleId="UnresolvedMention1">
    <w:name w:val="Unresolved Mention1"/>
    <w:basedOn w:val="DefaultParagraphFont"/>
    <w:uiPriority w:val="99"/>
    <w:semiHidden/>
    <w:unhideWhenUsed/>
    <w:rsid w:val="00B657A8"/>
    <w:rPr>
      <w:color w:val="808080"/>
      <w:shd w:val="clear" w:color="auto" w:fill="E6E6E6"/>
    </w:rPr>
  </w:style>
  <w:style w:type="character" w:customStyle="1" w:styleId="UnresolvedMention2">
    <w:name w:val="Unresolved Mention2"/>
    <w:basedOn w:val="DefaultParagraphFont"/>
    <w:uiPriority w:val="99"/>
    <w:semiHidden/>
    <w:unhideWhenUsed/>
    <w:rsid w:val="006E3175"/>
    <w:rPr>
      <w:color w:val="808080"/>
      <w:shd w:val="clear" w:color="auto" w:fill="E6E6E6"/>
    </w:rPr>
  </w:style>
  <w:style w:type="table" w:customStyle="1" w:styleId="TableGrid1">
    <w:name w:val="Table Grid1"/>
    <w:basedOn w:val="TableNormal"/>
    <w:next w:val="TableGrid"/>
    <w:uiPriority w:val="39"/>
    <w:rsid w:val="007E1CF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86C4F"/>
    <w:rPr>
      <w:rFonts w:eastAsiaTheme="minorHAnsi"/>
      <w:sz w:val="20"/>
      <w:szCs w:val="20"/>
    </w:rPr>
  </w:style>
  <w:style w:type="character" w:customStyle="1" w:styleId="FootnoteTextChar">
    <w:name w:val="Footnote Text Char"/>
    <w:basedOn w:val="DefaultParagraphFont"/>
    <w:link w:val="FootnoteText"/>
    <w:uiPriority w:val="99"/>
    <w:semiHidden/>
    <w:rsid w:val="00386C4F"/>
    <w:rPr>
      <w:rFonts w:eastAsiaTheme="minorHAnsi"/>
      <w:sz w:val="20"/>
      <w:szCs w:val="20"/>
    </w:rPr>
  </w:style>
  <w:style w:type="character" w:styleId="FootnoteReference">
    <w:name w:val="footnote reference"/>
    <w:basedOn w:val="DefaultParagraphFont"/>
    <w:uiPriority w:val="99"/>
    <w:semiHidden/>
    <w:unhideWhenUsed/>
    <w:rsid w:val="00386C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3400">
      <w:bodyDiv w:val="1"/>
      <w:marLeft w:val="0"/>
      <w:marRight w:val="0"/>
      <w:marTop w:val="0"/>
      <w:marBottom w:val="0"/>
      <w:divBdr>
        <w:top w:val="none" w:sz="0" w:space="0" w:color="auto"/>
        <w:left w:val="none" w:sz="0" w:space="0" w:color="auto"/>
        <w:bottom w:val="none" w:sz="0" w:space="0" w:color="auto"/>
        <w:right w:val="none" w:sz="0" w:space="0" w:color="auto"/>
      </w:divBdr>
      <w:divsChild>
        <w:div w:id="1809547193">
          <w:marLeft w:val="0"/>
          <w:marRight w:val="0"/>
          <w:marTop w:val="0"/>
          <w:marBottom w:val="0"/>
          <w:divBdr>
            <w:top w:val="none" w:sz="0" w:space="0" w:color="auto"/>
            <w:left w:val="none" w:sz="0" w:space="0" w:color="auto"/>
            <w:bottom w:val="none" w:sz="0" w:space="0" w:color="auto"/>
            <w:right w:val="none" w:sz="0" w:space="0" w:color="auto"/>
          </w:divBdr>
          <w:divsChild>
            <w:div w:id="12891048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96996298">
      <w:bodyDiv w:val="1"/>
      <w:marLeft w:val="0"/>
      <w:marRight w:val="0"/>
      <w:marTop w:val="0"/>
      <w:marBottom w:val="0"/>
      <w:divBdr>
        <w:top w:val="none" w:sz="0" w:space="0" w:color="auto"/>
        <w:left w:val="none" w:sz="0" w:space="0" w:color="auto"/>
        <w:bottom w:val="none" w:sz="0" w:space="0" w:color="auto"/>
        <w:right w:val="none" w:sz="0" w:space="0" w:color="auto"/>
      </w:divBdr>
      <w:divsChild>
        <w:div w:id="923417194">
          <w:marLeft w:val="0"/>
          <w:marRight w:val="0"/>
          <w:marTop w:val="0"/>
          <w:marBottom w:val="0"/>
          <w:divBdr>
            <w:top w:val="none" w:sz="0" w:space="0" w:color="auto"/>
            <w:left w:val="none" w:sz="0" w:space="0" w:color="auto"/>
            <w:bottom w:val="none" w:sz="0" w:space="0" w:color="auto"/>
            <w:right w:val="none" w:sz="0" w:space="0" w:color="auto"/>
          </w:divBdr>
          <w:divsChild>
            <w:div w:id="59035243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27564455">
      <w:bodyDiv w:val="1"/>
      <w:marLeft w:val="0"/>
      <w:marRight w:val="0"/>
      <w:marTop w:val="0"/>
      <w:marBottom w:val="0"/>
      <w:divBdr>
        <w:top w:val="none" w:sz="0" w:space="0" w:color="auto"/>
        <w:left w:val="none" w:sz="0" w:space="0" w:color="auto"/>
        <w:bottom w:val="none" w:sz="0" w:space="0" w:color="auto"/>
        <w:right w:val="none" w:sz="0" w:space="0" w:color="auto"/>
      </w:divBdr>
      <w:divsChild>
        <w:div w:id="68700896">
          <w:marLeft w:val="0"/>
          <w:marRight w:val="0"/>
          <w:marTop w:val="0"/>
          <w:marBottom w:val="0"/>
          <w:divBdr>
            <w:top w:val="none" w:sz="0" w:space="0" w:color="auto"/>
            <w:left w:val="none" w:sz="0" w:space="0" w:color="auto"/>
            <w:bottom w:val="none" w:sz="0" w:space="0" w:color="auto"/>
            <w:right w:val="none" w:sz="0" w:space="0" w:color="auto"/>
          </w:divBdr>
          <w:divsChild>
            <w:div w:id="94700298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84843782">
      <w:bodyDiv w:val="1"/>
      <w:marLeft w:val="0"/>
      <w:marRight w:val="0"/>
      <w:marTop w:val="0"/>
      <w:marBottom w:val="0"/>
      <w:divBdr>
        <w:top w:val="none" w:sz="0" w:space="0" w:color="auto"/>
        <w:left w:val="none" w:sz="0" w:space="0" w:color="auto"/>
        <w:bottom w:val="none" w:sz="0" w:space="0" w:color="auto"/>
        <w:right w:val="none" w:sz="0" w:space="0" w:color="auto"/>
      </w:divBdr>
      <w:divsChild>
        <w:div w:id="1873809016">
          <w:marLeft w:val="0"/>
          <w:marRight w:val="0"/>
          <w:marTop w:val="0"/>
          <w:marBottom w:val="0"/>
          <w:divBdr>
            <w:top w:val="none" w:sz="0" w:space="0" w:color="auto"/>
            <w:left w:val="none" w:sz="0" w:space="0" w:color="auto"/>
            <w:bottom w:val="none" w:sz="0" w:space="0" w:color="auto"/>
            <w:right w:val="none" w:sz="0" w:space="0" w:color="auto"/>
          </w:divBdr>
          <w:divsChild>
            <w:div w:id="173808862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07591913">
      <w:bodyDiv w:val="1"/>
      <w:marLeft w:val="0"/>
      <w:marRight w:val="0"/>
      <w:marTop w:val="0"/>
      <w:marBottom w:val="0"/>
      <w:divBdr>
        <w:top w:val="none" w:sz="0" w:space="0" w:color="auto"/>
        <w:left w:val="none" w:sz="0" w:space="0" w:color="auto"/>
        <w:bottom w:val="none" w:sz="0" w:space="0" w:color="auto"/>
        <w:right w:val="none" w:sz="0" w:space="0" w:color="auto"/>
      </w:divBdr>
      <w:divsChild>
        <w:div w:id="151456459">
          <w:marLeft w:val="0"/>
          <w:marRight w:val="0"/>
          <w:marTop w:val="0"/>
          <w:marBottom w:val="0"/>
          <w:divBdr>
            <w:top w:val="none" w:sz="0" w:space="0" w:color="auto"/>
            <w:left w:val="none" w:sz="0" w:space="0" w:color="auto"/>
            <w:bottom w:val="none" w:sz="0" w:space="0" w:color="auto"/>
            <w:right w:val="none" w:sz="0" w:space="0" w:color="auto"/>
          </w:divBdr>
          <w:divsChild>
            <w:div w:id="18881019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989944188">
      <w:bodyDiv w:val="1"/>
      <w:marLeft w:val="0"/>
      <w:marRight w:val="0"/>
      <w:marTop w:val="0"/>
      <w:marBottom w:val="0"/>
      <w:divBdr>
        <w:top w:val="none" w:sz="0" w:space="0" w:color="auto"/>
        <w:left w:val="none" w:sz="0" w:space="0" w:color="auto"/>
        <w:bottom w:val="none" w:sz="0" w:space="0" w:color="auto"/>
        <w:right w:val="none" w:sz="0" w:space="0" w:color="auto"/>
      </w:divBdr>
      <w:divsChild>
        <w:div w:id="715592840">
          <w:marLeft w:val="0"/>
          <w:marRight w:val="0"/>
          <w:marTop w:val="0"/>
          <w:marBottom w:val="0"/>
          <w:divBdr>
            <w:top w:val="none" w:sz="0" w:space="0" w:color="auto"/>
            <w:left w:val="none" w:sz="0" w:space="0" w:color="auto"/>
            <w:bottom w:val="none" w:sz="0" w:space="0" w:color="auto"/>
            <w:right w:val="none" w:sz="0" w:space="0" w:color="auto"/>
          </w:divBdr>
          <w:divsChild>
            <w:div w:id="40183110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085494323">
      <w:bodyDiv w:val="1"/>
      <w:marLeft w:val="0"/>
      <w:marRight w:val="0"/>
      <w:marTop w:val="0"/>
      <w:marBottom w:val="0"/>
      <w:divBdr>
        <w:top w:val="none" w:sz="0" w:space="0" w:color="auto"/>
        <w:left w:val="none" w:sz="0" w:space="0" w:color="auto"/>
        <w:bottom w:val="none" w:sz="0" w:space="0" w:color="auto"/>
        <w:right w:val="none" w:sz="0" w:space="0" w:color="auto"/>
      </w:divBdr>
    </w:div>
    <w:div w:id="1379815131">
      <w:bodyDiv w:val="1"/>
      <w:marLeft w:val="0"/>
      <w:marRight w:val="0"/>
      <w:marTop w:val="0"/>
      <w:marBottom w:val="0"/>
      <w:divBdr>
        <w:top w:val="none" w:sz="0" w:space="0" w:color="auto"/>
        <w:left w:val="none" w:sz="0" w:space="0" w:color="auto"/>
        <w:bottom w:val="none" w:sz="0" w:space="0" w:color="auto"/>
        <w:right w:val="none" w:sz="0" w:space="0" w:color="auto"/>
      </w:divBdr>
    </w:div>
    <w:div w:id="1839150781">
      <w:bodyDiv w:val="1"/>
      <w:marLeft w:val="0"/>
      <w:marRight w:val="0"/>
      <w:marTop w:val="0"/>
      <w:marBottom w:val="0"/>
      <w:divBdr>
        <w:top w:val="none" w:sz="0" w:space="0" w:color="auto"/>
        <w:left w:val="none" w:sz="0" w:space="0" w:color="auto"/>
        <w:bottom w:val="none" w:sz="0" w:space="0" w:color="auto"/>
        <w:right w:val="none" w:sz="0" w:space="0" w:color="auto"/>
      </w:divBdr>
    </w:div>
    <w:div w:id="1847397857">
      <w:bodyDiv w:val="1"/>
      <w:marLeft w:val="0"/>
      <w:marRight w:val="0"/>
      <w:marTop w:val="0"/>
      <w:marBottom w:val="0"/>
      <w:divBdr>
        <w:top w:val="none" w:sz="0" w:space="0" w:color="auto"/>
        <w:left w:val="none" w:sz="0" w:space="0" w:color="auto"/>
        <w:bottom w:val="none" w:sz="0" w:space="0" w:color="auto"/>
        <w:right w:val="none" w:sz="0" w:space="0" w:color="auto"/>
      </w:divBdr>
      <w:divsChild>
        <w:div w:id="1861621564">
          <w:marLeft w:val="0"/>
          <w:marRight w:val="0"/>
          <w:marTop w:val="0"/>
          <w:marBottom w:val="0"/>
          <w:divBdr>
            <w:top w:val="none" w:sz="0" w:space="0" w:color="auto"/>
            <w:left w:val="none" w:sz="0" w:space="0" w:color="auto"/>
            <w:bottom w:val="none" w:sz="0" w:space="0" w:color="auto"/>
            <w:right w:val="none" w:sz="0" w:space="0" w:color="auto"/>
          </w:divBdr>
          <w:divsChild>
            <w:div w:id="15731381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561579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egislation.gov.uk/ukpga/2018/12/part/4/chapter/2/crossheading/the-data-protection-principles/enacted" TargetMode="External"/><Relationship Id="rId18" Type="http://schemas.openxmlformats.org/officeDocument/2006/relationships/hyperlink" Target="https://gdpr-info.eu/art-9-gdpr/" TargetMode="External"/><Relationship Id="rId26" Type="http://schemas.openxmlformats.org/officeDocument/2006/relationships/hyperlink" Target="http://www.legislation.gov.uk/ukpga/2018/12/schedule/1/enacted" TargetMode="External"/><Relationship Id="rId3" Type="http://schemas.openxmlformats.org/officeDocument/2006/relationships/styles" Target="styles.xml"/><Relationship Id="rId21" Type="http://schemas.openxmlformats.org/officeDocument/2006/relationships/hyperlink" Target="https://gdpr-info.eu/art-9-gdp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dpr-info.eu/art-5-gdpr/" TargetMode="External"/><Relationship Id="rId17" Type="http://schemas.openxmlformats.org/officeDocument/2006/relationships/hyperlink" Target="https://gdpr-info.eu/art-9-gdpr/" TargetMode="External"/><Relationship Id="rId25" Type="http://schemas.openxmlformats.org/officeDocument/2006/relationships/hyperlink" Target="http://www.legislation.gov.uk/ukpga/2018/12/schedule/1/enacte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dpr-info.eu/art-6-gdpr/" TargetMode="External"/><Relationship Id="rId20" Type="http://schemas.openxmlformats.org/officeDocument/2006/relationships/hyperlink" Target="http://www.legislation.gov.uk/ukpga/2018/12/section/8/enacted" TargetMode="External"/><Relationship Id="rId29" Type="http://schemas.openxmlformats.org/officeDocument/2006/relationships/hyperlink" Target="mailto:Nshu@tavi-port.nhs.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06/41/part/2/chapter/5" TargetMode="External"/><Relationship Id="rId24" Type="http://schemas.openxmlformats.org/officeDocument/2006/relationships/hyperlink" Target="http://www.legislation.gov.uk/ukpga/2018/12/section/10/enacted" TargetMode="External"/><Relationship Id="rId32" Type="http://schemas.openxmlformats.org/officeDocument/2006/relationships/hyperlink" Target="mailto:fiona.martin@met.pnn.police.uk" TargetMode="External"/><Relationship Id="rId5" Type="http://schemas.openxmlformats.org/officeDocument/2006/relationships/webSettings" Target="webSettings.xml"/><Relationship Id="rId15" Type="http://schemas.openxmlformats.org/officeDocument/2006/relationships/hyperlink" Target="https://gdpr-info.eu/art-9-gdpr/" TargetMode="External"/><Relationship Id="rId23" Type="http://schemas.openxmlformats.org/officeDocument/2006/relationships/hyperlink" Target="https://gdpr-info.eu/art-9-gdpr/" TargetMode="External"/><Relationship Id="rId28" Type="http://schemas.openxmlformats.org/officeDocument/2006/relationships/hyperlink" Target="mailto:gareth.linington@mopac.london.gov.uk" TargetMode="External"/><Relationship Id="rId10" Type="http://schemas.openxmlformats.org/officeDocument/2006/relationships/hyperlink" Target="http://www.legislation.gov.uk/ukpga/2006/41/part/2/chapter/3" TargetMode="External"/><Relationship Id="rId19" Type="http://schemas.openxmlformats.org/officeDocument/2006/relationships/hyperlink" Target="https://gdpr-info.eu/art-9-gdpr/" TargetMode="External"/><Relationship Id="rId31" Type="http://schemas.openxmlformats.org/officeDocument/2006/relationships/hyperlink" Target="mailto:colin.peak@nspcc.org.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dpr-info.eu/art-6-gdpr/" TargetMode="External"/><Relationship Id="rId22" Type="http://schemas.openxmlformats.org/officeDocument/2006/relationships/hyperlink" Target="https://gdpr-info.eu/art-9-gdpr/" TargetMode="External"/><Relationship Id="rId27" Type="http://schemas.openxmlformats.org/officeDocument/2006/relationships/hyperlink" Target="http://www.legislation.gov.uk/ukpga/2018/12/section/11/enacted" TargetMode="External"/><Relationship Id="rId30" Type="http://schemas.openxmlformats.org/officeDocument/2006/relationships/hyperlink" Target="mailto:andrew.bromley2@nhs.ne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cid:FA1223A4-ABD6-41DE-8A35-DD1D256511C3"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600931\AppData\Local\Microsoft\Windows\Temporary%20Internet%20Files\Content.Outlook\CW4QM6CJ\The%20Lighthouse%20policy%20draft%20Subject%20Access%20request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BF4B8-B998-4433-82E1-549E8D87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 Lighthouse policy draft Subject Access requestv2</Template>
  <TotalTime>0</TotalTime>
  <Pages>31</Pages>
  <Words>8671</Words>
  <Characters>49425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57981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Harewood,Emma</dc:creator>
  <cp:lastModifiedBy>Harewood, Emma</cp:lastModifiedBy>
  <cp:revision>3</cp:revision>
  <dcterms:created xsi:type="dcterms:W3CDTF">2019-07-01T09:25:00Z</dcterms:created>
  <dcterms:modified xsi:type="dcterms:W3CDTF">2019-07-05T14:31:00Z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