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72F6" w14:textId="77777777" w:rsidR="00AF22A0" w:rsidRPr="00AC4E33" w:rsidRDefault="007A21D9" w:rsidP="00AF22A0">
      <w:pPr>
        <w:rPr>
          <w:b/>
        </w:rPr>
      </w:pPr>
      <w:r w:rsidRPr="00AC4E33">
        <w:rPr>
          <w:b/>
        </w:rPr>
        <w:t>Chief Officer Forms</w:t>
      </w:r>
    </w:p>
    <w:p w14:paraId="0BF20B08" w14:textId="77777777" w:rsidR="007A21D9" w:rsidRPr="00AC4E33" w:rsidRDefault="007A21D9" w:rsidP="00AF22A0">
      <w:pPr>
        <w:rPr>
          <w:b/>
        </w:rPr>
      </w:pPr>
    </w:p>
    <w:p w14:paraId="5F9DE634" w14:textId="05B3DDEE" w:rsidR="007A21D9" w:rsidRPr="00AC4E33" w:rsidRDefault="007A21D9" w:rsidP="00AF22A0">
      <w:pPr>
        <w:rPr>
          <w:b/>
        </w:rPr>
      </w:pPr>
      <w:r w:rsidRPr="00AC4E33">
        <w:rPr>
          <w:b/>
        </w:rPr>
        <w:t xml:space="preserve">List of CO forms published in </w:t>
      </w:r>
      <w:r w:rsidR="008572C0">
        <w:rPr>
          <w:b/>
        </w:rPr>
        <w:t>September 2019</w:t>
      </w:r>
      <w:r w:rsidR="0061449A">
        <w:rPr>
          <w:b/>
        </w:rPr>
        <w:t>.</w:t>
      </w:r>
      <w:r w:rsidRPr="00AC4E33">
        <w:rPr>
          <w:b/>
        </w:rPr>
        <w:t xml:space="preserve"> </w:t>
      </w:r>
    </w:p>
    <w:p w14:paraId="479550DA" w14:textId="77777777" w:rsidR="007A21D9" w:rsidRPr="00AC4E33" w:rsidRDefault="007A21D9" w:rsidP="00AF22A0">
      <w:pPr>
        <w:rPr>
          <w:b/>
        </w:rPr>
      </w:pPr>
    </w:p>
    <w:p w14:paraId="464B8D9E" w14:textId="77777777" w:rsidR="007A21D9" w:rsidRPr="00AC4E33" w:rsidRDefault="007A21D9" w:rsidP="00AF22A0">
      <w:pPr>
        <w:rPr>
          <w:b/>
        </w:rPr>
      </w:pPr>
    </w:p>
    <w:tbl>
      <w:tblPr>
        <w:tblStyle w:val="TableGrid"/>
        <w:tblW w:w="0" w:type="auto"/>
        <w:tblLook w:val="04A0" w:firstRow="1" w:lastRow="0" w:firstColumn="1" w:lastColumn="0" w:noHBand="0" w:noVBand="1"/>
      </w:tblPr>
      <w:tblGrid>
        <w:gridCol w:w="1516"/>
        <w:gridCol w:w="11428"/>
        <w:gridCol w:w="2444"/>
      </w:tblGrid>
      <w:tr w:rsidR="007A21D9" w:rsidRPr="00AC4E33" w14:paraId="0859AA9A" w14:textId="77777777" w:rsidTr="00BB14CC">
        <w:tc>
          <w:tcPr>
            <w:tcW w:w="1516" w:type="dxa"/>
          </w:tcPr>
          <w:p w14:paraId="5B84B8BE" w14:textId="77777777" w:rsidR="007A21D9" w:rsidRPr="00AC4E33" w:rsidRDefault="007A21D9" w:rsidP="00AF22A0">
            <w:pPr>
              <w:rPr>
                <w:b/>
              </w:rPr>
            </w:pPr>
            <w:r w:rsidRPr="00AC4E33">
              <w:rPr>
                <w:b/>
              </w:rPr>
              <w:t>CO Number</w:t>
            </w:r>
          </w:p>
        </w:tc>
        <w:tc>
          <w:tcPr>
            <w:tcW w:w="11428" w:type="dxa"/>
          </w:tcPr>
          <w:p w14:paraId="0DB042C5" w14:textId="77777777" w:rsidR="007A21D9" w:rsidRPr="00AC4E33" w:rsidRDefault="007A21D9" w:rsidP="00AF22A0">
            <w:pPr>
              <w:rPr>
                <w:b/>
              </w:rPr>
            </w:pPr>
            <w:r w:rsidRPr="00AC4E33">
              <w:rPr>
                <w:b/>
              </w:rPr>
              <w:t>Decision</w:t>
            </w:r>
          </w:p>
          <w:p w14:paraId="3DFE28B4" w14:textId="77777777" w:rsidR="007A21D9" w:rsidRPr="00AC4E33" w:rsidRDefault="007A21D9" w:rsidP="00AF22A0">
            <w:pPr>
              <w:rPr>
                <w:b/>
              </w:rPr>
            </w:pPr>
          </w:p>
        </w:tc>
        <w:tc>
          <w:tcPr>
            <w:tcW w:w="2444" w:type="dxa"/>
          </w:tcPr>
          <w:p w14:paraId="5A6C5083" w14:textId="77777777" w:rsidR="007A21D9" w:rsidRPr="00AC4E33" w:rsidRDefault="007A21D9" w:rsidP="00AF22A0">
            <w:pPr>
              <w:rPr>
                <w:b/>
              </w:rPr>
            </w:pPr>
            <w:r w:rsidRPr="00AC4E33">
              <w:rPr>
                <w:b/>
              </w:rPr>
              <w:t>Directorate</w:t>
            </w:r>
          </w:p>
        </w:tc>
      </w:tr>
      <w:tr w:rsidR="0061449A" w:rsidRPr="00AC4E33" w14:paraId="3C12703E" w14:textId="77777777" w:rsidTr="00BB14CC">
        <w:tc>
          <w:tcPr>
            <w:tcW w:w="1516" w:type="dxa"/>
          </w:tcPr>
          <w:p w14:paraId="0A9200F8" w14:textId="568B15A7" w:rsidR="0061449A" w:rsidRPr="0061449A" w:rsidRDefault="0061449A" w:rsidP="0061449A">
            <w:pPr>
              <w:rPr>
                <w:b/>
              </w:rPr>
            </w:pPr>
            <w:r w:rsidRPr="0061449A">
              <w:rPr>
                <w:rFonts w:cs="Segoe UI"/>
                <w:b/>
                <w:lang w:eastAsia="en-GB"/>
              </w:rPr>
              <w:t>CO-08</w:t>
            </w:r>
          </w:p>
        </w:tc>
        <w:tc>
          <w:tcPr>
            <w:tcW w:w="11428" w:type="dxa"/>
          </w:tcPr>
          <w:p w14:paraId="7DD6C094" w14:textId="6BAEE9C7" w:rsidR="0061449A" w:rsidRPr="00073684" w:rsidRDefault="0061449A" w:rsidP="0061449A">
            <w:pPr>
              <w:textAlignment w:val="baseline"/>
              <w:rPr>
                <w:rFonts w:cs="Segoe UI"/>
                <w:lang w:eastAsia="en-GB"/>
              </w:rPr>
            </w:pPr>
            <w:r w:rsidRPr="00073684">
              <w:rPr>
                <w:rFonts w:cs="Segoe UI"/>
                <w:lang w:eastAsia="en-GB"/>
              </w:rPr>
              <w:t xml:space="preserve">That the </w:t>
            </w:r>
            <w:r w:rsidR="005C4A46">
              <w:rPr>
                <w:rFonts w:cs="Segoe UI"/>
                <w:lang w:eastAsia="en-GB"/>
              </w:rPr>
              <w:t>Head of Paid Service</w:t>
            </w:r>
            <w:r w:rsidRPr="00073684">
              <w:rPr>
                <w:rFonts w:cs="Segoe UI"/>
                <w:lang w:eastAsia="en-GB"/>
              </w:rPr>
              <w:t>:</w:t>
            </w:r>
          </w:p>
          <w:p w14:paraId="32A6ED38" w14:textId="77777777" w:rsidR="0061449A" w:rsidRPr="00073684" w:rsidRDefault="0061449A" w:rsidP="0061449A">
            <w:pPr>
              <w:textAlignment w:val="baseline"/>
              <w:rPr>
                <w:rFonts w:cs="Segoe UI"/>
                <w:lang w:eastAsia="en-GB"/>
              </w:rPr>
            </w:pPr>
          </w:p>
          <w:p w14:paraId="717C385F" w14:textId="540C5A24" w:rsidR="0061449A" w:rsidRDefault="0061449A" w:rsidP="0061449A">
            <w:pPr>
              <w:rPr>
                <w:rFonts w:cs="Segoe UI"/>
                <w:lang w:eastAsia="en-GB"/>
              </w:rPr>
            </w:pPr>
            <w:r w:rsidRPr="00073684">
              <w:rPr>
                <w:rFonts w:cs="Segoe UI"/>
                <w:lang w:eastAsia="en-GB"/>
              </w:rPr>
              <w:t>Approve</w:t>
            </w:r>
            <w:r w:rsidR="00464638">
              <w:rPr>
                <w:rFonts w:cs="Segoe UI"/>
                <w:lang w:eastAsia="en-GB"/>
              </w:rPr>
              <w:t>s</w:t>
            </w:r>
            <w:r w:rsidRPr="00073684">
              <w:rPr>
                <w:rFonts w:cs="Segoe UI"/>
                <w:lang w:eastAsia="en-GB"/>
              </w:rPr>
              <w:t xml:space="preserve"> the creation of three fixed term posts to oversee the delivery of the mayor’s Apprenticeships Programme and support the delivery of the London Progression collaboration (LPC).</w:t>
            </w:r>
          </w:p>
          <w:p w14:paraId="1E3BE07E" w14:textId="643572A6" w:rsidR="0061449A" w:rsidRPr="00AC4E33" w:rsidRDefault="0061449A" w:rsidP="0061449A">
            <w:pPr>
              <w:rPr>
                <w:b/>
              </w:rPr>
            </w:pPr>
          </w:p>
        </w:tc>
        <w:tc>
          <w:tcPr>
            <w:tcW w:w="2444" w:type="dxa"/>
          </w:tcPr>
          <w:p w14:paraId="7A2016AA" w14:textId="65FFA204" w:rsidR="0061449A" w:rsidRPr="00AC4E33" w:rsidRDefault="0061449A" w:rsidP="0061449A">
            <w:pPr>
              <w:rPr>
                <w:b/>
              </w:rPr>
            </w:pPr>
            <w:r>
              <w:t>Development, Enterprise and Environment</w:t>
            </w:r>
          </w:p>
        </w:tc>
      </w:tr>
      <w:tr w:rsidR="0061449A" w:rsidRPr="00073684" w14:paraId="279C87DB" w14:textId="77777777" w:rsidTr="00BB14CC">
        <w:trPr>
          <w:trHeight w:val="328"/>
        </w:trPr>
        <w:tc>
          <w:tcPr>
            <w:tcW w:w="1516" w:type="dxa"/>
          </w:tcPr>
          <w:p w14:paraId="1FC95236" w14:textId="30CA9956" w:rsidR="0061449A" w:rsidRPr="0061449A" w:rsidRDefault="0061449A" w:rsidP="0061449A">
            <w:pPr>
              <w:textAlignment w:val="baseline"/>
              <w:rPr>
                <w:rFonts w:cs="Segoe UI"/>
                <w:b/>
                <w:lang w:eastAsia="en-GB"/>
              </w:rPr>
            </w:pPr>
            <w:r w:rsidRPr="0061449A">
              <w:rPr>
                <w:rFonts w:cs="Segoe UI"/>
                <w:b/>
                <w:lang w:eastAsia="en-GB"/>
              </w:rPr>
              <w:t>CO-76</w:t>
            </w:r>
          </w:p>
        </w:tc>
        <w:tc>
          <w:tcPr>
            <w:tcW w:w="11428" w:type="dxa"/>
          </w:tcPr>
          <w:p w14:paraId="772F0D2B" w14:textId="77777777" w:rsidR="0061449A" w:rsidRPr="008572C0" w:rsidRDefault="0061449A" w:rsidP="0061449A">
            <w:pPr>
              <w:textAlignment w:val="baseline"/>
              <w:rPr>
                <w:rFonts w:cs="Segoe UI"/>
                <w:lang w:eastAsia="en-GB"/>
              </w:rPr>
            </w:pPr>
            <w:r w:rsidRPr="008572C0">
              <w:rPr>
                <w:rFonts w:cs="Segoe UI"/>
                <w:lang w:eastAsia="en-GB"/>
              </w:rPr>
              <w:t>That the Head of Paid Service: </w:t>
            </w:r>
          </w:p>
          <w:p w14:paraId="63192AF9" w14:textId="77777777" w:rsidR="0061449A" w:rsidRPr="008572C0" w:rsidRDefault="0061449A" w:rsidP="0061449A">
            <w:pPr>
              <w:textAlignment w:val="baseline"/>
              <w:rPr>
                <w:rFonts w:cs="Segoe UI"/>
                <w:lang w:eastAsia="en-GB"/>
              </w:rPr>
            </w:pPr>
            <w:r w:rsidRPr="008572C0">
              <w:rPr>
                <w:rFonts w:cs="Segoe UI"/>
                <w:lang w:eastAsia="en-GB"/>
              </w:rPr>
              <w:t> </w:t>
            </w:r>
          </w:p>
          <w:p w14:paraId="57927224" w14:textId="77777777" w:rsidR="0061449A" w:rsidRPr="008572C0" w:rsidRDefault="0061449A" w:rsidP="0061449A">
            <w:pPr>
              <w:textAlignment w:val="baseline"/>
              <w:rPr>
                <w:rFonts w:cs="Segoe UI"/>
                <w:lang w:eastAsia="en-GB"/>
              </w:rPr>
            </w:pPr>
            <w:r w:rsidRPr="008572C0">
              <w:rPr>
                <w:rFonts w:cs="Segoe UI"/>
                <w:lang w:eastAsia="en-GB"/>
              </w:rPr>
              <w:t>Approves the creation of a fixed term post for 18 months for a Communications Officer based in the planning service. </w:t>
            </w:r>
          </w:p>
          <w:p w14:paraId="2831A732" w14:textId="77777777" w:rsidR="0061449A" w:rsidRPr="008572C0" w:rsidRDefault="0061449A" w:rsidP="0061449A">
            <w:pPr>
              <w:textAlignment w:val="baseline"/>
              <w:rPr>
                <w:rFonts w:cs="Segoe UI"/>
                <w:lang w:eastAsia="en-GB"/>
              </w:rPr>
            </w:pPr>
            <w:r w:rsidRPr="008572C0">
              <w:rPr>
                <w:rFonts w:cs="Segoe UI"/>
                <w:lang w:eastAsia="en-GB"/>
              </w:rPr>
              <w:t> </w:t>
            </w:r>
          </w:p>
          <w:tbl>
            <w:tblPr>
              <w:tblW w:w="61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1245"/>
              <w:gridCol w:w="1594"/>
            </w:tblGrid>
            <w:tr w:rsidR="0061449A" w:rsidRPr="008572C0" w14:paraId="6E426A10" w14:textId="77777777" w:rsidTr="0061449A">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13E7F405" w14:textId="77777777" w:rsidR="0061449A" w:rsidRPr="0061449A" w:rsidRDefault="0061449A" w:rsidP="0061449A">
                  <w:pPr>
                    <w:ind w:left="51"/>
                    <w:textAlignment w:val="baseline"/>
                    <w:rPr>
                      <w:rFonts w:cs="Segoe UI"/>
                      <w:b/>
                      <w:lang w:eastAsia="en-GB"/>
                    </w:rPr>
                  </w:pPr>
                  <w:r w:rsidRPr="0061449A">
                    <w:rPr>
                      <w:rFonts w:cs="Segoe UI"/>
                      <w:b/>
                      <w:lang w:eastAsia="en-GB"/>
                    </w:rPr>
                    <w:t>Job title </w:t>
                  </w:r>
                </w:p>
              </w:tc>
              <w:tc>
                <w:tcPr>
                  <w:tcW w:w="1245" w:type="dxa"/>
                  <w:tcBorders>
                    <w:top w:val="single" w:sz="6" w:space="0" w:color="auto"/>
                    <w:left w:val="nil"/>
                    <w:bottom w:val="single" w:sz="6" w:space="0" w:color="auto"/>
                    <w:right w:val="single" w:sz="6" w:space="0" w:color="auto"/>
                  </w:tcBorders>
                  <w:shd w:val="clear" w:color="auto" w:fill="auto"/>
                  <w:hideMark/>
                </w:tcPr>
                <w:p w14:paraId="448928E6" w14:textId="77777777" w:rsidR="0061449A" w:rsidRPr="0061449A" w:rsidRDefault="0061449A" w:rsidP="0061449A">
                  <w:pPr>
                    <w:ind w:left="139"/>
                    <w:textAlignment w:val="baseline"/>
                    <w:rPr>
                      <w:rFonts w:cs="Segoe UI"/>
                      <w:b/>
                      <w:lang w:eastAsia="en-GB"/>
                    </w:rPr>
                  </w:pPr>
                  <w:r w:rsidRPr="0061449A">
                    <w:rPr>
                      <w:rFonts w:cs="Segoe UI"/>
                      <w:b/>
                      <w:lang w:eastAsia="en-GB"/>
                    </w:rPr>
                    <w:t>Grade </w:t>
                  </w:r>
                </w:p>
              </w:tc>
              <w:tc>
                <w:tcPr>
                  <w:tcW w:w="1594" w:type="dxa"/>
                  <w:tcBorders>
                    <w:top w:val="single" w:sz="6" w:space="0" w:color="auto"/>
                    <w:left w:val="nil"/>
                    <w:bottom w:val="single" w:sz="6" w:space="0" w:color="auto"/>
                    <w:right w:val="single" w:sz="6" w:space="0" w:color="auto"/>
                  </w:tcBorders>
                  <w:shd w:val="clear" w:color="auto" w:fill="auto"/>
                  <w:hideMark/>
                </w:tcPr>
                <w:p w14:paraId="5CF2EB86" w14:textId="77777777" w:rsidR="0061449A" w:rsidRPr="0061449A" w:rsidRDefault="0061449A" w:rsidP="0061449A">
                  <w:pPr>
                    <w:ind w:left="28" w:firstLine="142"/>
                    <w:textAlignment w:val="baseline"/>
                    <w:rPr>
                      <w:rFonts w:cs="Segoe UI"/>
                      <w:b/>
                      <w:lang w:eastAsia="en-GB"/>
                    </w:rPr>
                  </w:pPr>
                  <w:r w:rsidRPr="0061449A">
                    <w:rPr>
                      <w:rFonts w:cs="Segoe UI"/>
                      <w:b/>
                      <w:lang w:eastAsia="en-GB"/>
                    </w:rPr>
                    <w:t>Duration </w:t>
                  </w:r>
                </w:p>
              </w:tc>
            </w:tr>
            <w:tr w:rsidR="0061449A" w:rsidRPr="008572C0" w14:paraId="086D0CC3" w14:textId="77777777" w:rsidTr="0061449A">
              <w:tc>
                <w:tcPr>
                  <w:tcW w:w="3315" w:type="dxa"/>
                  <w:tcBorders>
                    <w:top w:val="nil"/>
                    <w:left w:val="single" w:sz="6" w:space="0" w:color="auto"/>
                    <w:bottom w:val="single" w:sz="6" w:space="0" w:color="auto"/>
                    <w:right w:val="single" w:sz="6" w:space="0" w:color="auto"/>
                  </w:tcBorders>
                  <w:shd w:val="clear" w:color="auto" w:fill="auto"/>
                  <w:hideMark/>
                </w:tcPr>
                <w:p w14:paraId="04EBE7B8" w14:textId="77777777" w:rsidR="0061449A" w:rsidRPr="008572C0" w:rsidRDefault="0061449A" w:rsidP="0061449A">
                  <w:pPr>
                    <w:ind w:left="51"/>
                    <w:textAlignment w:val="baseline"/>
                    <w:rPr>
                      <w:rFonts w:cs="Segoe UI"/>
                      <w:lang w:eastAsia="en-GB"/>
                    </w:rPr>
                  </w:pPr>
                  <w:r w:rsidRPr="008572C0">
                    <w:rPr>
                      <w:rFonts w:cs="Segoe UI"/>
                      <w:lang w:eastAsia="en-GB"/>
                    </w:rPr>
                    <w:t>Communications Officer </w:t>
                  </w:r>
                </w:p>
              </w:tc>
              <w:tc>
                <w:tcPr>
                  <w:tcW w:w="1245" w:type="dxa"/>
                  <w:tcBorders>
                    <w:top w:val="nil"/>
                    <w:left w:val="nil"/>
                    <w:bottom w:val="single" w:sz="6" w:space="0" w:color="auto"/>
                    <w:right w:val="single" w:sz="6" w:space="0" w:color="auto"/>
                  </w:tcBorders>
                  <w:shd w:val="clear" w:color="auto" w:fill="auto"/>
                  <w:hideMark/>
                </w:tcPr>
                <w:p w14:paraId="692533B7" w14:textId="77777777" w:rsidR="0061449A" w:rsidRPr="008572C0" w:rsidRDefault="0061449A" w:rsidP="0061449A">
                  <w:pPr>
                    <w:ind w:left="139"/>
                    <w:textAlignment w:val="baseline"/>
                    <w:rPr>
                      <w:rFonts w:cs="Segoe UI"/>
                      <w:lang w:eastAsia="en-GB"/>
                    </w:rPr>
                  </w:pPr>
                  <w:r w:rsidRPr="008572C0">
                    <w:rPr>
                      <w:rFonts w:cs="Segoe UI"/>
                      <w:lang w:eastAsia="en-GB"/>
                    </w:rPr>
                    <w:t>7 </w:t>
                  </w:r>
                </w:p>
              </w:tc>
              <w:tc>
                <w:tcPr>
                  <w:tcW w:w="1594" w:type="dxa"/>
                  <w:tcBorders>
                    <w:top w:val="nil"/>
                    <w:left w:val="nil"/>
                    <w:bottom w:val="single" w:sz="6" w:space="0" w:color="auto"/>
                    <w:right w:val="single" w:sz="6" w:space="0" w:color="auto"/>
                  </w:tcBorders>
                  <w:shd w:val="clear" w:color="auto" w:fill="auto"/>
                  <w:hideMark/>
                </w:tcPr>
                <w:p w14:paraId="533DE452" w14:textId="77777777" w:rsidR="0061449A" w:rsidRPr="008572C0" w:rsidRDefault="0061449A" w:rsidP="0061449A">
                  <w:pPr>
                    <w:ind w:left="28" w:firstLine="142"/>
                    <w:textAlignment w:val="baseline"/>
                    <w:rPr>
                      <w:rFonts w:cs="Segoe UI"/>
                      <w:lang w:eastAsia="en-GB"/>
                    </w:rPr>
                  </w:pPr>
                  <w:r w:rsidRPr="008572C0">
                    <w:rPr>
                      <w:rFonts w:cs="Segoe UI"/>
                      <w:lang w:eastAsia="en-GB"/>
                    </w:rPr>
                    <w:t>18 Months </w:t>
                  </w:r>
                </w:p>
              </w:tc>
            </w:tr>
          </w:tbl>
          <w:p w14:paraId="5A8F48B0" w14:textId="77777777" w:rsidR="0061449A" w:rsidRPr="008572C0" w:rsidRDefault="0061449A" w:rsidP="0061449A">
            <w:pPr>
              <w:textAlignment w:val="baseline"/>
              <w:rPr>
                <w:rFonts w:cs="Segoe UI"/>
                <w:lang w:eastAsia="en-GB"/>
              </w:rPr>
            </w:pPr>
            <w:r w:rsidRPr="008572C0">
              <w:rPr>
                <w:rFonts w:cs="Segoe UI"/>
                <w:lang w:eastAsia="en-GB"/>
              </w:rPr>
              <w:t> </w:t>
            </w:r>
          </w:p>
          <w:p w14:paraId="45E47C73" w14:textId="77777777" w:rsidR="0061449A" w:rsidRPr="008572C0" w:rsidRDefault="0061449A" w:rsidP="0061449A">
            <w:pPr>
              <w:textAlignment w:val="baseline"/>
              <w:rPr>
                <w:rFonts w:cs="Segoe UI"/>
                <w:lang w:eastAsia="en-GB"/>
              </w:rPr>
            </w:pPr>
            <w:r w:rsidRPr="008572C0">
              <w:rPr>
                <w:rFonts w:cs="Segoe UI"/>
                <w:lang w:eastAsia="en-GB"/>
              </w:rPr>
              <w:t>The post will be funded from existing funds in the Planning Reserves. </w:t>
            </w:r>
          </w:p>
          <w:p w14:paraId="0963A8E1" w14:textId="77777777" w:rsidR="0061449A" w:rsidRPr="00073684" w:rsidRDefault="0061449A" w:rsidP="0061449A">
            <w:pPr>
              <w:textAlignment w:val="baseline"/>
              <w:rPr>
                <w:rFonts w:cs="Segoe UI"/>
                <w:lang w:eastAsia="en-GB"/>
              </w:rPr>
            </w:pPr>
          </w:p>
        </w:tc>
        <w:tc>
          <w:tcPr>
            <w:tcW w:w="2444" w:type="dxa"/>
          </w:tcPr>
          <w:p w14:paraId="4F52693F" w14:textId="1D657C06" w:rsidR="0061449A" w:rsidRPr="00073684" w:rsidRDefault="0061449A" w:rsidP="0061449A">
            <w:pPr>
              <w:textAlignment w:val="baseline"/>
              <w:rPr>
                <w:rFonts w:cs="Segoe UI"/>
                <w:lang w:eastAsia="en-GB"/>
              </w:rPr>
            </w:pPr>
            <w:r>
              <w:t>Development, Enterprise and Environment</w:t>
            </w:r>
          </w:p>
        </w:tc>
      </w:tr>
      <w:tr w:rsidR="0061449A" w:rsidRPr="00073684" w14:paraId="6D830B05" w14:textId="77777777" w:rsidTr="00BB14CC">
        <w:trPr>
          <w:trHeight w:val="328"/>
        </w:trPr>
        <w:tc>
          <w:tcPr>
            <w:tcW w:w="1516" w:type="dxa"/>
          </w:tcPr>
          <w:p w14:paraId="01FEBDDB" w14:textId="676940C5" w:rsidR="0061449A" w:rsidRPr="0061449A" w:rsidRDefault="0061449A" w:rsidP="0061449A">
            <w:pPr>
              <w:textAlignment w:val="baseline"/>
              <w:rPr>
                <w:rFonts w:cs="Segoe UI"/>
                <w:b/>
                <w:lang w:eastAsia="en-GB"/>
              </w:rPr>
            </w:pPr>
            <w:r w:rsidRPr="0061449A">
              <w:rPr>
                <w:rFonts w:cs="Segoe UI"/>
                <w:b/>
                <w:lang w:eastAsia="en-GB"/>
              </w:rPr>
              <w:t>CO-80</w:t>
            </w:r>
          </w:p>
        </w:tc>
        <w:tc>
          <w:tcPr>
            <w:tcW w:w="11428" w:type="dxa"/>
          </w:tcPr>
          <w:p w14:paraId="319E78A7" w14:textId="77777777" w:rsidR="0061449A" w:rsidRPr="008572C0" w:rsidRDefault="0061449A" w:rsidP="0061449A">
            <w:pPr>
              <w:textAlignment w:val="baseline"/>
              <w:rPr>
                <w:rFonts w:cs="Segoe UI"/>
                <w:lang w:eastAsia="en-GB"/>
              </w:rPr>
            </w:pPr>
            <w:r w:rsidRPr="008572C0">
              <w:rPr>
                <w:rFonts w:cs="Segoe UI"/>
                <w:lang w:eastAsia="en-GB"/>
              </w:rPr>
              <w:t>That the Head of Paid Service: </w:t>
            </w:r>
          </w:p>
          <w:p w14:paraId="27875E8C" w14:textId="77777777" w:rsidR="0061449A" w:rsidRPr="008572C0" w:rsidRDefault="0061449A" w:rsidP="0061449A">
            <w:pPr>
              <w:textAlignment w:val="baseline"/>
              <w:rPr>
                <w:rFonts w:cs="Segoe UI"/>
                <w:lang w:eastAsia="en-GB"/>
              </w:rPr>
            </w:pPr>
            <w:r w:rsidRPr="008572C0">
              <w:rPr>
                <w:rFonts w:cs="Segoe UI"/>
                <w:lang w:eastAsia="en-GB"/>
              </w:rPr>
              <w:t> </w:t>
            </w:r>
          </w:p>
          <w:p w14:paraId="0F42E1B7" w14:textId="77777777" w:rsidR="0061449A" w:rsidRPr="008572C0" w:rsidRDefault="0061449A" w:rsidP="0061449A">
            <w:pPr>
              <w:textAlignment w:val="baseline"/>
              <w:rPr>
                <w:rFonts w:cs="Segoe UI"/>
                <w:lang w:eastAsia="en-GB"/>
              </w:rPr>
            </w:pPr>
            <w:r w:rsidRPr="008572C0">
              <w:rPr>
                <w:rFonts w:cs="Segoe UI"/>
                <w:lang w:eastAsia="en-GB"/>
              </w:rPr>
              <w:t>Approves the extension of a fixed-term post in the City Operations Unit and the rename of that post  </w:t>
            </w:r>
          </w:p>
          <w:p w14:paraId="13D9D1D5" w14:textId="77777777" w:rsidR="0061449A" w:rsidRPr="0061449A" w:rsidRDefault="0061449A" w:rsidP="0061449A">
            <w:pPr>
              <w:textAlignment w:val="baseline"/>
              <w:rPr>
                <w:rFonts w:cs="Segoe UI"/>
                <w:b/>
                <w:lang w:eastAsia="en-GB"/>
              </w:rPr>
            </w:pPr>
            <w:r w:rsidRPr="008572C0">
              <w:rPr>
                <w:rFonts w:cs="Segoe UI"/>
                <w:lang w:eastAsia="en-GB"/>
              </w:rPr>
              <w:t> </w:t>
            </w:r>
          </w:p>
          <w:tbl>
            <w:tblPr>
              <w:tblW w:w="7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1410"/>
              <w:gridCol w:w="1410"/>
            </w:tblGrid>
            <w:tr w:rsidR="0061449A" w:rsidRPr="0061449A" w14:paraId="35EB5776" w14:textId="77777777" w:rsidTr="0061449A">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65397E2" w14:textId="77777777" w:rsidR="0061449A" w:rsidRPr="0061449A" w:rsidRDefault="0061449A" w:rsidP="0061449A">
                  <w:pPr>
                    <w:ind w:left="51"/>
                    <w:textAlignment w:val="baseline"/>
                    <w:rPr>
                      <w:rFonts w:cs="Segoe UI"/>
                      <w:b/>
                      <w:lang w:eastAsia="en-GB"/>
                    </w:rPr>
                  </w:pPr>
                  <w:r w:rsidRPr="0061449A">
                    <w:rPr>
                      <w:rFonts w:cs="Segoe UI"/>
                      <w:b/>
                      <w:lang w:eastAsia="en-GB"/>
                    </w:rPr>
                    <w:t>Job title </w:t>
                  </w:r>
                </w:p>
              </w:tc>
              <w:tc>
                <w:tcPr>
                  <w:tcW w:w="1410" w:type="dxa"/>
                  <w:tcBorders>
                    <w:top w:val="single" w:sz="6" w:space="0" w:color="auto"/>
                    <w:left w:val="nil"/>
                    <w:bottom w:val="single" w:sz="6" w:space="0" w:color="auto"/>
                    <w:right w:val="single" w:sz="6" w:space="0" w:color="auto"/>
                  </w:tcBorders>
                  <w:shd w:val="clear" w:color="auto" w:fill="auto"/>
                  <w:hideMark/>
                </w:tcPr>
                <w:p w14:paraId="6FF67D79" w14:textId="77777777" w:rsidR="0061449A" w:rsidRPr="0061449A" w:rsidRDefault="0061449A" w:rsidP="0061449A">
                  <w:pPr>
                    <w:ind w:left="65"/>
                    <w:textAlignment w:val="baseline"/>
                    <w:rPr>
                      <w:rFonts w:cs="Segoe UI"/>
                      <w:b/>
                      <w:lang w:eastAsia="en-GB"/>
                    </w:rPr>
                  </w:pPr>
                  <w:r w:rsidRPr="0061449A">
                    <w:rPr>
                      <w:rFonts w:cs="Segoe UI"/>
                      <w:b/>
                      <w:lang w:eastAsia="en-GB"/>
                    </w:rPr>
                    <w:t>Grade </w:t>
                  </w:r>
                </w:p>
              </w:tc>
              <w:tc>
                <w:tcPr>
                  <w:tcW w:w="1410" w:type="dxa"/>
                  <w:tcBorders>
                    <w:top w:val="single" w:sz="6" w:space="0" w:color="auto"/>
                    <w:left w:val="nil"/>
                    <w:bottom w:val="single" w:sz="6" w:space="0" w:color="auto"/>
                    <w:right w:val="single" w:sz="6" w:space="0" w:color="auto"/>
                  </w:tcBorders>
                  <w:shd w:val="clear" w:color="auto" w:fill="auto"/>
                  <w:hideMark/>
                </w:tcPr>
                <w:p w14:paraId="5E386E46" w14:textId="77777777" w:rsidR="0061449A" w:rsidRPr="0061449A" w:rsidRDefault="0061449A" w:rsidP="0061449A">
                  <w:pPr>
                    <w:ind w:left="73"/>
                    <w:textAlignment w:val="baseline"/>
                    <w:rPr>
                      <w:rFonts w:cs="Segoe UI"/>
                      <w:b/>
                      <w:lang w:eastAsia="en-GB"/>
                    </w:rPr>
                  </w:pPr>
                  <w:r w:rsidRPr="0061449A">
                    <w:rPr>
                      <w:rFonts w:cs="Segoe UI"/>
                      <w:b/>
                      <w:lang w:eastAsia="en-GB"/>
                    </w:rPr>
                    <w:t>Duration </w:t>
                  </w:r>
                </w:p>
              </w:tc>
            </w:tr>
            <w:tr w:rsidR="0061449A" w:rsidRPr="008572C0" w14:paraId="1A179137" w14:textId="77777777" w:rsidTr="0061449A">
              <w:trPr>
                <w:trHeight w:val="315"/>
              </w:trPr>
              <w:tc>
                <w:tcPr>
                  <w:tcW w:w="4665" w:type="dxa"/>
                  <w:tcBorders>
                    <w:top w:val="nil"/>
                    <w:left w:val="single" w:sz="6" w:space="0" w:color="auto"/>
                    <w:bottom w:val="single" w:sz="6" w:space="0" w:color="auto"/>
                    <w:right w:val="single" w:sz="6" w:space="0" w:color="auto"/>
                  </w:tcBorders>
                  <w:shd w:val="clear" w:color="auto" w:fill="auto"/>
                  <w:hideMark/>
                </w:tcPr>
                <w:p w14:paraId="20871027" w14:textId="77777777" w:rsidR="0061449A" w:rsidRPr="008572C0" w:rsidRDefault="0061449A" w:rsidP="0061449A">
                  <w:pPr>
                    <w:ind w:left="51"/>
                    <w:textAlignment w:val="baseline"/>
                    <w:rPr>
                      <w:rFonts w:cs="Segoe UI"/>
                      <w:lang w:eastAsia="en-GB"/>
                    </w:rPr>
                  </w:pPr>
                  <w:r w:rsidRPr="008572C0">
                    <w:rPr>
                      <w:rFonts w:cs="Segoe UI"/>
                      <w:lang w:eastAsia="en-GB"/>
                    </w:rPr>
                    <w:t>Senior Project Officer to be renamed Bridges Planning and Delivery Manager </w:t>
                  </w:r>
                </w:p>
              </w:tc>
              <w:tc>
                <w:tcPr>
                  <w:tcW w:w="1410" w:type="dxa"/>
                  <w:tcBorders>
                    <w:top w:val="nil"/>
                    <w:left w:val="nil"/>
                    <w:bottom w:val="single" w:sz="6" w:space="0" w:color="auto"/>
                    <w:right w:val="single" w:sz="6" w:space="0" w:color="auto"/>
                  </w:tcBorders>
                  <w:shd w:val="clear" w:color="auto" w:fill="auto"/>
                  <w:hideMark/>
                </w:tcPr>
                <w:p w14:paraId="78836A2D" w14:textId="77777777" w:rsidR="0061449A" w:rsidRPr="008572C0" w:rsidRDefault="0061449A" w:rsidP="0061449A">
                  <w:pPr>
                    <w:ind w:left="65"/>
                    <w:textAlignment w:val="baseline"/>
                    <w:rPr>
                      <w:rFonts w:cs="Segoe UI"/>
                      <w:lang w:eastAsia="en-GB"/>
                    </w:rPr>
                  </w:pPr>
                  <w:r w:rsidRPr="008572C0">
                    <w:rPr>
                      <w:rFonts w:cs="Segoe UI"/>
                      <w:lang w:eastAsia="en-GB"/>
                    </w:rPr>
                    <w:t>8 </w:t>
                  </w:r>
                </w:p>
              </w:tc>
              <w:tc>
                <w:tcPr>
                  <w:tcW w:w="1410" w:type="dxa"/>
                  <w:tcBorders>
                    <w:top w:val="nil"/>
                    <w:left w:val="nil"/>
                    <w:bottom w:val="single" w:sz="6" w:space="0" w:color="auto"/>
                    <w:right w:val="single" w:sz="6" w:space="0" w:color="auto"/>
                  </w:tcBorders>
                  <w:shd w:val="clear" w:color="auto" w:fill="auto"/>
                  <w:hideMark/>
                </w:tcPr>
                <w:p w14:paraId="648D4186" w14:textId="77777777" w:rsidR="0061449A" w:rsidRPr="008572C0" w:rsidRDefault="0061449A" w:rsidP="0061449A">
                  <w:pPr>
                    <w:ind w:left="73"/>
                    <w:textAlignment w:val="baseline"/>
                    <w:rPr>
                      <w:rFonts w:cs="Segoe UI"/>
                      <w:lang w:eastAsia="en-GB"/>
                    </w:rPr>
                  </w:pPr>
                  <w:r w:rsidRPr="008572C0">
                    <w:rPr>
                      <w:rFonts w:cs="Segoe UI"/>
                      <w:lang w:eastAsia="en-GB"/>
                    </w:rPr>
                    <w:t>6 months </w:t>
                  </w:r>
                </w:p>
              </w:tc>
            </w:tr>
          </w:tbl>
          <w:p w14:paraId="18F4641F" w14:textId="77777777" w:rsidR="0061449A" w:rsidRDefault="0061449A" w:rsidP="0061449A">
            <w:pPr>
              <w:textAlignment w:val="baseline"/>
              <w:rPr>
                <w:rFonts w:cs="Segoe UI"/>
                <w:lang w:eastAsia="en-GB"/>
              </w:rPr>
            </w:pPr>
          </w:p>
          <w:p w14:paraId="24C63168" w14:textId="063ACDC3" w:rsidR="0061449A" w:rsidRPr="00073684" w:rsidRDefault="0061449A" w:rsidP="0061449A">
            <w:pPr>
              <w:textAlignment w:val="baseline"/>
              <w:rPr>
                <w:rFonts w:cs="Segoe UI"/>
                <w:lang w:eastAsia="en-GB"/>
              </w:rPr>
            </w:pPr>
          </w:p>
        </w:tc>
        <w:tc>
          <w:tcPr>
            <w:tcW w:w="2444" w:type="dxa"/>
          </w:tcPr>
          <w:p w14:paraId="62623B1F" w14:textId="54147C54" w:rsidR="0061449A" w:rsidRPr="00073684" w:rsidRDefault="0061449A" w:rsidP="0061449A">
            <w:pPr>
              <w:textAlignment w:val="baseline"/>
              <w:rPr>
                <w:rFonts w:cs="Segoe UI"/>
                <w:lang w:eastAsia="en-GB"/>
              </w:rPr>
            </w:pPr>
            <w:r w:rsidRPr="00073684">
              <w:rPr>
                <w:rFonts w:cs="Segoe UI"/>
                <w:lang w:eastAsia="en-GB"/>
              </w:rPr>
              <w:t>Chief Officer</w:t>
            </w:r>
          </w:p>
        </w:tc>
      </w:tr>
      <w:tr w:rsidR="0061449A" w:rsidRPr="00073684" w14:paraId="46B53040" w14:textId="77777777" w:rsidTr="00BB14CC">
        <w:trPr>
          <w:trHeight w:val="328"/>
        </w:trPr>
        <w:tc>
          <w:tcPr>
            <w:tcW w:w="1516" w:type="dxa"/>
          </w:tcPr>
          <w:p w14:paraId="72F296D5" w14:textId="4BE6BF2D" w:rsidR="0061449A" w:rsidRPr="0061449A" w:rsidRDefault="0061449A" w:rsidP="0061449A">
            <w:pPr>
              <w:textAlignment w:val="baseline"/>
              <w:rPr>
                <w:rFonts w:cs="Segoe UI"/>
                <w:b/>
                <w:lang w:eastAsia="en-GB"/>
              </w:rPr>
            </w:pPr>
            <w:r w:rsidRPr="0061449A">
              <w:rPr>
                <w:rFonts w:cs="Segoe UI"/>
                <w:b/>
                <w:lang w:eastAsia="en-GB"/>
              </w:rPr>
              <w:t>CO-83</w:t>
            </w:r>
          </w:p>
        </w:tc>
        <w:tc>
          <w:tcPr>
            <w:tcW w:w="11428" w:type="dxa"/>
          </w:tcPr>
          <w:p w14:paraId="18705D8D" w14:textId="77777777" w:rsidR="0061449A" w:rsidRDefault="0061449A" w:rsidP="0061449A">
            <w:pPr>
              <w:textAlignment w:val="baseline"/>
              <w:rPr>
                <w:rFonts w:cs="Segoe UI"/>
                <w:lang w:eastAsia="en-GB"/>
              </w:rPr>
            </w:pPr>
            <w:r w:rsidRPr="00073684">
              <w:rPr>
                <w:rFonts w:cs="Segoe UI"/>
                <w:lang w:eastAsia="en-GB"/>
              </w:rPr>
              <w:t xml:space="preserve">That the Head of Paid Service: </w:t>
            </w:r>
          </w:p>
          <w:p w14:paraId="07B6E091" w14:textId="77777777" w:rsidR="0061449A" w:rsidRDefault="0061449A" w:rsidP="0061449A">
            <w:pPr>
              <w:textAlignment w:val="baseline"/>
              <w:rPr>
                <w:rFonts w:cs="Segoe UI"/>
                <w:lang w:eastAsia="en-GB"/>
              </w:rPr>
            </w:pPr>
          </w:p>
          <w:p w14:paraId="775BF9DF" w14:textId="6B99539F" w:rsidR="0061449A" w:rsidRDefault="0061449A" w:rsidP="0061449A">
            <w:pPr>
              <w:textAlignment w:val="baseline"/>
              <w:rPr>
                <w:rFonts w:cs="Segoe UI"/>
                <w:lang w:eastAsia="en-GB"/>
              </w:rPr>
            </w:pPr>
            <w:r w:rsidRPr="00073684">
              <w:rPr>
                <w:rFonts w:cs="Segoe UI"/>
                <w:lang w:eastAsia="en-GB"/>
              </w:rPr>
              <w:t xml:space="preserve">Approves the </w:t>
            </w:r>
            <w:r>
              <w:rPr>
                <w:rFonts w:cs="Segoe UI"/>
                <w:lang w:eastAsia="en-GB"/>
              </w:rPr>
              <w:t>e</w:t>
            </w:r>
            <w:r w:rsidRPr="00073684">
              <w:rPr>
                <w:rFonts w:cs="Segoe UI"/>
                <w:lang w:eastAsia="en-GB"/>
              </w:rPr>
              <w:t>xtension of the following Infrastructure Mapping Application (IMA) fixed-term posts:</w:t>
            </w:r>
          </w:p>
          <w:p w14:paraId="7429E4C8" w14:textId="7BFED8E1" w:rsidR="0061449A" w:rsidRDefault="0061449A" w:rsidP="0061449A">
            <w:pPr>
              <w:textAlignment w:val="baseline"/>
              <w:rPr>
                <w:rFonts w:cs="Segoe UI"/>
                <w:lang w:eastAsia="en-GB"/>
              </w:rPr>
            </w:pPr>
          </w:p>
          <w:tbl>
            <w:tblPr>
              <w:tblW w:w="88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1410"/>
              <w:gridCol w:w="2772"/>
            </w:tblGrid>
            <w:tr w:rsidR="0061449A" w:rsidRPr="0061449A" w14:paraId="7B7144FF" w14:textId="77777777" w:rsidTr="0061449A">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0C73D1C" w14:textId="77777777" w:rsidR="0061449A" w:rsidRPr="0061449A" w:rsidRDefault="0061449A" w:rsidP="0061449A">
                  <w:pPr>
                    <w:ind w:left="51"/>
                    <w:textAlignment w:val="baseline"/>
                    <w:rPr>
                      <w:rFonts w:cs="Segoe UI"/>
                      <w:b/>
                      <w:lang w:eastAsia="en-GB"/>
                    </w:rPr>
                  </w:pPr>
                  <w:r w:rsidRPr="0061449A">
                    <w:rPr>
                      <w:rFonts w:cs="Segoe UI"/>
                      <w:b/>
                      <w:lang w:eastAsia="en-GB"/>
                    </w:rPr>
                    <w:t>Job title </w:t>
                  </w:r>
                </w:p>
              </w:tc>
              <w:tc>
                <w:tcPr>
                  <w:tcW w:w="1410" w:type="dxa"/>
                  <w:tcBorders>
                    <w:top w:val="single" w:sz="6" w:space="0" w:color="auto"/>
                    <w:left w:val="nil"/>
                    <w:bottom w:val="single" w:sz="6" w:space="0" w:color="auto"/>
                    <w:right w:val="single" w:sz="6" w:space="0" w:color="auto"/>
                  </w:tcBorders>
                  <w:shd w:val="clear" w:color="auto" w:fill="auto"/>
                  <w:hideMark/>
                </w:tcPr>
                <w:p w14:paraId="76800FD8" w14:textId="77777777" w:rsidR="0061449A" w:rsidRPr="0061449A" w:rsidRDefault="0061449A" w:rsidP="0061449A">
                  <w:pPr>
                    <w:ind w:left="65"/>
                    <w:textAlignment w:val="baseline"/>
                    <w:rPr>
                      <w:rFonts w:cs="Segoe UI"/>
                      <w:b/>
                      <w:lang w:eastAsia="en-GB"/>
                    </w:rPr>
                  </w:pPr>
                  <w:r w:rsidRPr="0061449A">
                    <w:rPr>
                      <w:rFonts w:cs="Segoe UI"/>
                      <w:b/>
                      <w:lang w:eastAsia="en-GB"/>
                    </w:rPr>
                    <w:t>Grade </w:t>
                  </w:r>
                </w:p>
              </w:tc>
              <w:tc>
                <w:tcPr>
                  <w:tcW w:w="2772" w:type="dxa"/>
                  <w:tcBorders>
                    <w:top w:val="single" w:sz="6" w:space="0" w:color="auto"/>
                    <w:left w:val="nil"/>
                    <w:bottom w:val="single" w:sz="6" w:space="0" w:color="auto"/>
                    <w:right w:val="single" w:sz="6" w:space="0" w:color="auto"/>
                  </w:tcBorders>
                  <w:shd w:val="clear" w:color="auto" w:fill="auto"/>
                  <w:hideMark/>
                </w:tcPr>
                <w:p w14:paraId="29ECC5E9" w14:textId="77777777" w:rsidR="0061449A" w:rsidRPr="0061449A" w:rsidRDefault="0061449A" w:rsidP="0061449A">
                  <w:pPr>
                    <w:ind w:left="73"/>
                    <w:textAlignment w:val="baseline"/>
                    <w:rPr>
                      <w:rFonts w:cs="Segoe UI"/>
                      <w:b/>
                      <w:lang w:eastAsia="en-GB"/>
                    </w:rPr>
                  </w:pPr>
                  <w:r w:rsidRPr="0061449A">
                    <w:rPr>
                      <w:rFonts w:cs="Segoe UI"/>
                      <w:b/>
                      <w:lang w:eastAsia="en-GB"/>
                    </w:rPr>
                    <w:t>Duration </w:t>
                  </w:r>
                </w:p>
              </w:tc>
            </w:tr>
            <w:tr w:rsidR="0061449A" w:rsidRPr="008572C0" w14:paraId="3913BB89" w14:textId="77777777" w:rsidTr="0061449A">
              <w:trPr>
                <w:trHeight w:val="315"/>
              </w:trPr>
              <w:tc>
                <w:tcPr>
                  <w:tcW w:w="4665" w:type="dxa"/>
                  <w:tcBorders>
                    <w:top w:val="single" w:sz="6" w:space="0" w:color="auto"/>
                    <w:left w:val="single" w:sz="6" w:space="0" w:color="auto"/>
                    <w:bottom w:val="single" w:sz="4" w:space="0" w:color="auto"/>
                    <w:right w:val="single" w:sz="6" w:space="0" w:color="auto"/>
                  </w:tcBorders>
                  <w:shd w:val="clear" w:color="auto" w:fill="auto"/>
                  <w:hideMark/>
                </w:tcPr>
                <w:p w14:paraId="4370E42C" w14:textId="7874DBCF" w:rsidR="0061449A" w:rsidRPr="008572C0" w:rsidRDefault="0061449A" w:rsidP="0061449A">
                  <w:pPr>
                    <w:ind w:left="51"/>
                    <w:textAlignment w:val="baseline"/>
                    <w:rPr>
                      <w:rFonts w:cs="Segoe UI"/>
                      <w:lang w:eastAsia="en-GB"/>
                    </w:rPr>
                  </w:pPr>
                  <w:r>
                    <w:rPr>
                      <w:rFonts w:cs="Segoe UI"/>
                      <w:lang w:eastAsia="en-GB"/>
                    </w:rPr>
                    <w:t>Senior Policy and Programme Officer</w:t>
                  </w:r>
                  <w:r w:rsidRPr="008572C0">
                    <w:rPr>
                      <w:rFonts w:cs="Segoe UI"/>
                      <w:lang w:eastAsia="en-GB"/>
                    </w:rPr>
                    <w:t> </w:t>
                  </w:r>
                </w:p>
              </w:tc>
              <w:tc>
                <w:tcPr>
                  <w:tcW w:w="1410" w:type="dxa"/>
                  <w:tcBorders>
                    <w:top w:val="single" w:sz="6" w:space="0" w:color="auto"/>
                    <w:left w:val="nil"/>
                    <w:bottom w:val="single" w:sz="4" w:space="0" w:color="auto"/>
                    <w:right w:val="single" w:sz="6" w:space="0" w:color="auto"/>
                  </w:tcBorders>
                  <w:shd w:val="clear" w:color="auto" w:fill="auto"/>
                  <w:hideMark/>
                </w:tcPr>
                <w:p w14:paraId="5CEE3770" w14:textId="3FF6B45F" w:rsidR="0061449A" w:rsidRPr="008572C0" w:rsidRDefault="0061449A" w:rsidP="0061449A">
                  <w:pPr>
                    <w:ind w:left="65"/>
                    <w:textAlignment w:val="baseline"/>
                    <w:rPr>
                      <w:rFonts w:cs="Segoe UI"/>
                      <w:lang w:eastAsia="en-GB"/>
                    </w:rPr>
                  </w:pPr>
                  <w:r>
                    <w:rPr>
                      <w:rFonts w:cs="Segoe UI"/>
                      <w:lang w:eastAsia="en-GB"/>
                    </w:rPr>
                    <w:t>9</w:t>
                  </w:r>
                  <w:r w:rsidRPr="008572C0">
                    <w:rPr>
                      <w:rFonts w:cs="Segoe UI"/>
                      <w:lang w:eastAsia="en-GB"/>
                    </w:rPr>
                    <w:t> </w:t>
                  </w:r>
                </w:p>
              </w:tc>
              <w:tc>
                <w:tcPr>
                  <w:tcW w:w="2772" w:type="dxa"/>
                  <w:tcBorders>
                    <w:top w:val="single" w:sz="6" w:space="0" w:color="auto"/>
                    <w:left w:val="nil"/>
                    <w:bottom w:val="single" w:sz="4" w:space="0" w:color="auto"/>
                    <w:right w:val="single" w:sz="6" w:space="0" w:color="auto"/>
                  </w:tcBorders>
                  <w:shd w:val="clear" w:color="auto" w:fill="auto"/>
                  <w:hideMark/>
                </w:tcPr>
                <w:p w14:paraId="39D19A28" w14:textId="24866CE5" w:rsidR="0061449A" w:rsidRPr="008572C0" w:rsidRDefault="0061449A" w:rsidP="0061449A">
                  <w:pPr>
                    <w:ind w:left="73"/>
                    <w:textAlignment w:val="baseline"/>
                    <w:rPr>
                      <w:rFonts w:cs="Segoe UI"/>
                      <w:lang w:eastAsia="en-GB"/>
                    </w:rPr>
                  </w:pPr>
                  <w:r>
                    <w:rPr>
                      <w:rFonts w:cs="Segoe UI"/>
                      <w:lang w:eastAsia="en-GB"/>
                    </w:rPr>
                    <w:t xml:space="preserve">Extension to </w:t>
                  </w:r>
                  <w:r w:rsidR="00464638">
                    <w:rPr>
                      <w:rFonts w:cs="Segoe UI"/>
                      <w:lang w:eastAsia="en-GB"/>
                    </w:rPr>
                    <w:t>June 2021</w:t>
                  </w:r>
                  <w:r w:rsidRPr="008572C0">
                    <w:rPr>
                      <w:rFonts w:cs="Segoe UI"/>
                      <w:lang w:eastAsia="en-GB"/>
                    </w:rPr>
                    <w:t> </w:t>
                  </w:r>
                </w:p>
              </w:tc>
            </w:tr>
            <w:tr w:rsidR="0061449A" w:rsidRPr="008572C0" w14:paraId="5ED8987C" w14:textId="77777777" w:rsidTr="0061449A">
              <w:trPr>
                <w:trHeight w:val="315"/>
              </w:trPr>
              <w:tc>
                <w:tcPr>
                  <w:tcW w:w="4665" w:type="dxa"/>
                  <w:tcBorders>
                    <w:top w:val="single" w:sz="4" w:space="0" w:color="auto"/>
                    <w:left w:val="single" w:sz="6" w:space="0" w:color="auto"/>
                    <w:bottom w:val="single" w:sz="4" w:space="0" w:color="auto"/>
                    <w:right w:val="single" w:sz="6" w:space="0" w:color="auto"/>
                  </w:tcBorders>
                  <w:shd w:val="clear" w:color="auto" w:fill="auto"/>
                </w:tcPr>
                <w:p w14:paraId="724B826A" w14:textId="35A124EA" w:rsidR="0061449A" w:rsidRDefault="0061449A" w:rsidP="0061449A">
                  <w:pPr>
                    <w:ind w:left="51"/>
                    <w:textAlignment w:val="baseline"/>
                    <w:rPr>
                      <w:rFonts w:cs="Segoe UI"/>
                      <w:lang w:eastAsia="en-GB"/>
                    </w:rPr>
                  </w:pPr>
                  <w:r>
                    <w:rPr>
                      <w:rFonts w:cs="Segoe UI"/>
                      <w:lang w:eastAsia="en-GB"/>
                    </w:rPr>
                    <w:t>Senior Project Officer</w:t>
                  </w:r>
                </w:p>
              </w:tc>
              <w:tc>
                <w:tcPr>
                  <w:tcW w:w="1410" w:type="dxa"/>
                  <w:tcBorders>
                    <w:top w:val="single" w:sz="4" w:space="0" w:color="auto"/>
                    <w:left w:val="nil"/>
                    <w:bottom w:val="single" w:sz="4" w:space="0" w:color="auto"/>
                    <w:right w:val="single" w:sz="6" w:space="0" w:color="auto"/>
                  </w:tcBorders>
                  <w:shd w:val="clear" w:color="auto" w:fill="auto"/>
                </w:tcPr>
                <w:p w14:paraId="55D708DA" w14:textId="0211F14A" w:rsidR="0061449A" w:rsidRDefault="0061449A" w:rsidP="0061449A">
                  <w:pPr>
                    <w:ind w:left="65"/>
                    <w:textAlignment w:val="baseline"/>
                    <w:rPr>
                      <w:rFonts w:cs="Segoe UI"/>
                      <w:lang w:eastAsia="en-GB"/>
                    </w:rPr>
                  </w:pPr>
                  <w:r>
                    <w:rPr>
                      <w:rFonts w:cs="Segoe UI"/>
                      <w:lang w:eastAsia="en-GB"/>
                    </w:rPr>
                    <w:t>8</w:t>
                  </w:r>
                </w:p>
              </w:tc>
              <w:tc>
                <w:tcPr>
                  <w:tcW w:w="2772" w:type="dxa"/>
                  <w:tcBorders>
                    <w:top w:val="single" w:sz="4" w:space="0" w:color="auto"/>
                    <w:left w:val="nil"/>
                    <w:bottom w:val="single" w:sz="4" w:space="0" w:color="auto"/>
                    <w:right w:val="single" w:sz="6" w:space="0" w:color="auto"/>
                  </w:tcBorders>
                  <w:shd w:val="clear" w:color="auto" w:fill="auto"/>
                </w:tcPr>
                <w:p w14:paraId="357B8636" w14:textId="6E692BE0" w:rsidR="0061449A" w:rsidRDefault="0061449A" w:rsidP="0061449A">
                  <w:pPr>
                    <w:ind w:left="73"/>
                    <w:textAlignment w:val="baseline"/>
                    <w:rPr>
                      <w:rFonts w:cs="Segoe UI"/>
                      <w:lang w:eastAsia="en-GB"/>
                    </w:rPr>
                  </w:pPr>
                  <w:r>
                    <w:rPr>
                      <w:rFonts w:cs="Segoe UI"/>
                      <w:lang w:eastAsia="en-GB"/>
                    </w:rPr>
                    <w:t>Extension to March 2020</w:t>
                  </w:r>
                </w:p>
              </w:tc>
            </w:tr>
            <w:tr w:rsidR="0061449A" w:rsidRPr="008572C0" w14:paraId="0FE496CE" w14:textId="77777777" w:rsidTr="0061449A">
              <w:trPr>
                <w:trHeight w:val="315"/>
              </w:trPr>
              <w:tc>
                <w:tcPr>
                  <w:tcW w:w="4665" w:type="dxa"/>
                  <w:tcBorders>
                    <w:top w:val="single" w:sz="4" w:space="0" w:color="auto"/>
                    <w:left w:val="single" w:sz="6" w:space="0" w:color="auto"/>
                    <w:bottom w:val="single" w:sz="6" w:space="0" w:color="auto"/>
                    <w:right w:val="single" w:sz="6" w:space="0" w:color="auto"/>
                  </w:tcBorders>
                  <w:shd w:val="clear" w:color="auto" w:fill="auto"/>
                </w:tcPr>
                <w:p w14:paraId="102630F0" w14:textId="313F8A83" w:rsidR="0061449A" w:rsidRDefault="0061449A" w:rsidP="0061449A">
                  <w:pPr>
                    <w:ind w:left="51"/>
                    <w:textAlignment w:val="baseline"/>
                    <w:rPr>
                      <w:rFonts w:cs="Segoe UI"/>
                      <w:lang w:eastAsia="en-GB"/>
                    </w:rPr>
                  </w:pPr>
                  <w:r>
                    <w:rPr>
                      <w:rFonts w:cs="Segoe UI"/>
                      <w:lang w:eastAsia="en-GB"/>
                    </w:rPr>
                    <w:lastRenderedPageBreak/>
                    <w:t>GIS Officer IMA</w:t>
                  </w:r>
                </w:p>
              </w:tc>
              <w:tc>
                <w:tcPr>
                  <w:tcW w:w="1410" w:type="dxa"/>
                  <w:tcBorders>
                    <w:top w:val="single" w:sz="4" w:space="0" w:color="auto"/>
                    <w:left w:val="nil"/>
                    <w:bottom w:val="single" w:sz="6" w:space="0" w:color="auto"/>
                    <w:right w:val="single" w:sz="6" w:space="0" w:color="auto"/>
                  </w:tcBorders>
                  <w:shd w:val="clear" w:color="auto" w:fill="auto"/>
                </w:tcPr>
                <w:p w14:paraId="2430163F" w14:textId="6DB19BB4" w:rsidR="0061449A" w:rsidRDefault="0061449A" w:rsidP="0061449A">
                  <w:pPr>
                    <w:ind w:left="65"/>
                    <w:textAlignment w:val="baseline"/>
                    <w:rPr>
                      <w:rFonts w:cs="Segoe UI"/>
                      <w:lang w:eastAsia="en-GB"/>
                    </w:rPr>
                  </w:pPr>
                  <w:r>
                    <w:rPr>
                      <w:rFonts w:cs="Segoe UI"/>
                      <w:lang w:eastAsia="en-GB"/>
                    </w:rPr>
                    <w:t>6</w:t>
                  </w:r>
                </w:p>
              </w:tc>
              <w:tc>
                <w:tcPr>
                  <w:tcW w:w="2772" w:type="dxa"/>
                  <w:tcBorders>
                    <w:top w:val="single" w:sz="4" w:space="0" w:color="auto"/>
                    <w:left w:val="nil"/>
                    <w:bottom w:val="single" w:sz="6" w:space="0" w:color="auto"/>
                    <w:right w:val="single" w:sz="6" w:space="0" w:color="auto"/>
                  </w:tcBorders>
                  <w:shd w:val="clear" w:color="auto" w:fill="auto"/>
                </w:tcPr>
                <w:p w14:paraId="63D2250F" w14:textId="34F6C9E6" w:rsidR="0061449A" w:rsidRDefault="0061449A" w:rsidP="0061449A">
                  <w:pPr>
                    <w:ind w:left="73"/>
                    <w:textAlignment w:val="baseline"/>
                    <w:rPr>
                      <w:rFonts w:cs="Segoe UI"/>
                      <w:lang w:eastAsia="en-GB"/>
                    </w:rPr>
                  </w:pPr>
                  <w:r>
                    <w:rPr>
                      <w:rFonts w:cs="Segoe UI"/>
                      <w:lang w:eastAsia="en-GB"/>
                    </w:rPr>
                    <w:t>Extension to March 2020</w:t>
                  </w:r>
                </w:p>
              </w:tc>
            </w:tr>
          </w:tbl>
          <w:p w14:paraId="3DD349F2" w14:textId="77777777" w:rsidR="0061449A" w:rsidRDefault="0061449A" w:rsidP="0061449A">
            <w:pPr>
              <w:textAlignment w:val="baseline"/>
              <w:rPr>
                <w:rFonts w:cs="Segoe UI"/>
                <w:lang w:eastAsia="en-GB"/>
              </w:rPr>
            </w:pPr>
          </w:p>
          <w:p w14:paraId="5A50737E" w14:textId="7AAC44AB" w:rsidR="0061449A" w:rsidRPr="00073684" w:rsidRDefault="0061449A" w:rsidP="0061449A">
            <w:pPr>
              <w:textAlignment w:val="baseline"/>
              <w:rPr>
                <w:rFonts w:cs="Segoe UI"/>
                <w:lang w:eastAsia="en-GB"/>
              </w:rPr>
            </w:pPr>
          </w:p>
        </w:tc>
        <w:tc>
          <w:tcPr>
            <w:tcW w:w="2444" w:type="dxa"/>
          </w:tcPr>
          <w:p w14:paraId="5B6B8409" w14:textId="79A228B7" w:rsidR="0061449A" w:rsidRPr="00073684" w:rsidRDefault="0061449A" w:rsidP="0061449A">
            <w:pPr>
              <w:textAlignment w:val="baseline"/>
              <w:rPr>
                <w:rFonts w:cs="Segoe UI"/>
                <w:lang w:eastAsia="en-GB"/>
              </w:rPr>
            </w:pPr>
            <w:r>
              <w:lastRenderedPageBreak/>
              <w:t>Development, Enterprise and Environment</w:t>
            </w:r>
          </w:p>
        </w:tc>
      </w:tr>
      <w:tr w:rsidR="0061449A" w:rsidRPr="00073684" w14:paraId="1C05C8B4" w14:textId="77777777" w:rsidTr="00BB14CC">
        <w:tc>
          <w:tcPr>
            <w:tcW w:w="1516" w:type="dxa"/>
          </w:tcPr>
          <w:p w14:paraId="0F02A2DD" w14:textId="6E40F39E" w:rsidR="0061449A" w:rsidRPr="0061449A" w:rsidRDefault="0061449A" w:rsidP="0061449A">
            <w:pPr>
              <w:textAlignment w:val="baseline"/>
              <w:rPr>
                <w:rFonts w:cs="Segoe UI"/>
                <w:b/>
                <w:lang w:eastAsia="en-GB"/>
              </w:rPr>
            </w:pPr>
            <w:r w:rsidRPr="0061449A">
              <w:rPr>
                <w:rFonts w:cs="Segoe UI"/>
                <w:b/>
                <w:lang w:eastAsia="en-GB"/>
              </w:rPr>
              <w:t>CO-84</w:t>
            </w:r>
          </w:p>
        </w:tc>
        <w:tc>
          <w:tcPr>
            <w:tcW w:w="11428" w:type="dxa"/>
          </w:tcPr>
          <w:p w14:paraId="06862245" w14:textId="77777777" w:rsidR="0061449A" w:rsidRDefault="0061449A" w:rsidP="0061449A">
            <w:pPr>
              <w:textAlignment w:val="baseline"/>
              <w:rPr>
                <w:rFonts w:cs="Segoe UI"/>
                <w:lang w:eastAsia="en-GB"/>
              </w:rPr>
            </w:pPr>
            <w:r w:rsidRPr="00073684">
              <w:rPr>
                <w:rFonts w:cs="Segoe UI"/>
                <w:lang w:eastAsia="en-GB"/>
              </w:rPr>
              <w:t xml:space="preserve">That the Head of Paid Service: </w:t>
            </w:r>
          </w:p>
          <w:p w14:paraId="6289789D" w14:textId="77777777" w:rsidR="0061449A" w:rsidRDefault="0061449A" w:rsidP="0061449A">
            <w:pPr>
              <w:textAlignment w:val="baseline"/>
              <w:rPr>
                <w:rFonts w:cs="Segoe UI"/>
                <w:lang w:eastAsia="en-GB"/>
              </w:rPr>
            </w:pPr>
          </w:p>
          <w:p w14:paraId="7F1F011F" w14:textId="4EE513B3" w:rsidR="0061449A" w:rsidRDefault="0061449A" w:rsidP="0061449A">
            <w:pPr>
              <w:textAlignment w:val="baseline"/>
              <w:rPr>
                <w:rFonts w:cs="Segoe UI"/>
                <w:lang w:eastAsia="en-GB"/>
              </w:rPr>
            </w:pPr>
            <w:r w:rsidRPr="00073684">
              <w:rPr>
                <w:rFonts w:cs="Segoe UI"/>
                <w:lang w:eastAsia="en-GB"/>
              </w:rPr>
              <w:t>Extends the following fixed-term posts:</w:t>
            </w:r>
          </w:p>
          <w:p w14:paraId="45318CC0" w14:textId="18F1699C" w:rsidR="0061449A" w:rsidRDefault="0061449A" w:rsidP="0061449A">
            <w:pPr>
              <w:textAlignment w:val="baseline"/>
              <w:rPr>
                <w:rFonts w:cs="Segoe UI"/>
                <w:lang w:eastAsia="en-GB"/>
              </w:rPr>
            </w:pPr>
          </w:p>
          <w:tbl>
            <w:tblPr>
              <w:tblW w:w="91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8"/>
              <w:gridCol w:w="1701"/>
              <w:gridCol w:w="1701"/>
            </w:tblGrid>
            <w:tr w:rsidR="0061449A" w:rsidRPr="0061449A" w14:paraId="02990B7A" w14:textId="77777777" w:rsidTr="0061449A">
              <w:tc>
                <w:tcPr>
                  <w:tcW w:w="5728" w:type="dxa"/>
                  <w:tcBorders>
                    <w:top w:val="single" w:sz="6" w:space="0" w:color="auto"/>
                    <w:left w:val="single" w:sz="6" w:space="0" w:color="auto"/>
                    <w:bottom w:val="single" w:sz="6" w:space="0" w:color="auto"/>
                    <w:right w:val="single" w:sz="6" w:space="0" w:color="auto"/>
                  </w:tcBorders>
                  <w:shd w:val="clear" w:color="auto" w:fill="auto"/>
                  <w:hideMark/>
                </w:tcPr>
                <w:p w14:paraId="55CA18F4" w14:textId="77777777" w:rsidR="0061449A" w:rsidRPr="0061449A" w:rsidRDefault="0061449A" w:rsidP="0061449A">
                  <w:pPr>
                    <w:ind w:left="193" w:hanging="142"/>
                    <w:textAlignment w:val="baseline"/>
                    <w:rPr>
                      <w:rFonts w:cs="Segoe UI"/>
                      <w:b/>
                      <w:lang w:eastAsia="en-GB"/>
                    </w:rPr>
                  </w:pPr>
                  <w:r w:rsidRPr="0061449A">
                    <w:rPr>
                      <w:rFonts w:cs="Segoe UI"/>
                      <w:b/>
                      <w:lang w:eastAsia="en-GB"/>
                    </w:rPr>
                    <w:t>Job title </w:t>
                  </w:r>
                </w:p>
              </w:tc>
              <w:tc>
                <w:tcPr>
                  <w:tcW w:w="1701" w:type="dxa"/>
                  <w:tcBorders>
                    <w:top w:val="single" w:sz="6" w:space="0" w:color="auto"/>
                    <w:left w:val="nil"/>
                    <w:bottom w:val="single" w:sz="6" w:space="0" w:color="auto"/>
                    <w:right w:val="single" w:sz="6" w:space="0" w:color="auto"/>
                  </w:tcBorders>
                  <w:shd w:val="clear" w:color="auto" w:fill="auto"/>
                  <w:hideMark/>
                </w:tcPr>
                <w:p w14:paraId="452C3656" w14:textId="77777777" w:rsidR="0061449A" w:rsidRPr="0061449A" w:rsidRDefault="0061449A" w:rsidP="0061449A">
                  <w:pPr>
                    <w:ind w:firstLine="148"/>
                    <w:textAlignment w:val="baseline"/>
                    <w:rPr>
                      <w:rFonts w:cs="Segoe UI"/>
                      <w:b/>
                      <w:lang w:eastAsia="en-GB"/>
                    </w:rPr>
                  </w:pPr>
                  <w:r w:rsidRPr="0061449A">
                    <w:rPr>
                      <w:rFonts w:cs="Segoe UI"/>
                      <w:b/>
                      <w:lang w:eastAsia="en-GB"/>
                    </w:rPr>
                    <w:t>Grade </w:t>
                  </w:r>
                </w:p>
              </w:tc>
              <w:tc>
                <w:tcPr>
                  <w:tcW w:w="1701" w:type="dxa"/>
                  <w:tcBorders>
                    <w:top w:val="single" w:sz="6" w:space="0" w:color="auto"/>
                    <w:left w:val="nil"/>
                    <w:bottom w:val="single" w:sz="6" w:space="0" w:color="auto"/>
                    <w:right w:val="single" w:sz="6" w:space="0" w:color="auto"/>
                  </w:tcBorders>
                  <w:shd w:val="clear" w:color="auto" w:fill="auto"/>
                  <w:hideMark/>
                </w:tcPr>
                <w:p w14:paraId="4C2D5815" w14:textId="77777777" w:rsidR="0061449A" w:rsidRPr="0061449A" w:rsidRDefault="0061449A" w:rsidP="0061449A">
                  <w:pPr>
                    <w:ind w:firstLine="140"/>
                    <w:textAlignment w:val="baseline"/>
                    <w:rPr>
                      <w:rFonts w:cs="Segoe UI"/>
                      <w:b/>
                      <w:lang w:eastAsia="en-GB"/>
                    </w:rPr>
                  </w:pPr>
                  <w:r w:rsidRPr="0061449A">
                    <w:rPr>
                      <w:rFonts w:cs="Segoe UI"/>
                      <w:b/>
                      <w:lang w:eastAsia="en-GB"/>
                    </w:rPr>
                    <w:t>Duration </w:t>
                  </w:r>
                </w:p>
              </w:tc>
            </w:tr>
            <w:tr w:rsidR="0061449A" w:rsidRPr="008572C0" w14:paraId="22FAB77D" w14:textId="77777777" w:rsidTr="0061449A">
              <w:trPr>
                <w:trHeight w:val="315"/>
              </w:trPr>
              <w:tc>
                <w:tcPr>
                  <w:tcW w:w="5728" w:type="dxa"/>
                  <w:tcBorders>
                    <w:top w:val="single" w:sz="6" w:space="0" w:color="auto"/>
                    <w:left w:val="single" w:sz="6" w:space="0" w:color="auto"/>
                    <w:bottom w:val="single" w:sz="4" w:space="0" w:color="auto"/>
                    <w:right w:val="single" w:sz="6" w:space="0" w:color="auto"/>
                  </w:tcBorders>
                  <w:shd w:val="clear" w:color="auto" w:fill="auto"/>
                  <w:hideMark/>
                </w:tcPr>
                <w:p w14:paraId="445A05BC" w14:textId="13C01776" w:rsidR="0061449A" w:rsidRPr="008572C0" w:rsidRDefault="0061449A" w:rsidP="0061449A">
                  <w:pPr>
                    <w:ind w:left="193" w:hanging="142"/>
                    <w:textAlignment w:val="baseline"/>
                    <w:rPr>
                      <w:rFonts w:cs="Segoe UI"/>
                      <w:lang w:eastAsia="en-GB"/>
                    </w:rPr>
                  </w:pPr>
                  <w:r>
                    <w:rPr>
                      <w:rFonts w:cs="Segoe UI"/>
                      <w:lang w:eastAsia="en-GB"/>
                    </w:rPr>
                    <w:t>Workforce Integration Network Coordinator (1.2 FTE)</w:t>
                  </w:r>
                  <w:r w:rsidRPr="008572C0">
                    <w:rPr>
                      <w:rFonts w:cs="Segoe UI"/>
                      <w:lang w:eastAsia="en-GB"/>
                    </w:rPr>
                    <w:t> </w:t>
                  </w:r>
                </w:p>
              </w:tc>
              <w:tc>
                <w:tcPr>
                  <w:tcW w:w="1701" w:type="dxa"/>
                  <w:tcBorders>
                    <w:top w:val="single" w:sz="6" w:space="0" w:color="auto"/>
                    <w:left w:val="nil"/>
                    <w:bottom w:val="single" w:sz="4" w:space="0" w:color="auto"/>
                    <w:right w:val="single" w:sz="6" w:space="0" w:color="auto"/>
                  </w:tcBorders>
                  <w:shd w:val="clear" w:color="auto" w:fill="auto"/>
                  <w:hideMark/>
                </w:tcPr>
                <w:p w14:paraId="4C9AE2E7" w14:textId="227B1757" w:rsidR="0061449A" w:rsidRPr="008572C0" w:rsidRDefault="0061449A" w:rsidP="0061449A">
                  <w:pPr>
                    <w:ind w:firstLine="148"/>
                    <w:textAlignment w:val="baseline"/>
                    <w:rPr>
                      <w:rFonts w:cs="Segoe UI"/>
                      <w:lang w:eastAsia="en-GB"/>
                    </w:rPr>
                  </w:pPr>
                  <w:r>
                    <w:rPr>
                      <w:rFonts w:cs="Segoe UI"/>
                      <w:lang w:eastAsia="en-GB"/>
                    </w:rPr>
                    <w:t>7</w:t>
                  </w:r>
                  <w:r w:rsidRPr="008572C0">
                    <w:rPr>
                      <w:rFonts w:cs="Segoe UI"/>
                      <w:lang w:eastAsia="en-GB"/>
                    </w:rPr>
                    <w:t> </w:t>
                  </w:r>
                </w:p>
              </w:tc>
              <w:tc>
                <w:tcPr>
                  <w:tcW w:w="1701" w:type="dxa"/>
                  <w:tcBorders>
                    <w:top w:val="single" w:sz="6" w:space="0" w:color="auto"/>
                    <w:left w:val="nil"/>
                    <w:bottom w:val="single" w:sz="4" w:space="0" w:color="auto"/>
                    <w:right w:val="single" w:sz="6" w:space="0" w:color="auto"/>
                  </w:tcBorders>
                  <w:shd w:val="clear" w:color="auto" w:fill="auto"/>
                  <w:hideMark/>
                </w:tcPr>
                <w:p w14:paraId="6CFF8E15" w14:textId="52199481" w:rsidR="0061449A" w:rsidRPr="008572C0" w:rsidRDefault="0061449A" w:rsidP="0061449A">
                  <w:pPr>
                    <w:ind w:firstLine="140"/>
                    <w:textAlignment w:val="baseline"/>
                    <w:rPr>
                      <w:rFonts w:cs="Segoe UI"/>
                      <w:lang w:eastAsia="en-GB"/>
                    </w:rPr>
                  </w:pPr>
                  <w:r>
                    <w:rPr>
                      <w:rFonts w:cs="Segoe UI"/>
                      <w:lang w:eastAsia="en-GB"/>
                    </w:rPr>
                    <w:t>12</w:t>
                  </w:r>
                  <w:r w:rsidRPr="008572C0">
                    <w:rPr>
                      <w:rFonts w:cs="Segoe UI"/>
                      <w:lang w:eastAsia="en-GB"/>
                    </w:rPr>
                    <w:t xml:space="preserve"> months </w:t>
                  </w:r>
                </w:p>
              </w:tc>
            </w:tr>
            <w:tr w:rsidR="0061449A" w:rsidRPr="008572C0" w14:paraId="68B53864" w14:textId="77777777" w:rsidTr="0061449A">
              <w:trPr>
                <w:trHeight w:val="315"/>
              </w:trPr>
              <w:tc>
                <w:tcPr>
                  <w:tcW w:w="5728" w:type="dxa"/>
                  <w:tcBorders>
                    <w:top w:val="single" w:sz="4" w:space="0" w:color="auto"/>
                    <w:left w:val="single" w:sz="6" w:space="0" w:color="auto"/>
                    <w:bottom w:val="single" w:sz="4" w:space="0" w:color="auto"/>
                    <w:right w:val="single" w:sz="6" w:space="0" w:color="auto"/>
                  </w:tcBorders>
                  <w:shd w:val="clear" w:color="auto" w:fill="auto"/>
                </w:tcPr>
                <w:p w14:paraId="08D6AE6A" w14:textId="419888AC" w:rsidR="0061449A" w:rsidRDefault="0061449A" w:rsidP="0061449A">
                  <w:pPr>
                    <w:ind w:left="193" w:hanging="142"/>
                    <w:textAlignment w:val="baseline"/>
                    <w:rPr>
                      <w:rFonts w:cs="Segoe UI"/>
                      <w:lang w:eastAsia="en-GB"/>
                    </w:rPr>
                  </w:pPr>
                  <w:r>
                    <w:rPr>
                      <w:rFonts w:cs="Segoe UI"/>
                      <w:lang w:eastAsia="en-GB"/>
                    </w:rPr>
                    <w:t>ESOL Coordinator (1.2 FTE)</w:t>
                  </w:r>
                </w:p>
              </w:tc>
              <w:tc>
                <w:tcPr>
                  <w:tcW w:w="1701" w:type="dxa"/>
                  <w:tcBorders>
                    <w:top w:val="single" w:sz="4" w:space="0" w:color="auto"/>
                    <w:left w:val="nil"/>
                    <w:bottom w:val="single" w:sz="4" w:space="0" w:color="auto"/>
                    <w:right w:val="single" w:sz="6" w:space="0" w:color="auto"/>
                  </w:tcBorders>
                  <w:shd w:val="clear" w:color="auto" w:fill="auto"/>
                </w:tcPr>
                <w:p w14:paraId="2EEDD520" w14:textId="4B50CFB3" w:rsidR="0061449A" w:rsidRDefault="0061449A" w:rsidP="0061449A">
                  <w:pPr>
                    <w:ind w:firstLine="148"/>
                    <w:textAlignment w:val="baseline"/>
                    <w:rPr>
                      <w:rFonts w:cs="Segoe UI"/>
                      <w:lang w:eastAsia="en-GB"/>
                    </w:rPr>
                  </w:pPr>
                  <w:r>
                    <w:rPr>
                      <w:rFonts w:cs="Segoe UI"/>
                      <w:lang w:eastAsia="en-GB"/>
                    </w:rPr>
                    <w:t>8</w:t>
                  </w:r>
                </w:p>
              </w:tc>
              <w:tc>
                <w:tcPr>
                  <w:tcW w:w="1701" w:type="dxa"/>
                  <w:tcBorders>
                    <w:top w:val="single" w:sz="4" w:space="0" w:color="auto"/>
                    <w:left w:val="nil"/>
                    <w:bottom w:val="single" w:sz="4" w:space="0" w:color="auto"/>
                    <w:right w:val="single" w:sz="6" w:space="0" w:color="auto"/>
                  </w:tcBorders>
                  <w:shd w:val="clear" w:color="auto" w:fill="auto"/>
                </w:tcPr>
                <w:p w14:paraId="75160470" w14:textId="05CA66BC" w:rsidR="0061449A" w:rsidRDefault="0061449A" w:rsidP="0061449A">
                  <w:pPr>
                    <w:ind w:firstLine="140"/>
                    <w:textAlignment w:val="baseline"/>
                    <w:rPr>
                      <w:rFonts w:cs="Segoe UI"/>
                      <w:lang w:eastAsia="en-GB"/>
                    </w:rPr>
                  </w:pPr>
                  <w:r>
                    <w:rPr>
                      <w:rFonts w:cs="Segoe UI"/>
                      <w:lang w:eastAsia="en-GB"/>
                    </w:rPr>
                    <w:t>12 months</w:t>
                  </w:r>
                </w:p>
              </w:tc>
            </w:tr>
            <w:tr w:rsidR="0061449A" w:rsidRPr="008572C0" w14:paraId="28B71777" w14:textId="77777777" w:rsidTr="0061449A">
              <w:trPr>
                <w:trHeight w:val="315"/>
              </w:trPr>
              <w:tc>
                <w:tcPr>
                  <w:tcW w:w="5728" w:type="dxa"/>
                  <w:tcBorders>
                    <w:top w:val="single" w:sz="4" w:space="0" w:color="auto"/>
                    <w:left w:val="single" w:sz="6" w:space="0" w:color="auto"/>
                    <w:bottom w:val="single" w:sz="6" w:space="0" w:color="auto"/>
                    <w:right w:val="single" w:sz="6" w:space="0" w:color="auto"/>
                  </w:tcBorders>
                  <w:shd w:val="clear" w:color="auto" w:fill="auto"/>
                </w:tcPr>
                <w:p w14:paraId="2862C44E" w14:textId="5923D787" w:rsidR="0061449A" w:rsidRDefault="0061449A" w:rsidP="0061449A">
                  <w:pPr>
                    <w:ind w:left="193" w:hanging="142"/>
                    <w:textAlignment w:val="baseline"/>
                    <w:rPr>
                      <w:rFonts w:cs="Segoe UI"/>
                      <w:lang w:eastAsia="en-GB"/>
                    </w:rPr>
                  </w:pPr>
                  <w:r>
                    <w:rPr>
                      <w:rFonts w:cs="Segoe UI"/>
                      <w:lang w:eastAsia="en-GB"/>
                    </w:rPr>
                    <w:t>Senior Coordinator – Serious Youth Violence (1.0 FTE)</w:t>
                  </w:r>
                </w:p>
              </w:tc>
              <w:tc>
                <w:tcPr>
                  <w:tcW w:w="1701" w:type="dxa"/>
                  <w:tcBorders>
                    <w:top w:val="single" w:sz="4" w:space="0" w:color="auto"/>
                    <w:left w:val="nil"/>
                    <w:bottom w:val="single" w:sz="6" w:space="0" w:color="auto"/>
                    <w:right w:val="single" w:sz="6" w:space="0" w:color="auto"/>
                  </w:tcBorders>
                  <w:shd w:val="clear" w:color="auto" w:fill="auto"/>
                </w:tcPr>
                <w:p w14:paraId="70119D34" w14:textId="3F3B9BF5" w:rsidR="0061449A" w:rsidRDefault="00464638" w:rsidP="0061449A">
                  <w:pPr>
                    <w:ind w:firstLine="148"/>
                    <w:textAlignment w:val="baseline"/>
                    <w:rPr>
                      <w:rFonts w:cs="Segoe UI"/>
                      <w:lang w:eastAsia="en-GB"/>
                    </w:rPr>
                  </w:pPr>
                  <w:r>
                    <w:rPr>
                      <w:rFonts w:cs="Segoe UI"/>
                      <w:lang w:eastAsia="en-GB"/>
                    </w:rPr>
                    <w:t>9</w:t>
                  </w:r>
                </w:p>
              </w:tc>
              <w:tc>
                <w:tcPr>
                  <w:tcW w:w="1701" w:type="dxa"/>
                  <w:tcBorders>
                    <w:top w:val="single" w:sz="4" w:space="0" w:color="auto"/>
                    <w:left w:val="nil"/>
                    <w:bottom w:val="single" w:sz="6" w:space="0" w:color="auto"/>
                    <w:right w:val="single" w:sz="6" w:space="0" w:color="auto"/>
                  </w:tcBorders>
                  <w:shd w:val="clear" w:color="auto" w:fill="auto"/>
                </w:tcPr>
                <w:p w14:paraId="6EC8CEEC" w14:textId="1BC802AA" w:rsidR="0061449A" w:rsidRDefault="0061449A" w:rsidP="0061449A">
                  <w:pPr>
                    <w:ind w:firstLine="140"/>
                    <w:textAlignment w:val="baseline"/>
                    <w:rPr>
                      <w:rFonts w:cs="Segoe UI"/>
                      <w:lang w:eastAsia="en-GB"/>
                    </w:rPr>
                  </w:pPr>
                  <w:r>
                    <w:rPr>
                      <w:rFonts w:cs="Segoe UI"/>
                      <w:lang w:eastAsia="en-GB"/>
                    </w:rPr>
                    <w:t>12 months</w:t>
                  </w:r>
                </w:p>
              </w:tc>
            </w:tr>
          </w:tbl>
          <w:p w14:paraId="006D4092" w14:textId="7A52CBAC" w:rsidR="0061449A" w:rsidRDefault="0061449A" w:rsidP="0061449A">
            <w:pPr>
              <w:textAlignment w:val="baseline"/>
              <w:rPr>
                <w:rFonts w:cs="Segoe UI"/>
                <w:lang w:eastAsia="en-GB"/>
              </w:rPr>
            </w:pPr>
          </w:p>
          <w:p w14:paraId="732EAE02" w14:textId="65032641" w:rsidR="0061449A" w:rsidRPr="00073684" w:rsidRDefault="0061449A" w:rsidP="0061449A">
            <w:pPr>
              <w:textAlignment w:val="baseline"/>
              <w:rPr>
                <w:rFonts w:cs="Segoe UI"/>
                <w:lang w:eastAsia="en-GB"/>
              </w:rPr>
            </w:pPr>
          </w:p>
        </w:tc>
        <w:tc>
          <w:tcPr>
            <w:tcW w:w="2444" w:type="dxa"/>
          </w:tcPr>
          <w:p w14:paraId="60D665A1" w14:textId="63FC5CF5" w:rsidR="0061449A" w:rsidRPr="00073684" w:rsidRDefault="0061449A" w:rsidP="0061449A">
            <w:pPr>
              <w:textAlignment w:val="baseline"/>
              <w:rPr>
                <w:rFonts w:cs="Segoe UI"/>
                <w:lang w:eastAsia="en-GB"/>
              </w:rPr>
            </w:pPr>
            <w:r w:rsidRPr="00073684">
              <w:rPr>
                <w:rFonts w:cs="Segoe UI"/>
                <w:lang w:eastAsia="en-GB"/>
              </w:rPr>
              <w:t>Communities and Intelligence</w:t>
            </w:r>
          </w:p>
        </w:tc>
      </w:tr>
      <w:tr w:rsidR="0061449A" w:rsidRPr="00073684" w14:paraId="569F50F9" w14:textId="77777777" w:rsidTr="00BB14CC">
        <w:tc>
          <w:tcPr>
            <w:tcW w:w="1516" w:type="dxa"/>
          </w:tcPr>
          <w:p w14:paraId="76C80AC5" w14:textId="4CCEDF2C" w:rsidR="0061449A" w:rsidRPr="0061449A" w:rsidRDefault="0061449A" w:rsidP="0061449A">
            <w:pPr>
              <w:textAlignment w:val="baseline"/>
              <w:rPr>
                <w:rFonts w:cs="Segoe UI"/>
                <w:b/>
                <w:lang w:eastAsia="en-GB"/>
              </w:rPr>
            </w:pPr>
            <w:r w:rsidRPr="0061449A">
              <w:rPr>
                <w:rFonts w:cs="Segoe UI"/>
                <w:b/>
                <w:lang w:eastAsia="en-GB"/>
              </w:rPr>
              <w:t>CO-85</w:t>
            </w:r>
          </w:p>
        </w:tc>
        <w:tc>
          <w:tcPr>
            <w:tcW w:w="11428" w:type="dxa"/>
          </w:tcPr>
          <w:p w14:paraId="70A4EB4D" w14:textId="77777777" w:rsidR="0061449A" w:rsidRPr="008572C0" w:rsidRDefault="0061449A" w:rsidP="0061449A">
            <w:pPr>
              <w:textAlignment w:val="baseline"/>
              <w:rPr>
                <w:rFonts w:cs="Segoe UI"/>
                <w:lang w:eastAsia="en-GB"/>
              </w:rPr>
            </w:pPr>
            <w:r w:rsidRPr="008572C0">
              <w:rPr>
                <w:rFonts w:cs="Segoe UI"/>
                <w:lang w:eastAsia="en-GB"/>
              </w:rPr>
              <w:t>That the Head of Paid Service approves the: </w:t>
            </w:r>
          </w:p>
          <w:p w14:paraId="01E3D8EB" w14:textId="77777777" w:rsidR="0061449A" w:rsidRPr="008572C0" w:rsidRDefault="0061449A" w:rsidP="0061449A">
            <w:pPr>
              <w:textAlignment w:val="baseline"/>
              <w:rPr>
                <w:rFonts w:cs="Segoe UI"/>
                <w:lang w:eastAsia="en-GB"/>
              </w:rPr>
            </w:pPr>
            <w:r w:rsidRPr="008572C0">
              <w:rPr>
                <w:rFonts w:cs="Segoe UI"/>
                <w:lang w:eastAsia="en-GB"/>
              </w:rPr>
              <w:t> </w:t>
            </w:r>
          </w:p>
          <w:p w14:paraId="1D05713C" w14:textId="77777777" w:rsidR="0061449A" w:rsidRPr="008572C0" w:rsidRDefault="0061449A" w:rsidP="0061449A">
            <w:pPr>
              <w:textAlignment w:val="baseline"/>
              <w:rPr>
                <w:rFonts w:cs="Segoe UI"/>
                <w:lang w:eastAsia="en-GB"/>
              </w:rPr>
            </w:pPr>
            <w:r w:rsidRPr="008572C0">
              <w:rPr>
                <w:rFonts w:cs="Segoe UI"/>
                <w:lang w:eastAsia="en-GB"/>
              </w:rPr>
              <w:t>Creation of the following fixed-term post; </w:t>
            </w:r>
          </w:p>
          <w:p w14:paraId="74D5D7AC" w14:textId="77777777" w:rsidR="0061449A" w:rsidRPr="008572C0" w:rsidRDefault="0061449A" w:rsidP="0061449A">
            <w:pPr>
              <w:textAlignment w:val="baseline"/>
              <w:rPr>
                <w:rFonts w:cs="Segoe UI"/>
                <w:lang w:eastAsia="en-GB"/>
              </w:rPr>
            </w:pPr>
            <w:r w:rsidRPr="008572C0">
              <w:rPr>
                <w:rFonts w:cs="Segoe UI"/>
                <w:lang w:eastAsia="en-GB"/>
              </w:rPr>
              <w:t> </w:t>
            </w:r>
          </w:p>
          <w:tbl>
            <w:tblPr>
              <w:tblW w:w="7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1705"/>
              <w:gridCol w:w="2330"/>
            </w:tblGrid>
            <w:tr w:rsidR="0061449A" w:rsidRPr="008572C0" w14:paraId="39A43030" w14:textId="77777777" w:rsidTr="0061449A">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4ABFE043" w14:textId="77777777" w:rsidR="0061449A" w:rsidRPr="0061449A" w:rsidRDefault="0061449A" w:rsidP="0061449A">
                  <w:pPr>
                    <w:ind w:firstLine="51"/>
                    <w:textAlignment w:val="baseline"/>
                    <w:rPr>
                      <w:rFonts w:cs="Segoe UI"/>
                      <w:b/>
                      <w:lang w:eastAsia="en-GB"/>
                    </w:rPr>
                  </w:pPr>
                  <w:r w:rsidRPr="0061449A">
                    <w:rPr>
                      <w:rFonts w:cs="Segoe UI"/>
                      <w:b/>
                      <w:lang w:eastAsia="en-GB"/>
                    </w:rPr>
                    <w:t>Job title </w:t>
                  </w:r>
                </w:p>
              </w:tc>
              <w:tc>
                <w:tcPr>
                  <w:tcW w:w="1705" w:type="dxa"/>
                  <w:tcBorders>
                    <w:top w:val="single" w:sz="6" w:space="0" w:color="auto"/>
                    <w:left w:val="nil"/>
                    <w:bottom w:val="single" w:sz="6" w:space="0" w:color="auto"/>
                    <w:right w:val="single" w:sz="6" w:space="0" w:color="auto"/>
                  </w:tcBorders>
                  <w:shd w:val="clear" w:color="auto" w:fill="auto"/>
                  <w:hideMark/>
                </w:tcPr>
                <w:p w14:paraId="3E0B5111" w14:textId="77777777" w:rsidR="0061449A" w:rsidRPr="0061449A" w:rsidRDefault="0061449A" w:rsidP="0061449A">
                  <w:pPr>
                    <w:ind w:firstLine="139"/>
                    <w:textAlignment w:val="baseline"/>
                    <w:rPr>
                      <w:rFonts w:cs="Segoe UI"/>
                      <w:b/>
                      <w:lang w:eastAsia="en-GB"/>
                    </w:rPr>
                  </w:pPr>
                  <w:r w:rsidRPr="0061449A">
                    <w:rPr>
                      <w:rFonts w:cs="Segoe UI"/>
                      <w:b/>
                      <w:lang w:eastAsia="en-GB"/>
                    </w:rPr>
                    <w:t>Grade </w:t>
                  </w:r>
                </w:p>
              </w:tc>
              <w:tc>
                <w:tcPr>
                  <w:tcW w:w="2330" w:type="dxa"/>
                  <w:tcBorders>
                    <w:top w:val="single" w:sz="6" w:space="0" w:color="auto"/>
                    <w:left w:val="nil"/>
                    <w:bottom w:val="single" w:sz="6" w:space="0" w:color="auto"/>
                    <w:right w:val="single" w:sz="6" w:space="0" w:color="auto"/>
                  </w:tcBorders>
                  <w:shd w:val="clear" w:color="auto" w:fill="auto"/>
                  <w:hideMark/>
                </w:tcPr>
                <w:p w14:paraId="5331D423" w14:textId="77777777" w:rsidR="0061449A" w:rsidRPr="0061449A" w:rsidRDefault="0061449A" w:rsidP="0061449A">
                  <w:pPr>
                    <w:ind w:firstLine="144"/>
                    <w:textAlignment w:val="baseline"/>
                    <w:rPr>
                      <w:rFonts w:cs="Segoe UI"/>
                      <w:b/>
                      <w:lang w:eastAsia="en-GB"/>
                    </w:rPr>
                  </w:pPr>
                  <w:r w:rsidRPr="0061449A">
                    <w:rPr>
                      <w:rFonts w:cs="Segoe UI"/>
                      <w:b/>
                      <w:lang w:eastAsia="en-GB"/>
                    </w:rPr>
                    <w:t>Duration </w:t>
                  </w:r>
                </w:p>
              </w:tc>
            </w:tr>
            <w:tr w:rsidR="0061449A" w:rsidRPr="008572C0" w14:paraId="282C0B2D" w14:textId="77777777" w:rsidTr="0061449A">
              <w:tc>
                <w:tcPr>
                  <w:tcW w:w="3315" w:type="dxa"/>
                  <w:tcBorders>
                    <w:top w:val="nil"/>
                    <w:left w:val="single" w:sz="6" w:space="0" w:color="auto"/>
                    <w:bottom w:val="single" w:sz="6" w:space="0" w:color="auto"/>
                    <w:right w:val="single" w:sz="6" w:space="0" w:color="auto"/>
                  </w:tcBorders>
                  <w:shd w:val="clear" w:color="auto" w:fill="auto"/>
                  <w:hideMark/>
                </w:tcPr>
                <w:p w14:paraId="6AD9635F" w14:textId="77777777" w:rsidR="0061449A" w:rsidRPr="008572C0" w:rsidRDefault="0061449A" w:rsidP="0061449A">
                  <w:pPr>
                    <w:ind w:firstLine="51"/>
                    <w:textAlignment w:val="baseline"/>
                    <w:rPr>
                      <w:rFonts w:cs="Segoe UI"/>
                      <w:lang w:eastAsia="en-GB"/>
                    </w:rPr>
                  </w:pPr>
                  <w:r w:rsidRPr="008572C0">
                    <w:rPr>
                      <w:rFonts w:cs="Segoe UI"/>
                      <w:lang w:eastAsia="en-GB"/>
                    </w:rPr>
                    <w:t>Events Officer (1.0 FTE) </w:t>
                  </w:r>
                </w:p>
              </w:tc>
              <w:tc>
                <w:tcPr>
                  <w:tcW w:w="1705" w:type="dxa"/>
                  <w:tcBorders>
                    <w:top w:val="nil"/>
                    <w:left w:val="nil"/>
                    <w:bottom w:val="single" w:sz="6" w:space="0" w:color="auto"/>
                    <w:right w:val="single" w:sz="6" w:space="0" w:color="auto"/>
                  </w:tcBorders>
                  <w:shd w:val="clear" w:color="auto" w:fill="auto"/>
                  <w:hideMark/>
                </w:tcPr>
                <w:p w14:paraId="30C62DB9" w14:textId="77777777" w:rsidR="0061449A" w:rsidRPr="008572C0" w:rsidRDefault="0061449A" w:rsidP="0061449A">
                  <w:pPr>
                    <w:ind w:firstLine="139"/>
                    <w:textAlignment w:val="baseline"/>
                    <w:rPr>
                      <w:rFonts w:cs="Segoe UI"/>
                      <w:lang w:eastAsia="en-GB"/>
                    </w:rPr>
                  </w:pPr>
                  <w:r w:rsidRPr="008572C0">
                    <w:rPr>
                      <w:rFonts w:cs="Segoe UI"/>
                      <w:lang w:eastAsia="en-GB"/>
                    </w:rPr>
                    <w:t>6 (indicative) </w:t>
                  </w:r>
                </w:p>
              </w:tc>
              <w:tc>
                <w:tcPr>
                  <w:tcW w:w="2330" w:type="dxa"/>
                  <w:tcBorders>
                    <w:top w:val="nil"/>
                    <w:left w:val="nil"/>
                    <w:bottom w:val="single" w:sz="6" w:space="0" w:color="auto"/>
                    <w:right w:val="single" w:sz="6" w:space="0" w:color="auto"/>
                  </w:tcBorders>
                  <w:shd w:val="clear" w:color="auto" w:fill="auto"/>
                  <w:hideMark/>
                </w:tcPr>
                <w:p w14:paraId="3DD4CF93" w14:textId="77777777" w:rsidR="0061449A" w:rsidRPr="008572C0" w:rsidRDefault="0061449A" w:rsidP="0061449A">
                  <w:pPr>
                    <w:ind w:firstLine="144"/>
                    <w:textAlignment w:val="baseline"/>
                    <w:rPr>
                      <w:rFonts w:cs="Segoe UI"/>
                      <w:lang w:eastAsia="en-GB"/>
                    </w:rPr>
                  </w:pPr>
                  <w:r w:rsidRPr="008572C0">
                    <w:rPr>
                      <w:rFonts w:cs="Segoe UI"/>
                      <w:lang w:eastAsia="en-GB"/>
                    </w:rPr>
                    <w:t>18 months  </w:t>
                  </w:r>
                </w:p>
              </w:tc>
            </w:tr>
          </w:tbl>
          <w:p w14:paraId="3CB58FD8" w14:textId="77777777" w:rsidR="0061449A" w:rsidRPr="008572C0" w:rsidRDefault="0061449A" w:rsidP="0061449A">
            <w:pPr>
              <w:textAlignment w:val="baseline"/>
              <w:rPr>
                <w:rFonts w:cs="Segoe UI"/>
                <w:lang w:eastAsia="en-GB"/>
              </w:rPr>
            </w:pPr>
            <w:r w:rsidRPr="008572C0">
              <w:rPr>
                <w:rFonts w:cs="Segoe UI"/>
                <w:lang w:eastAsia="en-GB"/>
              </w:rPr>
              <w:t> </w:t>
            </w:r>
          </w:p>
          <w:p w14:paraId="1C5C2AC9" w14:textId="77777777" w:rsidR="0061449A" w:rsidRPr="008572C0" w:rsidRDefault="0061449A" w:rsidP="0061449A">
            <w:pPr>
              <w:textAlignment w:val="baseline"/>
              <w:rPr>
                <w:rFonts w:cs="Segoe UI"/>
                <w:lang w:eastAsia="en-GB"/>
              </w:rPr>
            </w:pPr>
            <w:r w:rsidRPr="008572C0">
              <w:rPr>
                <w:rFonts w:cs="Segoe UI"/>
                <w:lang w:eastAsia="en-GB"/>
              </w:rPr>
              <w:t>Conversion of an existing fixed-term post into a permanent post (the deletion of the existing fixed-term post and the creation of a new permanent post); </w:t>
            </w:r>
          </w:p>
          <w:p w14:paraId="16E22847" w14:textId="77777777" w:rsidR="0061449A" w:rsidRPr="008572C0" w:rsidRDefault="0061449A" w:rsidP="0061449A">
            <w:pPr>
              <w:textAlignment w:val="baseline"/>
              <w:rPr>
                <w:rFonts w:cs="Segoe UI"/>
                <w:lang w:eastAsia="en-GB"/>
              </w:rPr>
            </w:pPr>
            <w:r w:rsidRPr="008572C0">
              <w:rPr>
                <w:rFonts w:cs="Segoe UI"/>
                <w:lang w:eastAsia="en-GB"/>
              </w:rPr>
              <w:t> </w:t>
            </w:r>
          </w:p>
          <w:tbl>
            <w:tblPr>
              <w:tblW w:w="7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1485"/>
              <w:gridCol w:w="2550"/>
            </w:tblGrid>
            <w:tr w:rsidR="0061449A" w:rsidRPr="008572C0" w14:paraId="52671CAB" w14:textId="77777777" w:rsidTr="0061449A">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7D2FFBAA" w14:textId="77777777" w:rsidR="0061449A" w:rsidRPr="0061449A" w:rsidRDefault="0061449A" w:rsidP="0061449A">
                  <w:pPr>
                    <w:ind w:firstLine="51"/>
                    <w:textAlignment w:val="baseline"/>
                    <w:rPr>
                      <w:rFonts w:cs="Segoe UI"/>
                      <w:b/>
                      <w:lang w:eastAsia="en-GB"/>
                    </w:rPr>
                  </w:pPr>
                  <w:r w:rsidRPr="0061449A">
                    <w:rPr>
                      <w:rFonts w:cs="Segoe UI"/>
                      <w:b/>
                      <w:lang w:eastAsia="en-GB"/>
                    </w:rPr>
                    <w:t>Job title </w:t>
                  </w:r>
                </w:p>
              </w:tc>
              <w:tc>
                <w:tcPr>
                  <w:tcW w:w="1485" w:type="dxa"/>
                  <w:tcBorders>
                    <w:top w:val="single" w:sz="6" w:space="0" w:color="auto"/>
                    <w:left w:val="nil"/>
                    <w:bottom w:val="single" w:sz="6" w:space="0" w:color="auto"/>
                    <w:right w:val="single" w:sz="6" w:space="0" w:color="auto"/>
                  </w:tcBorders>
                  <w:shd w:val="clear" w:color="auto" w:fill="auto"/>
                  <w:hideMark/>
                </w:tcPr>
                <w:p w14:paraId="34D69ABA" w14:textId="77777777" w:rsidR="0061449A" w:rsidRPr="0061449A" w:rsidRDefault="0061449A" w:rsidP="0061449A">
                  <w:pPr>
                    <w:ind w:firstLine="139"/>
                    <w:textAlignment w:val="baseline"/>
                    <w:rPr>
                      <w:rFonts w:cs="Segoe UI"/>
                      <w:b/>
                      <w:lang w:eastAsia="en-GB"/>
                    </w:rPr>
                  </w:pPr>
                  <w:r w:rsidRPr="0061449A">
                    <w:rPr>
                      <w:rFonts w:cs="Segoe UI"/>
                      <w:b/>
                      <w:lang w:eastAsia="en-GB"/>
                    </w:rPr>
                    <w:t>Grade </w:t>
                  </w:r>
                </w:p>
              </w:tc>
              <w:tc>
                <w:tcPr>
                  <w:tcW w:w="2550" w:type="dxa"/>
                  <w:tcBorders>
                    <w:top w:val="single" w:sz="6" w:space="0" w:color="auto"/>
                    <w:left w:val="nil"/>
                    <w:bottom w:val="single" w:sz="6" w:space="0" w:color="auto"/>
                    <w:right w:val="single" w:sz="6" w:space="0" w:color="auto"/>
                  </w:tcBorders>
                  <w:shd w:val="clear" w:color="auto" w:fill="auto"/>
                  <w:hideMark/>
                </w:tcPr>
                <w:p w14:paraId="27FA8FB0" w14:textId="77777777" w:rsidR="0061449A" w:rsidRPr="0061449A" w:rsidRDefault="0061449A" w:rsidP="0061449A">
                  <w:pPr>
                    <w:ind w:firstLine="72"/>
                    <w:textAlignment w:val="baseline"/>
                    <w:rPr>
                      <w:rFonts w:cs="Segoe UI"/>
                      <w:b/>
                      <w:lang w:eastAsia="en-GB"/>
                    </w:rPr>
                  </w:pPr>
                  <w:r w:rsidRPr="0061449A">
                    <w:rPr>
                      <w:rFonts w:cs="Segoe UI"/>
                      <w:b/>
                      <w:lang w:eastAsia="en-GB"/>
                    </w:rPr>
                    <w:t>Duration </w:t>
                  </w:r>
                </w:p>
              </w:tc>
            </w:tr>
            <w:tr w:rsidR="0061449A" w:rsidRPr="008572C0" w14:paraId="14225C5A" w14:textId="77777777" w:rsidTr="0061449A">
              <w:tc>
                <w:tcPr>
                  <w:tcW w:w="3315" w:type="dxa"/>
                  <w:tcBorders>
                    <w:top w:val="nil"/>
                    <w:left w:val="single" w:sz="6" w:space="0" w:color="auto"/>
                    <w:bottom w:val="single" w:sz="6" w:space="0" w:color="auto"/>
                    <w:right w:val="single" w:sz="6" w:space="0" w:color="auto"/>
                  </w:tcBorders>
                  <w:shd w:val="clear" w:color="auto" w:fill="auto"/>
                  <w:hideMark/>
                </w:tcPr>
                <w:p w14:paraId="58C39BC5" w14:textId="77777777" w:rsidR="0061449A" w:rsidRPr="008572C0" w:rsidRDefault="0061449A" w:rsidP="0061449A">
                  <w:pPr>
                    <w:ind w:firstLine="51"/>
                    <w:textAlignment w:val="baseline"/>
                    <w:rPr>
                      <w:rFonts w:cs="Segoe UI"/>
                      <w:lang w:eastAsia="en-GB"/>
                    </w:rPr>
                  </w:pPr>
                  <w:r w:rsidRPr="008572C0">
                    <w:rPr>
                      <w:rFonts w:cs="Segoe UI"/>
                      <w:lang w:eastAsia="en-GB"/>
                    </w:rPr>
                    <w:t>Digital Video Producer (1.0 FTE) </w:t>
                  </w:r>
                </w:p>
              </w:tc>
              <w:tc>
                <w:tcPr>
                  <w:tcW w:w="1485" w:type="dxa"/>
                  <w:tcBorders>
                    <w:top w:val="nil"/>
                    <w:left w:val="nil"/>
                    <w:bottom w:val="single" w:sz="6" w:space="0" w:color="auto"/>
                    <w:right w:val="single" w:sz="6" w:space="0" w:color="auto"/>
                  </w:tcBorders>
                  <w:shd w:val="clear" w:color="auto" w:fill="auto"/>
                  <w:hideMark/>
                </w:tcPr>
                <w:p w14:paraId="633BB1A0" w14:textId="77777777" w:rsidR="0061449A" w:rsidRPr="008572C0" w:rsidRDefault="0061449A" w:rsidP="0061449A">
                  <w:pPr>
                    <w:ind w:firstLine="139"/>
                    <w:textAlignment w:val="baseline"/>
                    <w:rPr>
                      <w:rFonts w:cs="Segoe UI"/>
                      <w:lang w:eastAsia="en-GB"/>
                    </w:rPr>
                  </w:pPr>
                  <w:r w:rsidRPr="008572C0">
                    <w:rPr>
                      <w:rFonts w:cs="Segoe UI"/>
                      <w:lang w:eastAsia="en-GB"/>
                    </w:rPr>
                    <w:t>2 </w:t>
                  </w:r>
                </w:p>
              </w:tc>
              <w:tc>
                <w:tcPr>
                  <w:tcW w:w="2550" w:type="dxa"/>
                  <w:tcBorders>
                    <w:top w:val="nil"/>
                    <w:left w:val="nil"/>
                    <w:bottom w:val="single" w:sz="6" w:space="0" w:color="auto"/>
                    <w:right w:val="single" w:sz="6" w:space="0" w:color="auto"/>
                  </w:tcBorders>
                  <w:shd w:val="clear" w:color="auto" w:fill="auto"/>
                  <w:hideMark/>
                </w:tcPr>
                <w:p w14:paraId="041A37E5" w14:textId="77777777" w:rsidR="0061449A" w:rsidRPr="008572C0" w:rsidRDefault="0061449A" w:rsidP="0061449A">
                  <w:pPr>
                    <w:ind w:firstLine="72"/>
                    <w:textAlignment w:val="baseline"/>
                    <w:rPr>
                      <w:rFonts w:cs="Segoe UI"/>
                      <w:lang w:eastAsia="en-GB"/>
                    </w:rPr>
                  </w:pPr>
                  <w:r w:rsidRPr="008572C0">
                    <w:rPr>
                      <w:rFonts w:cs="Segoe UI"/>
                      <w:lang w:eastAsia="en-GB"/>
                    </w:rPr>
                    <w:t>24 months – deletion </w:t>
                  </w:r>
                </w:p>
                <w:p w14:paraId="7CDF0DD3" w14:textId="77777777" w:rsidR="0061449A" w:rsidRPr="008572C0" w:rsidRDefault="0061449A" w:rsidP="0061449A">
                  <w:pPr>
                    <w:ind w:firstLine="72"/>
                    <w:textAlignment w:val="baseline"/>
                    <w:rPr>
                      <w:rFonts w:cs="Segoe UI"/>
                      <w:lang w:eastAsia="en-GB"/>
                    </w:rPr>
                  </w:pPr>
                  <w:r w:rsidRPr="008572C0">
                    <w:rPr>
                      <w:rFonts w:cs="Segoe UI"/>
                      <w:lang w:eastAsia="en-GB"/>
                    </w:rPr>
                    <w:t>Permanent - creation </w:t>
                  </w:r>
                </w:p>
              </w:tc>
            </w:tr>
          </w:tbl>
          <w:p w14:paraId="6AF63F93" w14:textId="77777777" w:rsidR="0061449A" w:rsidRDefault="0061449A" w:rsidP="0061449A">
            <w:pPr>
              <w:textAlignment w:val="baseline"/>
              <w:rPr>
                <w:rFonts w:cs="Segoe UI"/>
                <w:lang w:eastAsia="en-GB"/>
              </w:rPr>
            </w:pPr>
          </w:p>
          <w:p w14:paraId="7352254B" w14:textId="3A36FF8B" w:rsidR="0061449A" w:rsidRPr="00073684" w:rsidRDefault="0061449A" w:rsidP="0061449A">
            <w:pPr>
              <w:textAlignment w:val="baseline"/>
              <w:rPr>
                <w:rFonts w:cs="Segoe UI"/>
                <w:lang w:eastAsia="en-GB"/>
              </w:rPr>
            </w:pPr>
          </w:p>
        </w:tc>
        <w:tc>
          <w:tcPr>
            <w:tcW w:w="2444" w:type="dxa"/>
          </w:tcPr>
          <w:p w14:paraId="316DA6A8" w14:textId="29F377A5" w:rsidR="0061449A" w:rsidRPr="00073684" w:rsidRDefault="0061449A" w:rsidP="0061449A">
            <w:pPr>
              <w:textAlignment w:val="baseline"/>
              <w:rPr>
                <w:rFonts w:cs="Segoe UI"/>
                <w:lang w:eastAsia="en-GB"/>
              </w:rPr>
            </w:pPr>
            <w:r w:rsidRPr="00073684">
              <w:rPr>
                <w:rFonts w:cs="Segoe UI"/>
                <w:lang w:eastAsia="en-GB"/>
              </w:rPr>
              <w:t xml:space="preserve">Assembly Secretariat </w:t>
            </w:r>
          </w:p>
        </w:tc>
      </w:tr>
      <w:tr w:rsidR="0061449A" w:rsidRPr="00073684" w14:paraId="31B9BFCD" w14:textId="77777777" w:rsidTr="00BB14CC">
        <w:tc>
          <w:tcPr>
            <w:tcW w:w="1516" w:type="dxa"/>
          </w:tcPr>
          <w:p w14:paraId="727904E0" w14:textId="17432283" w:rsidR="0061449A" w:rsidRPr="0061449A" w:rsidRDefault="0061449A" w:rsidP="0061449A">
            <w:pPr>
              <w:textAlignment w:val="baseline"/>
              <w:rPr>
                <w:rFonts w:cs="Segoe UI"/>
                <w:b/>
                <w:lang w:eastAsia="en-GB"/>
              </w:rPr>
            </w:pPr>
            <w:r w:rsidRPr="0061449A">
              <w:rPr>
                <w:rFonts w:cs="Segoe UI"/>
                <w:b/>
                <w:lang w:eastAsia="en-GB"/>
              </w:rPr>
              <w:t>CO-87</w:t>
            </w:r>
          </w:p>
        </w:tc>
        <w:tc>
          <w:tcPr>
            <w:tcW w:w="11428" w:type="dxa"/>
          </w:tcPr>
          <w:p w14:paraId="1D64ECBB" w14:textId="77777777" w:rsidR="0061449A" w:rsidRPr="008572C0" w:rsidRDefault="0061449A" w:rsidP="0061449A">
            <w:pPr>
              <w:textAlignment w:val="baseline"/>
              <w:rPr>
                <w:rFonts w:cs="Segoe UI"/>
                <w:lang w:eastAsia="en-GB"/>
              </w:rPr>
            </w:pPr>
            <w:r w:rsidRPr="008572C0">
              <w:rPr>
                <w:rFonts w:cs="Segoe UI"/>
                <w:lang w:eastAsia="en-GB"/>
              </w:rPr>
              <w:t>That the Head of Paid Service: </w:t>
            </w:r>
          </w:p>
          <w:p w14:paraId="43DA71AA" w14:textId="77777777" w:rsidR="0061449A" w:rsidRPr="008572C0" w:rsidRDefault="0061449A" w:rsidP="0061449A">
            <w:pPr>
              <w:textAlignment w:val="baseline"/>
              <w:rPr>
                <w:rFonts w:cs="Segoe UI"/>
                <w:lang w:eastAsia="en-GB"/>
              </w:rPr>
            </w:pPr>
            <w:r w:rsidRPr="008572C0">
              <w:rPr>
                <w:rFonts w:cs="Segoe UI"/>
                <w:lang w:eastAsia="en-GB"/>
              </w:rPr>
              <w:t> </w:t>
            </w:r>
          </w:p>
          <w:p w14:paraId="2E475549" w14:textId="3C7F04F3" w:rsidR="0061449A" w:rsidRPr="008572C0" w:rsidRDefault="0061449A" w:rsidP="0061449A">
            <w:pPr>
              <w:textAlignment w:val="baseline"/>
              <w:rPr>
                <w:rFonts w:cs="Segoe UI"/>
                <w:lang w:eastAsia="en-GB"/>
              </w:rPr>
            </w:pPr>
            <w:r w:rsidRPr="008572C0">
              <w:rPr>
                <w:rFonts w:cs="Segoe UI"/>
                <w:lang w:eastAsia="en-GB"/>
              </w:rPr>
              <w:t>Approves the extension of 2 full time, fixed-term posts within the Environment team. The posts are both grade 7 (with an honorarium to grade 8) Senior Project Officer and support the delivery of the Mayor’s Entrepreneur for the next year. MD</w:t>
            </w:r>
            <w:bookmarkStart w:id="0" w:name="_GoBack"/>
            <w:bookmarkEnd w:id="0"/>
            <w:r w:rsidRPr="008572C0">
              <w:rPr>
                <w:rFonts w:cs="Segoe UI"/>
                <w:lang w:eastAsia="en-GB"/>
              </w:rPr>
              <w:t>2422 covers the financial approvals of the Mayor’s Entrepreneur.   </w:t>
            </w:r>
          </w:p>
          <w:p w14:paraId="61CEE483" w14:textId="03A66948" w:rsidR="0061449A" w:rsidRPr="0061449A" w:rsidRDefault="0061449A" w:rsidP="0061449A">
            <w:pPr>
              <w:textAlignment w:val="baseline"/>
              <w:rPr>
                <w:rFonts w:cs="Segoe UI"/>
                <w:lang w:eastAsia="en-GB"/>
              </w:rPr>
            </w:pPr>
            <w:r w:rsidRPr="008572C0">
              <w:rPr>
                <w:rFonts w:cs="Segoe UI"/>
                <w:lang w:eastAsia="en-GB"/>
              </w:rPr>
              <w:t> </w:t>
            </w:r>
          </w:p>
          <w:tbl>
            <w:tblPr>
              <w:tblW w:w="5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1245"/>
              <w:gridCol w:w="1245"/>
            </w:tblGrid>
            <w:tr w:rsidR="0061449A" w:rsidRPr="0061449A" w14:paraId="199CB923" w14:textId="77777777" w:rsidTr="0061449A">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592157F8" w14:textId="77777777" w:rsidR="0061449A" w:rsidRPr="0061449A" w:rsidRDefault="0061449A" w:rsidP="0061449A">
                  <w:pPr>
                    <w:textAlignment w:val="baseline"/>
                    <w:rPr>
                      <w:rFonts w:cs="Segoe UI"/>
                      <w:b/>
                      <w:lang w:eastAsia="en-GB"/>
                    </w:rPr>
                  </w:pPr>
                  <w:r w:rsidRPr="0061449A">
                    <w:rPr>
                      <w:rFonts w:cs="Segoe UI"/>
                      <w:b/>
                      <w:lang w:eastAsia="en-GB"/>
                    </w:rPr>
                    <w:t>Job title </w:t>
                  </w:r>
                </w:p>
              </w:tc>
              <w:tc>
                <w:tcPr>
                  <w:tcW w:w="1245" w:type="dxa"/>
                  <w:tcBorders>
                    <w:top w:val="single" w:sz="6" w:space="0" w:color="auto"/>
                    <w:left w:val="nil"/>
                    <w:bottom w:val="single" w:sz="6" w:space="0" w:color="auto"/>
                    <w:right w:val="single" w:sz="6" w:space="0" w:color="auto"/>
                  </w:tcBorders>
                  <w:shd w:val="clear" w:color="auto" w:fill="auto"/>
                  <w:hideMark/>
                </w:tcPr>
                <w:p w14:paraId="6F38BD5A" w14:textId="77777777" w:rsidR="0061449A" w:rsidRPr="0061449A" w:rsidRDefault="0061449A" w:rsidP="0061449A">
                  <w:pPr>
                    <w:textAlignment w:val="baseline"/>
                    <w:rPr>
                      <w:rFonts w:cs="Segoe UI"/>
                      <w:b/>
                      <w:lang w:eastAsia="en-GB"/>
                    </w:rPr>
                  </w:pPr>
                  <w:r w:rsidRPr="0061449A">
                    <w:rPr>
                      <w:rFonts w:cs="Segoe UI"/>
                      <w:b/>
                      <w:lang w:eastAsia="en-GB"/>
                    </w:rPr>
                    <w:t>Grade </w:t>
                  </w:r>
                </w:p>
              </w:tc>
              <w:tc>
                <w:tcPr>
                  <w:tcW w:w="1245" w:type="dxa"/>
                  <w:tcBorders>
                    <w:top w:val="single" w:sz="6" w:space="0" w:color="auto"/>
                    <w:left w:val="nil"/>
                    <w:bottom w:val="single" w:sz="6" w:space="0" w:color="auto"/>
                    <w:right w:val="single" w:sz="6" w:space="0" w:color="auto"/>
                  </w:tcBorders>
                  <w:shd w:val="clear" w:color="auto" w:fill="auto"/>
                  <w:hideMark/>
                </w:tcPr>
                <w:p w14:paraId="6EC513FD" w14:textId="77777777" w:rsidR="0061449A" w:rsidRPr="0061449A" w:rsidRDefault="0061449A" w:rsidP="0061449A">
                  <w:pPr>
                    <w:textAlignment w:val="baseline"/>
                    <w:rPr>
                      <w:rFonts w:cs="Segoe UI"/>
                      <w:b/>
                      <w:lang w:eastAsia="en-GB"/>
                    </w:rPr>
                  </w:pPr>
                  <w:r w:rsidRPr="0061449A">
                    <w:rPr>
                      <w:rFonts w:cs="Segoe UI"/>
                      <w:b/>
                      <w:lang w:eastAsia="en-GB"/>
                    </w:rPr>
                    <w:t>Duration </w:t>
                  </w:r>
                </w:p>
              </w:tc>
            </w:tr>
            <w:tr w:rsidR="0061449A" w:rsidRPr="008572C0" w14:paraId="45DCCC93" w14:textId="77777777" w:rsidTr="0061449A">
              <w:tc>
                <w:tcPr>
                  <w:tcW w:w="3315" w:type="dxa"/>
                  <w:tcBorders>
                    <w:top w:val="nil"/>
                    <w:left w:val="single" w:sz="6" w:space="0" w:color="auto"/>
                    <w:bottom w:val="single" w:sz="6" w:space="0" w:color="auto"/>
                    <w:right w:val="single" w:sz="6" w:space="0" w:color="auto"/>
                  </w:tcBorders>
                  <w:shd w:val="clear" w:color="auto" w:fill="auto"/>
                  <w:hideMark/>
                </w:tcPr>
                <w:p w14:paraId="2C7740AB" w14:textId="21858D44" w:rsidR="0061449A" w:rsidRPr="008572C0" w:rsidRDefault="0061449A" w:rsidP="0061449A">
                  <w:pPr>
                    <w:textAlignment w:val="baseline"/>
                    <w:rPr>
                      <w:rFonts w:cs="Segoe UI"/>
                      <w:lang w:eastAsia="en-GB"/>
                    </w:rPr>
                  </w:pPr>
                  <w:r w:rsidRPr="008572C0">
                    <w:rPr>
                      <w:rFonts w:cs="Segoe UI"/>
                      <w:lang w:eastAsia="en-GB"/>
                    </w:rPr>
                    <w:t>Senior </w:t>
                  </w:r>
                  <w:r w:rsidR="00464638">
                    <w:rPr>
                      <w:rFonts w:cs="Segoe UI"/>
                      <w:lang w:eastAsia="en-GB"/>
                    </w:rPr>
                    <w:t>P</w:t>
                  </w:r>
                  <w:r w:rsidRPr="008572C0">
                    <w:rPr>
                      <w:rFonts w:cs="Segoe UI"/>
                      <w:lang w:eastAsia="en-GB"/>
                    </w:rPr>
                    <w:t>roject Officer </w:t>
                  </w:r>
                </w:p>
              </w:tc>
              <w:tc>
                <w:tcPr>
                  <w:tcW w:w="1245" w:type="dxa"/>
                  <w:tcBorders>
                    <w:top w:val="nil"/>
                    <w:left w:val="nil"/>
                    <w:bottom w:val="single" w:sz="6" w:space="0" w:color="auto"/>
                    <w:right w:val="single" w:sz="6" w:space="0" w:color="auto"/>
                  </w:tcBorders>
                  <w:shd w:val="clear" w:color="auto" w:fill="auto"/>
                  <w:hideMark/>
                </w:tcPr>
                <w:p w14:paraId="75F8A880" w14:textId="77777777" w:rsidR="0061449A" w:rsidRPr="008572C0" w:rsidRDefault="0061449A" w:rsidP="0061449A">
                  <w:pPr>
                    <w:textAlignment w:val="baseline"/>
                    <w:rPr>
                      <w:rFonts w:cs="Segoe UI"/>
                      <w:lang w:eastAsia="en-GB"/>
                    </w:rPr>
                  </w:pPr>
                  <w:r w:rsidRPr="008572C0">
                    <w:rPr>
                      <w:rFonts w:cs="Segoe UI"/>
                      <w:lang w:eastAsia="en-GB"/>
                    </w:rPr>
                    <w:t>7 </w:t>
                  </w:r>
                </w:p>
              </w:tc>
              <w:tc>
                <w:tcPr>
                  <w:tcW w:w="1245" w:type="dxa"/>
                  <w:tcBorders>
                    <w:top w:val="nil"/>
                    <w:left w:val="nil"/>
                    <w:bottom w:val="single" w:sz="6" w:space="0" w:color="auto"/>
                    <w:right w:val="single" w:sz="6" w:space="0" w:color="auto"/>
                  </w:tcBorders>
                  <w:shd w:val="clear" w:color="auto" w:fill="auto"/>
                  <w:hideMark/>
                </w:tcPr>
                <w:p w14:paraId="5F65222C" w14:textId="77777777" w:rsidR="0061449A" w:rsidRPr="008572C0" w:rsidRDefault="0061449A" w:rsidP="0061449A">
                  <w:pPr>
                    <w:textAlignment w:val="baseline"/>
                    <w:rPr>
                      <w:rFonts w:cs="Segoe UI"/>
                      <w:lang w:eastAsia="en-GB"/>
                    </w:rPr>
                  </w:pPr>
                  <w:r w:rsidRPr="008572C0">
                    <w:rPr>
                      <w:rFonts w:cs="Segoe UI"/>
                      <w:lang w:eastAsia="en-GB"/>
                    </w:rPr>
                    <w:t>12month </w:t>
                  </w:r>
                </w:p>
              </w:tc>
            </w:tr>
            <w:tr w:rsidR="0061449A" w:rsidRPr="008572C0" w14:paraId="6DC104A6" w14:textId="77777777" w:rsidTr="0061449A">
              <w:tc>
                <w:tcPr>
                  <w:tcW w:w="3315" w:type="dxa"/>
                  <w:tcBorders>
                    <w:top w:val="nil"/>
                    <w:left w:val="single" w:sz="6" w:space="0" w:color="auto"/>
                    <w:bottom w:val="single" w:sz="6" w:space="0" w:color="auto"/>
                    <w:right w:val="single" w:sz="6" w:space="0" w:color="auto"/>
                  </w:tcBorders>
                  <w:shd w:val="clear" w:color="auto" w:fill="auto"/>
                  <w:hideMark/>
                </w:tcPr>
                <w:p w14:paraId="42A0EE08" w14:textId="7A2511DB" w:rsidR="0061449A" w:rsidRPr="008572C0" w:rsidRDefault="0061449A" w:rsidP="0061449A">
                  <w:pPr>
                    <w:textAlignment w:val="baseline"/>
                    <w:rPr>
                      <w:rFonts w:cs="Segoe UI"/>
                      <w:lang w:eastAsia="en-GB"/>
                    </w:rPr>
                  </w:pPr>
                  <w:r w:rsidRPr="008572C0">
                    <w:rPr>
                      <w:rFonts w:cs="Segoe UI"/>
                      <w:lang w:eastAsia="en-GB"/>
                    </w:rPr>
                    <w:t>Senior </w:t>
                  </w:r>
                  <w:r w:rsidR="00464638">
                    <w:rPr>
                      <w:rFonts w:cs="Segoe UI"/>
                      <w:lang w:eastAsia="en-GB"/>
                    </w:rPr>
                    <w:t>P</w:t>
                  </w:r>
                  <w:r w:rsidRPr="008572C0">
                    <w:rPr>
                      <w:rFonts w:cs="Segoe UI"/>
                      <w:lang w:eastAsia="en-GB"/>
                    </w:rPr>
                    <w:t>roject Officer </w:t>
                  </w:r>
                </w:p>
              </w:tc>
              <w:tc>
                <w:tcPr>
                  <w:tcW w:w="1245" w:type="dxa"/>
                  <w:tcBorders>
                    <w:top w:val="nil"/>
                    <w:left w:val="nil"/>
                    <w:bottom w:val="single" w:sz="6" w:space="0" w:color="auto"/>
                    <w:right w:val="single" w:sz="6" w:space="0" w:color="auto"/>
                  </w:tcBorders>
                  <w:shd w:val="clear" w:color="auto" w:fill="auto"/>
                  <w:hideMark/>
                </w:tcPr>
                <w:p w14:paraId="32D87F73" w14:textId="77777777" w:rsidR="0061449A" w:rsidRPr="008572C0" w:rsidRDefault="0061449A" w:rsidP="0061449A">
                  <w:pPr>
                    <w:textAlignment w:val="baseline"/>
                    <w:rPr>
                      <w:rFonts w:cs="Segoe UI"/>
                      <w:lang w:eastAsia="en-GB"/>
                    </w:rPr>
                  </w:pPr>
                  <w:r w:rsidRPr="008572C0">
                    <w:rPr>
                      <w:rFonts w:cs="Segoe UI"/>
                      <w:lang w:eastAsia="en-GB"/>
                    </w:rPr>
                    <w:t>7 </w:t>
                  </w:r>
                </w:p>
              </w:tc>
              <w:tc>
                <w:tcPr>
                  <w:tcW w:w="1245" w:type="dxa"/>
                  <w:tcBorders>
                    <w:top w:val="nil"/>
                    <w:left w:val="nil"/>
                    <w:bottom w:val="single" w:sz="6" w:space="0" w:color="auto"/>
                    <w:right w:val="single" w:sz="6" w:space="0" w:color="auto"/>
                  </w:tcBorders>
                  <w:shd w:val="clear" w:color="auto" w:fill="auto"/>
                  <w:hideMark/>
                </w:tcPr>
                <w:p w14:paraId="369E30C0" w14:textId="77777777" w:rsidR="0061449A" w:rsidRPr="008572C0" w:rsidRDefault="0061449A" w:rsidP="0061449A">
                  <w:pPr>
                    <w:textAlignment w:val="baseline"/>
                    <w:rPr>
                      <w:rFonts w:cs="Segoe UI"/>
                      <w:lang w:eastAsia="en-GB"/>
                    </w:rPr>
                  </w:pPr>
                  <w:r w:rsidRPr="008572C0">
                    <w:rPr>
                      <w:rFonts w:cs="Segoe UI"/>
                      <w:lang w:eastAsia="en-GB"/>
                    </w:rPr>
                    <w:t>12month </w:t>
                  </w:r>
                </w:p>
              </w:tc>
            </w:tr>
          </w:tbl>
          <w:p w14:paraId="3B6CE165" w14:textId="7D6C2969" w:rsidR="0061449A" w:rsidRPr="008572C0" w:rsidRDefault="0061449A" w:rsidP="0061449A">
            <w:pPr>
              <w:textAlignment w:val="baseline"/>
              <w:rPr>
                <w:rFonts w:cs="Segoe UI"/>
                <w:lang w:eastAsia="en-GB"/>
              </w:rPr>
            </w:pPr>
            <w:r w:rsidRPr="008572C0">
              <w:rPr>
                <w:rFonts w:cs="Segoe UI"/>
                <w:lang w:eastAsia="en-GB"/>
              </w:rPr>
              <w:lastRenderedPageBreak/>
              <w:t> </w:t>
            </w:r>
          </w:p>
          <w:p w14:paraId="5B0FC3F2" w14:textId="7B2B0580" w:rsidR="0061449A" w:rsidRPr="008572C0" w:rsidRDefault="0061449A" w:rsidP="0061449A">
            <w:pPr>
              <w:textAlignment w:val="baseline"/>
              <w:rPr>
                <w:rFonts w:cs="Segoe UI"/>
                <w:lang w:eastAsia="en-GB"/>
              </w:rPr>
            </w:pPr>
            <w:r w:rsidRPr="008572C0">
              <w:rPr>
                <w:rFonts w:cs="Segoe UI"/>
                <w:lang w:eastAsia="en-GB"/>
              </w:rPr>
              <w:t>These roles will be 1.0 </w:t>
            </w:r>
            <w:r>
              <w:rPr>
                <w:rFonts w:cs="Segoe UI"/>
                <w:lang w:eastAsia="en-GB"/>
              </w:rPr>
              <w:t>FTE</w:t>
            </w:r>
            <w:r w:rsidRPr="008572C0">
              <w:rPr>
                <w:rFonts w:cs="Segoe UI"/>
                <w:lang w:eastAsia="en-GB"/>
              </w:rPr>
              <w:t> posts funded from the sponsorship received from Citi Foundation as detailed in MD2422 </w:t>
            </w:r>
          </w:p>
          <w:p w14:paraId="06DCF61B" w14:textId="77777777" w:rsidR="0061449A" w:rsidRPr="008572C0" w:rsidRDefault="0061449A" w:rsidP="0061449A">
            <w:pPr>
              <w:textAlignment w:val="baseline"/>
              <w:rPr>
                <w:rFonts w:cs="Segoe UI"/>
                <w:lang w:eastAsia="en-GB"/>
              </w:rPr>
            </w:pPr>
            <w:r w:rsidRPr="008572C0">
              <w:rPr>
                <w:rFonts w:cs="Segoe UI"/>
                <w:lang w:eastAsia="en-GB"/>
              </w:rPr>
              <w:t> </w:t>
            </w:r>
          </w:p>
          <w:p w14:paraId="65DA1F75" w14:textId="0E988DA2" w:rsidR="0061449A" w:rsidRPr="008572C0" w:rsidRDefault="0061449A" w:rsidP="0061449A">
            <w:pPr>
              <w:textAlignment w:val="baseline"/>
              <w:rPr>
                <w:rFonts w:cs="Segoe UI"/>
                <w:lang w:eastAsia="en-GB"/>
              </w:rPr>
            </w:pPr>
            <w:r w:rsidRPr="008572C0">
              <w:rPr>
                <w:rFonts w:cs="Segoe UI"/>
                <w:lang w:eastAsia="en-GB"/>
              </w:rPr>
              <w:t>The post will support the implementation of the London Environment Strategy and the target for London to be a zero-carbon city by 2050. </w:t>
            </w:r>
          </w:p>
          <w:p w14:paraId="7BF5A770" w14:textId="77777777" w:rsidR="0061449A" w:rsidRPr="008572C0" w:rsidRDefault="0061449A" w:rsidP="0061449A">
            <w:pPr>
              <w:textAlignment w:val="baseline"/>
              <w:rPr>
                <w:rFonts w:cs="Segoe UI"/>
                <w:lang w:eastAsia="en-GB"/>
              </w:rPr>
            </w:pPr>
            <w:r w:rsidRPr="008572C0">
              <w:rPr>
                <w:rFonts w:cs="Segoe UI"/>
                <w:lang w:eastAsia="en-GB"/>
              </w:rPr>
              <w:t> </w:t>
            </w:r>
          </w:p>
          <w:p w14:paraId="1A256F06" w14:textId="77777777" w:rsidR="0061449A" w:rsidRPr="008572C0" w:rsidRDefault="0061449A" w:rsidP="0061449A">
            <w:pPr>
              <w:textAlignment w:val="baseline"/>
              <w:rPr>
                <w:rFonts w:cs="Segoe UI"/>
                <w:lang w:eastAsia="en-GB"/>
              </w:rPr>
            </w:pPr>
            <w:r w:rsidRPr="008572C0">
              <w:rPr>
                <w:rFonts w:cs="Segoe UI"/>
                <w:lang w:eastAsia="en-GB"/>
              </w:rPr>
              <w:t>The programme supports the Mayor’s ambitious manifesto target to make London a zero-carbon city by 2050. It also supports the manifesto promise to be the most pro-business Mayor yet, working in partnership with industry to deliver on skills, infrastructure, and the growth of the low carbon circular economy through helping London’s students become the next generation of green business entrepreneurs </w:t>
            </w:r>
          </w:p>
          <w:p w14:paraId="2920EC0F" w14:textId="77777777" w:rsidR="0061449A" w:rsidRPr="008572C0" w:rsidRDefault="0061449A" w:rsidP="0061449A">
            <w:pPr>
              <w:textAlignment w:val="baseline"/>
              <w:rPr>
                <w:rFonts w:cs="Segoe UI"/>
                <w:lang w:eastAsia="en-GB"/>
              </w:rPr>
            </w:pPr>
            <w:r w:rsidRPr="008572C0">
              <w:rPr>
                <w:rFonts w:cs="Segoe UI"/>
                <w:lang w:eastAsia="en-GB"/>
              </w:rPr>
              <w:t> </w:t>
            </w:r>
          </w:p>
          <w:p w14:paraId="27BD001C" w14:textId="5C579175" w:rsidR="0061449A" w:rsidRPr="00073684" w:rsidRDefault="0061449A" w:rsidP="0061449A">
            <w:pPr>
              <w:textAlignment w:val="baseline"/>
              <w:rPr>
                <w:rFonts w:cs="Segoe UI"/>
                <w:lang w:eastAsia="en-GB"/>
              </w:rPr>
            </w:pPr>
          </w:p>
        </w:tc>
        <w:tc>
          <w:tcPr>
            <w:tcW w:w="2444" w:type="dxa"/>
          </w:tcPr>
          <w:p w14:paraId="18B9FA08" w14:textId="09CBA2E9" w:rsidR="0061449A" w:rsidRPr="00073684" w:rsidRDefault="0061449A" w:rsidP="0061449A">
            <w:pPr>
              <w:textAlignment w:val="baseline"/>
              <w:rPr>
                <w:rFonts w:cs="Segoe UI"/>
                <w:lang w:eastAsia="en-GB"/>
              </w:rPr>
            </w:pPr>
            <w:r>
              <w:lastRenderedPageBreak/>
              <w:t>Development, Enterprise and Environment</w:t>
            </w:r>
          </w:p>
        </w:tc>
      </w:tr>
    </w:tbl>
    <w:p w14:paraId="1D36611D" w14:textId="77777777" w:rsidR="00AC4E33" w:rsidRPr="00073684" w:rsidRDefault="00AC4E33" w:rsidP="00073684">
      <w:pPr>
        <w:textAlignment w:val="baseline"/>
        <w:rPr>
          <w:rFonts w:cs="Segoe UI"/>
          <w:lang w:eastAsia="en-GB"/>
        </w:rPr>
      </w:pPr>
    </w:p>
    <w:sectPr w:rsidR="00AC4E33" w:rsidRPr="00073684" w:rsidSect="007A21D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F6D"/>
    <w:multiLevelType w:val="hybridMultilevel"/>
    <w:tmpl w:val="192E7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D21733"/>
    <w:multiLevelType w:val="multilevel"/>
    <w:tmpl w:val="44DC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0321C"/>
    <w:multiLevelType w:val="hybridMultilevel"/>
    <w:tmpl w:val="AEDA8D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722674E4">
      <w:start w:val="5"/>
      <w:numFmt w:val="bullet"/>
      <w:lvlText w:val="•"/>
      <w:lvlJc w:val="left"/>
      <w:pPr>
        <w:ind w:left="1980" w:hanging="540"/>
      </w:pPr>
      <w:rPr>
        <w:rFonts w:ascii="Foundry Form Sans" w:eastAsia="Times New Roman" w:hAnsi="Foundry Form Sans" w:cs="Times New Roman" w:hint="default"/>
      </w:rPr>
    </w:lvl>
    <w:lvl w:ilvl="3" w:tplc="B4605C8C">
      <w:start w:val="5"/>
      <w:numFmt w:val="bullet"/>
      <w:lvlText w:val="-"/>
      <w:lvlJc w:val="left"/>
      <w:pPr>
        <w:ind w:left="2520" w:hanging="360"/>
      </w:pPr>
      <w:rPr>
        <w:rFonts w:ascii="Foundry Form Sans" w:eastAsia="Times New Roman" w:hAnsi="Foundry Form Sans"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2E6087"/>
    <w:multiLevelType w:val="hybridMultilevel"/>
    <w:tmpl w:val="BA8C1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481E0D"/>
    <w:multiLevelType w:val="multilevel"/>
    <w:tmpl w:val="151C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58518F"/>
    <w:multiLevelType w:val="hybridMultilevel"/>
    <w:tmpl w:val="51AEF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F1126D"/>
    <w:multiLevelType w:val="multilevel"/>
    <w:tmpl w:val="4A90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975A5B"/>
    <w:multiLevelType w:val="hybridMultilevel"/>
    <w:tmpl w:val="95CE7884"/>
    <w:lvl w:ilvl="0" w:tplc="CF2C7512">
      <w:numFmt w:val="bullet"/>
      <w:lvlText w:val="-"/>
      <w:lvlJc w:val="left"/>
      <w:pPr>
        <w:ind w:left="720" w:hanging="360"/>
      </w:pPr>
      <w:rPr>
        <w:rFonts w:ascii="Foundry Form Sans" w:eastAsia="Times New Roman" w:hAnsi="Foundry Form Sans"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A604CF"/>
    <w:multiLevelType w:val="hybridMultilevel"/>
    <w:tmpl w:val="10DA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821394"/>
    <w:multiLevelType w:val="hybridMultilevel"/>
    <w:tmpl w:val="A69E8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D750B4"/>
    <w:multiLevelType w:val="hybridMultilevel"/>
    <w:tmpl w:val="CA82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0330F"/>
    <w:multiLevelType w:val="hybridMultilevel"/>
    <w:tmpl w:val="1CBC9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00701C"/>
    <w:multiLevelType w:val="hybridMultilevel"/>
    <w:tmpl w:val="73CAB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E52851"/>
    <w:multiLevelType w:val="hybridMultilevel"/>
    <w:tmpl w:val="5840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171F6"/>
    <w:multiLevelType w:val="hybridMultilevel"/>
    <w:tmpl w:val="9276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46295"/>
    <w:multiLevelType w:val="singleLevel"/>
    <w:tmpl w:val="00000000"/>
    <w:lvl w:ilvl="0">
      <w:start w:val="1"/>
      <w:numFmt w:val="bullet"/>
      <w:lvlText w:val="·"/>
      <w:lvlJc w:val="left"/>
      <w:pPr>
        <w:ind w:left="0" w:hanging="360"/>
      </w:pPr>
      <w:rPr>
        <w:rFonts w:ascii="Symbol" w:hAnsi="Symbol" w:hint="default"/>
        <w:w w:val="100"/>
      </w:rPr>
    </w:lvl>
  </w:abstractNum>
  <w:abstractNum w:abstractNumId="16" w15:restartNumberingAfterBreak="0">
    <w:nsid w:val="7B3C0B1D"/>
    <w:multiLevelType w:val="hybridMultilevel"/>
    <w:tmpl w:val="4E4C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3"/>
  </w:num>
  <w:num w:numId="4">
    <w:abstractNumId w:val="15"/>
  </w:num>
  <w:num w:numId="5">
    <w:abstractNumId w:val="10"/>
  </w:num>
  <w:num w:numId="6">
    <w:abstractNumId w:val="0"/>
  </w:num>
  <w:num w:numId="7">
    <w:abstractNumId w:val="11"/>
  </w:num>
  <w:num w:numId="8">
    <w:abstractNumId w:val="7"/>
  </w:num>
  <w:num w:numId="9">
    <w:abstractNumId w:val="10"/>
  </w:num>
  <w:num w:numId="10">
    <w:abstractNumId w:val="9"/>
  </w:num>
  <w:num w:numId="11">
    <w:abstractNumId w:val="3"/>
  </w:num>
  <w:num w:numId="12">
    <w:abstractNumId w:val="12"/>
  </w:num>
  <w:num w:numId="13">
    <w:abstractNumId w:val="8"/>
  </w:num>
  <w:num w:numId="14">
    <w:abstractNumId w:val="2"/>
  </w:num>
  <w:num w:numId="15">
    <w:abstractNumId w:val="5"/>
  </w:num>
  <w:num w:numId="16">
    <w:abstractNumId w:val="6"/>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9"/>
    <w:rsid w:val="00013007"/>
    <w:rsid w:val="000136B9"/>
    <w:rsid w:val="00073684"/>
    <w:rsid w:val="000C0FB6"/>
    <w:rsid w:val="00103412"/>
    <w:rsid w:val="00192545"/>
    <w:rsid w:val="001A1DDB"/>
    <w:rsid w:val="001B6DFE"/>
    <w:rsid w:val="00225632"/>
    <w:rsid w:val="0027582F"/>
    <w:rsid w:val="00290A0F"/>
    <w:rsid w:val="002B4869"/>
    <w:rsid w:val="002E503A"/>
    <w:rsid w:val="002E66FC"/>
    <w:rsid w:val="00323D47"/>
    <w:rsid w:val="003528A7"/>
    <w:rsid w:val="0035694F"/>
    <w:rsid w:val="00385A12"/>
    <w:rsid w:val="003D1F75"/>
    <w:rsid w:val="00464638"/>
    <w:rsid w:val="005120DC"/>
    <w:rsid w:val="00513B54"/>
    <w:rsid w:val="005B35D7"/>
    <w:rsid w:val="005B5F35"/>
    <w:rsid w:val="005C4A46"/>
    <w:rsid w:val="005D0BC4"/>
    <w:rsid w:val="006067BD"/>
    <w:rsid w:val="0061449A"/>
    <w:rsid w:val="00652FB8"/>
    <w:rsid w:val="00661ECF"/>
    <w:rsid w:val="006D6218"/>
    <w:rsid w:val="007518AC"/>
    <w:rsid w:val="007A21D9"/>
    <w:rsid w:val="00847A1A"/>
    <w:rsid w:val="008572C0"/>
    <w:rsid w:val="008A096C"/>
    <w:rsid w:val="00967A7B"/>
    <w:rsid w:val="009D1818"/>
    <w:rsid w:val="00A06C18"/>
    <w:rsid w:val="00A32D35"/>
    <w:rsid w:val="00A56446"/>
    <w:rsid w:val="00A767D7"/>
    <w:rsid w:val="00AB5680"/>
    <w:rsid w:val="00AC4E33"/>
    <w:rsid w:val="00AD79EE"/>
    <w:rsid w:val="00AF22A0"/>
    <w:rsid w:val="00B710C5"/>
    <w:rsid w:val="00BB14CC"/>
    <w:rsid w:val="00C14EDB"/>
    <w:rsid w:val="00C501A5"/>
    <w:rsid w:val="00C66EBB"/>
    <w:rsid w:val="00C71B98"/>
    <w:rsid w:val="00C71E72"/>
    <w:rsid w:val="00C84B7E"/>
    <w:rsid w:val="00C869AC"/>
    <w:rsid w:val="00CE602B"/>
    <w:rsid w:val="00CF4FE9"/>
    <w:rsid w:val="00D43831"/>
    <w:rsid w:val="00D530B8"/>
    <w:rsid w:val="00D76DB5"/>
    <w:rsid w:val="00D9065C"/>
    <w:rsid w:val="00DE2865"/>
    <w:rsid w:val="00E00DB6"/>
    <w:rsid w:val="00E67FB6"/>
    <w:rsid w:val="00E747A0"/>
    <w:rsid w:val="00EA0746"/>
    <w:rsid w:val="00ED38AC"/>
    <w:rsid w:val="00F150A4"/>
    <w:rsid w:val="00FA3953"/>
    <w:rsid w:val="00FF2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D75F1"/>
  <w15:chartTrackingRefBased/>
  <w15:docId w15:val="{AA1F45E6-8100-4D89-8EFB-F5493C66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rsid w:val="007A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kt,Header Char1,Header Char Char,Header Char1 Char Char,Header Char Char Char Char,CBC Header Char1 Char Char Char,Header Char1 Char Char Char Char,Header Char Char Char Char Char Char,Header Char1 Char1 Char Char Char Char Char"/>
    <w:basedOn w:val="Normal"/>
    <w:link w:val="HeaderChar"/>
    <w:rsid w:val="007A21D9"/>
    <w:pPr>
      <w:tabs>
        <w:tab w:val="center" w:pos="4320"/>
        <w:tab w:val="right" w:pos="8640"/>
      </w:tabs>
      <w:ind w:left="720" w:hanging="720"/>
    </w:pPr>
    <w:rPr>
      <w:rFonts w:ascii="Arial" w:hAnsi="Arial"/>
      <w:szCs w:val="20"/>
    </w:rPr>
  </w:style>
  <w:style w:type="character" w:customStyle="1" w:styleId="HeaderChar">
    <w:name w:val="Header Char"/>
    <w:aliases w:val="kt Char,Header Char1 Char,Header Char Char Char,Header Char1 Char Char Char,Header Char Char Char Char Char,CBC Header Char1 Char Char Char Char,Header Char1 Char Char Char Char Char,Header Char Char Char Char Char Char Char"/>
    <w:basedOn w:val="DefaultParagraphFont"/>
    <w:link w:val="Header"/>
    <w:rsid w:val="007A21D9"/>
    <w:rPr>
      <w:rFonts w:ascii="Arial" w:hAnsi="Arial"/>
      <w:sz w:val="24"/>
      <w:lang w:eastAsia="en-US"/>
    </w:rPr>
  </w:style>
  <w:style w:type="paragraph" w:styleId="ListParagraph">
    <w:name w:val="List Paragraph"/>
    <w:basedOn w:val="Normal"/>
    <w:uiPriority w:val="34"/>
    <w:qFormat/>
    <w:rsid w:val="00C66EBB"/>
    <w:pPr>
      <w:ind w:left="720"/>
      <w:contextualSpacing/>
    </w:pPr>
  </w:style>
  <w:style w:type="paragraph" w:customStyle="1" w:styleId="paragraph">
    <w:name w:val="paragraph"/>
    <w:basedOn w:val="Normal"/>
    <w:rsid w:val="008572C0"/>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8572C0"/>
  </w:style>
  <w:style w:type="character" w:customStyle="1" w:styleId="eop">
    <w:name w:val="eop"/>
    <w:basedOn w:val="DefaultParagraphFont"/>
    <w:rsid w:val="008572C0"/>
  </w:style>
  <w:style w:type="character" w:customStyle="1" w:styleId="spellingerror">
    <w:name w:val="spellingerror"/>
    <w:basedOn w:val="DefaultParagraphFont"/>
    <w:rsid w:val="008572C0"/>
  </w:style>
  <w:style w:type="paragraph" w:styleId="NormalWeb">
    <w:name w:val="Normal (Web)"/>
    <w:basedOn w:val="Normal"/>
    <w:uiPriority w:val="99"/>
    <w:semiHidden/>
    <w:unhideWhenUsed/>
    <w:rsid w:val="008572C0"/>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2227">
      <w:bodyDiv w:val="1"/>
      <w:marLeft w:val="0"/>
      <w:marRight w:val="0"/>
      <w:marTop w:val="0"/>
      <w:marBottom w:val="0"/>
      <w:divBdr>
        <w:top w:val="none" w:sz="0" w:space="0" w:color="auto"/>
        <w:left w:val="none" w:sz="0" w:space="0" w:color="auto"/>
        <w:bottom w:val="none" w:sz="0" w:space="0" w:color="auto"/>
        <w:right w:val="none" w:sz="0" w:space="0" w:color="auto"/>
      </w:divBdr>
    </w:div>
    <w:div w:id="143399156">
      <w:bodyDiv w:val="1"/>
      <w:marLeft w:val="0"/>
      <w:marRight w:val="0"/>
      <w:marTop w:val="0"/>
      <w:marBottom w:val="0"/>
      <w:divBdr>
        <w:top w:val="none" w:sz="0" w:space="0" w:color="auto"/>
        <w:left w:val="none" w:sz="0" w:space="0" w:color="auto"/>
        <w:bottom w:val="none" w:sz="0" w:space="0" w:color="auto"/>
        <w:right w:val="none" w:sz="0" w:space="0" w:color="auto"/>
      </w:divBdr>
    </w:div>
    <w:div w:id="311058873">
      <w:bodyDiv w:val="1"/>
      <w:marLeft w:val="0"/>
      <w:marRight w:val="0"/>
      <w:marTop w:val="0"/>
      <w:marBottom w:val="0"/>
      <w:divBdr>
        <w:top w:val="none" w:sz="0" w:space="0" w:color="auto"/>
        <w:left w:val="none" w:sz="0" w:space="0" w:color="auto"/>
        <w:bottom w:val="none" w:sz="0" w:space="0" w:color="auto"/>
        <w:right w:val="none" w:sz="0" w:space="0" w:color="auto"/>
      </w:divBdr>
    </w:div>
    <w:div w:id="408159559">
      <w:bodyDiv w:val="1"/>
      <w:marLeft w:val="0"/>
      <w:marRight w:val="0"/>
      <w:marTop w:val="0"/>
      <w:marBottom w:val="0"/>
      <w:divBdr>
        <w:top w:val="none" w:sz="0" w:space="0" w:color="auto"/>
        <w:left w:val="none" w:sz="0" w:space="0" w:color="auto"/>
        <w:bottom w:val="none" w:sz="0" w:space="0" w:color="auto"/>
        <w:right w:val="none" w:sz="0" w:space="0" w:color="auto"/>
      </w:divBdr>
    </w:div>
    <w:div w:id="416943912">
      <w:bodyDiv w:val="1"/>
      <w:marLeft w:val="0"/>
      <w:marRight w:val="0"/>
      <w:marTop w:val="0"/>
      <w:marBottom w:val="0"/>
      <w:divBdr>
        <w:top w:val="none" w:sz="0" w:space="0" w:color="auto"/>
        <w:left w:val="none" w:sz="0" w:space="0" w:color="auto"/>
        <w:bottom w:val="none" w:sz="0" w:space="0" w:color="auto"/>
        <w:right w:val="none" w:sz="0" w:space="0" w:color="auto"/>
      </w:divBdr>
    </w:div>
    <w:div w:id="424158681">
      <w:bodyDiv w:val="1"/>
      <w:marLeft w:val="0"/>
      <w:marRight w:val="0"/>
      <w:marTop w:val="0"/>
      <w:marBottom w:val="0"/>
      <w:divBdr>
        <w:top w:val="none" w:sz="0" w:space="0" w:color="auto"/>
        <w:left w:val="none" w:sz="0" w:space="0" w:color="auto"/>
        <w:bottom w:val="none" w:sz="0" w:space="0" w:color="auto"/>
        <w:right w:val="none" w:sz="0" w:space="0" w:color="auto"/>
      </w:divBdr>
    </w:div>
    <w:div w:id="475882702">
      <w:bodyDiv w:val="1"/>
      <w:marLeft w:val="0"/>
      <w:marRight w:val="0"/>
      <w:marTop w:val="0"/>
      <w:marBottom w:val="0"/>
      <w:divBdr>
        <w:top w:val="none" w:sz="0" w:space="0" w:color="auto"/>
        <w:left w:val="none" w:sz="0" w:space="0" w:color="auto"/>
        <w:bottom w:val="none" w:sz="0" w:space="0" w:color="auto"/>
        <w:right w:val="none" w:sz="0" w:space="0" w:color="auto"/>
      </w:divBdr>
    </w:div>
    <w:div w:id="479007599">
      <w:bodyDiv w:val="1"/>
      <w:marLeft w:val="0"/>
      <w:marRight w:val="0"/>
      <w:marTop w:val="0"/>
      <w:marBottom w:val="0"/>
      <w:divBdr>
        <w:top w:val="none" w:sz="0" w:space="0" w:color="auto"/>
        <w:left w:val="none" w:sz="0" w:space="0" w:color="auto"/>
        <w:bottom w:val="none" w:sz="0" w:space="0" w:color="auto"/>
        <w:right w:val="none" w:sz="0" w:space="0" w:color="auto"/>
      </w:divBdr>
    </w:div>
    <w:div w:id="555824591">
      <w:bodyDiv w:val="1"/>
      <w:marLeft w:val="0"/>
      <w:marRight w:val="0"/>
      <w:marTop w:val="0"/>
      <w:marBottom w:val="0"/>
      <w:divBdr>
        <w:top w:val="none" w:sz="0" w:space="0" w:color="auto"/>
        <w:left w:val="none" w:sz="0" w:space="0" w:color="auto"/>
        <w:bottom w:val="none" w:sz="0" w:space="0" w:color="auto"/>
        <w:right w:val="none" w:sz="0" w:space="0" w:color="auto"/>
      </w:divBdr>
    </w:div>
    <w:div w:id="561216032">
      <w:bodyDiv w:val="1"/>
      <w:marLeft w:val="0"/>
      <w:marRight w:val="0"/>
      <w:marTop w:val="0"/>
      <w:marBottom w:val="0"/>
      <w:divBdr>
        <w:top w:val="none" w:sz="0" w:space="0" w:color="auto"/>
        <w:left w:val="none" w:sz="0" w:space="0" w:color="auto"/>
        <w:bottom w:val="none" w:sz="0" w:space="0" w:color="auto"/>
        <w:right w:val="none" w:sz="0" w:space="0" w:color="auto"/>
      </w:divBdr>
    </w:div>
    <w:div w:id="569583738">
      <w:bodyDiv w:val="1"/>
      <w:marLeft w:val="0"/>
      <w:marRight w:val="0"/>
      <w:marTop w:val="0"/>
      <w:marBottom w:val="0"/>
      <w:divBdr>
        <w:top w:val="none" w:sz="0" w:space="0" w:color="auto"/>
        <w:left w:val="none" w:sz="0" w:space="0" w:color="auto"/>
        <w:bottom w:val="none" w:sz="0" w:space="0" w:color="auto"/>
        <w:right w:val="none" w:sz="0" w:space="0" w:color="auto"/>
      </w:divBdr>
      <w:divsChild>
        <w:div w:id="70470132">
          <w:marLeft w:val="0"/>
          <w:marRight w:val="0"/>
          <w:marTop w:val="0"/>
          <w:marBottom w:val="0"/>
          <w:divBdr>
            <w:top w:val="none" w:sz="0" w:space="0" w:color="auto"/>
            <w:left w:val="none" w:sz="0" w:space="0" w:color="auto"/>
            <w:bottom w:val="none" w:sz="0" w:space="0" w:color="auto"/>
            <w:right w:val="none" w:sz="0" w:space="0" w:color="auto"/>
          </w:divBdr>
        </w:div>
        <w:div w:id="677653810">
          <w:marLeft w:val="0"/>
          <w:marRight w:val="0"/>
          <w:marTop w:val="0"/>
          <w:marBottom w:val="0"/>
          <w:divBdr>
            <w:top w:val="none" w:sz="0" w:space="0" w:color="auto"/>
            <w:left w:val="none" w:sz="0" w:space="0" w:color="auto"/>
            <w:bottom w:val="none" w:sz="0" w:space="0" w:color="auto"/>
            <w:right w:val="none" w:sz="0" w:space="0" w:color="auto"/>
          </w:divBdr>
        </w:div>
        <w:div w:id="1743285036">
          <w:marLeft w:val="0"/>
          <w:marRight w:val="0"/>
          <w:marTop w:val="0"/>
          <w:marBottom w:val="0"/>
          <w:divBdr>
            <w:top w:val="none" w:sz="0" w:space="0" w:color="auto"/>
            <w:left w:val="none" w:sz="0" w:space="0" w:color="auto"/>
            <w:bottom w:val="none" w:sz="0" w:space="0" w:color="auto"/>
            <w:right w:val="none" w:sz="0" w:space="0" w:color="auto"/>
          </w:divBdr>
        </w:div>
        <w:div w:id="808983792">
          <w:marLeft w:val="0"/>
          <w:marRight w:val="0"/>
          <w:marTop w:val="0"/>
          <w:marBottom w:val="0"/>
          <w:divBdr>
            <w:top w:val="none" w:sz="0" w:space="0" w:color="auto"/>
            <w:left w:val="none" w:sz="0" w:space="0" w:color="auto"/>
            <w:bottom w:val="none" w:sz="0" w:space="0" w:color="auto"/>
            <w:right w:val="none" w:sz="0" w:space="0" w:color="auto"/>
          </w:divBdr>
        </w:div>
        <w:div w:id="321012206">
          <w:marLeft w:val="0"/>
          <w:marRight w:val="0"/>
          <w:marTop w:val="0"/>
          <w:marBottom w:val="0"/>
          <w:divBdr>
            <w:top w:val="none" w:sz="0" w:space="0" w:color="auto"/>
            <w:left w:val="none" w:sz="0" w:space="0" w:color="auto"/>
            <w:bottom w:val="none" w:sz="0" w:space="0" w:color="auto"/>
            <w:right w:val="none" w:sz="0" w:space="0" w:color="auto"/>
          </w:divBdr>
          <w:divsChild>
            <w:div w:id="951060151">
              <w:marLeft w:val="0"/>
              <w:marRight w:val="0"/>
              <w:marTop w:val="30"/>
              <w:marBottom w:val="30"/>
              <w:divBdr>
                <w:top w:val="none" w:sz="0" w:space="0" w:color="auto"/>
                <w:left w:val="none" w:sz="0" w:space="0" w:color="auto"/>
                <w:bottom w:val="none" w:sz="0" w:space="0" w:color="auto"/>
                <w:right w:val="none" w:sz="0" w:space="0" w:color="auto"/>
              </w:divBdr>
              <w:divsChild>
                <w:div w:id="1227063100">
                  <w:marLeft w:val="0"/>
                  <w:marRight w:val="0"/>
                  <w:marTop w:val="0"/>
                  <w:marBottom w:val="0"/>
                  <w:divBdr>
                    <w:top w:val="none" w:sz="0" w:space="0" w:color="auto"/>
                    <w:left w:val="none" w:sz="0" w:space="0" w:color="auto"/>
                    <w:bottom w:val="none" w:sz="0" w:space="0" w:color="auto"/>
                    <w:right w:val="none" w:sz="0" w:space="0" w:color="auto"/>
                  </w:divBdr>
                  <w:divsChild>
                    <w:div w:id="592663359">
                      <w:marLeft w:val="0"/>
                      <w:marRight w:val="0"/>
                      <w:marTop w:val="0"/>
                      <w:marBottom w:val="0"/>
                      <w:divBdr>
                        <w:top w:val="none" w:sz="0" w:space="0" w:color="auto"/>
                        <w:left w:val="none" w:sz="0" w:space="0" w:color="auto"/>
                        <w:bottom w:val="none" w:sz="0" w:space="0" w:color="auto"/>
                        <w:right w:val="none" w:sz="0" w:space="0" w:color="auto"/>
                      </w:divBdr>
                    </w:div>
                  </w:divsChild>
                </w:div>
                <w:div w:id="628828121">
                  <w:marLeft w:val="0"/>
                  <w:marRight w:val="0"/>
                  <w:marTop w:val="0"/>
                  <w:marBottom w:val="0"/>
                  <w:divBdr>
                    <w:top w:val="none" w:sz="0" w:space="0" w:color="auto"/>
                    <w:left w:val="none" w:sz="0" w:space="0" w:color="auto"/>
                    <w:bottom w:val="none" w:sz="0" w:space="0" w:color="auto"/>
                    <w:right w:val="none" w:sz="0" w:space="0" w:color="auto"/>
                  </w:divBdr>
                  <w:divsChild>
                    <w:div w:id="1451707215">
                      <w:marLeft w:val="0"/>
                      <w:marRight w:val="0"/>
                      <w:marTop w:val="0"/>
                      <w:marBottom w:val="0"/>
                      <w:divBdr>
                        <w:top w:val="none" w:sz="0" w:space="0" w:color="auto"/>
                        <w:left w:val="none" w:sz="0" w:space="0" w:color="auto"/>
                        <w:bottom w:val="none" w:sz="0" w:space="0" w:color="auto"/>
                        <w:right w:val="none" w:sz="0" w:space="0" w:color="auto"/>
                      </w:divBdr>
                    </w:div>
                  </w:divsChild>
                </w:div>
                <w:div w:id="72509442">
                  <w:marLeft w:val="0"/>
                  <w:marRight w:val="0"/>
                  <w:marTop w:val="0"/>
                  <w:marBottom w:val="0"/>
                  <w:divBdr>
                    <w:top w:val="none" w:sz="0" w:space="0" w:color="auto"/>
                    <w:left w:val="none" w:sz="0" w:space="0" w:color="auto"/>
                    <w:bottom w:val="none" w:sz="0" w:space="0" w:color="auto"/>
                    <w:right w:val="none" w:sz="0" w:space="0" w:color="auto"/>
                  </w:divBdr>
                  <w:divsChild>
                    <w:div w:id="1066226474">
                      <w:marLeft w:val="0"/>
                      <w:marRight w:val="0"/>
                      <w:marTop w:val="0"/>
                      <w:marBottom w:val="0"/>
                      <w:divBdr>
                        <w:top w:val="none" w:sz="0" w:space="0" w:color="auto"/>
                        <w:left w:val="none" w:sz="0" w:space="0" w:color="auto"/>
                        <w:bottom w:val="none" w:sz="0" w:space="0" w:color="auto"/>
                        <w:right w:val="none" w:sz="0" w:space="0" w:color="auto"/>
                      </w:divBdr>
                    </w:div>
                  </w:divsChild>
                </w:div>
                <w:div w:id="987824234">
                  <w:marLeft w:val="0"/>
                  <w:marRight w:val="0"/>
                  <w:marTop w:val="0"/>
                  <w:marBottom w:val="0"/>
                  <w:divBdr>
                    <w:top w:val="none" w:sz="0" w:space="0" w:color="auto"/>
                    <w:left w:val="none" w:sz="0" w:space="0" w:color="auto"/>
                    <w:bottom w:val="none" w:sz="0" w:space="0" w:color="auto"/>
                    <w:right w:val="none" w:sz="0" w:space="0" w:color="auto"/>
                  </w:divBdr>
                  <w:divsChild>
                    <w:div w:id="1168786935">
                      <w:marLeft w:val="0"/>
                      <w:marRight w:val="0"/>
                      <w:marTop w:val="0"/>
                      <w:marBottom w:val="0"/>
                      <w:divBdr>
                        <w:top w:val="none" w:sz="0" w:space="0" w:color="auto"/>
                        <w:left w:val="none" w:sz="0" w:space="0" w:color="auto"/>
                        <w:bottom w:val="none" w:sz="0" w:space="0" w:color="auto"/>
                        <w:right w:val="none" w:sz="0" w:space="0" w:color="auto"/>
                      </w:divBdr>
                    </w:div>
                  </w:divsChild>
                </w:div>
                <w:div w:id="143014008">
                  <w:marLeft w:val="0"/>
                  <w:marRight w:val="0"/>
                  <w:marTop w:val="0"/>
                  <w:marBottom w:val="0"/>
                  <w:divBdr>
                    <w:top w:val="none" w:sz="0" w:space="0" w:color="auto"/>
                    <w:left w:val="none" w:sz="0" w:space="0" w:color="auto"/>
                    <w:bottom w:val="none" w:sz="0" w:space="0" w:color="auto"/>
                    <w:right w:val="none" w:sz="0" w:space="0" w:color="auto"/>
                  </w:divBdr>
                  <w:divsChild>
                    <w:div w:id="1747605500">
                      <w:marLeft w:val="0"/>
                      <w:marRight w:val="0"/>
                      <w:marTop w:val="0"/>
                      <w:marBottom w:val="0"/>
                      <w:divBdr>
                        <w:top w:val="none" w:sz="0" w:space="0" w:color="auto"/>
                        <w:left w:val="none" w:sz="0" w:space="0" w:color="auto"/>
                        <w:bottom w:val="none" w:sz="0" w:space="0" w:color="auto"/>
                        <w:right w:val="none" w:sz="0" w:space="0" w:color="auto"/>
                      </w:divBdr>
                    </w:div>
                  </w:divsChild>
                </w:div>
                <w:div w:id="813135048">
                  <w:marLeft w:val="0"/>
                  <w:marRight w:val="0"/>
                  <w:marTop w:val="0"/>
                  <w:marBottom w:val="0"/>
                  <w:divBdr>
                    <w:top w:val="none" w:sz="0" w:space="0" w:color="auto"/>
                    <w:left w:val="none" w:sz="0" w:space="0" w:color="auto"/>
                    <w:bottom w:val="none" w:sz="0" w:space="0" w:color="auto"/>
                    <w:right w:val="none" w:sz="0" w:space="0" w:color="auto"/>
                  </w:divBdr>
                  <w:divsChild>
                    <w:div w:id="20086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71901">
          <w:marLeft w:val="0"/>
          <w:marRight w:val="0"/>
          <w:marTop w:val="0"/>
          <w:marBottom w:val="0"/>
          <w:divBdr>
            <w:top w:val="none" w:sz="0" w:space="0" w:color="auto"/>
            <w:left w:val="none" w:sz="0" w:space="0" w:color="auto"/>
            <w:bottom w:val="none" w:sz="0" w:space="0" w:color="auto"/>
            <w:right w:val="none" w:sz="0" w:space="0" w:color="auto"/>
          </w:divBdr>
        </w:div>
        <w:div w:id="238909032">
          <w:marLeft w:val="0"/>
          <w:marRight w:val="0"/>
          <w:marTop w:val="0"/>
          <w:marBottom w:val="0"/>
          <w:divBdr>
            <w:top w:val="none" w:sz="0" w:space="0" w:color="auto"/>
            <w:left w:val="none" w:sz="0" w:space="0" w:color="auto"/>
            <w:bottom w:val="none" w:sz="0" w:space="0" w:color="auto"/>
            <w:right w:val="none" w:sz="0" w:space="0" w:color="auto"/>
          </w:divBdr>
        </w:div>
      </w:divsChild>
    </w:div>
    <w:div w:id="584143547">
      <w:bodyDiv w:val="1"/>
      <w:marLeft w:val="0"/>
      <w:marRight w:val="0"/>
      <w:marTop w:val="0"/>
      <w:marBottom w:val="0"/>
      <w:divBdr>
        <w:top w:val="none" w:sz="0" w:space="0" w:color="auto"/>
        <w:left w:val="none" w:sz="0" w:space="0" w:color="auto"/>
        <w:bottom w:val="none" w:sz="0" w:space="0" w:color="auto"/>
        <w:right w:val="none" w:sz="0" w:space="0" w:color="auto"/>
      </w:divBdr>
    </w:div>
    <w:div w:id="630939093">
      <w:bodyDiv w:val="1"/>
      <w:marLeft w:val="0"/>
      <w:marRight w:val="0"/>
      <w:marTop w:val="0"/>
      <w:marBottom w:val="0"/>
      <w:divBdr>
        <w:top w:val="none" w:sz="0" w:space="0" w:color="auto"/>
        <w:left w:val="none" w:sz="0" w:space="0" w:color="auto"/>
        <w:bottom w:val="none" w:sz="0" w:space="0" w:color="auto"/>
        <w:right w:val="none" w:sz="0" w:space="0" w:color="auto"/>
      </w:divBdr>
      <w:divsChild>
        <w:div w:id="13924429">
          <w:marLeft w:val="0"/>
          <w:marRight w:val="0"/>
          <w:marTop w:val="0"/>
          <w:marBottom w:val="0"/>
          <w:divBdr>
            <w:top w:val="none" w:sz="0" w:space="0" w:color="auto"/>
            <w:left w:val="none" w:sz="0" w:space="0" w:color="auto"/>
            <w:bottom w:val="none" w:sz="0" w:space="0" w:color="auto"/>
            <w:right w:val="none" w:sz="0" w:space="0" w:color="auto"/>
          </w:divBdr>
        </w:div>
        <w:div w:id="1244148503">
          <w:marLeft w:val="0"/>
          <w:marRight w:val="0"/>
          <w:marTop w:val="0"/>
          <w:marBottom w:val="0"/>
          <w:divBdr>
            <w:top w:val="none" w:sz="0" w:space="0" w:color="auto"/>
            <w:left w:val="none" w:sz="0" w:space="0" w:color="auto"/>
            <w:bottom w:val="none" w:sz="0" w:space="0" w:color="auto"/>
            <w:right w:val="none" w:sz="0" w:space="0" w:color="auto"/>
          </w:divBdr>
        </w:div>
        <w:div w:id="1341933782">
          <w:marLeft w:val="0"/>
          <w:marRight w:val="0"/>
          <w:marTop w:val="0"/>
          <w:marBottom w:val="0"/>
          <w:divBdr>
            <w:top w:val="none" w:sz="0" w:space="0" w:color="auto"/>
            <w:left w:val="none" w:sz="0" w:space="0" w:color="auto"/>
            <w:bottom w:val="none" w:sz="0" w:space="0" w:color="auto"/>
            <w:right w:val="none" w:sz="0" w:space="0" w:color="auto"/>
          </w:divBdr>
        </w:div>
        <w:div w:id="1565096623">
          <w:marLeft w:val="0"/>
          <w:marRight w:val="0"/>
          <w:marTop w:val="0"/>
          <w:marBottom w:val="0"/>
          <w:divBdr>
            <w:top w:val="none" w:sz="0" w:space="0" w:color="auto"/>
            <w:left w:val="none" w:sz="0" w:space="0" w:color="auto"/>
            <w:bottom w:val="none" w:sz="0" w:space="0" w:color="auto"/>
            <w:right w:val="none" w:sz="0" w:space="0" w:color="auto"/>
          </w:divBdr>
        </w:div>
        <w:div w:id="984041139">
          <w:marLeft w:val="0"/>
          <w:marRight w:val="0"/>
          <w:marTop w:val="0"/>
          <w:marBottom w:val="0"/>
          <w:divBdr>
            <w:top w:val="none" w:sz="0" w:space="0" w:color="auto"/>
            <w:left w:val="none" w:sz="0" w:space="0" w:color="auto"/>
            <w:bottom w:val="none" w:sz="0" w:space="0" w:color="auto"/>
            <w:right w:val="none" w:sz="0" w:space="0" w:color="auto"/>
          </w:divBdr>
          <w:divsChild>
            <w:div w:id="632029265">
              <w:marLeft w:val="0"/>
              <w:marRight w:val="0"/>
              <w:marTop w:val="30"/>
              <w:marBottom w:val="30"/>
              <w:divBdr>
                <w:top w:val="none" w:sz="0" w:space="0" w:color="auto"/>
                <w:left w:val="none" w:sz="0" w:space="0" w:color="auto"/>
                <w:bottom w:val="none" w:sz="0" w:space="0" w:color="auto"/>
                <w:right w:val="none" w:sz="0" w:space="0" w:color="auto"/>
              </w:divBdr>
              <w:divsChild>
                <w:div w:id="735249702">
                  <w:marLeft w:val="0"/>
                  <w:marRight w:val="0"/>
                  <w:marTop w:val="0"/>
                  <w:marBottom w:val="0"/>
                  <w:divBdr>
                    <w:top w:val="none" w:sz="0" w:space="0" w:color="auto"/>
                    <w:left w:val="none" w:sz="0" w:space="0" w:color="auto"/>
                    <w:bottom w:val="none" w:sz="0" w:space="0" w:color="auto"/>
                    <w:right w:val="none" w:sz="0" w:space="0" w:color="auto"/>
                  </w:divBdr>
                  <w:divsChild>
                    <w:div w:id="943540343">
                      <w:marLeft w:val="0"/>
                      <w:marRight w:val="0"/>
                      <w:marTop w:val="0"/>
                      <w:marBottom w:val="0"/>
                      <w:divBdr>
                        <w:top w:val="none" w:sz="0" w:space="0" w:color="auto"/>
                        <w:left w:val="none" w:sz="0" w:space="0" w:color="auto"/>
                        <w:bottom w:val="none" w:sz="0" w:space="0" w:color="auto"/>
                        <w:right w:val="none" w:sz="0" w:space="0" w:color="auto"/>
                      </w:divBdr>
                    </w:div>
                  </w:divsChild>
                </w:div>
                <w:div w:id="1780104872">
                  <w:marLeft w:val="0"/>
                  <w:marRight w:val="0"/>
                  <w:marTop w:val="0"/>
                  <w:marBottom w:val="0"/>
                  <w:divBdr>
                    <w:top w:val="none" w:sz="0" w:space="0" w:color="auto"/>
                    <w:left w:val="none" w:sz="0" w:space="0" w:color="auto"/>
                    <w:bottom w:val="none" w:sz="0" w:space="0" w:color="auto"/>
                    <w:right w:val="none" w:sz="0" w:space="0" w:color="auto"/>
                  </w:divBdr>
                  <w:divsChild>
                    <w:div w:id="233005169">
                      <w:marLeft w:val="0"/>
                      <w:marRight w:val="0"/>
                      <w:marTop w:val="0"/>
                      <w:marBottom w:val="0"/>
                      <w:divBdr>
                        <w:top w:val="none" w:sz="0" w:space="0" w:color="auto"/>
                        <w:left w:val="none" w:sz="0" w:space="0" w:color="auto"/>
                        <w:bottom w:val="none" w:sz="0" w:space="0" w:color="auto"/>
                        <w:right w:val="none" w:sz="0" w:space="0" w:color="auto"/>
                      </w:divBdr>
                    </w:div>
                  </w:divsChild>
                </w:div>
                <w:div w:id="1553693189">
                  <w:marLeft w:val="0"/>
                  <w:marRight w:val="0"/>
                  <w:marTop w:val="0"/>
                  <w:marBottom w:val="0"/>
                  <w:divBdr>
                    <w:top w:val="none" w:sz="0" w:space="0" w:color="auto"/>
                    <w:left w:val="none" w:sz="0" w:space="0" w:color="auto"/>
                    <w:bottom w:val="none" w:sz="0" w:space="0" w:color="auto"/>
                    <w:right w:val="none" w:sz="0" w:space="0" w:color="auto"/>
                  </w:divBdr>
                  <w:divsChild>
                    <w:div w:id="1008292101">
                      <w:marLeft w:val="0"/>
                      <w:marRight w:val="0"/>
                      <w:marTop w:val="0"/>
                      <w:marBottom w:val="0"/>
                      <w:divBdr>
                        <w:top w:val="none" w:sz="0" w:space="0" w:color="auto"/>
                        <w:left w:val="none" w:sz="0" w:space="0" w:color="auto"/>
                        <w:bottom w:val="none" w:sz="0" w:space="0" w:color="auto"/>
                        <w:right w:val="none" w:sz="0" w:space="0" w:color="auto"/>
                      </w:divBdr>
                    </w:div>
                  </w:divsChild>
                </w:div>
                <w:div w:id="366952682">
                  <w:marLeft w:val="0"/>
                  <w:marRight w:val="0"/>
                  <w:marTop w:val="0"/>
                  <w:marBottom w:val="0"/>
                  <w:divBdr>
                    <w:top w:val="none" w:sz="0" w:space="0" w:color="auto"/>
                    <w:left w:val="none" w:sz="0" w:space="0" w:color="auto"/>
                    <w:bottom w:val="none" w:sz="0" w:space="0" w:color="auto"/>
                    <w:right w:val="none" w:sz="0" w:space="0" w:color="auto"/>
                  </w:divBdr>
                  <w:divsChild>
                    <w:div w:id="1318724361">
                      <w:marLeft w:val="0"/>
                      <w:marRight w:val="0"/>
                      <w:marTop w:val="0"/>
                      <w:marBottom w:val="0"/>
                      <w:divBdr>
                        <w:top w:val="none" w:sz="0" w:space="0" w:color="auto"/>
                        <w:left w:val="none" w:sz="0" w:space="0" w:color="auto"/>
                        <w:bottom w:val="none" w:sz="0" w:space="0" w:color="auto"/>
                        <w:right w:val="none" w:sz="0" w:space="0" w:color="auto"/>
                      </w:divBdr>
                    </w:div>
                  </w:divsChild>
                </w:div>
                <w:div w:id="504056275">
                  <w:marLeft w:val="0"/>
                  <w:marRight w:val="0"/>
                  <w:marTop w:val="0"/>
                  <w:marBottom w:val="0"/>
                  <w:divBdr>
                    <w:top w:val="none" w:sz="0" w:space="0" w:color="auto"/>
                    <w:left w:val="none" w:sz="0" w:space="0" w:color="auto"/>
                    <w:bottom w:val="none" w:sz="0" w:space="0" w:color="auto"/>
                    <w:right w:val="none" w:sz="0" w:space="0" w:color="auto"/>
                  </w:divBdr>
                  <w:divsChild>
                    <w:div w:id="1500778021">
                      <w:marLeft w:val="0"/>
                      <w:marRight w:val="0"/>
                      <w:marTop w:val="0"/>
                      <w:marBottom w:val="0"/>
                      <w:divBdr>
                        <w:top w:val="none" w:sz="0" w:space="0" w:color="auto"/>
                        <w:left w:val="none" w:sz="0" w:space="0" w:color="auto"/>
                        <w:bottom w:val="none" w:sz="0" w:space="0" w:color="auto"/>
                        <w:right w:val="none" w:sz="0" w:space="0" w:color="auto"/>
                      </w:divBdr>
                    </w:div>
                  </w:divsChild>
                </w:div>
                <w:div w:id="353386914">
                  <w:marLeft w:val="0"/>
                  <w:marRight w:val="0"/>
                  <w:marTop w:val="0"/>
                  <w:marBottom w:val="0"/>
                  <w:divBdr>
                    <w:top w:val="none" w:sz="0" w:space="0" w:color="auto"/>
                    <w:left w:val="none" w:sz="0" w:space="0" w:color="auto"/>
                    <w:bottom w:val="none" w:sz="0" w:space="0" w:color="auto"/>
                    <w:right w:val="none" w:sz="0" w:space="0" w:color="auto"/>
                  </w:divBdr>
                  <w:divsChild>
                    <w:div w:id="12493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5169">
          <w:marLeft w:val="0"/>
          <w:marRight w:val="0"/>
          <w:marTop w:val="0"/>
          <w:marBottom w:val="0"/>
          <w:divBdr>
            <w:top w:val="none" w:sz="0" w:space="0" w:color="auto"/>
            <w:left w:val="none" w:sz="0" w:space="0" w:color="auto"/>
            <w:bottom w:val="none" w:sz="0" w:space="0" w:color="auto"/>
            <w:right w:val="none" w:sz="0" w:space="0" w:color="auto"/>
          </w:divBdr>
        </w:div>
        <w:div w:id="1114403236">
          <w:marLeft w:val="0"/>
          <w:marRight w:val="0"/>
          <w:marTop w:val="0"/>
          <w:marBottom w:val="0"/>
          <w:divBdr>
            <w:top w:val="none" w:sz="0" w:space="0" w:color="auto"/>
            <w:left w:val="none" w:sz="0" w:space="0" w:color="auto"/>
            <w:bottom w:val="none" w:sz="0" w:space="0" w:color="auto"/>
            <w:right w:val="none" w:sz="0" w:space="0" w:color="auto"/>
          </w:divBdr>
        </w:div>
        <w:div w:id="1443259982">
          <w:marLeft w:val="0"/>
          <w:marRight w:val="0"/>
          <w:marTop w:val="0"/>
          <w:marBottom w:val="0"/>
          <w:divBdr>
            <w:top w:val="none" w:sz="0" w:space="0" w:color="auto"/>
            <w:left w:val="none" w:sz="0" w:space="0" w:color="auto"/>
            <w:bottom w:val="none" w:sz="0" w:space="0" w:color="auto"/>
            <w:right w:val="none" w:sz="0" w:space="0" w:color="auto"/>
          </w:divBdr>
        </w:div>
        <w:div w:id="1032267072">
          <w:marLeft w:val="0"/>
          <w:marRight w:val="0"/>
          <w:marTop w:val="0"/>
          <w:marBottom w:val="0"/>
          <w:divBdr>
            <w:top w:val="none" w:sz="0" w:space="0" w:color="auto"/>
            <w:left w:val="none" w:sz="0" w:space="0" w:color="auto"/>
            <w:bottom w:val="none" w:sz="0" w:space="0" w:color="auto"/>
            <w:right w:val="none" w:sz="0" w:space="0" w:color="auto"/>
          </w:divBdr>
          <w:divsChild>
            <w:div w:id="329214214">
              <w:marLeft w:val="0"/>
              <w:marRight w:val="0"/>
              <w:marTop w:val="30"/>
              <w:marBottom w:val="30"/>
              <w:divBdr>
                <w:top w:val="none" w:sz="0" w:space="0" w:color="auto"/>
                <w:left w:val="none" w:sz="0" w:space="0" w:color="auto"/>
                <w:bottom w:val="none" w:sz="0" w:space="0" w:color="auto"/>
                <w:right w:val="none" w:sz="0" w:space="0" w:color="auto"/>
              </w:divBdr>
              <w:divsChild>
                <w:div w:id="462308598">
                  <w:marLeft w:val="0"/>
                  <w:marRight w:val="0"/>
                  <w:marTop w:val="0"/>
                  <w:marBottom w:val="0"/>
                  <w:divBdr>
                    <w:top w:val="none" w:sz="0" w:space="0" w:color="auto"/>
                    <w:left w:val="none" w:sz="0" w:space="0" w:color="auto"/>
                    <w:bottom w:val="none" w:sz="0" w:space="0" w:color="auto"/>
                    <w:right w:val="none" w:sz="0" w:space="0" w:color="auto"/>
                  </w:divBdr>
                  <w:divsChild>
                    <w:div w:id="1856650161">
                      <w:marLeft w:val="0"/>
                      <w:marRight w:val="0"/>
                      <w:marTop w:val="0"/>
                      <w:marBottom w:val="0"/>
                      <w:divBdr>
                        <w:top w:val="none" w:sz="0" w:space="0" w:color="auto"/>
                        <w:left w:val="none" w:sz="0" w:space="0" w:color="auto"/>
                        <w:bottom w:val="none" w:sz="0" w:space="0" w:color="auto"/>
                        <w:right w:val="none" w:sz="0" w:space="0" w:color="auto"/>
                      </w:divBdr>
                    </w:div>
                  </w:divsChild>
                </w:div>
                <w:div w:id="1905330053">
                  <w:marLeft w:val="0"/>
                  <w:marRight w:val="0"/>
                  <w:marTop w:val="0"/>
                  <w:marBottom w:val="0"/>
                  <w:divBdr>
                    <w:top w:val="none" w:sz="0" w:space="0" w:color="auto"/>
                    <w:left w:val="none" w:sz="0" w:space="0" w:color="auto"/>
                    <w:bottom w:val="none" w:sz="0" w:space="0" w:color="auto"/>
                    <w:right w:val="none" w:sz="0" w:space="0" w:color="auto"/>
                  </w:divBdr>
                  <w:divsChild>
                    <w:div w:id="480655503">
                      <w:marLeft w:val="0"/>
                      <w:marRight w:val="0"/>
                      <w:marTop w:val="0"/>
                      <w:marBottom w:val="0"/>
                      <w:divBdr>
                        <w:top w:val="none" w:sz="0" w:space="0" w:color="auto"/>
                        <w:left w:val="none" w:sz="0" w:space="0" w:color="auto"/>
                        <w:bottom w:val="none" w:sz="0" w:space="0" w:color="auto"/>
                        <w:right w:val="none" w:sz="0" w:space="0" w:color="auto"/>
                      </w:divBdr>
                    </w:div>
                  </w:divsChild>
                </w:div>
                <w:div w:id="790588816">
                  <w:marLeft w:val="0"/>
                  <w:marRight w:val="0"/>
                  <w:marTop w:val="0"/>
                  <w:marBottom w:val="0"/>
                  <w:divBdr>
                    <w:top w:val="none" w:sz="0" w:space="0" w:color="auto"/>
                    <w:left w:val="none" w:sz="0" w:space="0" w:color="auto"/>
                    <w:bottom w:val="none" w:sz="0" w:space="0" w:color="auto"/>
                    <w:right w:val="none" w:sz="0" w:space="0" w:color="auto"/>
                  </w:divBdr>
                  <w:divsChild>
                    <w:div w:id="27263678">
                      <w:marLeft w:val="0"/>
                      <w:marRight w:val="0"/>
                      <w:marTop w:val="0"/>
                      <w:marBottom w:val="0"/>
                      <w:divBdr>
                        <w:top w:val="none" w:sz="0" w:space="0" w:color="auto"/>
                        <w:left w:val="none" w:sz="0" w:space="0" w:color="auto"/>
                        <w:bottom w:val="none" w:sz="0" w:space="0" w:color="auto"/>
                        <w:right w:val="none" w:sz="0" w:space="0" w:color="auto"/>
                      </w:divBdr>
                    </w:div>
                  </w:divsChild>
                </w:div>
                <w:div w:id="595795802">
                  <w:marLeft w:val="0"/>
                  <w:marRight w:val="0"/>
                  <w:marTop w:val="0"/>
                  <w:marBottom w:val="0"/>
                  <w:divBdr>
                    <w:top w:val="none" w:sz="0" w:space="0" w:color="auto"/>
                    <w:left w:val="none" w:sz="0" w:space="0" w:color="auto"/>
                    <w:bottom w:val="none" w:sz="0" w:space="0" w:color="auto"/>
                    <w:right w:val="none" w:sz="0" w:space="0" w:color="auto"/>
                  </w:divBdr>
                  <w:divsChild>
                    <w:div w:id="1222793890">
                      <w:marLeft w:val="0"/>
                      <w:marRight w:val="0"/>
                      <w:marTop w:val="0"/>
                      <w:marBottom w:val="0"/>
                      <w:divBdr>
                        <w:top w:val="none" w:sz="0" w:space="0" w:color="auto"/>
                        <w:left w:val="none" w:sz="0" w:space="0" w:color="auto"/>
                        <w:bottom w:val="none" w:sz="0" w:space="0" w:color="auto"/>
                        <w:right w:val="none" w:sz="0" w:space="0" w:color="auto"/>
                      </w:divBdr>
                    </w:div>
                  </w:divsChild>
                </w:div>
                <w:div w:id="628826991">
                  <w:marLeft w:val="0"/>
                  <w:marRight w:val="0"/>
                  <w:marTop w:val="0"/>
                  <w:marBottom w:val="0"/>
                  <w:divBdr>
                    <w:top w:val="none" w:sz="0" w:space="0" w:color="auto"/>
                    <w:left w:val="none" w:sz="0" w:space="0" w:color="auto"/>
                    <w:bottom w:val="none" w:sz="0" w:space="0" w:color="auto"/>
                    <w:right w:val="none" w:sz="0" w:space="0" w:color="auto"/>
                  </w:divBdr>
                  <w:divsChild>
                    <w:div w:id="1164660529">
                      <w:marLeft w:val="0"/>
                      <w:marRight w:val="0"/>
                      <w:marTop w:val="0"/>
                      <w:marBottom w:val="0"/>
                      <w:divBdr>
                        <w:top w:val="none" w:sz="0" w:space="0" w:color="auto"/>
                        <w:left w:val="none" w:sz="0" w:space="0" w:color="auto"/>
                        <w:bottom w:val="none" w:sz="0" w:space="0" w:color="auto"/>
                        <w:right w:val="none" w:sz="0" w:space="0" w:color="auto"/>
                      </w:divBdr>
                    </w:div>
                  </w:divsChild>
                </w:div>
                <w:div w:id="2129010267">
                  <w:marLeft w:val="0"/>
                  <w:marRight w:val="0"/>
                  <w:marTop w:val="0"/>
                  <w:marBottom w:val="0"/>
                  <w:divBdr>
                    <w:top w:val="none" w:sz="0" w:space="0" w:color="auto"/>
                    <w:left w:val="none" w:sz="0" w:space="0" w:color="auto"/>
                    <w:bottom w:val="none" w:sz="0" w:space="0" w:color="auto"/>
                    <w:right w:val="none" w:sz="0" w:space="0" w:color="auto"/>
                  </w:divBdr>
                  <w:divsChild>
                    <w:div w:id="2033652008">
                      <w:marLeft w:val="0"/>
                      <w:marRight w:val="0"/>
                      <w:marTop w:val="0"/>
                      <w:marBottom w:val="0"/>
                      <w:divBdr>
                        <w:top w:val="none" w:sz="0" w:space="0" w:color="auto"/>
                        <w:left w:val="none" w:sz="0" w:space="0" w:color="auto"/>
                        <w:bottom w:val="none" w:sz="0" w:space="0" w:color="auto"/>
                        <w:right w:val="none" w:sz="0" w:space="0" w:color="auto"/>
                      </w:divBdr>
                    </w:div>
                    <w:div w:id="6755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03401">
      <w:bodyDiv w:val="1"/>
      <w:marLeft w:val="0"/>
      <w:marRight w:val="0"/>
      <w:marTop w:val="0"/>
      <w:marBottom w:val="0"/>
      <w:divBdr>
        <w:top w:val="none" w:sz="0" w:space="0" w:color="auto"/>
        <w:left w:val="none" w:sz="0" w:space="0" w:color="auto"/>
        <w:bottom w:val="none" w:sz="0" w:space="0" w:color="auto"/>
        <w:right w:val="none" w:sz="0" w:space="0" w:color="auto"/>
      </w:divBdr>
    </w:div>
    <w:div w:id="845511221">
      <w:bodyDiv w:val="1"/>
      <w:marLeft w:val="0"/>
      <w:marRight w:val="0"/>
      <w:marTop w:val="0"/>
      <w:marBottom w:val="0"/>
      <w:divBdr>
        <w:top w:val="none" w:sz="0" w:space="0" w:color="auto"/>
        <w:left w:val="none" w:sz="0" w:space="0" w:color="auto"/>
        <w:bottom w:val="none" w:sz="0" w:space="0" w:color="auto"/>
        <w:right w:val="none" w:sz="0" w:space="0" w:color="auto"/>
      </w:divBdr>
    </w:div>
    <w:div w:id="958268403">
      <w:bodyDiv w:val="1"/>
      <w:marLeft w:val="0"/>
      <w:marRight w:val="0"/>
      <w:marTop w:val="0"/>
      <w:marBottom w:val="0"/>
      <w:divBdr>
        <w:top w:val="none" w:sz="0" w:space="0" w:color="auto"/>
        <w:left w:val="none" w:sz="0" w:space="0" w:color="auto"/>
        <w:bottom w:val="none" w:sz="0" w:space="0" w:color="auto"/>
        <w:right w:val="none" w:sz="0" w:space="0" w:color="auto"/>
      </w:divBdr>
    </w:div>
    <w:div w:id="1022629473">
      <w:bodyDiv w:val="1"/>
      <w:marLeft w:val="0"/>
      <w:marRight w:val="0"/>
      <w:marTop w:val="0"/>
      <w:marBottom w:val="0"/>
      <w:divBdr>
        <w:top w:val="none" w:sz="0" w:space="0" w:color="auto"/>
        <w:left w:val="none" w:sz="0" w:space="0" w:color="auto"/>
        <w:bottom w:val="none" w:sz="0" w:space="0" w:color="auto"/>
        <w:right w:val="none" w:sz="0" w:space="0" w:color="auto"/>
      </w:divBdr>
    </w:div>
    <w:div w:id="1457093551">
      <w:bodyDiv w:val="1"/>
      <w:marLeft w:val="0"/>
      <w:marRight w:val="0"/>
      <w:marTop w:val="0"/>
      <w:marBottom w:val="0"/>
      <w:divBdr>
        <w:top w:val="none" w:sz="0" w:space="0" w:color="auto"/>
        <w:left w:val="none" w:sz="0" w:space="0" w:color="auto"/>
        <w:bottom w:val="none" w:sz="0" w:space="0" w:color="auto"/>
        <w:right w:val="none" w:sz="0" w:space="0" w:color="auto"/>
      </w:divBdr>
      <w:divsChild>
        <w:div w:id="2082560253">
          <w:marLeft w:val="0"/>
          <w:marRight w:val="0"/>
          <w:marTop w:val="0"/>
          <w:marBottom w:val="0"/>
          <w:divBdr>
            <w:top w:val="none" w:sz="0" w:space="0" w:color="auto"/>
            <w:left w:val="none" w:sz="0" w:space="0" w:color="auto"/>
            <w:bottom w:val="none" w:sz="0" w:space="0" w:color="auto"/>
            <w:right w:val="none" w:sz="0" w:space="0" w:color="auto"/>
          </w:divBdr>
        </w:div>
        <w:div w:id="26683315">
          <w:marLeft w:val="0"/>
          <w:marRight w:val="0"/>
          <w:marTop w:val="0"/>
          <w:marBottom w:val="0"/>
          <w:divBdr>
            <w:top w:val="none" w:sz="0" w:space="0" w:color="auto"/>
            <w:left w:val="none" w:sz="0" w:space="0" w:color="auto"/>
            <w:bottom w:val="none" w:sz="0" w:space="0" w:color="auto"/>
            <w:right w:val="none" w:sz="0" w:space="0" w:color="auto"/>
          </w:divBdr>
        </w:div>
        <w:div w:id="30038004">
          <w:marLeft w:val="0"/>
          <w:marRight w:val="0"/>
          <w:marTop w:val="0"/>
          <w:marBottom w:val="0"/>
          <w:divBdr>
            <w:top w:val="none" w:sz="0" w:space="0" w:color="auto"/>
            <w:left w:val="none" w:sz="0" w:space="0" w:color="auto"/>
            <w:bottom w:val="none" w:sz="0" w:space="0" w:color="auto"/>
            <w:right w:val="none" w:sz="0" w:space="0" w:color="auto"/>
          </w:divBdr>
        </w:div>
        <w:div w:id="1410417866">
          <w:marLeft w:val="0"/>
          <w:marRight w:val="0"/>
          <w:marTop w:val="0"/>
          <w:marBottom w:val="0"/>
          <w:divBdr>
            <w:top w:val="none" w:sz="0" w:space="0" w:color="auto"/>
            <w:left w:val="none" w:sz="0" w:space="0" w:color="auto"/>
            <w:bottom w:val="none" w:sz="0" w:space="0" w:color="auto"/>
            <w:right w:val="none" w:sz="0" w:space="0" w:color="auto"/>
          </w:divBdr>
        </w:div>
        <w:div w:id="379551507">
          <w:marLeft w:val="0"/>
          <w:marRight w:val="0"/>
          <w:marTop w:val="0"/>
          <w:marBottom w:val="0"/>
          <w:divBdr>
            <w:top w:val="none" w:sz="0" w:space="0" w:color="auto"/>
            <w:left w:val="none" w:sz="0" w:space="0" w:color="auto"/>
            <w:bottom w:val="none" w:sz="0" w:space="0" w:color="auto"/>
            <w:right w:val="none" w:sz="0" w:space="0" w:color="auto"/>
          </w:divBdr>
        </w:div>
        <w:div w:id="686295204">
          <w:marLeft w:val="0"/>
          <w:marRight w:val="0"/>
          <w:marTop w:val="0"/>
          <w:marBottom w:val="0"/>
          <w:divBdr>
            <w:top w:val="none" w:sz="0" w:space="0" w:color="auto"/>
            <w:left w:val="none" w:sz="0" w:space="0" w:color="auto"/>
            <w:bottom w:val="none" w:sz="0" w:space="0" w:color="auto"/>
            <w:right w:val="none" w:sz="0" w:space="0" w:color="auto"/>
          </w:divBdr>
          <w:divsChild>
            <w:div w:id="1424376848">
              <w:marLeft w:val="0"/>
              <w:marRight w:val="0"/>
              <w:marTop w:val="30"/>
              <w:marBottom w:val="30"/>
              <w:divBdr>
                <w:top w:val="none" w:sz="0" w:space="0" w:color="auto"/>
                <w:left w:val="none" w:sz="0" w:space="0" w:color="auto"/>
                <w:bottom w:val="none" w:sz="0" w:space="0" w:color="auto"/>
                <w:right w:val="none" w:sz="0" w:space="0" w:color="auto"/>
              </w:divBdr>
              <w:divsChild>
                <w:div w:id="377246922">
                  <w:marLeft w:val="0"/>
                  <w:marRight w:val="0"/>
                  <w:marTop w:val="0"/>
                  <w:marBottom w:val="0"/>
                  <w:divBdr>
                    <w:top w:val="none" w:sz="0" w:space="0" w:color="auto"/>
                    <w:left w:val="none" w:sz="0" w:space="0" w:color="auto"/>
                    <w:bottom w:val="none" w:sz="0" w:space="0" w:color="auto"/>
                    <w:right w:val="none" w:sz="0" w:space="0" w:color="auto"/>
                  </w:divBdr>
                  <w:divsChild>
                    <w:div w:id="535583414">
                      <w:marLeft w:val="0"/>
                      <w:marRight w:val="0"/>
                      <w:marTop w:val="0"/>
                      <w:marBottom w:val="0"/>
                      <w:divBdr>
                        <w:top w:val="none" w:sz="0" w:space="0" w:color="auto"/>
                        <w:left w:val="none" w:sz="0" w:space="0" w:color="auto"/>
                        <w:bottom w:val="none" w:sz="0" w:space="0" w:color="auto"/>
                        <w:right w:val="none" w:sz="0" w:space="0" w:color="auto"/>
                      </w:divBdr>
                    </w:div>
                  </w:divsChild>
                </w:div>
                <w:div w:id="1063985568">
                  <w:marLeft w:val="0"/>
                  <w:marRight w:val="0"/>
                  <w:marTop w:val="0"/>
                  <w:marBottom w:val="0"/>
                  <w:divBdr>
                    <w:top w:val="none" w:sz="0" w:space="0" w:color="auto"/>
                    <w:left w:val="none" w:sz="0" w:space="0" w:color="auto"/>
                    <w:bottom w:val="none" w:sz="0" w:space="0" w:color="auto"/>
                    <w:right w:val="none" w:sz="0" w:space="0" w:color="auto"/>
                  </w:divBdr>
                  <w:divsChild>
                    <w:div w:id="1927642055">
                      <w:marLeft w:val="0"/>
                      <w:marRight w:val="0"/>
                      <w:marTop w:val="0"/>
                      <w:marBottom w:val="0"/>
                      <w:divBdr>
                        <w:top w:val="none" w:sz="0" w:space="0" w:color="auto"/>
                        <w:left w:val="none" w:sz="0" w:space="0" w:color="auto"/>
                        <w:bottom w:val="none" w:sz="0" w:space="0" w:color="auto"/>
                        <w:right w:val="none" w:sz="0" w:space="0" w:color="auto"/>
                      </w:divBdr>
                    </w:div>
                  </w:divsChild>
                </w:div>
                <w:div w:id="631909630">
                  <w:marLeft w:val="0"/>
                  <w:marRight w:val="0"/>
                  <w:marTop w:val="0"/>
                  <w:marBottom w:val="0"/>
                  <w:divBdr>
                    <w:top w:val="none" w:sz="0" w:space="0" w:color="auto"/>
                    <w:left w:val="none" w:sz="0" w:space="0" w:color="auto"/>
                    <w:bottom w:val="none" w:sz="0" w:space="0" w:color="auto"/>
                    <w:right w:val="none" w:sz="0" w:space="0" w:color="auto"/>
                  </w:divBdr>
                  <w:divsChild>
                    <w:div w:id="272635706">
                      <w:marLeft w:val="0"/>
                      <w:marRight w:val="0"/>
                      <w:marTop w:val="0"/>
                      <w:marBottom w:val="0"/>
                      <w:divBdr>
                        <w:top w:val="none" w:sz="0" w:space="0" w:color="auto"/>
                        <w:left w:val="none" w:sz="0" w:space="0" w:color="auto"/>
                        <w:bottom w:val="none" w:sz="0" w:space="0" w:color="auto"/>
                        <w:right w:val="none" w:sz="0" w:space="0" w:color="auto"/>
                      </w:divBdr>
                    </w:div>
                  </w:divsChild>
                </w:div>
                <w:div w:id="403574493">
                  <w:marLeft w:val="0"/>
                  <w:marRight w:val="0"/>
                  <w:marTop w:val="0"/>
                  <w:marBottom w:val="0"/>
                  <w:divBdr>
                    <w:top w:val="none" w:sz="0" w:space="0" w:color="auto"/>
                    <w:left w:val="none" w:sz="0" w:space="0" w:color="auto"/>
                    <w:bottom w:val="none" w:sz="0" w:space="0" w:color="auto"/>
                    <w:right w:val="none" w:sz="0" w:space="0" w:color="auto"/>
                  </w:divBdr>
                  <w:divsChild>
                    <w:div w:id="512498317">
                      <w:marLeft w:val="0"/>
                      <w:marRight w:val="0"/>
                      <w:marTop w:val="0"/>
                      <w:marBottom w:val="0"/>
                      <w:divBdr>
                        <w:top w:val="none" w:sz="0" w:space="0" w:color="auto"/>
                        <w:left w:val="none" w:sz="0" w:space="0" w:color="auto"/>
                        <w:bottom w:val="none" w:sz="0" w:space="0" w:color="auto"/>
                        <w:right w:val="none" w:sz="0" w:space="0" w:color="auto"/>
                      </w:divBdr>
                    </w:div>
                  </w:divsChild>
                </w:div>
                <w:div w:id="854880720">
                  <w:marLeft w:val="0"/>
                  <w:marRight w:val="0"/>
                  <w:marTop w:val="0"/>
                  <w:marBottom w:val="0"/>
                  <w:divBdr>
                    <w:top w:val="none" w:sz="0" w:space="0" w:color="auto"/>
                    <w:left w:val="none" w:sz="0" w:space="0" w:color="auto"/>
                    <w:bottom w:val="none" w:sz="0" w:space="0" w:color="auto"/>
                    <w:right w:val="none" w:sz="0" w:space="0" w:color="auto"/>
                  </w:divBdr>
                  <w:divsChild>
                    <w:div w:id="775560972">
                      <w:marLeft w:val="0"/>
                      <w:marRight w:val="0"/>
                      <w:marTop w:val="0"/>
                      <w:marBottom w:val="0"/>
                      <w:divBdr>
                        <w:top w:val="none" w:sz="0" w:space="0" w:color="auto"/>
                        <w:left w:val="none" w:sz="0" w:space="0" w:color="auto"/>
                        <w:bottom w:val="none" w:sz="0" w:space="0" w:color="auto"/>
                        <w:right w:val="none" w:sz="0" w:space="0" w:color="auto"/>
                      </w:divBdr>
                    </w:div>
                  </w:divsChild>
                </w:div>
                <w:div w:id="445976246">
                  <w:marLeft w:val="0"/>
                  <w:marRight w:val="0"/>
                  <w:marTop w:val="0"/>
                  <w:marBottom w:val="0"/>
                  <w:divBdr>
                    <w:top w:val="none" w:sz="0" w:space="0" w:color="auto"/>
                    <w:left w:val="none" w:sz="0" w:space="0" w:color="auto"/>
                    <w:bottom w:val="none" w:sz="0" w:space="0" w:color="auto"/>
                    <w:right w:val="none" w:sz="0" w:space="0" w:color="auto"/>
                  </w:divBdr>
                  <w:divsChild>
                    <w:div w:id="1866671514">
                      <w:marLeft w:val="0"/>
                      <w:marRight w:val="0"/>
                      <w:marTop w:val="0"/>
                      <w:marBottom w:val="0"/>
                      <w:divBdr>
                        <w:top w:val="none" w:sz="0" w:space="0" w:color="auto"/>
                        <w:left w:val="none" w:sz="0" w:space="0" w:color="auto"/>
                        <w:bottom w:val="none" w:sz="0" w:space="0" w:color="auto"/>
                        <w:right w:val="none" w:sz="0" w:space="0" w:color="auto"/>
                      </w:divBdr>
                    </w:div>
                  </w:divsChild>
                </w:div>
                <w:div w:id="1259633657">
                  <w:marLeft w:val="0"/>
                  <w:marRight w:val="0"/>
                  <w:marTop w:val="0"/>
                  <w:marBottom w:val="0"/>
                  <w:divBdr>
                    <w:top w:val="none" w:sz="0" w:space="0" w:color="auto"/>
                    <w:left w:val="none" w:sz="0" w:space="0" w:color="auto"/>
                    <w:bottom w:val="none" w:sz="0" w:space="0" w:color="auto"/>
                    <w:right w:val="none" w:sz="0" w:space="0" w:color="auto"/>
                  </w:divBdr>
                  <w:divsChild>
                    <w:div w:id="1544898981">
                      <w:marLeft w:val="0"/>
                      <w:marRight w:val="0"/>
                      <w:marTop w:val="0"/>
                      <w:marBottom w:val="0"/>
                      <w:divBdr>
                        <w:top w:val="none" w:sz="0" w:space="0" w:color="auto"/>
                        <w:left w:val="none" w:sz="0" w:space="0" w:color="auto"/>
                        <w:bottom w:val="none" w:sz="0" w:space="0" w:color="auto"/>
                        <w:right w:val="none" w:sz="0" w:space="0" w:color="auto"/>
                      </w:divBdr>
                    </w:div>
                  </w:divsChild>
                </w:div>
                <w:div w:id="979991552">
                  <w:marLeft w:val="0"/>
                  <w:marRight w:val="0"/>
                  <w:marTop w:val="0"/>
                  <w:marBottom w:val="0"/>
                  <w:divBdr>
                    <w:top w:val="none" w:sz="0" w:space="0" w:color="auto"/>
                    <w:left w:val="none" w:sz="0" w:space="0" w:color="auto"/>
                    <w:bottom w:val="none" w:sz="0" w:space="0" w:color="auto"/>
                    <w:right w:val="none" w:sz="0" w:space="0" w:color="auto"/>
                  </w:divBdr>
                  <w:divsChild>
                    <w:div w:id="1026323682">
                      <w:marLeft w:val="0"/>
                      <w:marRight w:val="0"/>
                      <w:marTop w:val="0"/>
                      <w:marBottom w:val="0"/>
                      <w:divBdr>
                        <w:top w:val="none" w:sz="0" w:space="0" w:color="auto"/>
                        <w:left w:val="none" w:sz="0" w:space="0" w:color="auto"/>
                        <w:bottom w:val="none" w:sz="0" w:space="0" w:color="auto"/>
                        <w:right w:val="none" w:sz="0" w:space="0" w:color="auto"/>
                      </w:divBdr>
                    </w:div>
                  </w:divsChild>
                </w:div>
                <w:div w:id="1487280580">
                  <w:marLeft w:val="0"/>
                  <w:marRight w:val="0"/>
                  <w:marTop w:val="0"/>
                  <w:marBottom w:val="0"/>
                  <w:divBdr>
                    <w:top w:val="none" w:sz="0" w:space="0" w:color="auto"/>
                    <w:left w:val="none" w:sz="0" w:space="0" w:color="auto"/>
                    <w:bottom w:val="none" w:sz="0" w:space="0" w:color="auto"/>
                    <w:right w:val="none" w:sz="0" w:space="0" w:color="auto"/>
                  </w:divBdr>
                  <w:divsChild>
                    <w:div w:id="12580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3472">
          <w:marLeft w:val="0"/>
          <w:marRight w:val="0"/>
          <w:marTop w:val="0"/>
          <w:marBottom w:val="0"/>
          <w:divBdr>
            <w:top w:val="none" w:sz="0" w:space="0" w:color="auto"/>
            <w:left w:val="none" w:sz="0" w:space="0" w:color="auto"/>
            <w:bottom w:val="none" w:sz="0" w:space="0" w:color="auto"/>
            <w:right w:val="none" w:sz="0" w:space="0" w:color="auto"/>
          </w:divBdr>
        </w:div>
        <w:div w:id="240069606">
          <w:marLeft w:val="0"/>
          <w:marRight w:val="0"/>
          <w:marTop w:val="0"/>
          <w:marBottom w:val="0"/>
          <w:divBdr>
            <w:top w:val="none" w:sz="0" w:space="0" w:color="auto"/>
            <w:left w:val="none" w:sz="0" w:space="0" w:color="auto"/>
            <w:bottom w:val="none" w:sz="0" w:space="0" w:color="auto"/>
            <w:right w:val="none" w:sz="0" w:space="0" w:color="auto"/>
          </w:divBdr>
        </w:div>
        <w:div w:id="451675042">
          <w:marLeft w:val="0"/>
          <w:marRight w:val="0"/>
          <w:marTop w:val="0"/>
          <w:marBottom w:val="0"/>
          <w:divBdr>
            <w:top w:val="none" w:sz="0" w:space="0" w:color="auto"/>
            <w:left w:val="none" w:sz="0" w:space="0" w:color="auto"/>
            <w:bottom w:val="none" w:sz="0" w:space="0" w:color="auto"/>
            <w:right w:val="none" w:sz="0" w:space="0" w:color="auto"/>
          </w:divBdr>
        </w:div>
        <w:div w:id="1931691229">
          <w:marLeft w:val="0"/>
          <w:marRight w:val="0"/>
          <w:marTop w:val="0"/>
          <w:marBottom w:val="0"/>
          <w:divBdr>
            <w:top w:val="none" w:sz="0" w:space="0" w:color="auto"/>
            <w:left w:val="none" w:sz="0" w:space="0" w:color="auto"/>
            <w:bottom w:val="none" w:sz="0" w:space="0" w:color="auto"/>
            <w:right w:val="none" w:sz="0" w:space="0" w:color="auto"/>
          </w:divBdr>
        </w:div>
        <w:div w:id="1710715438">
          <w:marLeft w:val="0"/>
          <w:marRight w:val="0"/>
          <w:marTop w:val="0"/>
          <w:marBottom w:val="0"/>
          <w:divBdr>
            <w:top w:val="none" w:sz="0" w:space="0" w:color="auto"/>
            <w:left w:val="none" w:sz="0" w:space="0" w:color="auto"/>
            <w:bottom w:val="none" w:sz="0" w:space="0" w:color="auto"/>
            <w:right w:val="none" w:sz="0" w:space="0" w:color="auto"/>
          </w:divBdr>
        </w:div>
        <w:div w:id="1786190886">
          <w:marLeft w:val="0"/>
          <w:marRight w:val="0"/>
          <w:marTop w:val="0"/>
          <w:marBottom w:val="0"/>
          <w:divBdr>
            <w:top w:val="none" w:sz="0" w:space="0" w:color="auto"/>
            <w:left w:val="none" w:sz="0" w:space="0" w:color="auto"/>
            <w:bottom w:val="none" w:sz="0" w:space="0" w:color="auto"/>
            <w:right w:val="none" w:sz="0" w:space="0" w:color="auto"/>
          </w:divBdr>
        </w:div>
        <w:div w:id="1899121709">
          <w:marLeft w:val="0"/>
          <w:marRight w:val="0"/>
          <w:marTop w:val="0"/>
          <w:marBottom w:val="0"/>
          <w:divBdr>
            <w:top w:val="none" w:sz="0" w:space="0" w:color="auto"/>
            <w:left w:val="none" w:sz="0" w:space="0" w:color="auto"/>
            <w:bottom w:val="none" w:sz="0" w:space="0" w:color="auto"/>
            <w:right w:val="none" w:sz="0" w:space="0" w:color="auto"/>
          </w:divBdr>
        </w:div>
        <w:div w:id="116070280">
          <w:marLeft w:val="0"/>
          <w:marRight w:val="0"/>
          <w:marTop w:val="0"/>
          <w:marBottom w:val="0"/>
          <w:divBdr>
            <w:top w:val="none" w:sz="0" w:space="0" w:color="auto"/>
            <w:left w:val="none" w:sz="0" w:space="0" w:color="auto"/>
            <w:bottom w:val="none" w:sz="0" w:space="0" w:color="auto"/>
            <w:right w:val="none" w:sz="0" w:space="0" w:color="auto"/>
          </w:divBdr>
        </w:div>
      </w:divsChild>
    </w:div>
    <w:div w:id="1467432888">
      <w:bodyDiv w:val="1"/>
      <w:marLeft w:val="0"/>
      <w:marRight w:val="0"/>
      <w:marTop w:val="0"/>
      <w:marBottom w:val="0"/>
      <w:divBdr>
        <w:top w:val="none" w:sz="0" w:space="0" w:color="auto"/>
        <w:left w:val="none" w:sz="0" w:space="0" w:color="auto"/>
        <w:bottom w:val="none" w:sz="0" w:space="0" w:color="auto"/>
        <w:right w:val="none" w:sz="0" w:space="0" w:color="auto"/>
      </w:divBdr>
      <w:divsChild>
        <w:div w:id="519971393">
          <w:marLeft w:val="0"/>
          <w:marRight w:val="0"/>
          <w:marTop w:val="0"/>
          <w:marBottom w:val="0"/>
          <w:divBdr>
            <w:top w:val="none" w:sz="0" w:space="0" w:color="auto"/>
            <w:left w:val="none" w:sz="0" w:space="0" w:color="auto"/>
            <w:bottom w:val="none" w:sz="0" w:space="0" w:color="auto"/>
            <w:right w:val="none" w:sz="0" w:space="0" w:color="auto"/>
          </w:divBdr>
        </w:div>
        <w:div w:id="644745584">
          <w:marLeft w:val="0"/>
          <w:marRight w:val="0"/>
          <w:marTop w:val="0"/>
          <w:marBottom w:val="0"/>
          <w:divBdr>
            <w:top w:val="none" w:sz="0" w:space="0" w:color="auto"/>
            <w:left w:val="none" w:sz="0" w:space="0" w:color="auto"/>
            <w:bottom w:val="none" w:sz="0" w:space="0" w:color="auto"/>
            <w:right w:val="none" w:sz="0" w:space="0" w:color="auto"/>
          </w:divBdr>
        </w:div>
        <w:div w:id="750585035">
          <w:marLeft w:val="0"/>
          <w:marRight w:val="0"/>
          <w:marTop w:val="0"/>
          <w:marBottom w:val="0"/>
          <w:divBdr>
            <w:top w:val="none" w:sz="0" w:space="0" w:color="auto"/>
            <w:left w:val="none" w:sz="0" w:space="0" w:color="auto"/>
            <w:bottom w:val="none" w:sz="0" w:space="0" w:color="auto"/>
            <w:right w:val="none" w:sz="0" w:space="0" w:color="auto"/>
          </w:divBdr>
        </w:div>
        <w:div w:id="1519192726">
          <w:marLeft w:val="0"/>
          <w:marRight w:val="0"/>
          <w:marTop w:val="0"/>
          <w:marBottom w:val="0"/>
          <w:divBdr>
            <w:top w:val="none" w:sz="0" w:space="0" w:color="auto"/>
            <w:left w:val="none" w:sz="0" w:space="0" w:color="auto"/>
            <w:bottom w:val="none" w:sz="0" w:space="0" w:color="auto"/>
            <w:right w:val="none" w:sz="0" w:space="0" w:color="auto"/>
          </w:divBdr>
        </w:div>
        <w:div w:id="1802379168">
          <w:marLeft w:val="0"/>
          <w:marRight w:val="0"/>
          <w:marTop w:val="0"/>
          <w:marBottom w:val="0"/>
          <w:divBdr>
            <w:top w:val="none" w:sz="0" w:space="0" w:color="auto"/>
            <w:left w:val="none" w:sz="0" w:space="0" w:color="auto"/>
            <w:bottom w:val="none" w:sz="0" w:space="0" w:color="auto"/>
            <w:right w:val="none" w:sz="0" w:space="0" w:color="auto"/>
          </w:divBdr>
          <w:divsChild>
            <w:div w:id="1582712413">
              <w:marLeft w:val="0"/>
              <w:marRight w:val="0"/>
              <w:marTop w:val="30"/>
              <w:marBottom w:val="30"/>
              <w:divBdr>
                <w:top w:val="none" w:sz="0" w:space="0" w:color="auto"/>
                <w:left w:val="none" w:sz="0" w:space="0" w:color="auto"/>
                <w:bottom w:val="none" w:sz="0" w:space="0" w:color="auto"/>
                <w:right w:val="none" w:sz="0" w:space="0" w:color="auto"/>
              </w:divBdr>
              <w:divsChild>
                <w:div w:id="92821129">
                  <w:marLeft w:val="0"/>
                  <w:marRight w:val="0"/>
                  <w:marTop w:val="0"/>
                  <w:marBottom w:val="0"/>
                  <w:divBdr>
                    <w:top w:val="none" w:sz="0" w:space="0" w:color="auto"/>
                    <w:left w:val="none" w:sz="0" w:space="0" w:color="auto"/>
                    <w:bottom w:val="none" w:sz="0" w:space="0" w:color="auto"/>
                    <w:right w:val="none" w:sz="0" w:space="0" w:color="auto"/>
                  </w:divBdr>
                  <w:divsChild>
                    <w:div w:id="967473634">
                      <w:marLeft w:val="0"/>
                      <w:marRight w:val="0"/>
                      <w:marTop w:val="0"/>
                      <w:marBottom w:val="0"/>
                      <w:divBdr>
                        <w:top w:val="none" w:sz="0" w:space="0" w:color="auto"/>
                        <w:left w:val="none" w:sz="0" w:space="0" w:color="auto"/>
                        <w:bottom w:val="none" w:sz="0" w:space="0" w:color="auto"/>
                        <w:right w:val="none" w:sz="0" w:space="0" w:color="auto"/>
                      </w:divBdr>
                    </w:div>
                  </w:divsChild>
                </w:div>
                <w:div w:id="640574664">
                  <w:marLeft w:val="0"/>
                  <w:marRight w:val="0"/>
                  <w:marTop w:val="0"/>
                  <w:marBottom w:val="0"/>
                  <w:divBdr>
                    <w:top w:val="none" w:sz="0" w:space="0" w:color="auto"/>
                    <w:left w:val="none" w:sz="0" w:space="0" w:color="auto"/>
                    <w:bottom w:val="none" w:sz="0" w:space="0" w:color="auto"/>
                    <w:right w:val="none" w:sz="0" w:space="0" w:color="auto"/>
                  </w:divBdr>
                  <w:divsChild>
                    <w:div w:id="1783988020">
                      <w:marLeft w:val="0"/>
                      <w:marRight w:val="0"/>
                      <w:marTop w:val="0"/>
                      <w:marBottom w:val="0"/>
                      <w:divBdr>
                        <w:top w:val="none" w:sz="0" w:space="0" w:color="auto"/>
                        <w:left w:val="none" w:sz="0" w:space="0" w:color="auto"/>
                        <w:bottom w:val="none" w:sz="0" w:space="0" w:color="auto"/>
                        <w:right w:val="none" w:sz="0" w:space="0" w:color="auto"/>
                      </w:divBdr>
                    </w:div>
                  </w:divsChild>
                </w:div>
                <w:div w:id="86191378">
                  <w:marLeft w:val="0"/>
                  <w:marRight w:val="0"/>
                  <w:marTop w:val="0"/>
                  <w:marBottom w:val="0"/>
                  <w:divBdr>
                    <w:top w:val="none" w:sz="0" w:space="0" w:color="auto"/>
                    <w:left w:val="none" w:sz="0" w:space="0" w:color="auto"/>
                    <w:bottom w:val="none" w:sz="0" w:space="0" w:color="auto"/>
                    <w:right w:val="none" w:sz="0" w:space="0" w:color="auto"/>
                  </w:divBdr>
                  <w:divsChild>
                    <w:div w:id="1660883806">
                      <w:marLeft w:val="0"/>
                      <w:marRight w:val="0"/>
                      <w:marTop w:val="0"/>
                      <w:marBottom w:val="0"/>
                      <w:divBdr>
                        <w:top w:val="none" w:sz="0" w:space="0" w:color="auto"/>
                        <w:left w:val="none" w:sz="0" w:space="0" w:color="auto"/>
                        <w:bottom w:val="none" w:sz="0" w:space="0" w:color="auto"/>
                        <w:right w:val="none" w:sz="0" w:space="0" w:color="auto"/>
                      </w:divBdr>
                    </w:div>
                  </w:divsChild>
                </w:div>
                <w:div w:id="1574050579">
                  <w:marLeft w:val="0"/>
                  <w:marRight w:val="0"/>
                  <w:marTop w:val="0"/>
                  <w:marBottom w:val="0"/>
                  <w:divBdr>
                    <w:top w:val="none" w:sz="0" w:space="0" w:color="auto"/>
                    <w:left w:val="none" w:sz="0" w:space="0" w:color="auto"/>
                    <w:bottom w:val="none" w:sz="0" w:space="0" w:color="auto"/>
                    <w:right w:val="none" w:sz="0" w:space="0" w:color="auto"/>
                  </w:divBdr>
                  <w:divsChild>
                    <w:div w:id="802696571">
                      <w:marLeft w:val="0"/>
                      <w:marRight w:val="0"/>
                      <w:marTop w:val="0"/>
                      <w:marBottom w:val="0"/>
                      <w:divBdr>
                        <w:top w:val="none" w:sz="0" w:space="0" w:color="auto"/>
                        <w:left w:val="none" w:sz="0" w:space="0" w:color="auto"/>
                        <w:bottom w:val="none" w:sz="0" w:space="0" w:color="auto"/>
                        <w:right w:val="none" w:sz="0" w:space="0" w:color="auto"/>
                      </w:divBdr>
                    </w:div>
                  </w:divsChild>
                </w:div>
                <w:div w:id="406151697">
                  <w:marLeft w:val="0"/>
                  <w:marRight w:val="0"/>
                  <w:marTop w:val="0"/>
                  <w:marBottom w:val="0"/>
                  <w:divBdr>
                    <w:top w:val="none" w:sz="0" w:space="0" w:color="auto"/>
                    <w:left w:val="none" w:sz="0" w:space="0" w:color="auto"/>
                    <w:bottom w:val="none" w:sz="0" w:space="0" w:color="auto"/>
                    <w:right w:val="none" w:sz="0" w:space="0" w:color="auto"/>
                  </w:divBdr>
                  <w:divsChild>
                    <w:div w:id="780607764">
                      <w:marLeft w:val="0"/>
                      <w:marRight w:val="0"/>
                      <w:marTop w:val="0"/>
                      <w:marBottom w:val="0"/>
                      <w:divBdr>
                        <w:top w:val="none" w:sz="0" w:space="0" w:color="auto"/>
                        <w:left w:val="none" w:sz="0" w:space="0" w:color="auto"/>
                        <w:bottom w:val="none" w:sz="0" w:space="0" w:color="auto"/>
                        <w:right w:val="none" w:sz="0" w:space="0" w:color="auto"/>
                      </w:divBdr>
                    </w:div>
                  </w:divsChild>
                </w:div>
                <w:div w:id="408040632">
                  <w:marLeft w:val="0"/>
                  <w:marRight w:val="0"/>
                  <w:marTop w:val="0"/>
                  <w:marBottom w:val="0"/>
                  <w:divBdr>
                    <w:top w:val="none" w:sz="0" w:space="0" w:color="auto"/>
                    <w:left w:val="none" w:sz="0" w:space="0" w:color="auto"/>
                    <w:bottom w:val="none" w:sz="0" w:space="0" w:color="auto"/>
                    <w:right w:val="none" w:sz="0" w:space="0" w:color="auto"/>
                  </w:divBdr>
                  <w:divsChild>
                    <w:div w:id="14944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56459">
      <w:bodyDiv w:val="1"/>
      <w:marLeft w:val="0"/>
      <w:marRight w:val="0"/>
      <w:marTop w:val="0"/>
      <w:marBottom w:val="0"/>
      <w:divBdr>
        <w:top w:val="none" w:sz="0" w:space="0" w:color="auto"/>
        <w:left w:val="none" w:sz="0" w:space="0" w:color="auto"/>
        <w:bottom w:val="none" w:sz="0" w:space="0" w:color="auto"/>
        <w:right w:val="none" w:sz="0" w:space="0" w:color="auto"/>
      </w:divBdr>
    </w:div>
    <w:div w:id="1518274853">
      <w:bodyDiv w:val="1"/>
      <w:marLeft w:val="0"/>
      <w:marRight w:val="0"/>
      <w:marTop w:val="0"/>
      <w:marBottom w:val="0"/>
      <w:divBdr>
        <w:top w:val="none" w:sz="0" w:space="0" w:color="auto"/>
        <w:left w:val="none" w:sz="0" w:space="0" w:color="auto"/>
        <w:bottom w:val="none" w:sz="0" w:space="0" w:color="auto"/>
        <w:right w:val="none" w:sz="0" w:space="0" w:color="auto"/>
      </w:divBdr>
    </w:div>
    <w:div w:id="1545945069">
      <w:bodyDiv w:val="1"/>
      <w:marLeft w:val="0"/>
      <w:marRight w:val="0"/>
      <w:marTop w:val="0"/>
      <w:marBottom w:val="0"/>
      <w:divBdr>
        <w:top w:val="none" w:sz="0" w:space="0" w:color="auto"/>
        <w:left w:val="none" w:sz="0" w:space="0" w:color="auto"/>
        <w:bottom w:val="none" w:sz="0" w:space="0" w:color="auto"/>
        <w:right w:val="none" w:sz="0" w:space="0" w:color="auto"/>
      </w:divBdr>
      <w:divsChild>
        <w:div w:id="556404523">
          <w:marLeft w:val="0"/>
          <w:marRight w:val="0"/>
          <w:marTop w:val="0"/>
          <w:marBottom w:val="0"/>
          <w:divBdr>
            <w:top w:val="none" w:sz="0" w:space="0" w:color="auto"/>
            <w:left w:val="none" w:sz="0" w:space="0" w:color="auto"/>
            <w:bottom w:val="none" w:sz="0" w:space="0" w:color="auto"/>
            <w:right w:val="none" w:sz="0" w:space="0" w:color="auto"/>
          </w:divBdr>
        </w:div>
        <w:div w:id="1947081539">
          <w:marLeft w:val="0"/>
          <w:marRight w:val="0"/>
          <w:marTop w:val="0"/>
          <w:marBottom w:val="0"/>
          <w:divBdr>
            <w:top w:val="none" w:sz="0" w:space="0" w:color="auto"/>
            <w:left w:val="none" w:sz="0" w:space="0" w:color="auto"/>
            <w:bottom w:val="none" w:sz="0" w:space="0" w:color="auto"/>
            <w:right w:val="none" w:sz="0" w:space="0" w:color="auto"/>
          </w:divBdr>
        </w:div>
        <w:div w:id="663552778">
          <w:marLeft w:val="0"/>
          <w:marRight w:val="0"/>
          <w:marTop w:val="0"/>
          <w:marBottom w:val="0"/>
          <w:divBdr>
            <w:top w:val="none" w:sz="0" w:space="0" w:color="auto"/>
            <w:left w:val="none" w:sz="0" w:space="0" w:color="auto"/>
            <w:bottom w:val="none" w:sz="0" w:space="0" w:color="auto"/>
            <w:right w:val="none" w:sz="0" w:space="0" w:color="auto"/>
          </w:divBdr>
        </w:div>
        <w:div w:id="274292144">
          <w:marLeft w:val="0"/>
          <w:marRight w:val="0"/>
          <w:marTop w:val="0"/>
          <w:marBottom w:val="0"/>
          <w:divBdr>
            <w:top w:val="none" w:sz="0" w:space="0" w:color="auto"/>
            <w:left w:val="none" w:sz="0" w:space="0" w:color="auto"/>
            <w:bottom w:val="none" w:sz="0" w:space="0" w:color="auto"/>
            <w:right w:val="none" w:sz="0" w:space="0" w:color="auto"/>
          </w:divBdr>
        </w:div>
        <w:div w:id="1795367520">
          <w:marLeft w:val="0"/>
          <w:marRight w:val="0"/>
          <w:marTop w:val="0"/>
          <w:marBottom w:val="0"/>
          <w:divBdr>
            <w:top w:val="none" w:sz="0" w:space="0" w:color="auto"/>
            <w:left w:val="none" w:sz="0" w:space="0" w:color="auto"/>
            <w:bottom w:val="none" w:sz="0" w:space="0" w:color="auto"/>
            <w:right w:val="none" w:sz="0" w:space="0" w:color="auto"/>
          </w:divBdr>
          <w:divsChild>
            <w:div w:id="2130664884">
              <w:marLeft w:val="0"/>
              <w:marRight w:val="0"/>
              <w:marTop w:val="30"/>
              <w:marBottom w:val="30"/>
              <w:divBdr>
                <w:top w:val="none" w:sz="0" w:space="0" w:color="auto"/>
                <w:left w:val="none" w:sz="0" w:space="0" w:color="auto"/>
                <w:bottom w:val="none" w:sz="0" w:space="0" w:color="auto"/>
                <w:right w:val="none" w:sz="0" w:space="0" w:color="auto"/>
              </w:divBdr>
              <w:divsChild>
                <w:div w:id="297297578">
                  <w:marLeft w:val="0"/>
                  <w:marRight w:val="0"/>
                  <w:marTop w:val="0"/>
                  <w:marBottom w:val="0"/>
                  <w:divBdr>
                    <w:top w:val="none" w:sz="0" w:space="0" w:color="auto"/>
                    <w:left w:val="none" w:sz="0" w:space="0" w:color="auto"/>
                    <w:bottom w:val="none" w:sz="0" w:space="0" w:color="auto"/>
                    <w:right w:val="none" w:sz="0" w:space="0" w:color="auto"/>
                  </w:divBdr>
                  <w:divsChild>
                    <w:div w:id="1532181108">
                      <w:marLeft w:val="0"/>
                      <w:marRight w:val="0"/>
                      <w:marTop w:val="0"/>
                      <w:marBottom w:val="0"/>
                      <w:divBdr>
                        <w:top w:val="none" w:sz="0" w:space="0" w:color="auto"/>
                        <w:left w:val="none" w:sz="0" w:space="0" w:color="auto"/>
                        <w:bottom w:val="none" w:sz="0" w:space="0" w:color="auto"/>
                        <w:right w:val="none" w:sz="0" w:space="0" w:color="auto"/>
                      </w:divBdr>
                    </w:div>
                  </w:divsChild>
                </w:div>
                <w:div w:id="268975577">
                  <w:marLeft w:val="0"/>
                  <w:marRight w:val="0"/>
                  <w:marTop w:val="0"/>
                  <w:marBottom w:val="0"/>
                  <w:divBdr>
                    <w:top w:val="none" w:sz="0" w:space="0" w:color="auto"/>
                    <w:left w:val="none" w:sz="0" w:space="0" w:color="auto"/>
                    <w:bottom w:val="none" w:sz="0" w:space="0" w:color="auto"/>
                    <w:right w:val="none" w:sz="0" w:space="0" w:color="auto"/>
                  </w:divBdr>
                  <w:divsChild>
                    <w:div w:id="657609287">
                      <w:marLeft w:val="0"/>
                      <w:marRight w:val="0"/>
                      <w:marTop w:val="0"/>
                      <w:marBottom w:val="0"/>
                      <w:divBdr>
                        <w:top w:val="none" w:sz="0" w:space="0" w:color="auto"/>
                        <w:left w:val="none" w:sz="0" w:space="0" w:color="auto"/>
                        <w:bottom w:val="none" w:sz="0" w:space="0" w:color="auto"/>
                        <w:right w:val="none" w:sz="0" w:space="0" w:color="auto"/>
                      </w:divBdr>
                    </w:div>
                  </w:divsChild>
                </w:div>
                <w:div w:id="1369182045">
                  <w:marLeft w:val="0"/>
                  <w:marRight w:val="0"/>
                  <w:marTop w:val="0"/>
                  <w:marBottom w:val="0"/>
                  <w:divBdr>
                    <w:top w:val="none" w:sz="0" w:space="0" w:color="auto"/>
                    <w:left w:val="none" w:sz="0" w:space="0" w:color="auto"/>
                    <w:bottom w:val="none" w:sz="0" w:space="0" w:color="auto"/>
                    <w:right w:val="none" w:sz="0" w:space="0" w:color="auto"/>
                  </w:divBdr>
                  <w:divsChild>
                    <w:div w:id="963197087">
                      <w:marLeft w:val="0"/>
                      <w:marRight w:val="0"/>
                      <w:marTop w:val="0"/>
                      <w:marBottom w:val="0"/>
                      <w:divBdr>
                        <w:top w:val="none" w:sz="0" w:space="0" w:color="auto"/>
                        <w:left w:val="none" w:sz="0" w:space="0" w:color="auto"/>
                        <w:bottom w:val="none" w:sz="0" w:space="0" w:color="auto"/>
                        <w:right w:val="none" w:sz="0" w:space="0" w:color="auto"/>
                      </w:divBdr>
                    </w:div>
                  </w:divsChild>
                </w:div>
                <w:div w:id="1746610148">
                  <w:marLeft w:val="0"/>
                  <w:marRight w:val="0"/>
                  <w:marTop w:val="0"/>
                  <w:marBottom w:val="0"/>
                  <w:divBdr>
                    <w:top w:val="none" w:sz="0" w:space="0" w:color="auto"/>
                    <w:left w:val="none" w:sz="0" w:space="0" w:color="auto"/>
                    <w:bottom w:val="none" w:sz="0" w:space="0" w:color="auto"/>
                    <w:right w:val="none" w:sz="0" w:space="0" w:color="auto"/>
                  </w:divBdr>
                  <w:divsChild>
                    <w:div w:id="2093966679">
                      <w:marLeft w:val="0"/>
                      <w:marRight w:val="0"/>
                      <w:marTop w:val="0"/>
                      <w:marBottom w:val="0"/>
                      <w:divBdr>
                        <w:top w:val="none" w:sz="0" w:space="0" w:color="auto"/>
                        <w:left w:val="none" w:sz="0" w:space="0" w:color="auto"/>
                        <w:bottom w:val="none" w:sz="0" w:space="0" w:color="auto"/>
                        <w:right w:val="none" w:sz="0" w:space="0" w:color="auto"/>
                      </w:divBdr>
                    </w:div>
                  </w:divsChild>
                </w:div>
                <w:div w:id="1660689212">
                  <w:marLeft w:val="0"/>
                  <w:marRight w:val="0"/>
                  <w:marTop w:val="0"/>
                  <w:marBottom w:val="0"/>
                  <w:divBdr>
                    <w:top w:val="none" w:sz="0" w:space="0" w:color="auto"/>
                    <w:left w:val="none" w:sz="0" w:space="0" w:color="auto"/>
                    <w:bottom w:val="none" w:sz="0" w:space="0" w:color="auto"/>
                    <w:right w:val="none" w:sz="0" w:space="0" w:color="auto"/>
                  </w:divBdr>
                  <w:divsChild>
                    <w:div w:id="2003850462">
                      <w:marLeft w:val="0"/>
                      <w:marRight w:val="0"/>
                      <w:marTop w:val="0"/>
                      <w:marBottom w:val="0"/>
                      <w:divBdr>
                        <w:top w:val="none" w:sz="0" w:space="0" w:color="auto"/>
                        <w:left w:val="none" w:sz="0" w:space="0" w:color="auto"/>
                        <w:bottom w:val="none" w:sz="0" w:space="0" w:color="auto"/>
                        <w:right w:val="none" w:sz="0" w:space="0" w:color="auto"/>
                      </w:divBdr>
                    </w:div>
                  </w:divsChild>
                </w:div>
                <w:div w:id="1459177503">
                  <w:marLeft w:val="0"/>
                  <w:marRight w:val="0"/>
                  <w:marTop w:val="0"/>
                  <w:marBottom w:val="0"/>
                  <w:divBdr>
                    <w:top w:val="none" w:sz="0" w:space="0" w:color="auto"/>
                    <w:left w:val="none" w:sz="0" w:space="0" w:color="auto"/>
                    <w:bottom w:val="none" w:sz="0" w:space="0" w:color="auto"/>
                    <w:right w:val="none" w:sz="0" w:space="0" w:color="auto"/>
                  </w:divBdr>
                  <w:divsChild>
                    <w:div w:id="13636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1673">
      <w:bodyDiv w:val="1"/>
      <w:marLeft w:val="0"/>
      <w:marRight w:val="0"/>
      <w:marTop w:val="0"/>
      <w:marBottom w:val="0"/>
      <w:divBdr>
        <w:top w:val="none" w:sz="0" w:space="0" w:color="auto"/>
        <w:left w:val="none" w:sz="0" w:space="0" w:color="auto"/>
        <w:bottom w:val="none" w:sz="0" w:space="0" w:color="auto"/>
        <w:right w:val="none" w:sz="0" w:space="0" w:color="auto"/>
      </w:divBdr>
    </w:div>
    <w:div w:id="1895193511">
      <w:bodyDiv w:val="1"/>
      <w:marLeft w:val="0"/>
      <w:marRight w:val="0"/>
      <w:marTop w:val="0"/>
      <w:marBottom w:val="0"/>
      <w:divBdr>
        <w:top w:val="none" w:sz="0" w:space="0" w:color="auto"/>
        <w:left w:val="none" w:sz="0" w:space="0" w:color="auto"/>
        <w:bottom w:val="none" w:sz="0" w:space="0" w:color="auto"/>
        <w:right w:val="none" w:sz="0" w:space="0" w:color="auto"/>
      </w:divBdr>
    </w:div>
    <w:div w:id="1993217818">
      <w:bodyDiv w:val="1"/>
      <w:marLeft w:val="0"/>
      <w:marRight w:val="0"/>
      <w:marTop w:val="0"/>
      <w:marBottom w:val="0"/>
      <w:divBdr>
        <w:top w:val="none" w:sz="0" w:space="0" w:color="auto"/>
        <w:left w:val="none" w:sz="0" w:space="0" w:color="auto"/>
        <w:bottom w:val="none" w:sz="0" w:space="0" w:color="auto"/>
        <w:right w:val="none" w:sz="0" w:space="0" w:color="auto"/>
      </w:divBdr>
    </w:div>
    <w:div w:id="206865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F48313095D0746BA17A60D4360D10D" ma:contentTypeVersion="9" ma:contentTypeDescription="Create a new document." ma:contentTypeScope="" ma:versionID="6cafb42a3e80e523523c18018635682b">
  <xsd:schema xmlns:xsd="http://www.w3.org/2001/XMLSchema" xmlns:xs="http://www.w3.org/2001/XMLSchema" xmlns:p="http://schemas.microsoft.com/office/2006/metadata/properties" xmlns:ns3="cfb2056d-22bc-4232-9df0-bee1ff2b3b0e" xmlns:ns4="37c86226-1d5d-4145-bb18-36927db169cb" targetNamespace="http://schemas.microsoft.com/office/2006/metadata/properties" ma:root="true" ma:fieldsID="d1f5896311a12f8d7a8bef56b33efe6a" ns3:_="" ns4:_="">
    <xsd:import namespace="cfb2056d-22bc-4232-9df0-bee1ff2b3b0e"/>
    <xsd:import namespace="37c86226-1d5d-4145-bb18-36927db16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2056d-22bc-4232-9df0-bee1ff2b3b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86226-1d5d-4145-bb18-36927db169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A1ED8-33F2-458A-88A1-B81B7BE8E891}">
  <ds:schemaRefs>
    <ds:schemaRef ds:uri="http://schemas.openxmlformats.org/package/2006/metadata/core-properties"/>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37c86226-1d5d-4145-bb18-36927db169cb"/>
    <ds:schemaRef ds:uri="cfb2056d-22bc-4232-9df0-bee1ff2b3b0e"/>
  </ds:schemaRefs>
</ds:datastoreItem>
</file>

<file path=customXml/itemProps2.xml><?xml version="1.0" encoding="utf-8"?>
<ds:datastoreItem xmlns:ds="http://schemas.openxmlformats.org/officeDocument/2006/customXml" ds:itemID="{43985489-C006-40FD-BF00-149FDB25C514}">
  <ds:schemaRefs>
    <ds:schemaRef ds:uri="http://schemas.microsoft.com/sharepoint/v3/contenttype/forms"/>
  </ds:schemaRefs>
</ds:datastoreItem>
</file>

<file path=customXml/itemProps3.xml><?xml version="1.0" encoding="utf-8"?>
<ds:datastoreItem xmlns:ds="http://schemas.openxmlformats.org/officeDocument/2006/customXml" ds:itemID="{E306AC84-98E3-4C16-8E74-D9BDBD84C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2056d-22bc-4232-9df0-bee1ff2b3b0e"/>
    <ds:schemaRef ds:uri="37c86226-1d5d-4145-bb18-36927db16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50BE8-1056-4A90-B57F-9638C2CE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Harris</dc:creator>
  <cp:keywords/>
  <dc:description/>
  <cp:lastModifiedBy>Felicity Harris</cp:lastModifiedBy>
  <cp:revision>5</cp:revision>
  <dcterms:created xsi:type="dcterms:W3CDTF">2019-09-16T11:39:00Z</dcterms:created>
  <dcterms:modified xsi:type="dcterms:W3CDTF">2019-09-17T09:09:00Z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0x010100E7F48313095D0746BA17A60D4360D10D</vt:lpwstr>
  </property>
</Properties>
</file>