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F6616" w14:textId="77777777" w:rsidR="000B2262" w:rsidRPr="00F42E6B" w:rsidRDefault="000B2262" w:rsidP="000B2262">
      <w:pPr>
        <w:textAlignment w:val="baseline"/>
        <w:rPr>
          <w:rFonts w:cstheme="minorHAnsi"/>
          <w:lang w:eastAsia="en-GB"/>
        </w:rPr>
      </w:pPr>
      <w:r w:rsidRPr="00F42E6B">
        <w:rPr>
          <w:rFonts w:cstheme="minorHAnsi"/>
          <w:b/>
          <w:bCs/>
          <w:lang w:eastAsia="en-GB"/>
        </w:rPr>
        <w:t>Chief Officer Forms</w:t>
      </w:r>
      <w:r w:rsidRPr="00F42E6B">
        <w:rPr>
          <w:rFonts w:cstheme="minorHAnsi"/>
          <w:lang w:eastAsia="en-GB"/>
        </w:rPr>
        <w:t> </w:t>
      </w:r>
    </w:p>
    <w:p w14:paraId="37BC358E" w14:textId="77777777" w:rsidR="000B2262" w:rsidRPr="00F42E6B" w:rsidRDefault="000B2262" w:rsidP="000B2262">
      <w:pPr>
        <w:textAlignment w:val="baseline"/>
        <w:rPr>
          <w:rFonts w:cstheme="minorHAnsi"/>
          <w:lang w:eastAsia="en-GB"/>
        </w:rPr>
      </w:pPr>
      <w:r w:rsidRPr="00F42E6B">
        <w:rPr>
          <w:rFonts w:cstheme="minorHAnsi"/>
          <w:lang w:eastAsia="en-GB"/>
        </w:rPr>
        <w:t> </w:t>
      </w:r>
    </w:p>
    <w:p w14:paraId="19104B71" w14:textId="68E230EF" w:rsidR="000B2262" w:rsidRPr="00F42E6B" w:rsidRDefault="0A022667" w:rsidP="33028395">
      <w:pPr>
        <w:textAlignment w:val="baseline"/>
        <w:rPr>
          <w:rFonts w:cstheme="minorBidi"/>
          <w:lang w:eastAsia="en-GB"/>
        </w:rPr>
      </w:pPr>
      <w:r w:rsidRPr="00F42E6B">
        <w:rPr>
          <w:rFonts w:cstheme="minorBidi"/>
          <w:b/>
          <w:bCs/>
          <w:lang w:eastAsia="en-GB"/>
        </w:rPr>
        <w:t>List of CO forms published in</w:t>
      </w:r>
      <w:r w:rsidR="283B8B4F" w:rsidRPr="00F42E6B">
        <w:rPr>
          <w:rFonts w:cstheme="minorBidi"/>
          <w:b/>
          <w:bCs/>
          <w:lang w:eastAsia="en-GB"/>
        </w:rPr>
        <w:t xml:space="preserve"> </w:t>
      </w:r>
      <w:r w:rsidR="00A565A2">
        <w:rPr>
          <w:rFonts w:cstheme="minorBidi"/>
          <w:b/>
          <w:bCs/>
          <w:lang w:eastAsia="en-GB"/>
        </w:rPr>
        <w:t>October</w:t>
      </w:r>
      <w:r w:rsidRPr="00F42E6B">
        <w:rPr>
          <w:rFonts w:cstheme="minorBidi"/>
          <w:b/>
          <w:bCs/>
          <w:lang w:eastAsia="en-GB"/>
        </w:rPr>
        <w:t xml:space="preserve"> 2020</w:t>
      </w:r>
    </w:p>
    <w:p w14:paraId="75C2DB6C" w14:textId="107D9E06" w:rsidR="000B2262" w:rsidRPr="00F42E6B" w:rsidRDefault="5F4FBD83" w:rsidP="5F4FBD83">
      <w:pPr>
        <w:textAlignment w:val="baseline"/>
        <w:rPr>
          <w:rFonts w:cstheme="minorHAnsi"/>
          <w:lang w:eastAsia="en-GB"/>
        </w:rPr>
      </w:pPr>
      <w:r w:rsidRPr="00F42E6B">
        <w:rPr>
          <w:rFonts w:cstheme="minorHAnsi"/>
          <w:lang w:eastAsia="en-GB"/>
        </w:rPr>
        <w:t> </w:t>
      </w:r>
    </w:p>
    <w:tbl>
      <w:tblPr>
        <w:tblW w:w="14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3"/>
        <w:gridCol w:w="10412"/>
        <w:gridCol w:w="2322"/>
      </w:tblGrid>
      <w:tr w:rsidR="000B2262" w:rsidRPr="00F42E6B" w14:paraId="4E271AE1" w14:textId="77777777" w:rsidTr="33028395">
        <w:trPr>
          <w:trHeight w:val="613"/>
        </w:trPr>
        <w:tc>
          <w:tcPr>
            <w:tcW w:w="1463" w:type="dxa"/>
            <w:shd w:val="clear" w:color="auto" w:fill="auto"/>
            <w:hideMark/>
          </w:tcPr>
          <w:p w14:paraId="4F68AC14" w14:textId="76370F65" w:rsidR="000B2262" w:rsidRPr="00F42E6B" w:rsidRDefault="00A565A2" w:rsidP="000B2262">
            <w:pPr>
              <w:textAlignment w:val="baseline"/>
              <w:rPr>
                <w:rFonts w:cstheme="minorHAnsi"/>
                <w:b/>
                <w:lang w:eastAsia="en-GB"/>
              </w:rPr>
            </w:pPr>
            <w:r>
              <w:rPr>
                <w:rFonts w:cstheme="minorHAnsi"/>
                <w:b/>
                <w:bCs/>
                <w:lang w:eastAsia="en-GB"/>
              </w:rPr>
              <w:t xml:space="preserve"> </w:t>
            </w:r>
            <w:r w:rsidR="000B2262" w:rsidRPr="00F42E6B">
              <w:rPr>
                <w:rFonts w:cstheme="minorHAnsi"/>
                <w:b/>
                <w:bCs/>
                <w:lang w:eastAsia="en-GB"/>
              </w:rPr>
              <w:t>CO Number</w:t>
            </w:r>
            <w:r w:rsidR="000B2262" w:rsidRPr="00F42E6B">
              <w:rPr>
                <w:rFonts w:cstheme="minorHAnsi"/>
                <w:b/>
                <w:lang w:eastAsia="en-GB"/>
              </w:rPr>
              <w:t> </w:t>
            </w:r>
          </w:p>
        </w:tc>
        <w:tc>
          <w:tcPr>
            <w:tcW w:w="10412" w:type="dxa"/>
            <w:shd w:val="clear" w:color="auto" w:fill="auto"/>
            <w:hideMark/>
          </w:tcPr>
          <w:p w14:paraId="7D9E6031" w14:textId="77777777" w:rsidR="000B2262" w:rsidRPr="00A565A2" w:rsidRDefault="000B2262" w:rsidP="00A565A2">
            <w:pPr>
              <w:ind w:left="93"/>
              <w:textAlignment w:val="baseline"/>
              <w:rPr>
                <w:rFonts w:cstheme="minorHAnsi"/>
                <w:b/>
                <w:lang w:eastAsia="en-GB"/>
              </w:rPr>
            </w:pPr>
            <w:r w:rsidRPr="00A565A2">
              <w:rPr>
                <w:rFonts w:cstheme="minorHAnsi"/>
                <w:b/>
                <w:bCs/>
                <w:lang w:eastAsia="en-GB"/>
              </w:rPr>
              <w:t>Decision</w:t>
            </w:r>
            <w:r w:rsidRPr="00A565A2">
              <w:rPr>
                <w:rFonts w:cstheme="minorHAnsi"/>
                <w:b/>
                <w:lang w:eastAsia="en-GB"/>
              </w:rPr>
              <w:t> </w:t>
            </w:r>
          </w:p>
          <w:p w14:paraId="3FDD2B57" w14:textId="77777777" w:rsidR="000B2262" w:rsidRPr="00A565A2" w:rsidRDefault="000B2262" w:rsidP="00A565A2">
            <w:pPr>
              <w:ind w:left="93"/>
              <w:textAlignment w:val="baseline"/>
              <w:rPr>
                <w:rFonts w:cstheme="minorHAnsi"/>
                <w:b/>
                <w:lang w:eastAsia="en-GB"/>
              </w:rPr>
            </w:pPr>
            <w:r w:rsidRPr="00A565A2">
              <w:rPr>
                <w:rFonts w:cstheme="minorHAnsi"/>
                <w:b/>
                <w:lang w:eastAsia="en-GB"/>
              </w:rPr>
              <w:t> </w:t>
            </w:r>
          </w:p>
        </w:tc>
        <w:tc>
          <w:tcPr>
            <w:tcW w:w="2322" w:type="dxa"/>
            <w:shd w:val="clear" w:color="auto" w:fill="auto"/>
            <w:hideMark/>
          </w:tcPr>
          <w:p w14:paraId="22D4860B" w14:textId="77777777" w:rsidR="000B2262" w:rsidRPr="00F42E6B" w:rsidRDefault="000B2262" w:rsidP="00A565A2">
            <w:pPr>
              <w:ind w:left="166"/>
              <w:textAlignment w:val="baseline"/>
              <w:rPr>
                <w:rFonts w:cstheme="minorHAnsi"/>
                <w:b/>
                <w:lang w:eastAsia="en-GB"/>
              </w:rPr>
            </w:pPr>
            <w:r w:rsidRPr="00F42E6B">
              <w:rPr>
                <w:rFonts w:cstheme="minorHAnsi"/>
                <w:b/>
                <w:bCs/>
                <w:lang w:eastAsia="en-GB"/>
              </w:rPr>
              <w:t>Directorate</w:t>
            </w:r>
            <w:r w:rsidRPr="00F42E6B">
              <w:rPr>
                <w:rFonts w:cstheme="minorHAnsi"/>
                <w:b/>
                <w:lang w:eastAsia="en-GB"/>
              </w:rPr>
              <w:t> </w:t>
            </w:r>
          </w:p>
        </w:tc>
      </w:tr>
      <w:tr w:rsidR="00470279" w:rsidRPr="00F42E6B" w14:paraId="1DC8275A" w14:textId="77777777" w:rsidTr="33028395">
        <w:trPr>
          <w:trHeight w:val="613"/>
        </w:trPr>
        <w:tc>
          <w:tcPr>
            <w:tcW w:w="1463" w:type="dxa"/>
            <w:shd w:val="clear" w:color="auto" w:fill="auto"/>
          </w:tcPr>
          <w:p w14:paraId="10E19A1D" w14:textId="19DB4E31" w:rsidR="00470279" w:rsidRPr="00F42E6B" w:rsidRDefault="00A565A2" w:rsidP="33028395">
            <w:pPr>
              <w:rPr>
                <w:rFonts w:cstheme="minorBidi"/>
                <w:b/>
                <w:bCs/>
                <w:lang w:eastAsia="en-GB"/>
              </w:rPr>
            </w:pPr>
            <w:r>
              <w:rPr>
                <w:rFonts w:cstheme="minorBidi"/>
                <w:b/>
                <w:bCs/>
                <w:lang w:eastAsia="en-GB"/>
              </w:rPr>
              <w:t xml:space="preserve"> CO </w:t>
            </w:r>
            <w:r w:rsidR="00470279" w:rsidRPr="00F42E6B">
              <w:rPr>
                <w:rFonts w:cstheme="minorBidi"/>
                <w:b/>
                <w:bCs/>
                <w:lang w:eastAsia="en-GB"/>
              </w:rPr>
              <w:t>204</w:t>
            </w:r>
          </w:p>
        </w:tc>
        <w:tc>
          <w:tcPr>
            <w:tcW w:w="10412" w:type="dxa"/>
            <w:shd w:val="clear" w:color="auto" w:fill="auto"/>
          </w:tcPr>
          <w:p w14:paraId="76C3CED1" w14:textId="77777777" w:rsidR="00470279" w:rsidRPr="00A565A2" w:rsidRDefault="00470279" w:rsidP="00A565A2">
            <w:pPr>
              <w:pStyle w:val="Header"/>
              <w:tabs>
                <w:tab w:val="left" w:pos="720"/>
              </w:tabs>
              <w:ind w:left="93" w:firstLine="0"/>
              <w:rPr>
                <w:rFonts w:ascii="Foundry Form Sans" w:hAnsi="Foundry Form Sans"/>
              </w:rPr>
            </w:pPr>
            <w:r w:rsidRPr="00A565A2">
              <w:rPr>
                <w:rFonts w:ascii="Foundry Form Sans" w:hAnsi="Foundry Form Sans"/>
              </w:rPr>
              <w:t>That the Head of Paid Service:</w:t>
            </w:r>
          </w:p>
          <w:p w14:paraId="50E22F52" w14:textId="77777777" w:rsidR="00470279" w:rsidRPr="00A565A2" w:rsidRDefault="00470279" w:rsidP="00A565A2">
            <w:pPr>
              <w:pStyle w:val="Header"/>
              <w:tabs>
                <w:tab w:val="left" w:pos="720"/>
              </w:tabs>
              <w:ind w:left="93" w:firstLine="0"/>
              <w:rPr>
                <w:rFonts w:ascii="Foundry Form Sans" w:hAnsi="Foundry Form Sans"/>
                <w:b/>
                <w:bCs/>
              </w:rPr>
            </w:pPr>
          </w:p>
          <w:p w14:paraId="103E3F53" w14:textId="77777777" w:rsidR="00470279" w:rsidRPr="00A565A2" w:rsidRDefault="00470279" w:rsidP="00A565A2">
            <w:pPr>
              <w:tabs>
                <w:tab w:val="left" w:pos="720"/>
                <w:tab w:val="center" w:pos="4320"/>
                <w:tab w:val="right" w:pos="8640"/>
              </w:tabs>
              <w:snapToGrid w:val="0"/>
              <w:ind w:left="93"/>
            </w:pPr>
            <w:r w:rsidRPr="00A565A2">
              <w:t>Approves the creation of the following fixed-term post in the Mayor’s Office:</w:t>
            </w:r>
          </w:p>
          <w:p w14:paraId="3F100129" w14:textId="77777777" w:rsidR="00470279" w:rsidRPr="00A565A2" w:rsidRDefault="00470279" w:rsidP="00A565A2">
            <w:pPr>
              <w:tabs>
                <w:tab w:val="left" w:pos="720"/>
                <w:tab w:val="center" w:pos="4320"/>
                <w:tab w:val="right" w:pos="8640"/>
              </w:tabs>
              <w:snapToGrid w:val="0"/>
              <w:ind w:left="93"/>
            </w:pPr>
            <w:bookmarkStart w:id="0" w:name="_GoBack"/>
            <w:bookmarkEnd w:id="0"/>
          </w:p>
          <w:p w14:paraId="62A27C37" w14:textId="77777777" w:rsidR="00470279" w:rsidRDefault="00470279" w:rsidP="00A565A2">
            <w:pPr>
              <w:pStyle w:val="Header"/>
              <w:tabs>
                <w:tab w:val="left" w:pos="720"/>
              </w:tabs>
              <w:ind w:left="93" w:firstLine="0"/>
              <w:rPr>
                <w:rFonts w:ascii="Foundry Form Sans" w:hAnsi="Foundry Form Sans"/>
              </w:rPr>
            </w:pPr>
            <w:r w:rsidRPr="00A565A2">
              <w:rPr>
                <w:rFonts w:ascii="Foundry Form Sans" w:hAnsi="Foundry Form Sans"/>
              </w:rPr>
              <w:t>A 12 month fixed term Deputy Programme Lead (Recovery) G9 (TBC) post</w:t>
            </w:r>
            <w:r w:rsidR="00A565A2">
              <w:rPr>
                <w:rFonts w:ascii="Foundry Form Sans" w:hAnsi="Foundry Form Sans"/>
              </w:rPr>
              <w:t>.</w:t>
            </w:r>
          </w:p>
          <w:p w14:paraId="39E215EA" w14:textId="4A7416FB" w:rsidR="00A565A2" w:rsidRPr="00A565A2" w:rsidRDefault="00A565A2" w:rsidP="00A565A2">
            <w:pPr>
              <w:pStyle w:val="Header"/>
              <w:tabs>
                <w:tab w:val="left" w:pos="720"/>
              </w:tabs>
              <w:ind w:left="93" w:firstLine="0"/>
              <w:rPr>
                <w:rFonts w:ascii="Foundry Form Sans" w:hAnsi="Foundry Form Sans"/>
              </w:rPr>
            </w:pPr>
          </w:p>
        </w:tc>
        <w:tc>
          <w:tcPr>
            <w:tcW w:w="2322" w:type="dxa"/>
            <w:shd w:val="clear" w:color="auto" w:fill="auto"/>
          </w:tcPr>
          <w:p w14:paraId="316F8182" w14:textId="43CC2314" w:rsidR="00470279" w:rsidRPr="00F42E6B" w:rsidRDefault="00470279" w:rsidP="00A565A2">
            <w:pPr>
              <w:ind w:left="166"/>
              <w:rPr>
                <w:rFonts w:cstheme="minorBidi"/>
                <w:lang w:eastAsia="en-GB"/>
              </w:rPr>
            </w:pPr>
            <w:r w:rsidRPr="00F42E6B">
              <w:rPr>
                <w:rFonts w:cstheme="minorBidi"/>
                <w:lang w:eastAsia="en-GB"/>
              </w:rPr>
              <w:t>Mayor’s Office</w:t>
            </w:r>
          </w:p>
        </w:tc>
      </w:tr>
      <w:tr w:rsidR="00865735" w:rsidRPr="00F42E6B" w14:paraId="72D5ADBE" w14:textId="77777777" w:rsidTr="33028395">
        <w:trPr>
          <w:trHeight w:val="613"/>
        </w:trPr>
        <w:tc>
          <w:tcPr>
            <w:tcW w:w="1463" w:type="dxa"/>
            <w:shd w:val="clear" w:color="auto" w:fill="auto"/>
          </w:tcPr>
          <w:p w14:paraId="0C2E184A" w14:textId="1F635859" w:rsidR="00865735" w:rsidRPr="00F42E6B" w:rsidRDefault="00A565A2" w:rsidP="33028395">
            <w:pPr>
              <w:rPr>
                <w:rFonts w:cstheme="minorBidi"/>
                <w:b/>
                <w:bCs/>
                <w:lang w:eastAsia="en-GB"/>
              </w:rPr>
            </w:pPr>
            <w:r>
              <w:rPr>
                <w:rFonts w:cstheme="minorBidi"/>
                <w:b/>
                <w:bCs/>
                <w:lang w:eastAsia="en-GB"/>
              </w:rPr>
              <w:t xml:space="preserve"> CO </w:t>
            </w:r>
            <w:r w:rsidR="00865735" w:rsidRPr="00F42E6B">
              <w:rPr>
                <w:rFonts w:cstheme="minorBidi"/>
                <w:b/>
                <w:bCs/>
                <w:lang w:eastAsia="en-GB"/>
              </w:rPr>
              <w:t>206</w:t>
            </w:r>
          </w:p>
        </w:tc>
        <w:tc>
          <w:tcPr>
            <w:tcW w:w="10412" w:type="dxa"/>
            <w:shd w:val="clear" w:color="auto" w:fill="auto"/>
          </w:tcPr>
          <w:p w14:paraId="1749CB64" w14:textId="77777777" w:rsidR="00865735" w:rsidRPr="00A565A2" w:rsidRDefault="00865735" w:rsidP="00A565A2">
            <w:pPr>
              <w:pStyle w:val="Header"/>
              <w:tabs>
                <w:tab w:val="left" w:pos="720"/>
              </w:tabs>
              <w:ind w:left="93" w:firstLine="0"/>
              <w:rPr>
                <w:rFonts w:ascii="Foundry Form Sans" w:hAnsi="Foundry Form Sans"/>
              </w:rPr>
            </w:pPr>
            <w:r w:rsidRPr="00A565A2">
              <w:rPr>
                <w:rFonts w:ascii="Foundry Form Sans" w:hAnsi="Foundry Form Sans"/>
              </w:rPr>
              <w:t>That the Head of Paid Service:</w:t>
            </w:r>
          </w:p>
          <w:p w14:paraId="050C88D8" w14:textId="77777777" w:rsidR="00865735" w:rsidRPr="00A565A2" w:rsidRDefault="00865735" w:rsidP="00A565A2">
            <w:pPr>
              <w:pStyle w:val="Header"/>
              <w:tabs>
                <w:tab w:val="left" w:pos="720"/>
              </w:tabs>
              <w:ind w:left="93" w:firstLine="0"/>
              <w:rPr>
                <w:rFonts w:ascii="Foundry Form Sans" w:hAnsi="Foundry Form Sans"/>
                <w:b/>
                <w:bCs/>
              </w:rPr>
            </w:pPr>
          </w:p>
          <w:p w14:paraId="4CEA8991" w14:textId="77777777" w:rsidR="00865735" w:rsidRPr="00A565A2" w:rsidRDefault="00865735" w:rsidP="00A565A2">
            <w:pPr>
              <w:tabs>
                <w:tab w:val="left" w:pos="720"/>
                <w:tab w:val="center" w:pos="4320"/>
                <w:tab w:val="right" w:pos="8640"/>
              </w:tabs>
              <w:snapToGrid w:val="0"/>
              <w:ind w:left="93"/>
            </w:pPr>
            <w:r w:rsidRPr="00A565A2">
              <w:t>Approves the following extension of fixed term contract for the Mayor’s Office:</w:t>
            </w:r>
          </w:p>
          <w:p w14:paraId="5CAC5F9F" w14:textId="77777777" w:rsidR="00865735" w:rsidRPr="00A565A2" w:rsidRDefault="00865735" w:rsidP="00A565A2">
            <w:pPr>
              <w:tabs>
                <w:tab w:val="left" w:pos="720"/>
                <w:tab w:val="center" w:pos="4320"/>
                <w:tab w:val="right" w:pos="8640"/>
              </w:tabs>
              <w:snapToGrid w:val="0"/>
              <w:ind w:left="93"/>
            </w:pPr>
          </w:p>
          <w:p w14:paraId="2756482F" w14:textId="77777777" w:rsidR="00865735" w:rsidRDefault="00865735" w:rsidP="00A565A2">
            <w:pPr>
              <w:pStyle w:val="Header"/>
              <w:tabs>
                <w:tab w:val="left" w:pos="720"/>
              </w:tabs>
              <w:ind w:left="93" w:firstLine="0"/>
              <w:rPr>
                <w:rFonts w:ascii="Foundry Form Sans" w:hAnsi="Foundry Form Sans"/>
              </w:rPr>
            </w:pPr>
            <w:r w:rsidRPr="00A565A2">
              <w:rPr>
                <w:rFonts w:ascii="Foundry Form Sans" w:hAnsi="Foundry Form Sans"/>
              </w:rPr>
              <w:t>FTC (3 months) G8 Senior Stakeholder Relations Officer, Communities and Faith post 004439 from its original 6 months</w:t>
            </w:r>
            <w:r w:rsidR="00A565A2">
              <w:rPr>
                <w:rFonts w:ascii="Foundry Form Sans" w:hAnsi="Foundry Form Sans"/>
              </w:rPr>
              <w:t>.</w:t>
            </w:r>
          </w:p>
          <w:p w14:paraId="5F66953A" w14:textId="7FA99216" w:rsidR="00A565A2" w:rsidRPr="00A565A2" w:rsidRDefault="00A565A2" w:rsidP="00A565A2">
            <w:pPr>
              <w:pStyle w:val="Header"/>
              <w:tabs>
                <w:tab w:val="left" w:pos="720"/>
              </w:tabs>
              <w:ind w:left="93" w:firstLine="0"/>
              <w:rPr>
                <w:rFonts w:ascii="Foundry Form Sans" w:hAnsi="Foundry Form Sans"/>
              </w:rPr>
            </w:pPr>
          </w:p>
        </w:tc>
        <w:tc>
          <w:tcPr>
            <w:tcW w:w="2322" w:type="dxa"/>
            <w:shd w:val="clear" w:color="auto" w:fill="auto"/>
          </w:tcPr>
          <w:p w14:paraId="7D77AA85" w14:textId="3A247ED4" w:rsidR="00865735" w:rsidRPr="00F42E6B" w:rsidRDefault="00865735" w:rsidP="00A565A2">
            <w:pPr>
              <w:ind w:left="166"/>
              <w:rPr>
                <w:rFonts w:cstheme="minorBidi"/>
                <w:lang w:eastAsia="en-GB"/>
              </w:rPr>
            </w:pPr>
            <w:r w:rsidRPr="00F42E6B">
              <w:rPr>
                <w:rFonts w:cstheme="minorBidi"/>
                <w:lang w:eastAsia="en-GB"/>
              </w:rPr>
              <w:t>Mayor’s Office</w:t>
            </w:r>
          </w:p>
        </w:tc>
      </w:tr>
      <w:tr w:rsidR="00EE46D2" w:rsidRPr="00F42E6B" w14:paraId="40656B01" w14:textId="77777777" w:rsidTr="33028395">
        <w:trPr>
          <w:trHeight w:val="613"/>
        </w:trPr>
        <w:tc>
          <w:tcPr>
            <w:tcW w:w="1463" w:type="dxa"/>
            <w:shd w:val="clear" w:color="auto" w:fill="auto"/>
          </w:tcPr>
          <w:p w14:paraId="70DAA5DA" w14:textId="2CF84D12" w:rsidR="00EE46D2" w:rsidRPr="00F42E6B" w:rsidRDefault="00A565A2" w:rsidP="33028395">
            <w:pPr>
              <w:rPr>
                <w:rFonts w:cstheme="minorBidi"/>
                <w:b/>
                <w:bCs/>
                <w:lang w:eastAsia="en-GB"/>
              </w:rPr>
            </w:pPr>
            <w:r>
              <w:rPr>
                <w:rFonts w:cstheme="minorBidi"/>
                <w:b/>
                <w:bCs/>
                <w:lang w:eastAsia="en-GB"/>
              </w:rPr>
              <w:t xml:space="preserve"> CO </w:t>
            </w:r>
            <w:r w:rsidR="00EE46D2" w:rsidRPr="00F42E6B">
              <w:rPr>
                <w:rFonts w:cstheme="minorBidi"/>
                <w:b/>
                <w:bCs/>
                <w:lang w:eastAsia="en-GB"/>
              </w:rPr>
              <w:t>210</w:t>
            </w:r>
          </w:p>
        </w:tc>
        <w:tc>
          <w:tcPr>
            <w:tcW w:w="10412" w:type="dxa"/>
            <w:shd w:val="clear" w:color="auto" w:fill="auto"/>
          </w:tcPr>
          <w:p w14:paraId="1CDA4A6C" w14:textId="77777777" w:rsidR="0047681B" w:rsidRPr="00A565A2" w:rsidRDefault="0047681B" w:rsidP="00A565A2">
            <w:pPr>
              <w:pStyle w:val="Header"/>
              <w:tabs>
                <w:tab w:val="left" w:pos="720"/>
              </w:tabs>
              <w:ind w:left="93" w:firstLine="0"/>
              <w:rPr>
                <w:rFonts w:ascii="Foundry Form Sans" w:hAnsi="Foundry Form Sans"/>
              </w:rPr>
            </w:pPr>
            <w:r w:rsidRPr="00A565A2">
              <w:rPr>
                <w:rFonts w:ascii="Foundry Form Sans" w:hAnsi="Foundry Form Sans"/>
              </w:rPr>
              <w:t>That the Head of Paid Service:</w:t>
            </w:r>
          </w:p>
          <w:p w14:paraId="7D65DE08" w14:textId="77777777" w:rsidR="0047681B" w:rsidRPr="00A565A2" w:rsidRDefault="0047681B" w:rsidP="00A565A2">
            <w:pPr>
              <w:pStyle w:val="Header"/>
              <w:tabs>
                <w:tab w:val="left" w:pos="720"/>
              </w:tabs>
              <w:ind w:left="93" w:firstLine="0"/>
              <w:rPr>
                <w:rFonts w:ascii="Foundry Form Sans" w:hAnsi="Foundry Form Sans"/>
                <w:b/>
                <w:bCs/>
              </w:rPr>
            </w:pPr>
          </w:p>
          <w:p w14:paraId="4803E014" w14:textId="77777777" w:rsidR="0047681B" w:rsidRPr="00A565A2" w:rsidRDefault="0047681B" w:rsidP="00A565A2">
            <w:pPr>
              <w:tabs>
                <w:tab w:val="left" w:pos="720"/>
                <w:tab w:val="center" w:pos="4320"/>
                <w:tab w:val="right" w:pos="8640"/>
              </w:tabs>
              <w:snapToGrid w:val="0"/>
              <w:ind w:left="93"/>
            </w:pPr>
            <w:r w:rsidRPr="00A565A2">
              <w:t>Approves the increase of an existing 1.0FTE (GLA4212) post to 1.2FTE</w:t>
            </w:r>
          </w:p>
          <w:p w14:paraId="57B82CD1" w14:textId="4AAF8526" w:rsidR="0047681B" w:rsidRDefault="0047681B" w:rsidP="00A565A2">
            <w:pPr>
              <w:tabs>
                <w:tab w:val="left" w:pos="720"/>
                <w:tab w:val="center" w:pos="4320"/>
                <w:tab w:val="right" w:pos="8640"/>
              </w:tabs>
              <w:snapToGrid w:val="0"/>
              <w:ind w:left="93"/>
              <w:rPr>
                <w:bCs/>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gridCol w:w="1245"/>
            </w:tblGrid>
            <w:tr w:rsidR="00A565A2" w:rsidRPr="00A565A2" w14:paraId="2BA32CB3" w14:textId="77777777" w:rsidTr="00A565A2">
              <w:tc>
                <w:tcPr>
                  <w:tcW w:w="3323" w:type="dxa"/>
                  <w:tcBorders>
                    <w:top w:val="single" w:sz="4" w:space="0" w:color="auto"/>
                    <w:left w:val="single" w:sz="4" w:space="0" w:color="auto"/>
                    <w:bottom w:val="single" w:sz="4" w:space="0" w:color="auto"/>
                    <w:right w:val="single" w:sz="4" w:space="0" w:color="auto"/>
                  </w:tcBorders>
                  <w:hideMark/>
                </w:tcPr>
                <w:p w14:paraId="19895DC6" w14:textId="77777777" w:rsidR="00A565A2" w:rsidRPr="00A565A2" w:rsidRDefault="00A565A2" w:rsidP="00A565A2">
                  <w:pPr>
                    <w:tabs>
                      <w:tab w:val="left" w:pos="720"/>
                      <w:tab w:val="center" w:pos="4320"/>
                      <w:tab w:val="right" w:pos="8640"/>
                    </w:tabs>
                    <w:snapToGrid w:val="0"/>
                    <w:ind w:left="93"/>
                    <w:rPr>
                      <w:b/>
                    </w:rPr>
                  </w:pPr>
                  <w:r w:rsidRPr="00A565A2">
                    <w:rPr>
                      <w:b/>
                    </w:rPr>
                    <w:t>Job title</w:t>
                  </w:r>
                </w:p>
              </w:tc>
              <w:tc>
                <w:tcPr>
                  <w:tcW w:w="1245" w:type="dxa"/>
                  <w:tcBorders>
                    <w:top w:val="single" w:sz="4" w:space="0" w:color="auto"/>
                    <w:left w:val="single" w:sz="4" w:space="0" w:color="auto"/>
                    <w:bottom w:val="single" w:sz="4" w:space="0" w:color="auto"/>
                    <w:right w:val="single" w:sz="4" w:space="0" w:color="auto"/>
                  </w:tcBorders>
                  <w:hideMark/>
                </w:tcPr>
                <w:p w14:paraId="45DF4255" w14:textId="77777777" w:rsidR="00A565A2" w:rsidRPr="00A565A2" w:rsidRDefault="00A565A2" w:rsidP="00A565A2">
                  <w:pPr>
                    <w:tabs>
                      <w:tab w:val="left" w:pos="720"/>
                      <w:tab w:val="center" w:pos="4320"/>
                      <w:tab w:val="right" w:pos="8640"/>
                    </w:tabs>
                    <w:snapToGrid w:val="0"/>
                    <w:ind w:left="93"/>
                    <w:rPr>
                      <w:b/>
                    </w:rPr>
                  </w:pPr>
                  <w:r w:rsidRPr="00A565A2">
                    <w:rPr>
                      <w:b/>
                    </w:rPr>
                    <w:t>Grade</w:t>
                  </w:r>
                </w:p>
              </w:tc>
              <w:tc>
                <w:tcPr>
                  <w:tcW w:w="1245" w:type="dxa"/>
                  <w:tcBorders>
                    <w:top w:val="single" w:sz="4" w:space="0" w:color="auto"/>
                    <w:left w:val="single" w:sz="4" w:space="0" w:color="auto"/>
                    <w:bottom w:val="single" w:sz="4" w:space="0" w:color="auto"/>
                    <w:right w:val="single" w:sz="4" w:space="0" w:color="auto"/>
                  </w:tcBorders>
                  <w:hideMark/>
                </w:tcPr>
                <w:p w14:paraId="210082B5" w14:textId="77777777" w:rsidR="00A565A2" w:rsidRPr="00A565A2" w:rsidRDefault="00A565A2" w:rsidP="00A565A2">
                  <w:pPr>
                    <w:tabs>
                      <w:tab w:val="left" w:pos="720"/>
                      <w:tab w:val="center" w:pos="4320"/>
                      <w:tab w:val="right" w:pos="8640"/>
                    </w:tabs>
                    <w:snapToGrid w:val="0"/>
                    <w:ind w:left="93"/>
                    <w:rPr>
                      <w:b/>
                    </w:rPr>
                  </w:pPr>
                  <w:r w:rsidRPr="00A565A2">
                    <w:rPr>
                      <w:b/>
                    </w:rPr>
                    <w:t>Duration</w:t>
                  </w:r>
                </w:p>
              </w:tc>
            </w:tr>
            <w:tr w:rsidR="00A565A2" w:rsidRPr="00A565A2" w14:paraId="07862FD9" w14:textId="77777777" w:rsidTr="00A565A2">
              <w:tc>
                <w:tcPr>
                  <w:tcW w:w="3323" w:type="dxa"/>
                  <w:tcBorders>
                    <w:top w:val="single" w:sz="4" w:space="0" w:color="auto"/>
                    <w:left w:val="single" w:sz="4" w:space="0" w:color="auto"/>
                    <w:bottom w:val="single" w:sz="4" w:space="0" w:color="auto"/>
                    <w:right w:val="single" w:sz="4" w:space="0" w:color="auto"/>
                  </w:tcBorders>
                  <w:hideMark/>
                </w:tcPr>
                <w:p w14:paraId="2DF6ABCA" w14:textId="77777777" w:rsidR="00A565A2" w:rsidRPr="00A565A2" w:rsidRDefault="00A565A2" w:rsidP="00A565A2">
                  <w:pPr>
                    <w:tabs>
                      <w:tab w:val="left" w:pos="720"/>
                      <w:tab w:val="center" w:pos="4320"/>
                      <w:tab w:val="right" w:pos="8640"/>
                    </w:tabs>
                    <w:snapToGrid w:val="0"/>
                    <w:ind w:left="93"/>
                  </w:pPr>
                  <w:r w:rsidRPr="00A565A2">
                    <w:t>Project Monitoring Officer</w:t>
                  </w:r>
                </w:p>
              </w:tc>
              <w:tc>
                <w:tcPr>
                  <w:tcW w:w="1245" w:type="dxa"/>
                  <w:tcBorders>
                    <w:top w:val="single" w:sz="4" w:space="0" w:color="auto"/>
                    <w:left w:val="single" w:sz="4" w:space="0" w:color="auto"/>
                    <w:bottom w:val="single" w:sz="4" w:space="0" w:color="auto"/>
                    <w:right w:val="single" w:sz="4" w:space="0" w:color="auto"/>
                  </w:tcBorders>
                  <w:hideMark/>
                </w:tcPr>
                <w:p w14:paraId="6B293946" w14:textId="77777777" w:rsidR="00A565A2" w:rsidRPr="00A565A2" w:rsidRDefault="00A565A2" w:rsidP="00A565A2">
                  <w:pPr>
                    <w:tabs>
                      <w:tab w:val="left" w:pos="720"/>
                      <w:tab w:val="center" w:pos="4320"/>
                      <w:tab w:val="right" w:pos="8640"/>
                    </w:tabs>
                    <w:snapToGrid w:val="0"/>
                    <w:ind w:left="93"/>
                  </w:pPr>
                  <w:r w:rsidRPr="00A565A2">
                    <w:t>6</w:t>
                  </w:r>
                </w:p>
              </w:tc>
              <w:tc>
                <w:tcPr>
                  <w:tcW w:w="1245" w:type="dxa"/>
                  <w:tcBorders>
                    <w:top w:val="single" w:sz="4" w:space="0" w:color="auto"/>
                    <w:left w:val="single" w:sz="4" w:space="0" w:color="auto"/>
                    <w:bottom w:val="single" w:sz="4" w:space="0" w:color="auto"/>
                    <w:right w:val="single" w:sz="4" w:space="0" w:color="auto"/>
                  </w:tcBorders>
                  <w:hideMark/>
                </w:tcPr>
                <w:p w14:paraId="27872AEB" w14:textId="77777777" w:rsidR="00A565A2" w:rsidRPr="00A565A2" w:rsidRDefault="00A565A2" w:rsidP="00A565A2">
                  <w:pPr>
                    <w:tabs>
                      <w:tab w:val="left" w:pos="720"/>
                      <w:tab w:val="center" w:pos="4320"/>
                      <w:tab w:val="right" w:pos="8640"/>
                    </w:tabs>
                    <w:snapToGrid w:val="0"/>
                    <w:ind w:left="93"/>
                  </w:pPr>
                  <w:r w:rsidRPr="00A565A2">
                    <w:t xml:space="preserve"> 35 months </w:t>
                  </w:r>
                </w:p>
              </w:tc>
            </w:tr>
          </w:tbl>
          <w:p w14:paraId="0F197E21" w14:textId="77777777" w:rsidR="00EE46D2" w:rsidRPr="00A565A2" w:rsidRDefault="00EE46D2" w:rsidP="00A565A2">
            <w:pPr>
              <w:pStyle w:val="Header"/>
              <w:tabs>
                <w:tab w:val="left" w:pos="720"/>
              </w:tabs>
              <w:ind w:left="0" w:firstLine="0"/>
              <w:rPr>
                <w:rFonts w:ascii="Foundry Form Sans" w:hAnsi="Foundry Form Sans"/>
              </w:rPr>
            </w:pPr>
          </w:p>
        </w:tc>
        <w:tc>
          <w:tcPr>
            <w:tcW w:w="2322" w:type="dxa"/>
            <w:shd w:val="clear" w:color="auto" w:fill="auto"/>
          </w:tcPr>
          <w:p w14:paraId="60087B0C" w14:textId="4D685E2B" w:rsidR="00EE46D2" w:rsidRPr="00F42E6B" w:rsidRDefault="0047681B" w:rsidP="00A565A2">
            <w:pPr>
              <w:ind w:left="166"/>
              <w:rPr>
                <w:rFonts w:cstheme="minorBidi"/>
                <w:lang w:eastAsia="en-GB"/>
              </w:rPr>
            </w:pPr>
            <w:r w:rsidRPr="00F42E6B">
              <w:rPr>
                <w:rFonts w:cstheme="minorBidi"/>
                <w:lang w:eastAsia="en-GB"/>
              </w:rPr>
              <w:t>Communities and Skills</w:t>
            </w:r>
          </w:p>
        </w:tc>
      </w:tr>
      <w:tr w:rsidR="00326E16" w:rsidRPr="00F42E6B" w14:paraId="574534ED" w14:textId="77777777" w:rsidTr="33028395">
        <w:trPr>
          <w:trHeight w:val="613"/>
        </w:trPr>
        <w:tc>
          <w:tcPr>
            <w:tcW w:w="1463" w:type="dxa"/>
            <w:shd w:val="clear" w:color="auto" w:fill="auto"/>
          </w:tcPr>
          <w:p w14:paraId="462A3C21" w14:textId="1070002F" w:rsidR="00326E16" w:rsidRPr="00F42E6B" w:rsidRDefault="00A565A2" w:rsidP="33028395">
            <w:pPr>
              <w:rPr>
                <w:rFonts w:cstheme="minorBidi"/>
                <w:b/>
                <w:bCs/>
                <w:lang w:eastAsia="en-GB"/>
              </w:rPr>
            </w:pPr>
            <w:r>
              <w:rPr>
                <w:rFonts w:cstheme="minorBidi"/>
                <w:b/>
                <w:bCs/>
                <w:lang w:eastAsia="en-GB"/>
              </w:rPr>
              <w:t xml:space="preserve"> CO </w:t>
            </w:r>
            <w:r w:rsidR="00843D7F" w:rsidRPr="00F42E6B">
              <w:rPr>
                <w:rFonts w:cstheme="minorBidi"/>
                <w:b/>
                <w:bCs/>
                <w:lang w:eastAsia="en-GB"/>
              </w:rPr>
              <w:t>212</w:t>
            </w:r>
          </w:p>
        </w:tc>
        <w:tc>
          <w:tcPr>
            <w:tcW w:w="10412" w:type="dxa"/>
            <w:shd w:val="clear" w:color="auto" w:fill="auto"/>
          </w:tcPr>
          <w:p w14:paraId="54FAC2B9" w14:textId="77777777" w:rsidR="00843D7F" w:rsidRPr="00A565A2" w:rsidRDefault="00843D7F" w:rsidP="00A565A2">
            <w:pPr>
              <w:pStyle w:val="Header"/>
              <w:tabs>
                <w:tab w:val="left" w:pos="720"/>
              </w:tabs>
              <w:ind w:left="93" w:firstLine="0"/>
              <w:rPr>
                <w:rFonts w:ascii="Foundry Form Sans" w:hAnsi="Foundry Form Sans"/>
              </w:rPr>
            </w:pPr>
            <w:r w:rsidRPr="00A565A2">
              <w:rPr>
                <w:rFonts w:ascii="Foundry Form Sans" w:hAnsi="Foundry Form Sans"/>
              </w:rPr>
              <w:t>That the Head of Paid Service:</w:t>
            </w:r>
          </w:p>
          <w:p w14:paraId="330D2506" w14:textId="77777777" w:rsidR="00843D7F" w:rsidRPr="00A565A2" w:rsidRDefault="00843D7F" w:rsidP="00A565A2">
            <w:pPr>
              <w:pStyle w:val="Header"/>
              <w:tabs>
                <w:tab w:val="left" w:pos="720"/>
              </w:tabs>
              <w:ind w:left="93" w:firstLine="0"/>
              <w:rPr>
                <w:rFonts w:ascii="Foundry Form Sans" w:hAnsi="Foundry Form Sans"/>
                <w:b/>
                <w:bCs/>
              </w:rPr>
            </w:pPr>
          </w:p>
          <w:p w14:paraId="1A522DA6" w14:textId="77777777" w:rsidR="00843D7F" w:rsidRPr="00A565A2" w:rsidRDefault="00843D7F" w:rsidP="00A565A2">
            <w:pPr>
              <w:tabs>
                <w:tab w:val="left" w:pos="720"/>
                <w:tab w:val="center" w:pos="4320"/>
                <w:tab w:val="right" w:pos="8640"/>
              </w:tabs>
              <w:snapToGrid w:val="0"/>
              <w:ind w:left="93"/>
            </w:pPr>
            <w:r w:rsidRPr="00A565A2">
              <w:t>Approves the following fixed term contract extension and recruitment for the Mayor’s Office:</w:t>
            </w:r>
          </w:p>
          <w:p w14:paraId="5DAE044E" w14:textId="77777777" w:rsidR="00843D7F" w:rsidRPr="00A565A2" w:rsidRDefault="00843D7F" w:rsidP="00A565A2">
            <w:pPr>
              <w:tabs>
                <w:tab w:val="left" w:pos="720"/>
                <w:tab w:val="center" w:pos="4320"/>
                <w:tab w:val="right" w:pos="8640"/>
              </w:tabs>
              <w:snapToGrid w:val="0"/>
              <w:ind w:left="93"/>
            </w:pPr>
          </w:p>
          <w:p w14:paraId="5D5186F8" w14:textId="77E81DB7" w:rsidR="00326E16" w:rsidRPr="00A565A2" w:rsidRDefault="00843D7F" w:rsidP="00A565A2">
            <w:pPr>
              <w:pStyle w:val="Header"/>
              <w:tabs>
                <w:tab w:val="left" w:pos="720"/>
              </w:tabs>
              <w:ind w:left="93" w:firstLine="0"/>
              <w:rPr>
                <w:rFonts w:ascii="Foundry Form Sans" w:hAnsi="Foundry Form Sans"/>
              </w:rPr>
            </w:pPr>
            <w:r w:rsidRPr="00A565A2">
              <w:rPr>
                <w:rFonts w:ascii="Foundry Form Sans" w:hAnsi="Foundry Form Sans"/>
              </w:rPr>
              <w:t>FTC (6 month extension) G8 Senior Stakeholder Relations Officer post 004445 from its original 6 month term.</w:t>
            </w:r>
          </w:p>
        </w:tc>
        <w:tc>
          <w:tcPr>
            <w:tcW w:w="2322" w:type="dxa"/>
            <w:shd w:val="clear" w:color="auto" w:fill="auto"/>
          </w:tcPr>
          <w:p w14:paraId="1BB3AECA" w14:textId="5A30CFAE" w:rsidR="00326E16" w:rsidRPr="00F42E6B" w:rsidRDefault="00843D7F" w:rsidP="00A565A2">
            <w:pPr>
              <w:ind w:left="166"/>
              <w:rPr>
                <w:rFonts w:cstheme="minorBidi"/>
                <w:lang w:eastAsia="en-GB"/>
              </w:rPr>
            </w:pPr>
            <w:r w:rsidRPr="00F42E6B">
              <w:rPr>
                <w:rFonts w:cstheme="minorBidi"/>
                <w:lang w:eastAsia="en-GB"/>
              </w:rPr>
              <w:t>Mayor’s Office</w:t>
            </w:r>
          </w:p>
        </w:tc>
      </w:tr>
      <w:tr w:rsidR="004D2F08" w:rsidRPr="00F42E6B" w14:paraId="48644367" w14:textId="77777777" w:rsidTr="33028395">
        <w:trPr>
          <w:trHeight w:val="613"/>
        </w:trPr>
        <w:tc>
          <w:tcPr>
            <w:tcW w:w="1463" w:type="dxa"/>
            <w:shd w:val="clear" w:color="auto" w:fill="auto"/>
          </w:tcPr>
          <w:p w14:paraId="67D48F22" w14:textId="35CCAFEF" w:rsidR="004D2F08" w:rsidRPr="00F42E6B" w:rsidRDefault="00A565A2" w:rsidP="33028395">
            <w:pPr>
              <w:rPr>
                <w:rFonts w:cstheme="minorBidi"/>
                <w:b/>
                <w:bCs/>
                <w:lang w:eastAsia="en-GB"/>
              </w:rPr>
            </w:pPr>
            <w:r>
              <w:rPr>
                <w:rFonts w:cstheme="minorBidi"/>
                <w:b/>
                <w:bCs/>
                <w:lang w:eastAsia="en-GB"/>
              </w:rPr>
              <w:lastRenderedPageBreak/>
              <w:t xml:space="preserve"> CO </w:t>
            </w:r>
            <w:r w:rsidR="004D2F08" w:rsidRPr="00F42E6B">
              <w:rPr>
                <w:rFonts w:cstheme="minorBidi"/>
                <w:b/>
                <w:bCs/>
                <w:lang w:eastAsia="en-GB"/>
              </w:rPr>
              <w:t>214</w:t>
            </w:r>
          </w:p>
        </w:tc>
        <w:tc>
          <w:tcPr>
            <w:tcW w:w="10412" w:type="dxa"/>
            <w:shd w:val="clear" w:color="auto" w:fill="auto"/>
          </w:tcPr>
          <w:p w14:paraId="405DEBD9" w14:textId="77777777" w:rsidR="004D2F08" w:rsidRPr="00A565A2" w:rsidRDefault="004D2F08" w:rsidP="00A565A2">
            <w:pPr>
              <w:pStyle w:val="Header"/>
              <w:tabs>
                <w:tab w:val="left" w:pos="720"/>
              </w:tabs>
              <w:ind w:left="93" w:firstLine="0"/>
              <w:rPr>
                <w:rFonts w:ascii="Foundry Form Sans" w:hAnsi="Foundry Form Sans"/>
              </w:rPr>
            </w:pPr>
            <w:r w:rsidRPr="00A565A2">
              <w:rPr>
                <w:rFonts w:ascii="Foundry Form Sans" w:hAnsi="Foundry Form Sans"/>
              </w:rPr>
              <w:t>That the Head of Paid Service:</w:t>
            </w:r>
          </w:p>
          <w:p w14:paraId="6E2DC9BB" w14:textId="77777777" w:rsidR="004D2F08" w:rsidRPr="00A565A2" w:rsidRDefault="004D2F08" w:rsidP="00A565A2">
            <w:pPr>
              <w:pStyle w:val="Header"/>
              <w:tabs>
                <w:tab w:val="left" w:pos="720"/>
              </w:tabs>
              <w:ind w:left="93" w:firstLine="0"/>
              <w:rPr>
                <w:rFonts w:ascii="Foundry Form Sans" w:hAnsi="Foundry Form Sans"/>
                <w:b/>
                <w:bCs/>
              </w:rPr>
            </w:pPr>
          </w:p>
          <w:p w14:paraId="6DA10C55" w14:textId="77777777" w:rsidR="004D2F08" w:rsidRPr="00A565A2" w:rsidRDefault="004D2F08" w:rsidP="00A565A2">
            <w:pPr>
              <w:tabs>
                <w:tab w:val="left" w:pos="720"/>
                <w:tab w:val="center" w:pos="4320"/>
                <w:tab w:val="right" w:pos="8640"/>
              </w:tabs>
              <w:snapToGrid w:val="0"/>
              <w:ind w:left="93"/>
              <w:rPr>
                <w:lang w:eastAsia="en-GB"/>
              </w:rPr>
            </w:pPr>
            <w:r w:rsidRPr="00A565A2">
              <w:t>Approves the creation of 2 FTE 12 month</w:t>
            </w:r>
            <w:r w:rsidRPr="00A565A2">
              <w:rPr>
                <w:lang w:eastAsia="en-GB"/>
              </w:rPr>
              <w:t xml:space="preserve"> fixed-term posts within the Regeneration and Economic Development team. </w:t>
            </w:r>
          </w:p>
          <w:p w14:paraId="56630D64" w14:textId="77777777" w:rsidR="004D2F08" w:rsidRPr="00A565A2" w:rsidRDefault="004D2F08" w:rsidP="00A565A2">
            <w:pPr>
              <w:tabs>
                <w:tab w:val="left" w:pos="720"/>
                <w:tab w:val="center" w:pos="4320"/>
                <w:tab w:val="right" w:pos="8640"/>
              </w:tabs>
              <w:snapToGrid w:val="0"/>
              <w:ind w:left="93"/>
            </w:pPr>
          </w:p>
          <w:p w14:paraId="3105A08D" w14:textId="77777777" w:rsidR="004D2F08" w:rsidRPr="00A565A2" w:rsidRDefault="004D2F08" w:rsidP="00A565A2">
            <w:pPr>
              <w:tabs>
                <w:tab w:val="left" w:pos="720"/>
                <w:tab w:val="center" w:pos="4320"/>
                <w:tab w:val="right" w:pos="8640"/>
              </w:tabs>
              <w:snapToGrid w:val="0"/>
              <w:ind w:left="93"/>
              <w:rPr>
                <w:lang w:eastAsia="en-GB"/>
              </w:rPr>
            </w:pPr>
            <w:r w:rsidRPr="00A565A2">
              <w:t>Both posts are funded by external income received from central government departments and allocated to the Pay It Forward London and Covid-19 Business Support Programme held within the LEAP budget. These posts will help to deliver two key aspects of the GLA’s Recovery Programme.</w:t>
            </w:r>
          </w:p>
          <w:p w14:paraId="3FED184A" w14:textId="77777777" w:rsidR="004D2F08" w:rsidRPr="00A565A2" w:rsidRDefault="004D2F08" w:rsidP="00A565A2">
            <w:pPr>
              <w:tabs>
                <w:tab w:val="left" w:pos="720"/>
                <w:tab w:val="center" w:pos="4320"/>
                <w:tab w:val="right" w:pos="8640"/>
              </w:tabs>
              <w:snapToGrid w:val="0"/>
              <w:ind w:left="93"/>
              <w:rPr>
                <w:lang w:eastAsia="en-GB"/>
              </w:rPr>
            </w:pPr>
          </w:p>
          <w:p w14:paraId="05C9AB46" w14:textId="77777777" w:rsidR="004D2F08" w:rsidRPr="00A565A2" w:rsidRDefault="004D2F08" w:rsidP="00A565A2">
            <w:pPr>
              <w:tabs>
                <w:tab w:val="left" w:pos="720"/>
                <w:tab w:val="center" w:pos="4320"/>
                <w:tab w:val="right" w:pos="8640"/>
              </w:tabs>
              <w:snapToGrid w:val="0"/>
              <w:ind w:left="93"/>
              <w:rPr>
                <w:lang w:eastAsia="en-GB"/>
              </w:rPr>
            </w:pPr>
            <w:r w:rsidRPr="00A565A2">
              <w:rPr>
                <w:lang w:eastAsia="en-GB"/>
              </w:rPr>
              <w:t xml:space="preserve">The posts will both be grade 8 Senior Project Officers to support the delivery of the Mayor’s Technology Adoption Service, and the ongoing Back to Business Fund. </w:t>
            </w:r>
          </w:p>
          <w:p w14:paraId="24BC4E7C" w14:textId="77777777" w:rsidR="004D2F08" w:rsidRPr="00A565A2" w:rsidRDefault="004D2F08" w:rsidP="00A565A2">
            <w:pPr>
              <w:tabs>
                <w:tab w:val="left" w:pos="720"/>
                <w:tab w:val="center" w:pos="4320"/>
                <w:tab w:val="right" w:pos="8640"/>
              </w:tabs>
              <w:snapToGrid w:val="0"/>
              <w:ind w:left="93"/>
              <w:rPr>
                <w:lang w:eastAsia="en-GB"/>
              </w:rPr>
            </w:pPr>
          </w:p>
          <w:p w14:paraId="671BAB69" w14:textId="6AA82E62" w:rsidR="004D2F08" w:rsidRPr="00A565A2" w:rsidRDefault="004D2F08" w:rsidP="00A565A2">
            <w:pPr>
              <w:tabs>
                <w:tab w:val="left" w:pos="720"/>
                <w:tab w:val="center" w:pos="4320"/>
                <w:tab w:val="right" w:pos="8640"/>
              </w:tabs>
              <w:snapToGrid w:val="0"/>
              <w:ind w:left="93"/>
              <w:rPr>
                <w:lang w:eastAsia="en-GB"/>
              </w:rPr>
            </w:pPr>
            <w:r w:rsidRPr="00A565A2">
              <w:rPr>
                <w:lang w:eastAsia="en-GB"/>
              </w:rPr>
              <w:t>MD2636, MD2624 and a LEAP Business case provide the funding and cover for the creation of these posts.</w:t>
            </w:r>
          </w:p>
          <w:p w14:paraId="6083F599" w14:textId="77777777" w:rsidR="004D2F08" w:rsidRPr="00A565A2" w:rsidRDefault="004D2F08" w:rsidP="00A565A2">
            <w:pPr>
              <w:pStyle w:val="Header"/>
              <w:tabs>
                <w:tab w:val="left" w:pos="720"/>
              </w:tabs>
              <w:ind w:left="93" w:firstLine="0"/>
              <w:rPr>
                <w:rFonts w:ascii="Foundry Form Sans" w:hAnsi="Foundry Form Sans"/>
              </w:rPr>
            </w:pPr>
          </w:p>
        </w:tc>
        <w:tc>
          <w:tcPr>
            <w:tcW w:w="2322" w:type="dxa"/>
            <w:shd w:val="clear" w:color="auto" w:fill="auto"/>
          </w:tcPr>
          <w:p w14:paraId="4171DE27" w14:textId="2821EC05" w:rsidR="004D2F08" w:rsidRPr="00F42E6B" w:rsidRDefault="00470279" w:rsidP="00A565A2">
            <w:pPr>
              <w:ind w:left="166"/>
              <w:rPr>
                <w:rFonts w:cstheme="minorBidi"/>
                <w:lang w:eastAsia="en-GB"/>
              </w:rPr>
            </w:pPr>
            <w:r w:rsidRPr="00F42E6B">
              <w:rPr>
                <w:rFonts w:cstheme="minorBidi"/>
                <w:lang w:eastAsia="en-GB"/>
              </w:rPr>
              <w:t>Good Growth</w:t>
            </w:r>
          </w:p>
        </w:tc>
      </w:tr>
      <w:tr w:rsidR="00296D63" w:rsidRPr="00F42E6B" w14:paraId="6685D9AA" w14:textId="77777777" w:rsidTr="33028395">
        <w:trPr>
          <w:trHeight w:val="613"/>
        </w:trPr>
        <w:tc>
          <w:tcPr>
            <w:tcW w:w="1463" w:type="dxa"/>
            <w:shd w:val="clear" w:color="auto" w:fill="auto"/>
          </w:tcPr>
          <w:p w14:paraId="6D0CCF6B" w14:textId="5C7ABBCF" w:rsidR="00296D63" w:rsidRPr="00F42E6B" w:rsidRDefault="00A565A2" w:rsidP="33028395">
            <w:pPr>
              <w:rPr>
                <w:rFonts w:cstheme="minorBidi"/>
                <w:b/>
                <w:bCs/>
                <w:lang w:eastAsia="en-GB"/>
              </w:rPr>
            </w:pPr>
            <w:r>
              <w:rPr>
                <w:rFonts w:cstheme="minorBidi"/>
                <w:b/>
                <w:bCs/>
                <w:lang w:eastAsia="en-GB"/>
              </w:rPr>
              <w:t xml:space="preserve"> CO </w:t>
            </w:r>
            <w:r w:rsidR="004B532D" w:rsidRPr="00F42E6B">
              <w:rPr>
                <w:rFonts w:cstheme="minorBidi"/>
                <w:b/>
                <w:bCs/>
                <w:lang w:eastAsia="en-GB"/>
              </w:rPr>
              <w:t>216</w:t>
            </w:r>
          </w:p>
        </w:tc>
        <w:tc>
          <w:tcPr>
            <w:tcW w:w="10412" w:type="dxa"/>
            <w:shd w:val="clear" w:color="auto" w:fill="auto"/>
          </w:tcPr>
          <w:p w14:paraId="1C486038" w14:textId="77777777" w:rsidR="004B532D" w:rsidRPr="00A565A2" w:rsidRDefault="004B532D" w:rsidP="00A565A2">
            <w:pPr>
              <w:pStyle w:val="Header"/>
              <w:tabs>
                <w:tab w:val="left" w:pos="720"/>
              </w:tabs>
              <w:ind w:left="93" w:firstLine="0"/>
              <w:rPr>
                <w:rFonts w:ascii="Foundry Form Sans" w:hAnsi="Foundry Form Sans"/>
              </w:rPr>
            </w:pPr>
            <w:r w:rsidRPr="00A565A2">
              <w:rPr>
                <w:rFonts w:ascii="Foundry Form Sans" w:hAnsi="Foundry Form Sans"/>
              </w:rPr>
              <w:t>That the Head of Paid Service approves:</w:t>
            </w:r>
          </w:p>
          <w:p w14:paraId="1F9FF3A0" w14:textId="77777777" w:rsidR="004B532D" w:rsidRPr="00A565A2" w:rsidRDefault="004B532D" w:rsidP="00A565A2">
            <w:pPr>
              <w:pStyle w:val="Header"/>
              <w:tabs>
                <w:tab w:val="left" w:pos="720"/>
              </w:tabs>
              <w:ind w:left="93" w:firstLine="0"/>
              <w:rPr>
                <w:rFonts w:ascii="Foundry Form Sans" w:hAnsi="Foundry Form Sans"/>
                <w:b/>
                <w:bCs/>
              </w:rPr>
            </w:pPr>
          </w:p>
          <w:p w14:paraId="3396B817" w14:textId="77777777" w:rsidR="00296D63" w:rsidRDefault="004B532D" w:rsidP="00A565A2">
            <w:pPr>
              <w:pStyle w:val="Header"/>
              <w:tabs>
                <w:tab w:val="left" w:pos="720"/>
              </w:tabs>
              <w:ind w:left="93" w:firstLine="0"/>
              <w:rPr>
                <w:rFonts w:ascii="Foundry Form Sans" w:hAnsi="Foundry Form Sans"/>
                <w:bCs/>
              </w:rPr>
            </w:pPr>
            <w:r w:rsidRPr="00A565A2">
              <w:rPr>
                <w:rFonts w:ascii="Foundry Form Sans" w:hAnsi="Foundry Form Sans"/>
                <w:bCs/>
              </w:rPr>
              <w:t xml:space="preserve">The creation of a new full time 2 year fixed term G10 post of Principal Government Relations Officer to support the Government Relations work </w:t>
            </w:r>
            <w:proofErr w:type="gramStart"/>
            <w:r w:rsidRPr="00A565A2">
              <w:rPr>
                <w:rFonts w:ascii="Foundry Form Sans" w:hAnsi="Foundry Form Sans"/>
                <w:bCs/>
              </w:rPr>
              <w:t>in regard to</w:t>
            </w:r>
            <w:proofErr w:type="gramEnd"/>
            <w:r w:rsidRPr="00A565A2">
              <w:rPr>
                <w:rFonts w:ascii="Foundry Form Sans" w:hAnsi="Foundry Form Sans"/>
                <w:bCs/>
              </w:rPr>
              <w:t xml:space="preserve"> the recovery programme</w:t>
            </w:r>
            <w:r w:rsidR="00A565A2">
              <w:rPr>
                <w:rFonts w:ascii="Foundry Form Sans" w:hAnsi="Foundry Form Sans"/>
                <w:bCs/>
              </w:rPr>
              <w:t>.</w:t>
            </w:r>
          </w:p>
          <w:p w14:paraId="1F7E1A95" w14:textId="46E0A7EB" w:rsidR="00A565A2" w:rsidRPr="00A565A2" w:rsidRDefault="00A565A2" w:rsidP="00A565A2">
            <w:pPr>
              <w:pStyle w:val="Header"/>
              <w:tabs>
                <w:tab w:val="left" w:pos="720"/>
              </w:tabs>
              <w:ind w:left="93" w:firstLine="0"/>
              <w:rPr>
                <w:rFonts w:ascii="Foundry Form Sans" w:hAnsi="Foundry Form Sans"/>
              </w:rPr>
            </w:pPr>
          </w:p>
        </w:tc>
        <w:tc>
          <w:tcPr>
            <w:tcW w:w="2322" w:type="dxa"/>
            <w:shd w:val="clear" w:color="auto" w:fill="auto"/>
          </w:tcPr>
          <w:p w14:paraId="43CE9062" w14:textId="06BF9C8F" w:rsidR="00296D63" w:rsidRPr="00F42E6B" w:rsidRDefault="004B532D" w:rsidP="00A565A2">
            <w:pPr>
              <w:ind w:left="166"/>
              <w:rPr>
                <w:rFonts w:cstheme="minorBidi"/>
                <w:lang w:eastAsia="en-GB"/>
              </w:rPr>
            </w:pPr>
            <w:r w:rsidRPr="00F42E6B">
              <w:rPr>
                <w:rFonts w:cstheme="minorBidi"/>
                <w:lang w:eastAsia="en-GB"/>
              </w:rPr>
              <w:t>Strategy and Communications</w:t>
            </w:r>
          </w:p>
        </w:tc>
      </w:tr>
      <w:tr w:rsidR="00F2309B" w:rsidRPr="00F42E6B" w14:paraId="6153D505" w14:textId="77777777" w:rsidTr="33028395">
        <w:trPr>
          <w:trHeight w:val="613"/>
        </w:trPr>
        <w:tc>
          <w:tcPr>
            <w:tcW w:w="1463" w:type="dxa"/>
            <w:shd w:val="clear" w:color="auto" w:fill="auto"/>
          </w:tcPr>
          <w:p w14:paraId="51C45130" w14:textId="2E40F8FC" w:rsidR="00F2309B" w:rsidRPr="00F42E6B" w:rsidRDefault="00A565A2" w:rsidP="33028395">
            <w:pPr>
              <w:rPr>
                <w:rFonts w:cstheme="minorBidi"/>
                <w:b/>
                <w:bCs/>
                <w:lang w:eastAsia="en-GB"/>
              </w:rPr>
            </w:pPr>
            <w:r>
              <w:rPr>
                <w:rFonts w:cstheme="minorBidi"/>
                <w:b/>
                <w:bCs/>
                <w:lang w:eastAsia="en-GB"/>
              </w:rPr>
              <w:t xml:space="preserve"> CO </w:t>
            </w:r>
            <w:r w:rsidR="00F2309B" w:rsidRPr="00F42E6B">
              <w:rPr>
                <w:rFonts w:cstheme="minorBidi"/>
                <w:b/>
                <w:bCs/>
                <w:lang w:eastAsia="en-GB"/>
              </w:rPr>
              <w:t>218</w:t>
            </w:r>
          </w:p>
        </w:tc>
        <w:tc>
          <w:tcPr>
            <w:tcW w:w="10412" w:type="dxa"/>
            <w:shd w:val="clear" w:color="auto" w:fill="auto"/>
          </w:tcPr>
          <w:p w14:paraId="2F4ADE04" w14:textId="77777777" w:rsidR="00F2309B" w:rsidRPr="00A565A2" w:rsidRDefault="00F2309B" w:rsidP="00A565A2">
            <w:pPr>
              <w:pStyle w:val="Header"/>
              <w:tabs>
                <w:tab w:val="left" w:pos="720"/>
              </w:tabs>
              <w:ind w:left="93" w:firstLine="0"/>
              <w:rPr>
                <w:rFonts w:ascii="Foundry Form Sans" w:hAnsi="Foundry Form Sans"/>
              </w:rPr>
            </w:pPr>
            <w:r w:rsidRPr="00A565A2">
              <w:rPr>
                <w:rFonts w:ascii="Foundry Form Sans" w:hAnsi="Foundry Form Sans"/>
              </w:rPr>
              <w:t>That the Head of Paid Service:</w:t>
            </w:r>
          </w:p>
          <w:p w14:paraId="66341971" w14:textId="77777777" w:rsidR="00F2309B" w:rsidRPr="00A565A2" w:rsidRDefault="00F2309B" w:rsidP="00A565A2">
            <w:pPr>
              <w:pStyle w:val="Header"/>
              <w:tabs>
                <w:tab w:val="left" w:pos="720"/>
              </w:tabs>
              <w:ind w:left="93" w:firstLine="0"/>
              <w:rPr>
                <w:rFonts w:ascii="Foundry Form Sans" w:hAnsi="Foundry Form Sans"/>
                <w:b/>
                <w:bCs/>
              </w:rPr>
            </w:pPr>
          </w:p>
          <w:p w14:paraId="77C0E3A8" w14:textId="77777777" w:rsidR="00F2309B" w:rsidRPr="00A565A2" w:rsidRDefault="00F2309B" w:rsidP="00A565A2">
            <w:pPr>
              <w:tabs>
                <w:tab w:val="left" w:pos="720"/>
                <w:tab w:val="center" w:pos="4320"/>
                <w:tab w:val="right" w:pos="8640"/>
              </w:tabs>
              <w:snapToGrid w:val="0"/>
              <w:ind w:left="93"/>
            </w:pPr>
            <w:r w:rsidRPr="00A565A2">
              <w:t>Approves the creation of the following fixed term posts to support delivery of additional London Business Hub programmes focused on economic recovery. Both posts will be fully funded by the HM Government grant in response to the Covid-19 crisis.</w:t>
            </w:r>
          </w:p>
          <w:p w14:paraId="3DEA9B8B" w14:textId="77777777" w:rsidR="00F2309B" w:rsidRPr="00A565A2" w:rsidRDefault="00F2309B" w:rsidP="00A565A2">
            <w:pPr>
              <w:tabs>
                <w:tab w:val="left" w:pos="720"/>
                <w:tab w:val="center" w:pos="4320"/>
                <w:tab w:val="right" w:pos="8640"/>
              </w:tabs>
              <w:snapToGrid w:val="0"/>
              <w:ind w:left="93"/>
              <w:rPr>
                <w:bCs/>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gridCol w:w="1245"/>
            </w:tblGrid>
            <w:tr w:rsidR="00A565A2" w:rsidRPr="00A565A2" w14:paraId="46C0150D" w14:textId="77777777" w:rsidTr="00A565A2">
              <w:tc>
                <w:tcPr>
                  <w:tcW w:w="3323" w:type="dxa"/>
                  <w:tcBorders>
                    <w:top w:val="single" w:sz="4" w:space="0" w:color="auto"/>
                    <w:left w:val="single" w:sz="4" w:space="0" w:color="auto"/>
                    <w:bottom w:val="single" w:sz="4" w:space="0" w:color="auto"/>
                    <w:right w:val="single" w:sz="4" w:space="0" w:color="auto"/>
                  </w:tcBorders>
                  <w:hideMark/>
                </w:tcPr>
                <w:p w14:paraId="45B46464" w14:textId="77777777" w:rsidR="00A565A2" w:rsidRPr="00A565A2" w:rsidRDefault="00A565A2" w:rsidP="00A565A2">
                  <w:pPr>
                    <w:tabs>
                      <w:tab w:val="left" w:pos="720"/>
                      <w:tab w:val="center" w:pos="4320"/>
                      <w:tab w:val="right" w:pos="8640"/>
                    </w:tabs>
                    <w:snapToGrid w:val="0"/>
                    <w:ind w:left="93"/>
                    <w:rPr>
                      <w:b/>
                    </w:rPr>
                  </w:pPr>
                  <w:r w:rsidRPr="00A565A2">
                    <w:rPr>
                      <w:b/>
                    </w:rPr>
                    <w:t>Job title</w:t>
                  </w:r>
                </w:p>
              </w:tc>
              <w:tc>
                <w:tcPr>
                  <w:tcW w:w="1245" w:type="dxa"/>
                  <w:tcBorders>
                    <w:top w:val="single" w:sz="4" w:space="0" w:color="auto"/>
                    <w:left w:val="single" w:sz="4" w:space="0" w:color="auto"/>
                    <w:bottom w:val="single" w:sz="4" w:space="0" w:color="auto"/>
                    <w:right w:val="single" w:sz="4" w:space="0" w:color="auto"/>
                  </w:tcBorders>
                  <w:hideMark/>
                </w:tcPr>
                <w:p w14:paraId="347C1F9A" w14:textId="77777777" w:rsidR="00A565A2" w:rsidRPr="00A565A2" w:rsidRDefault="00A565A2" w:rsidP="00A565A2">
                  <w:pPr>
                    <w:tabs>
                      <w:tab w:val="left" w:pos="720"/>
                      <w:tab w:val="center" w:pos="4320"/>
                      <w:tab w:val="right" w:pos="8640"/>
                    </w:tabs>
                    <w:snapToGrid w:val="0"/>
                    <w:ind w:left="93"/>
                    <w:rPr>
                      <w:b/>
                    </w:rPr>
                  </w:pPr>
                  <w:r w:rsidRPr="00A565A2">
                    <w:rPr>
                      <w:b/>
                    </w:rPr>
                    <w:t>Grade</w:t>
                  </w:r>
                </w:p>
              </w:tc>
              <w:tc>
                <w:tcPr>
                  <w:tcW w:w="1245" w:type="dxa"/>
                  <w:tcBorders>
                    <w:top w:val="single" w:sz="4" w:space="0" w:color="auto"/>
                    <w:left w:val="single" w:sz="4" w:space="0" w:color="auto"/>
                    <w:bottom w:val="single" w:sz="4" w:space="0" w:color="auto"/>
                    <w:right w:val="single" w:sz="4" w:space="0" w:color="auto"/>
                  </w:tcBorders>
                  <w:hideMark/>
                </w:tcPr>
                <w:p w14:paraId="18D53788" w14:textId="77777777" w:rsidR="00A565A2" w:rsidRPr="00A565A2" w:rsidRDefault="00A565A2" w:rsidP="00A565A2">
                  <w:pPr>
                    <w:tabs>
                      <w:tab w:val="left" w:pos="720"/>
                      <w:tab w:val="center" w:pos="4320"/>
                      <w:tab w:val="right" w:pos="8640"/>
                    </w:tabs>
                    <w:snapToGrid w:val="0"/>
                    <w:ind w:left="93"/>
                    <w:rPr>
                      <w:b/>
                    </w:rPr>
                  </w:pPr>
                  <w:r w:rsidRPr="00A565A2">
                    <w:rPr>
                      <w:b/>
                    </w:rPr>
                    <w:t>Duration</w:t>
                  </w:r>
                </w:p>
              </w:tc>
            </w:tr>
            <w:tr w:rsidR="00A565A2" w:rsidRPr="00A565A2" w14:paraId="101F40AB" w14:textId="77777777" w:rsidTr="00A565A2">
              <w:tc>
                <w:tcPr>
                  <w:tcW w:w="3323" w:type="dxa"/>
                  <w:tcBorders>
                    <w:top w:val="single" w:sz="4" w:space="0" w:color="auto"/>
                    <w:left w:val="single" w:sz="4" w:space="0" w:color="auto"/>
                    <w:bottom w:val="single" w:sz="4" w:space="0" w:color="auto"/>
                    <w:right w:val="single" w:sz="4" w:space="0" w:color="auto"/>
                  </w:tcBorders>
                  <w:hideMark/>
                </w:tcPr>
                <w:p w14:paraId="51F479D9" w14:textId="77777777" w:rsidR="00A565A2" w:rsidRPr="00A565A2" w:rsidRDefault="00A565A2" w:rsidP="00A565A2">
                  <w:pPr>
                    <w:tabs>
                      <w:tab w:val="left" w:pos="720"/>
                      <w:tab w:val="center" w:pos="4320"/>
                      <w:tab w:val="right" w:pos="8640"/>
                    </w:tabs>
                    <w:snapToGrid w:val="0"/>
                    <w:ind w:left="93"/>
                  </w:pPr>
                  <w:r w:rsidRPr="00A565A2">
                    <w:t>Senior Project Officer</w:t>
                  </w:r>
                </w:p>
              </w:tc>
              <w:tc>
                <w:tcPr>
                  <w:tcW w:w="1245" w:type="dxa"/>
                  <w:tcBorders>
                    <w:top w:val="single" w:sz="4" w:space="0" w:color="auto"/>
                    <w:left w:val="single" w:sz="4" w:space="0" w:color="auto"/>
                    <w:bottom w:val="single" w:sz="4" w:space="0" w:color="auto"/>
                    <w:right w:val="single" w:sz="4" w:space="0" w:color="auto"/>
                  </w:tcBorders>
                  <w:hideMark/>
                </w:tcPr>
                <w:p w14:paraId="2AF369C7" w14:textId="77777777" w:rsidR="00A565A2" w:rsidRPr="00A565A2" w:rsidRDefault="00A565A2" w:rsidP="00A565A2">
                  <w:pPr>
                    <w:tabs>
                      <w:tab w:val="left" w:pos="720"/>
                      <w:tab w:val="center" w:pos="4320"/>
                      <w:tab w:val="right" w:pos="8640"/>
                    </w:tabs>
                    <w:snapToGrid w:val="0"/>
                    <w:ind w:left="93"/>
                  </w:pPr>
                  <w:r w:rsidRPr="00A565A2">
                    <w:t>8</w:t>
                  </w:r>
                </w:p>
              </w:tc>
              <w:tc>
                <w:tcPr>
                  <w:tcW w:w="1245" w:type="dxa"/>
                  <w:tcBorders>
                    <w:top w:val="single" w:sz="4" w:space="0" w:color="auto"/>
                    <w:left w:val="single" w:sz="4" w:space="0" w:color="auto"/>
                    <w:bottom w:val="single" w:sz="4" w:space="0" w:color="auto"/>
                    <w:right w:val="single" w:sz="4" w:space="0" w:color="auto"/>
                  </w:tcBorders>
                  <w:hideMark/>
                </w:tcPr>
                <w:p w14:paraId="572DB901" w14:textId="77777777" w:rsidR="00A565A2" w:rsidRPr="00A565A2" w:rsidRDefault="00A565A2" w:rsidP="00A565A2">
                  <w:pPr>
                    <w:tabs>
                      <w:tab w:val="left" w:pos="720"/>
                      <w:tab w:val="center" w:pos="4320"/>
                      <w:tab w:val="right" w:pos="8640"/>
                    </w:tabs>
                    <w:snapToGrid w:val="0"/>
                    <w:ind w:left="93"/>
                  </w:pPr>
                  <w:r w:rsidRPr="00A565A2">
                    <w:t>6 months</w:t>
                  </w:r>
                </w:p>
              </w:tc>
            </w:tr>
            <w:tr w:rsidR="00A565A2" w:rsidRPr="00A565A2" w14:paraId="6ED7619B" w14:textId="77777777" w:rsidTr="00A565A2">
              <w:tc>
                <w:tcPr>
                  <w:tcW w:w="3323" w:type="dxa"/>
                  <w:tcBorders>
                    <w:top w:val="single" w:sz="4" w:space="0" w:color="auto"/>
                    <w:left w:val="single" w:sz="4" w:space="0" w:color="auto"/>
                    <w:bottom w:val="single" w:sz="4" w:space="0" w:color="auto"/>
                    <w:right w:val="single" w:sz="4" w:space="0" w:color="auto"/>
                  </w:tcBorders>
                  <w:hideMark/>
                </w:tcPr>
                <w:p w14:paraId="1A00A9C7" w14:textId="77777777" w:rsidR="00A565A2" w:rsidRPr="00A565A2" w:rsidRDefault="00A565A2" w:rsidP="00A565A2">
                  <w:pPr>
                    <w:tabs>
                      <w:tab w:val="left" w:pos="720"/>
                      <w:tab w:val="center" w:pos="4320"/>
                      <w:tab w:val="right" w:pos="8640"/>
                    </w:tabs>
                    <w:snapToGrid w:val="0"/>
                    <w:ind w:left="93"/>
                  </w:pPr>
                  <w:r w:rsidRPr="00A565A2">
                    <w:t>Senior Project officer</w:t>
                  </w:r>
                </w:p>
              </w:tc>
              <w:tc>
                <w:tcPr>
                  <w:tcW w:w="1245" w:type="dxa"/>
                  <w:tcBorders>
                    <w:top w:val="single" w:sz="4" w:space="0" w:color="auto"/>
                    <w:left w:val="single" w:sz="4" w:space="0" w:color="auto"/>
                    <w:bottom w:val="single" w:sz="4" w:space="0" w:color="auto"/>
                    <w:right w:val="single" w:sz="4" w:space="0" w:color="auto"/>
                  </w:tcBorders>
                  <w:hideMark/>
                </w:tcPr>
                <w:p w14:paraId="267DFFFA" w14:textId="77777777" w:rsidR="00A565A2" w:rsidRPr="00A565A2" w:rsidRDefault="00A565A2" w:rsidP="00A565A2">
                  <w:pPr>
                    <w:tabs>
                      <w:tab w:val="left" w:pos="720"/>
                      <w:tab w:val="center" w:pos="4320"/>
                      <w:tab w:val="right" w:pos="8640"/>
                    </w:tabs>
                    <w:snapToGrid w:val="0"/>
                    <w:ind w:left="93"/>
                  </w:pPr>
                  <w:r w:rsidRPr="00A565A2">
                    <w:t>8</w:t>
                  </w:r>
                </w:p>
              </w:tc>
              <w:tc>
                <w:tcPr>
                  <w:tcW w:w="1245" w:type="dxa"/>
                  <w:tcBorders>
                    <w:top w:val="single" w:sz="4" w:space="0" w:color="auto"/>
                    <w:left w:val="single" w:sz="4" w:space="0" w:color="auto"/>
                    <w:bottom w:val="single" w:sz="4" w:space="0" w:color="auto"/>
                    <w:right w:val="single" w:sz="4" w:space="0" w:color="auto"/>
                  </w:tcBorders>
                  <w:hideMark/>
                </w:tcPr>
                <w:p w14:paraId="4AD1D4A4" w14:textId="77777777" w:rsidR="00A565A2" w:rsidRPr="00A565A2" w:rsidRDefault="00A565A2" w:rsidP="00A565A2">
                  <w:pPr>
                    <w:tabs>
                      <w:tab w:val="left" w:pos="720"/>
                      <w:tab w:val="center" w:pos="4320"/>
                      <w:tab w:val="right" w:pos="8640"/>
                    </w:tabs>
                    <w:snapToGrid w:val="0"/>
                    <w:ind w:left="93"/>
                  </w:pPr>
                  <w:r w:rsidRPr="00A565A2">
                    <w:t>6 months</w:t>
                  </w:r>
                </w:p>
              </w:tc>
            </w:tr>
          </w:tbl>
          <w:p w14:paraId="736B71D4" w14:textId="105449DC" w:rsidR="00A565A2" w:rsidRPr="00A565A2" w:rsidRDefault="00A565A2" w:rsidP="00A565A2">
            <w:pPr>
              <w:pStyle w:val="Header"/>
              <w:tabs>
                <w:tab w:val="left" w:pos="720"/>
              </w:tabs>
              <w:ind w:left="0" w:firstLine="0"/>
              <w:rPr>
                <w:rFonts w:ascii="Foundry Form Sans" w:hAnsi="Foundry Form Sans"/>
              </w:rPr>
            </w:pPr>
          </w:p>
        </w:tc>
        <w:tc>
          <w:tcPr>
            <w:tcW w:w="2322" w:type="dxa"/>
            <w:shd w:val="clear" w:color="auto" w:fill="auto"/>
          </w:tcPr>
          <w:p w14:paraId="7BFAD895" w14:textId="10C9B313" w:rsidR="00F2309B" w:rsidRPr="00F42E6B" w:rsidRDefault="004946CC" w:rsidP="00A565A2">
            <w:pPr>
              <w:ind w:left="166"/>
              <w:rPr>
                <w:rFonts w:cstheme="minorBidi"/>
                <w:lang w:eastAsia="en-GB"/>
              </w:rPr>
            </w:pPr>
            <w:r w:rsidRPr="00F42E6B">
              <w:rPr>
                <w:rFonts w:cstheme="minorBidi"/>
                <w:lang w:eastAsia="en-GB"/>
              </w:rPr>
              <w:t>Good Growth</w:t>
            </w:r>
          </w:p>
        </w:tc>
      </w:tr>
      <w:tr w:rsidR="00432181" w14:paraId="0415CB11" w14:textId="77777777" w:rsidTr="00432181">
        <w:trPr>
          <w:trHeight w:val="613"/>
        </w:trPr>
        <w:tc>
          <w:tcPr>
            <w:tcW w:w="1463" w:type="dxa"/>
            <w:tcBorders>
              <w:top w:val="single" w:sz="4" w:space="0" w:color="auto"/>
              <w:left w:val="single" w:sz="4" w:space="0" w:color="auto"/>
              <w:bottom w:val="single" w:sz="4" w:space="0" w:color="auto"/>
              <w:right w:val="single" w:sz="4" w:space="0" w:color="auto"/>
            </w:tcBorders>
            <w:hideMark/>
          </w:tcPr>
          <w:p w14:paraId="1FB31AA3" w14:textId="2FF7E743" w:rsidR="00432181" w:rsidRDefault="00432181">
            <w:pPr>
              <w:rPr>
                <w:rFonts w:cstheme="minorBidi"/>
                <w:b/>
                <w:bCs/>
                <w:lang w:eastAsia="en-GB"/>
              </w:rPr>
            </w:pPr>
            <w:r>
              <w:rPr>
                <w:rFonts w:cstheme="minorBidi"/>
                <w:b/>
                <w:bCs/>
                <w:lang w:eastAsia="en-GB"/>
              </w:rPr>
              <w:t xml:space="preserve"> CO </w:t>
            </w:r>
            <w:r>
              <w:rPr>
                <w:rFonts w:cstheme="minorBidi"/>
                <w:b/>
                <w:bCs/>
                <w:lang w:eastAsia="en-GB"/>
              </w:rPr>
              <w:t>220</w:t>
            </w:r>
          </w:p>
        </w:tc>
        <w:tc>
          <w:tcPr>
            <w:tcW w:w="10412" w:type="dxa"/>
            <w:tcBorders>
              <w:top w:val="single" w:sz="4" w:space="0" w:color="auto"/>
              <w:left w:val="single" w:sz="4" w:space="0" w:color="auto"/>
              <w:bottom w:val="single" w:sz="4" w:space="0" w:color="auto"/>
              <w:right w:val="single" w:sz="4" w:space="0" w:color="auto"/>
            </w:tcBorders>
          </w:tcPr>
          <w:p w14:paraId="3511A2F3" w14:textId="77777777" w:rsidR="00432181" w:rsidRDefault="00432181" w:rsidP="00432181">
            <w:pPr>
              <w:pStyle w:val="Header"/>
              <w:tabs>
                <w:tab w:val="left" w:pos="720"/>
              </w:tabs>
              <w:ind w:left="95" w:firstLine="0"/>
              <w:rPr>
                <w:rFonts w:ascii="Foundry Form Sans" w:hAnsi="Foundry Form Sans"/>
                <w:iCs/>
              </w:rPr>
            </w:pPr>
            <w:r>
              <w:rPr>
                <w:rFonts w:ascii="Foundry Form Sans" w:hAnsi="Foundry Form Sans"/>
                <w:iCs/>
              </w:rPr>
              <w:t>That the Head of Paid Service:</w:t>
            </w:r>
          </w:p>
          <w:p w14:paraId="00A525EA" w14:textId="77777777" w:rsidR="00432181" w:rsidRDefault="00432181" w:rsidP="00432181">
            <w:pPr>
              <w:pStyle w:val="Header"/>
              <w:tabs>
                <w:tab w:val="left" w:pos="720"/>
              </w:tabs>
              <w:ind w:left="95" w:firstLine="0"/>
              <w:rPr>
                <w:b/>
                <w:bCs/>
              </w:rPr>
            </w:pPr>
          </w:p>
          <w:p w14:paraId="5AAC291E" w14:textId="7D491160" w:rsidR="00432181" w:rsidRPr="00432181" w:rsidRDefault="00432181" w:rsidP="00432181">
            <w:pPr>
              <w:tabs>
                <w:tab w:val="left" w:pos="720"/>
                <w:tab w:val="center" w:pos="4320"/>
                <w:tab w:val="right" w:pos="8640"/>
              </w:tabs>
              <w:snapToGrid w:val="0"/>
              <w:ind w:left="95"/>
              <w:rPr>
                <w:iCs/>
              </w:rPr>
            </w:pPr>
            <w:r w:rsidRPr="00432181">
              <w:rPr>
                <w:iCs/>
              </w:rPr>
              <w:t xml:space="preserve">Approves the creation of a permanent </w:t>
            </w:r>
            <w:r>
              <w:rPr>
                <w:iCs/>
              </w:rPr>
              <w:t xml:space="preserve">G8 </w:t>
            </w:r>
            <w:r w:rsidRPr="00432181">
              <w:rPr>
                <w:iCs/>
              </w:rPr>
              <w:t>Accountant post, in the Budgeting and Monitoring team, within the Finance and Governance Unit.</w:t>
            </w:r>
          </w:p>
          <w:p w14:paraId="3C6DD258" w14:textId="77777777" w:rsidR="00432181" w:rsidRDefault="00432181">
            <w:pPr>
              <w:pStyle w:val="Header"/>
              <w:tabs>
                <w:tab w:val="left" w:pos="720"/>
              </w:tabs>
              <w:ind w:left="0" w:firstLine="0"/>
              <w:rPr>
                <w:rFonts w:ascii="Foundry Form Sans" w:hAnsi="Foundry Form Sans"/>
                <w:iCs/>
              </w:rPr>
            </w:pPr>
          </w:p>
        </w:tc>
        <w:tc>
          <w:tcPr>
            <w:tcW w:w="2322" w:type="dxa"/>
            <w:tcBorders>
              <w:top w:val="single" w:sz="4" w:space="0" w:color="auto"/>
              <w:left w:val="single" w:sz="4" w:space="0" w:color="auto"/>
              <w:bottom w:val="single" w:sz="4" w:space="0" w:color="auto"/>
              <w:right w:val="single" w:sz="4" w:space="0" w:color="auto"/>
            </w:tcBorders>
            <w:hideMark/>
          </w:tcPr>
          <w:p w14:paraId="5C2B4C2A" w14:textId="77777777" w:rsidR="00432181" w:rsidRDefault="00432181" w:rsidP="00432181">
            <w:pPr>
              <w:ind w:left="166"/>
              <w:rPr>
                <w:rFonts w:cstheme="minorBidi"/>
                <w:lang w:eastAsia="en-GB"/>
              </w:rPr>
            </w:pPr>
            <w:r>
              <w:rPr>
                <w:rFonts w:cstheme="minorBidi"/>
                <w:lang w:eastAsia="en-GB"/>
              </w:rPr>
              <w:t>Resources</w:t>
            </w:r>
          </w:p>
        </w:tc>
      </w:tr>
      <w:tr w:rsidR="00193F4A" w:rsidRPr="00F42E6B" w14:paraId="7C0189E0" w14:textId="77777777" w:rsidTr="33028395">
        <w:trPr>
          <w:trHeight w:val="613"/>
        </w:trPr>
        <w:tc>
          <w:tcPr>
            <w:tcW w:w="1463" w:type="dxa"/>
            <w:shd w:val="clear" w:color="auto" w:fill="auto"/>
          </w:tcPr>
          <w:p w14:paraId="1720278E" w14:textId="728A673A" w:rsidR="00193F4A" w:rsidRPr="00F42E6B" w:rsidRDefault="00A565A2" w:rsidP="33028395">
            <w:pPr>
              <w:rPr>
                <w:rFonts w:cstheme="minorBidi"/>
                <w:b/>
                <w:bCs/>
                <w:lang w:eastAsia="en-GB"/>
              </w:rPr>
            </w:pPr>
            <w:r>
              <w:rPr>
                <w:rFonts w:cstheme="minorBidi"/>
                <w:b/>
                <w:bCs/>
                <w:lang w:eastAsia="en-GB"/>
              </w:rPr>
              <w:lastRenderedPageBreak/>
              <w:t xml:space="preserve"> CO </w:t>
            </w:r>
            <w:r w:rsidR="00193F4A" w:rsidRPr="00F42E6B">
              <w:rPr>
                <w:rFonts w:cstheme="minorBidi"/>
                <w:b/>
                <w:bCs/>
                <w:lang w:eastAsia="en-GB"/>
              </w:rPr>
              <w:t>224</w:t>
            </w:r>
          </w:p>
        </w:tc>
        <w:tc>
          <w:tcPr>
            <w:tcW w:w="10412" w:type="dxa"/>
            <w:shd w:val="clear" w:color="auto" w:fill="auto"/>
          </w:tcPr>
          <w:p w14:paraId="056BF378" w14:textId="77777777" w:rsidR="006A55A7" w:rsidRPr="00A565A2" w:rsidRDefault="006A55A7" w:rsidP="00A565A2">
            <w:pPr>
              <w:pStyle w:val="Header"/>
              <w:tabs>
                <w:tab w:val="clear" w:pos="4320"/>
                <w:tab w:val="clear" w:pos="8640"/>
              </w:tabs>
              <w:ind w:left="93" w:firstLine="0"/>
              <w:rPr>
                <w:rFonts w:ascii="Foundry Form Sans" w:hAnsi="Foundry Form Sans"/>
              </w:rPr>
            </w:pPr>
            <w:r w:rsidRPr="00A565A2">
              <w:rPr>
                <w:rFonts w:ascii="Foundry Form Sans" w:hAnsi="Foundry Form Sans"/>
              </w:rPr>
              <w:t>That the Head of Paid Service:</w:t>
            </w:r>
          </w:p>
          <w:p w14:paraId="1967EFC7" w14:textId="77777777" w:rsidR="006A55A7" w:rsidRPr="00A565A2" w:rsidRDefault="006A55A7" w:rsidP="00A565A2">
            <w:pPr>
              <w:pStyle w:val="Header"/>
              <w:tabs>
                <w:tab w:val="clear" w:pos="4320"/>
                <w:tab w:val="clear" w:pos="8640"/>
              </w:tabs>
              <w:ind w:left="93" w:firstLine="0"/>
              <w:rPr>
                <w:rFonts w:ascii="Foundry Form Sans" w:hAnsi="Foundry Form Sans"/>
                <w:b/>
                <w:bCs/>
              </w:rPr>
            </w:pPr>
          </w:p>
          <w:p w14:paraId="42461DE6" w14:textId="77777777" w:rsidR="00193F4A" w:rsidRDefault="006A55A7" w:rsidP="00A565A2">
            <w:pPr>
              <w:pStyle w:val="Header"/>
              <w:tabs>
                <w:tab w:val="left" w:pos="720"/>
              </w:tabs>
              <w:ind w:left="93" w:firstLine="0"/>
              <w:rPr>
                <w:rFonts w:ascii="Foundry Form Sans" w:hAnsi="Foundry Form Sans"/>
              </w:rPr>
            </w:pPr>
            <w:r w:rsidRPr="00A565A2">
              <w:rPr>
                <w:rFonts w:ascii="Foundry Form Sans" w:hAnsi="Foundry Form Sans"/>
              </w:rPr>
              <w:t>Approves the extension of the fixed term post of Project Support Officer for 5 months.</w:t>
            </w:r>
          </w:p>
          <w:p w14:paraId="479A2F5A" w14:textId="0D138E48" w:rsidR="00A565A2" w:rsidRPr="00A565A2" w:rsidRDefault="00A565A2" w:rsidP="00A565A2">
            <w:pPr>
              <w:pStyle w:val="Header"/>
              <w:tabs>
                <w:tab w:val="left" w:pos="720"/>
              </w:tabs>
              <w:ind w:left="93" w:firstLine="0"/>
              <w:rPr>
                <w:rFonts w:ascii="Foundry Form Sans" w:hAnsi="Foundry Form Sans"/>
              </w:rPr>
            </w:pPr>
          </w:p>
        </w:tc>
        <w:tc>
          <w:tcPr>
            <w:tcW w:w="2322" w:type="dxa"/>
            <w:shd w:val="clear" w:color="auto" w:fill="auto"/>
          </w:tcPr>
          <w:p w14:paraId="01177574" w14:textId="4195A002" w:rsidR="00193F4A" w:rsidRPr="00F42E6B" w:rsidRDefault="006A55A7" w:rsidP="00A565A2">
            <w:pPr>
              <w:ind w:left="166"/>
              <w:rPr>
                <w:rFonts w:cstheme="minorBidi"/>
                <w:lang w:eastAsia="en-GB"/>
              </w:rPr>
            </w:pPr>
            <w:r w:rsidRPr="00F42E6B">
              <w:rPr>
                <w:rFonts w:cstheme="minorBidi"/>
                <w:lang w:eastAsia="en-GB"/>
              </w:rPr>
              <w:t>Good Growth</w:t>
            </w:r>
          </w:p>
        </w:tc>
      </w:tr>
      <w:tr w:rsidR="001418BB" w:rsidRPr="00F42E6B" w14:paraId="5112FF5B" w14:textId="77777777" w:rsidTr="33028395">
        <w:trPr>
          <w:trHeight w:val="613"/>
        </w:trPr>
        <w:tc>
          <w:tcPr>
            <w:tcW w:w="1463" w:type="dxa"/>
            <w:shd w:val="clear" w:color="auto" w:fill="auto"/>
          </w:tcPr>
          <w:p w14:paraId="22645C4B" w14:textId="6547918F" w:rsidR="001418BB" w:rsidRPr="00F42E6B" w:rsidRDefault="00A565A2" w:rsidP="33028395">
            <w:pPr>
              <w:rPr>
                <w:rFonts w:cstheme="minorBidi"/>
                <w:b/>
                <w:bCs/>
                <w:lang w:eastAsia="en-GB"/>
              </w:rPr>
            </w:pPr>
            <w:r>
              <w:rPr>
                <w:rFonts w:cstheme="minorBidi"/>
                <w:b/>
                <w:bCs/>
                <w:lang w:eastAsia="en-GB"/>
              </w:rPr>
              <w:t xml:space="preserve"> CO </w:t>
            </w:r>
            <w:r w:rsidR="009B43F3" w:rsidRPr="00F42E6B">
              <w:rPr>
                <w:rFonts w:cstheme="minorBidi"/>
                <w:b/>
                <w:bCs/>
                <w:lang w:eastAsia="en-GB"/>
              </w:rPr>
              <w:t>22</w:t>
            </w:r>
            <w:r w:rsidR="00961E06" w:rsidRPr="00F42E6B">
              <w:rPr>
                <w:rFonts w:cstheme="minorBidi"/>
                <w:b/>
                <w:bCs/>
                <w:lang w:eastAsia="en-GB"/>
              </w:rPr>
              <w:t>6</w:t>
            </w:r>
          </w:p>
        </w:tc>
        <w:tc>
          <w:tcPr>
            <w:tcW w:w="10412" w:type="dxa"/>
            <w:shd w:val="clear" w:color="auto" w:fill="auto"/>
          </w:tcPr>
          <w:p w14:paraId="4DF355D9" w14:textId="77777777" w:rsidR="00961E06" w:rsidRPr="00A565A2" w:rsidRDefault="00961E06" w:rsidP="00A565A2">
            <w:pPr>
              <w:pStyle w:val="Header"/>
              <w:tabs>
                <w:tab w:val="left" w:pos="720"/>
              </w:tabs>
              <w:ind w:left="93" w:firstLine="0"/>
              <w:rPr>
                <w:rFonts w:ascii="Foundry Form Sans" w:hAnsi="Foundry Form Sans"/>
              </w:rPr>
            </w:pPr>
            <w:r w:rsidRPr="00A565A2">
              <w:rPr>
                <w:rFonts w:ascii="Foundry Form Sans" w:hAnsi="Foundry Form Sans"/>
              </w:rPr>
              <w:t>That the Head of Paid Service:</w:t>
            </w:r>
          </w:p>
          <w:p w14:paraId="0B3142E6" w14:textId="77777777" w:rsidR="00961E06" w:rsidRPr="00A565A2" w:rsidRDefault="00961E06" w:rsidP="00A565A2">
            <w:pPr>
              <w:pStyle w:val="Header"/>
              <w:tabs>
                <w:tab w:val="left" w:pos="720"/>
              </w:tabs>
              <w:ind w:left="93" w:firstLine="0"/>
              <w:rPr>
                <w:rFonts w:ascii="Foundry Form Sans" w:hAnsi="Foundry Form Sans"/>
                <w:b/>
                <w:bCs/>
              </w:rPr>
            </w:pPr>
          </w:p>
          <w:p w14:paraId="7BE01598" w14:textId="77777777" w:rsidR="00961E06" w:rsidRPr="00A565A2" w:rsidRDefault="00961E06" w:rsidP="00A565A2">
            <w:pPr>
              <w:tabs>
                <w:tab w:val="left" w:pos="720"/>
                <w:tab w:val="center" w:pos="4320"/>
                <w:tab w:val="right" w:pos="8640"/>
              </w:tabs>
              <w:snapToGrid w:val="0"/>
              <w:ind w:left="93"/>
            </w:pPr>
            <w:r w:rsidRPr="00A565A2">
              <w:t xml:space="preserve">Approves the revision of the end dates of the following three existing fixed term posts: </w:t>
            </w:r>
          </w:p>
          <w:p w14:paraId="5EA95038" w14:textId="77777777" w:rsidR="00961E06" w:rsidRPr="00A565A2" w:rsidRDefault="00961E06" w:rsidP="00A565A2">
            <w:pPr>
              <w:tabs>
                <w:tab w:val="left" w:pos="720"/>
                <w:tab w:val="center" w:pos="4320"/>
                <w:tab w:val="right" w:pos="8640"/>
              </w:tabs>
              <w:snapToGrid w:val="0"/>
              <w:ind w:left="93"/>
            </w:pPr>
          </w:p>
          <w:tbl>
            <w:tblPr>
              <w:tblStyle w:val="TableGrid"/>
              <w:tblW w:w="0" w:type="auto"/>
              <w:tblInd w:w="78" w:type="dxa"/>
              <w:tblLook w:val="04A0" w:firstRow="1" w:lastRow="0" w:firstColumn="1" w:lastColumn="0" w:noHBand="0" w:noVBand="1"/>
            </w:tblPr>
            <w:tblGrid>
              <w:gridCol w:w="1779"/>
              <w:gridCol w:w="999"/>
              <w:gridCol w:w="1478"/>
              <w:gridCol w:w="1894"/>
              <w:gridCol w:w="2124"/>
            </w:tblGrid>
            <w:tr w:rsidR="00961E06" w:rsidRPr="00A565A2" w14:paraId="14239468" w14:textId="77777777" w:rsidTr="00A565A2">
              <w:tc>
                <w:tcPr>
                  <w:tcW w:w="1779" w:type="dxa"/>
                  <w:tcBorders>
                    <w:top w:val="single" w:sz="4" w:space="0" w:color="auto"/>
                    <w:left w:val="single" w:sz="4" w:space="0" w:color="auto"/>
                    <w:bottom w:val="single" w:sz="4" w:space="0" w:color="auto"/>
                    <w:right w:val="single" w:sz="4" w:space="0" w:color="auto"/>
                  </w:tcBorders>
                  <w:hideMark/>
                </w:tcPr>
                <w:p w14:paraId="207752AE" w14:textId="77777777" w:rsidR="00961E06" w:rsidRPr="00A565A2" w:rsidRDefault="00961E06" w:rsidP="00A565A2">
                  <w:pPr>
                    <w:spacing w:before="120"/>
                    <w:ind w:left="93"/>
                    <w:rPr>
                      <w:b/>
                    </w:rPr>
                  </w:pPr>
                  <w:r w:rsidRPr="00A565A2">
                    <w:rPr>
                      <w:b/>
                    </w:rPr>
                    <w:t>Job title</w:t>
                  </w:r>
                </w:p>
              </w:tc>
              <w:tc>
                <w:tcPr>
                  <w:tcW w:w="999" w:type="dxa"/>
                  <w:tcBorders>
                    <w:top w:val="single" w:sz="4" w:space="0" w:color="auto"/>
                    <w:left w:val="single" w:sz="4" w:space="0" w:color="auto"/>
                    <w:bottom w:val="single" w:sz="4" w:space="0" w:color="auto"/>
                    <w:right w:val="single" w:sz="4" w:space="0" w:color="auto"/>
                  </w:tcBorders>
                  <w:hideMark/>
                </w:tcPr>
                <w:p w14:paraId="1CABAAFD" w14:textId="77777777" w:rsidR="00961E06" w:rsidRPr="00A565A2" w:rsidRDefault="00961E06" w:rsidP="00A565A2">
                  <w:pPr>
                    <w:spacing w:before="120"/>
                    <w:ind w:left="93"/>
                    <w:rPr>
                      <w:b/>
                    </w:rPr>
                  </w:pPr>
                  <w:r w:rsidRPr="00A565A2">
                    <w:rPr>
                      <w:b/>
                    </w:rPr>
                    <w:t>Grade</w:t>
                  </w:r>
                </w:p>
              </w:tc>
              <w:tc>
                <w:tcPr>
                  <w:tcW w:w="1478" w:type="dxa"/>
                  <w:tcBorders>
                    <w:top w:val="single" w:sz="4" w:space="0" w:color="auto"/>
                    <w:left w:val="single" w:sz="4" w:space="0" w:color="auto"/>
                    <w:bottom w:val="single" w:sz="4" w:space="0" w:color="auto"/>
                    <w:right w:val="single" w:sz="4" w:space="0" w:color="auto"/>
                  </w:tcBorders>
                  <w:hideMark/>
                </w:tcPr>
                <w:p w14:paraId="00CB7438" w14:textId="77777777" w:rsidR="00961E06" w:rsidRPr="00A565A2" w:rsidRDefault="00961E06" w:rsidP="00A565A2">
                  <w:pPr>
                    <w:spacing w:before="120"/>
                    <w:ind w:left="93"/>
                    <w:rPr>
                      <w:b/>
                    </w:rPr>
                  </w:pPr>
                  <w:r w:rsidRPr="00A565A2">
                    <w:rPr>
                      <w:b/>
                    </w:rPr>
                    <w:t>Current end date as in CO-122</w:t>
                  </w:r>
                </w:p>
              </w:tc>
              <w:tc>
                <w:tcPr>
                  <w:tcW w:w="1894" w:type="dxa"/>
                  <w:tcBorders>
                    <w:top w:val="single" w:sz="4" w:space="0" w:color="auto"/>
                    <w:left w:val="single" w:sz="4" w:space="0" w:color="auto"/>
                    <w:bottom w:val="single" w:sz="4" w:space="0" w:color="auto"/>
                    <w:right w:val="single" w:sz="4" w:space="0" w:color="auto"/>
                  </w:tcBorders>
                  <w:hideMark/>
                </w:tcPr>
                <w:p w14:paraId="183646B0" w14:textId="77777777" w:rsidR="00961E06" w:rsidRPr="00A565A2" w:rsidRDefault="00961E06" w:rsidP="00A565A2">
                  <w:pPr>
                    <w:spacing w:before="120"/>
                    <w:ind w:left="93"/>
                    <w:rPr>
                      <w:b/>
                    </w:rPr>
                  </w:pPr>
                  <w:r w:rsidRPr="00A565A2">
                    <w:rPr>
                      <w:b/>
                    </w:rPr>
                    <w:t>Proposed new end date</w:t>
                  </w:r>
                </w:p>
              </w:tc>
              <w:tc>
                <w:tcPr>
                  <w:tcW w:w="2124" w:type="dxa"/>
                  <w:tcBorders>
                    <w:top w:val="single" w:sz="4" w:space="0" w:color="auto"/>
                    <w:left w:val="single" w:sz="4" w:space="0" w:color="auto"/>
                    <w:bottom w:val="single" w:sz="4" w:space="0" w:color="auto"/>
                    <w:right w:val="single" w:sz="4" w:space="0" w:color="auto"/>
                  </w:tcBorders>
                  <w:hideMark/>
                </w:tcPr>
                <w:p w14:paraId="75428635" w14:textId="77777777" w:rsidR="00961E06" w:rsidRPr="00A565A2" w:rsidRDefault="00961E06" w:rsidP="00A565A2">
                  <w:pPr>
                    <w:spacing w:before="120"/>
                    <w:ind w:left="93"/>
                    <w:rPr>
                      <w:b/>
                    </w:rPr>
                  </w:pPr>
                  <w:r w:rsidRPr="00A565A2">
                    <w:rPr>
                      <w:b/>
                    </w:rPr>
                    <w:t>Total duration of the post</w:t>
                  </w:r>
                </w:p>
              </w:tc>
            </w:tr>
            <w:tr w:rsidR="00961E06" w:rsidRPr="00A565A2" w14:paraId="6264156A" w14:textId="77777777" w:rsidTr="00A565A2">
              <w:tc>
                <w:tcPr>
                  <w:tcW w:w="1779" w:type="dxa"/>
                  <w:tcBorders>
                    <w:top w:val="single" w:sz="4" w:space="0" w:color="auto"/>
                    <w:left w:val="single" w:sz="4" w:space="0" w:color="auto"/>
                    <w:bottom w:val="single" w:sz="4" w:space="0" w:color="auto"/>
                    <w:right w:val="single" w:sz="4" w:space="0" w:color="auto"/>
                  </w:tcBorders>
                  <w:hideMark/>
                </w:tcPr>
                <w:p w14:paraId="3401204A" w14:textId="77777777" w:rsidR="00961E06" w:rsidRPr="00A565A2" w:rsidRDefault="00961E06" w:rsidP="00A565A2">
                  <w:pPr>
                    <w:spacing w:before="120"/>
                    <w:ind w:left="93"/>
                  </w:pPr>
                  <w:r w:rsidRPr="00A565A2">
                    <w:t xml:space="preserve">LUAR Project Officer </w:t>
                  </w:r>
                </w:p>
              </w:tc>
              <w:tc>
                <w:tcPr>
                  <w:tcW w:w="999" w:type="dxa"/>
                  <w:tcBorders>
                    <w:top w:val="single" w:sz="4" w:space="0" w:color="auto"/>
                    <w:left w:val="single" w:sz="4" w:space="0" w:color="auto"/>
                    <w:bottom w:val="single" w:sz="4" w:space="0" w:color="auto"/>
                    <w:right w:val="single" w:sz="4" w:space="0" w:color="auto"/>
                  </w:tcBorders>
                  <w:hideMark/>
                </w:tcPr>
                <w:p w14:paraId="2A408DCD" w14:textId="77777777" w:rsidR="00961E06" w:rsidRPr="00A565A2" w:rsidRDefault="00961E06" w:rsidP="00A565A2">
                  <w:pPr>
                    <w:spacing w:before="120"/>
                    <w:ind w:left="93"/>
                  </w:pPr>
                  <w:r w:rsidRPr="00A565A2">
                    <w:t>6</w:t>
                  </w:r>
                </w:p>
              </w:tc>
              <w:tc>
                <w:tcPr>
                  <w:tcW w:w="1478" w:type="dxa"/>
                  <w:tcBorders>
                    <w:top w:val="single" w:sz="4" w:space="0" w:color="auto"/>
                    <w:left w:val="single" w:sz="4" w:space="0" w:color="auto"/>
                    <w:bottom w:val="single" w:sz="4" w:space="0" w:color="auto"/>
                    <w:right w:val="single" w:sz="4" w:space="0" w:color="auto"/>
                  </w:tcBorders>
                  <w:hideMark/>
                </w:tcPr>
                <w:p w14:paraId="098CBFED" w14:textId="77777777" w:rsidR="00961E06" w:rsidRPr="00A565A2" w:rsidRDefault="00961E06" w:rsidP="00A565A2">
                  <w:pPr>
                    <w:spacing w:before="120"/>
                    <w:ind w:left="93"/>
                  </w:pPr>
                  <w:r w:rsidRPr="00A565A2">
                    <w:t>31 March 2022</w:t>
                  </w:r>
                </w:p>
              </w:tc>
              <w:tc>
                <w:tcPr>
                  <w:tcW w:w="1894" w:type="dxa"/>
                  <w:tcBorders>
                    <w:top w:val="single" w:sz="4" w:space="0" w:color="auto"/>
                    <w:left w:val="single" w:sz="4" w:space="0" w:color="auto"/>
                    <w:bottom w:val="single" w:sz="4" w:space="0" w:color="auto"/>
                    <w:right w:val="single" w:sz="4" w:space="0" w:color="auto"/>
                  </w:tcBorders>
                  <w:hideMark/>
                </w:tcPr>
                <w:p w14:paraId="77ABA164" w14:textId="77777777" w:rsidR="00961E06" w:rsidRPr="00A565A2" w:rsidRDefault="00961E06" w:rsidP="00A565A2">
                  <w:pPr>
                    <w:spacing w:before="120"/>
                    <w:ind w:left="93"/>
                  </w:pPr>
                  <w:r w:rsidRPr="00A565A2">
                    <w:t>03 August 2022</w:t>
                  </w:r>
                </w:p>
              </w:tc>
              <w:tc>
                <w:tcPr>
                  <w:tcW w:w="2124" w:type="dxa"/>
                  <w:tcBorders>
                    <w:top w:val="single" w:sz="4" w:space="0" w:color="auto"/>
                    <w:left w:val="single" w:sz="4" w:space="0" w:color="auto"/>
                    <w:bottom w:val="single" w:sz="4" w:space="0" w:color="auto"/>
                    <w:right w:val="single" w:sz="4" w:space="0" w:color="auto"/>
                  </w:tcBorders>
                  <w:hideMark/>
                </w:tcPr>
                <w:p w14:paraId="0E5B5F4F" w14:textId="77777777" w:rsidR="00961E06" w:rsidRPr="00A565A2" w:rsidRDefault="00961E06" w:rsidP="00A565A2">
                  <w:pPr>
                    <w:spacing w:before="120"/>
                    <w:ind w:left="93"/>
                  </w:pPr>
                  <w:r w:rsidRPr="00A565A2">
                    <w:t xml:space="preserve">2 years </w:t>
                  </w:r>
                </w:p>
              </w:tc>
            </w:tr>
          </w:tbl>
          <w:p w14:paraId="34967ACB" w14:textId="77777777" w:rsidR="00961E06" w:rsidRPr="00A565A2" w:rsidRDefault="00961E06" w:rsidP="00A565A2">
            <w:pPr>
              <w:tabs>
                <w:tab w:val="left" w:pos="720"/>
                <w:tab w:val="center" w:pos="4320"/>
                <w:tab w:val="right" w:pos="8640"/>
              </w:tabs>
              <w:snapToGrid w:val="0"/>
              <w:ind w:left="93"/>
              <w:rPr>
                <w:bCs/>
              </w:rPr>
            </w:pPr>
          </w:p>
          <w:tbl>
            <w:tblPr>
              <w:tblStyle w:val="TableGrid"/>
              <w:tblW w:w="0" w:type="auto"/>
              <w:tblInd w:w="78" w:type="dxa"/>
              <w:tblLook w:val="04A0" w:firstRow="1" w:lastRow="0" w:firstColumn="1" w:lastColumn="0" w:noHBand="0" w:noVBand="1"/>
            </w:tblPr>
            <w:tblGrid>
              <w:gridCol w:w="1779"/>
              <w:gridCol w:w="999"/>
              <w:gridCol w:w="1478"/>
              <w:gridCol w:w="1894"/>
              <w:gridCol w:w="2124"/>
            </w:tblGrid>
            <w:tr w:rsidR="00961E06" w:rsidRPr="00A565A2" w14:paraId="587289A4" w14:textId="77777777" w:rsidTr="00A565A2">
              <w:tc>
                <w:tcPr>
                  <w:tcW w:w="1779" w:type="dxa"/>
                  <w:tcBorders>
                    <w:top w:val="single" w:sz="4" w:space="0" w:color="auto"/>
                    <w:left w:val="single" w:sz="4" w:space="0" w:color="auto"/>
                    <w:bottom w:val="single" w:sz="4" w:space="0" w:color="auto"/>
                    <w:right w:val="single" w:sz="4" w:space="0" w:color="auto"/>
                  </w:tcBorders>
                  <w:hideMark/>
                </w:tcPr>
                <w:p w14:paraId="0BF19E2F" w14:textId="77777777" w:rsidR="00961E06" w:rsidRPr="00A565A2" w:rsidRDefault="00961E06" w:rsidP="00A565A2">
                  <w:pPr>
                    <w:spacing w:before="120"/>
                    <w:ind w:left="93"/>
                    <w:rPr>
                      <w:b/>
                    </w:rPr>
                  </w:pPr>
                  <w:r w:rsidRPr="00A565A2">
                    <w:rPr>
                      <w:b/>
                    </w:rPr>
                    <w:t>Job title</w:t>
                  </w:r>
                </w:p>
              </w:tc>
              <w:tc>
                <w:tcPr>
                  <w:tcW w:w="999" w:type="dxa"/>
                  <w:tcBorders>
                    <w:top w:val="single" w:sz="4" w:space="0" w:color="auto"/>
                    <w:left w:val="single" w:sz="4" w:space="0" w:color="auto"/>
                    <w:bottom w:val="single" w:sz="4" w:space="0" w:color="auto"/>
                    <w:right w:val="single" w:sz="4" w:space="0" w:color="auto"/>
                  </w:tcBorders>
                  <w:hideMark/>
                </w:tcPr>
                <w:p w14:paraId="4F4E1BC8" w14:textId="77777777" w:rsidR="00961E06" w:rsidRPr="00A565A2" w:rsidRDefault="00961E06" w:rsidP="00A565A2">
                  <w:pPr>
                    <w:spacing w:before="120"/>
                    <w:ind w:left="93"/>
                    <w:rPr>
                      <w:b/>
                    </w:rPr>
                  </w:pPr>
                  <w:r w:rsidRPr="00A565A2">
                    <w:rPr>
                      <w:b/>
                    </w:rPr>
                    <w:t>Grade</w:t>
                  </w:r>
                </w:p>
              </w:tc>
              <w:tc>
                <w:tcPr>
                  <w:tcW w:w="1478" w:type="dxa"/>
                  <w:tcBorders>
                    <w:top w:val="single" w:sz="4" w:space="0" w:color="auto"/>
                    <w:left w:val="single" w:sz="4" w:space="0" w:color="auto"/>
                    <w:bottom w:val="single" w:sz="4" w:space="0" w:color="auto"/>
                    <w:right w:val="single" w:sz="4" w:space="0" w:color="auto"/>
                  </w:tcBorders>
                  <w:hideMark/>
                </w:tcPr>
                <w:p w14:paraId="028CB608" w14:textId="77777777" w:rsidR="00961E06" w:rsidRPr="00A565A2" w:rsidRDefault="00961E06" w:rsidP="00A565A2">
                  <w:pPr>
                    <w:spacing w:before="120"/>
                    <w:ind w:left="93"/>
                    <w:rPr>
                      <w:b/>
                    </w:rPr>
                  </w:pPr>
                  <w:r w:rsidRPr="00A565A2">
                    <w:rPr>
                      <w:b/>
                    </w:rPr>
                    <w:t>Current end date</w:t>
                  </w:r>
                </w:p>
              </w:tc>
              <w:tc>
                <w:tcPr>
                  <w:tcW w:w="1894" w:type="dxa"/>
                  <w:tcBorders>
                    <w:top w:val="single" w:sz="4" w:space="0" w:color="auto"/>
                    <w:left w:val="single" w:sz="4" w:space="0" w:color="auto"/>
                    <w:bottom w:val="single" w:sz="4" w:space="0" w:color="auto"/>
                    <w:right w:val="single" w:sz="4" w:space="0" w:color="auto"/>
                  </w:tcBorders>
                  <w:hideMark/>
                </w:tcPr>
                <w:p w14:paraId="6B2FF35F" w14:textId="77777777" w:rsidR="00961E06" w:rsidRPr="00A565A2" w:rsidRDefault="00961E06" w:rsidP="00A565A2">
                  <w:pPr>
                    <w:spacing w:before="120"/>
                    <w:ind w:left="93"/>
                    <w:rPr>
                      <w:b/>
                    </w:rPr>
                  </w:pPr>
                  <w:r w:rsidRPr="00A565A2">
                    <w:rPr>
                      <w:b/>
                    </w:rPr>
                    <w:t>Proposed new end date</w:t>
                  </w:r>
                </w:p>
              </w:tc>
              <w:tc>
                <w:tcPr>
                  <w:tcW w:w="2124" w:type="dxa"/>
                  <w:tcBorders>
                    <w:top w:val="single" w:sz="4" w:space="0" w:color="auto"/>
                    <w:left w:val="single" w:sz="4" w:space="0" w:color="auto"/>
                    <w:bottom w:val="single" w:sz="4" w:space="0" w:color="auto"/>
                    <w:right w:val="single" w:sz="4" w:space="0" w:color="auto"/>
                  </w:tcBorders>
                  <w:hideMark/>
                </w:tcPr>
                <w:p w14:paraId="299872A2" w14:textId="77777777" w:rsidR="00961E06" w:rsidRPr="00A565A2" w:rsidRDefault="00961E06" w:rsidP="00A565A2">
                  <w:pPr>
                    <w:spacing w:before="120"/>
                    <w:ind w:left="93"/>
                    <w:rPr>
                      <w:b/>
                    </w:rPr>
                  </w:pPr>
                  <w:r w:rsidRPr="00A565A2">
                    <w:rPr>
                      <w:b/>
                    </w:rPr>
                    <w:t>Total duration of the post</w:t>
                  </w:r>
                </w:p>
              </w:tc>
            </w:tr>
            <w:tr w:rsidR="00961E06" w:rsidRPr="00A565A2" w14:paraId="3E87C13D" w14:textId="77777777" w:rsidTr="00A565A2">
              <w:tc>
                <w:tcPr>
                  <w:tcW w:w="1779" w:type="dxa"/>
                  <w:tcBorders>
                    <w:top w:val="single" w:sz="4" w:space="0" w:color="auto"/>
                    <w:left w:val="single" w:sz="4" w:space="0" w:color="auto"/>
                    <w:bottom w:val="single" w:sz="4" w:space="0" w:color="auto"/>
                    <w:right w:val="single" w:sz="4" w:space="0" w:color="auto"/>
                  </w:tcBorders>
                  <w:hideMark/>
                </w:tcPr>
                <w:p w14:paraId="3D173BC9" w14:textId="77777777" w:rsidR="00961E06" w:rsidRPr="00A565A2" w:rsidRDefault="00961E06" w:rsidP="00A565A2">
                  <w:pPr>
                    <w:spacing w:before="120"/>
                    <w:ind w:left="93"/>
                  </w:pPr>
                  <w:r w:rsidRPr="00A565A2">
                    <w:t xml:space="preserve">LUAR Project Manager </w:t>
                  </w:r>
                </w:p>
              </w:tc>
              <w:tc>
                <w:tcPr>
                  <w:tcW w:w="999" w:type="dxa"/>
                  <w:tcBorders>
                    <w:top w:val="single" w:sz="4" w:space="0" w:color="auto"/>
                    <w:left w:val="single" w:sz="4" w:space="0" w:color="auto"/>
                    <w:bottom w:val="single" w:sz="4" w:space="0" w:color="auto"/>
                    <w:right w:val="single" w:sz="4" w:space="0" w:color="auto"/>
                  </w:tcBorders>
                  <w:hideMark/>
                </w:tcPr>
                <w:p w14:paraId="3F5D5461" w14:textId="77777777" w:rsidR="00961E06" w:rsidRPr="00A565A2" w:rsidRDefault="00961E06" w:rsidP="00A565A2">
                  <w:pPr>
                    <w:spacing w:before="120"/>
                    <w:ind w:left="93"/>
                  </w:pPr>
                  <w:r w:rsidRPr="00A565A2">
                    <w:t>9</w:t>
                  </w:r>
                </w:p>
              </w:tc>
              <w:tc>
                <w:tcPr>
                  <w:tcW w:w="1478" w:type="dxa"/>
                  <w:tcBorders>
                    <w:top w:val="single" w:sz="4" w:space="0" w:color="auto"/>
                    <w:left w:val="single" w:sz="4" w:space="0" w:color="auto"/>
                    <w:bottom w:val="single" w:sz="4" w:space="0" w:color="auto"/>
                    <w:right w:val="single" w:sz="4" w:space="0" w:color="auto"/>
                  </w:tcBorders>
                  <w:hideMark/>
                </w:tcPr>
                <w:p w14:paraId="7A7AD637" w14:textId="77777777" w:rsidR="00961E06" w:rsidRPr="00A565A2" w:rsidRDefault="00961E06" w:rsidP="00A565A2">
                  <w:pPr>
                    <w:spacing w:before="120"/>
                    <w:ind w:left="93"/>
                  </w:pPr>
                  <w:r w:rsidRPr="00A565A2">
                    <w:t>31 March 2022</w:t>
                  </w:r>
                </w:p>
              </w:tc>
              <w:tc>
                <w:tcPr>
                  <w:tcW w:w="1894" w:type="dxa"/>
                  <w:tcBorders>
                    <w:top w:val="single" w:sz="4" w:space="0" w:color="auto"/>
                    <w:left w:val="single" w:sz="4" w:space="0" w:color="auto"/>
                    <w:bottom w:val="single" w:sz="4" w:space="0" w:color="auto"/>
                    <w:right w:val="single" w:sz="4" w:space="0" w:color="auto"/>
                  </w:tcBorders>
                  <w:hideMark/>
                </w:tcPr>
                <w:p w14:paraId="5578F909" w14:textId="77777777" w:rsidR="00961E06" w:rsidRPr="00A565A2" w:rsidRDefault="00961E06" w:rsidP="00A565A2">
                  <w:pPr>
                    <w:spacing w:before="120"/>
                    <w:ind w:left="93"/>
                  </w:pPr>
                  <w:r w:rsidRPr="00A565A2">
                    <w:t>01 July 2022</w:t>
                  </w:r>
                </w:p>
              </w:tc>
              <w:tc>
                <w:tcPr>
                  <w:tcW w:w="2124" w:type="dxa"/>
                  <w:tcBorders>
                    <w:top w:val="single" w:sz="4" w:space="0" w:color="auto"/>
                    <w:left w:val="single" w:sz="4" w:space="0" w:color="auto"/>
                    <w:bottom w:val="single" w:sz="4" w:space="0" w:color="auto"/>
                    <w:right w:val="single" w:sz="4" w:space="0" w:color="auto"/>
                  </w:tcBorders>
                  <w:hideMark/>
                </w:tcPr>
                <w:p w14:paraId="1CF6AE41" w14:textId="77777777" w:rsidR="00961E06" w:rsidRPr="00A565A2" w:rsidRDefault="00961E06" w:rsidP="00A565A2">
                  <w:pPr>
                    <w:spacing w:before="120"/>
                    <w:ind w:left="93"/>
                  </w:pPr>
                  <w:r w:rsidRPr="00A565A2">
                    <w:t>2 years</w:t>
                  </w:r>
                </w:p>
              </w:tc>
            </w:tr>
          </w:tbl>
          <w:p w14:paraId="790D21E4" w14:textId="77777777" w:rsidR="00961E06" w:rsidRPr="00A565A2" w:rsidRDefault="00961E06" w:rsidP="00A565A2">
            <w:pPr>
              <w:tabs>
                <w:tab w:val="left" w:pos="720"/>
                <w:tab w:val="center" w:pos="4320"/>
                <w:tab w:val="right" w:pos="8640"/>
              </w:tabs>
              <w:snapToGrid w:val="0"/>
              <w:ind w:left="93"/>
              <w:rPr>
                <w:bCs/>
              </w:rPr>
            </w:pPr>
          </w:p>
          <w:tbl>
            <w:tblPr>
              <w:tblStyle w:val="TableGrid"/>
              <w:tblW w:w="0" w:type="auto"/>
              <w:tblInd w:w="78" w:type="dxa"/>
              <w:tblLook w:val="04A0" w:firstRow="1" w:lastRow="0" w:firstColumn="1" w:lastColumn="0" w:noHBand="0" w:noVBand="1"/>
            </w:tblPr>
            <w:tblGrid>
              <w:gridCol w:w="1779"/>
              <w:gridCol w:w="999"/>
              <w:gridCol w:w="1478"/>
              <w:gridCol w:w="1894"/>
              <w:gridCol w:w="2124"/>
            </w:tblGrid>
            <w:tr w:rsidR="00961E06" w:rsidRPr="00A565A2" w14:paraId="73C16831" w14:textId="77777777" w:rsidTr="00A565A2">
              <w:tc>
                <w:tcPr>
                  <w:tcW w:w="1779" w:type="dxa"/>
                  <w:tcBorders>
                    <w:top w:val="single" w:sz="4" w:space="0" w:color="auto"/>
                    <w:left w:val="single" w:sz="4" w:space="0" w:color="auto"/>
                    <w:bottom w:val="single" w:sz="4" w:space="0" w:color="auto"/>
                    <w:right w:val="single" w:sz="4" w:space="0" w:color="auto"/>
                  </w:tcBorders>
                  <w:hideMark/>
                </w:tcPr>
                <w:p w14:paraId="07DA14C7" w14:textId="77777777" w:rsidR="00961E06" w:rsidRPr="00A565A2" w:rsidRDefault="00961E06" w:rsidP="00A565A2">
                  <w:pPr>
                    <w:spacing w:before="120"/>
                    <w:ind w:left="93"/>
                    <w:rPr>
                      <w:b/>
                    </w:rPr>
                  </w:pPr>
                  <w:r w:rsidRPr="00A565A2">
                    <w:rPr>
                      <w:b/>
                    </w:rPr>
                    <w:t>Job title</w:t>
                  </w:r>
                </w:p>
              </w:tc>
              <w:tc>
                <w:tcPr>
                  <w:tcW w:w="999" w:type="dxa"/>
                  <w:tcBorders>
                    <w:top w:val="single" w:sz="4" w:space="0" w:color="auto"/>
                    <w:left w:val="single" w:sz="4" w:space="0" w:color="auto"/>
                    <w:bottom w:val="single" w:sz="4" w:space="0" w:color="auto"/>
                    <w:right w:val="single" w:sz="4" w:space="0" w:color="auto"/>
                  </w:tcBorders>
                  <w:hideMark/>
                </w:tcPr>
                <w:p w14:paraId="545BCDF7" w14:textId="77777777" w:rsidR="00961E06" w:rsidRPr="00A565A2" w:rsidRDefault="00961E06" w:rsidP="00A565A2">
                  <w:pPr>
                    <w:spacing w:before="120"/>
                    <w:ind w:left="93"/>
                    <w:rPr>
                      <w:b/>
                    </w:rPr>
                  </w:pPr>
                  <w:r w:rsidRPr="00A565A2">
                    <w:rPr>
                      <w:b/>
                    </w:rPr>
                    <w:t>Grade</w:t>
                  </w:r>
                </w:p>
              </w:tc>
              <w:tc>
                <w:tcPr>
                  <w:tcW w:w="1478" w:type="dxa"/>
                  <w:tcBorders>
                    <w:top w:val="single" w:sz="4" w:space="0" w:color="auto"/>
                    <w:left w:val="single" w:sz="4" w:space="0" w:color="auto"/>
                    <w:bottom w:val="single" w:sz="4" w:space="0" w:color="auto"/>
                    <w:right w:val="single" w:sz="4" w:space="0" w:color="auto"/>
                  </w:tcBorders>
                  <w:hideMark/>
                </w:tcPr>
                <w:p w14:paraId="60F954FF" w14:textId="77777777" w:rsidR="00961E06" w:rsidRPr="00A565A2" w:rsidRDefault="00961E06" w:rsidP="00A565A2">
                  <w:pPr>
                    <w:spacing w:before="120"/>
                    <w:ind w:left="93"/>
                    <w:rPr>
                      <w:b/>
                    </w:rPr>
                  </w:pPr>
                  <w:r w:rsidRPr="00A565A2">
                    <w:rPr>
                      <w:b/>
                    </w:rPr>
                    <w:t>Current end date</w:t>
                  </w:r>
                </w:p>
              </w:tc>
              <w:tc>
                <w:tcPr>
                  <w:tcW w:w="1894" w:type="dxa"/>
                  <w:tcBorders>
                    <w:top w:val="single" w:sz="4" w:space="0" w:color="auto"/>
                    <w:left w:val="single" w:sz="4" w:space="0" w:color="auto"/>
                    <w:bottom w:val="single" w:sz="4" w:space="0" w:color="auto"/>
                    <w:right w:val="single" w:sz="4" w:space="0" w:color="auto"/>
                  </w:tcBorders>
                  <w:hideMark/>
                </w:tcPr>
                <w:p w14:paraId="583E936D" w14:textId="77777777" w:rsidR="00961E06" w:rsidRPr="00A565A2" w:rsidRDefault="00961E06" w:rsidP="00A565A2">
                  <w:pPr>
                    <w:spacing w:before="120"/>
                    <w:ind w:left="93"/>
                    <w:rPr>
                      <w:b/>
                    </w:rPr>
                  </w:pPr>
                  <w:r w:rsidRPr="00A565A2">
                    <w:rPr>
                      <w:b/>
                    </w:rPr>
                    <w:t>Proposed new end date</w:t>
                  </w:r>
                </w:p>
              </w:tc>
              <w:tc>
                <w:tcPr>
                  <w:tcW w:w="2124" w:type="dxa"/>
                  <w:tcBorders>
                    <w:top w:val="single" w:sz="4" w:space="0" w:color="auto"/>
                    <w:left w:val="single" w:sz="4" w:space="0" w:color="auto"/>
                    <w:bottom w:val="single" w:sz="4" w:space="0" w:color="auto"/>
                    <w:right w:val="single" w:sz="4" w:space="0" w:color="auto"/>
                  </w:tcBorders>
                  <w:hideMark/>
                </w:tcPr>
                <w:p w14:paraId="73AA9FCD" w14:textId="77777777" w:rsidR="00961E06" w:rsidRPr="00A565A2" w:rsidRDefault="00961E06" w:rsidP="00A565A2">
                  <w:pPr>
                    <w:spacing w:before="120"/>
                    <w:ind w:left="93"/>
                    <w:rPr>
                      <w:b/>
                    </w:rPr>
                  </w:pPr>
                  <w:r w:rsidRPr="00A565A2">
                    <w:rPr>
                      <w:b/>
                    </w:rPr>
                    <w:t>Total duration of the post</w:t>
                  </w:r>
                </w:p>
              </w:tc>
            </w:tr>
            <w:tr w:rsidR="00961E06" w:rsidRPr="00A565A2" w14:paraId="19099E42" w14:textId="77777777" w:rsidTr="00A565A2">
              <w:tc>
                <w:tcPr>
                  <w:tcW w:w="1779" w:type="dxa"/>
                  <w:tcBorders>
                    <w:top w:val="single" w:sz="4" w:space="0" w:color="auto"/>
                    <w:left w:val="single" w:sz="4" w:space="0" w:color="auto"/>
                    <w:bottom w:val="single" w:sz="4" w:space="0" w:color="auto"/>
                    <w:right w:val="single" w:sz="4" w:space="0" w:color="auto"/>
                  </w:tcBorders>
                  <w:hideMark/>
                </w:tcPr>
                <w:p w14:paraId="5DC70F38" w14:textId="77777777" w:rsidR="00961E06" w:rsidRPr="00A565A2" w:rsidRDefault="00961E06" w:rsidP="00A565A2">
                  <w:pPr>
                    <w:spacing w:before="120"/>
                    <w:ind w:left="93"/>
                  </w:pPr>
                  <w:r w:rsidRPr="00A565A2">
                    <w:t xml:space="preserve">LUAR Senior Technical Officer </w:t>
                  </w:r>
                </w:p>
              </w:tc>
              <w:tc>
                <w:tcPr>
                  <w:tcW w:w="999" w:type="dxa"/>
                  <w:tcBorders>
                    <w:top w:val="single" w:sz="4" w:space="0" w:color="auto"/>
                    <w:left w:val="single" w:sz="4" w:space="0" w:color="auto"/>
                    <w:bottom w:val="single" w:sz="4" w:space="0" w:color="auto"/>
                    <w:right w:val="single" w:sz="4" w:space="0" w:color="auto"/>
                  </w:tcBorders>
                  <w:hideMark/>
                </w:tcPr>
                <w:p w14:paraId="389FB514" w14:textId="77777777" w:rsidR="00961E06" w:rsidRPr="00A565A2" w:rsidRDefault="00961E06" w:rsidP="00A565A2">
                  <w:pPr>
                    <w:spacing w:before="120"/>
                    <w:ind w:left="93"/>
                  </w:pPr>
                  <w:r w:rsidRPr="00A565A2">
                    <w:t>10</w:t>
                  </w:r>
                </w:p>
              </w:tc>
              <w:tc>
                <w:tcPr>
                  <w:tcW w:w="1478" w:type="dxa"/>
                  <w:tcBorders>
                    <w:top w:val="single" w:sz="4" w:space="0" w:color="auto"/>
                    <w:left w:val="single" w:sz="4" w:space="0" w:color="auto"/>
                    <w:bottom w:val="single" w:sz="4" w:space="0" w:color="auto"/>
                    <w:right w:val="single" w:sz="4" w:space="0" w:color="auto"/>
                  </w:tcBorders>
                  <w:hideMark/>
                </w:tcPr>
                <w:p w14:paraId="61F2A305" w14:textId="77777777" w:rsidR="00961E06" w:rsidRPr="00A565A2" w:rsidRDefault="00961E06" w:rsidP="00A565A2">
                  <w:pPr>
                    <w:spacing w:before="120"/>
                    <w:ind w:left="93"/>
                  </w:pPr>
                  <w:r w:rsidRPr="00A565A2">
                    <w:t>31 March 2022</w:t>
                  </w:r>
                </w:p>
              </w:tc>
              <w:tc>
                <w:tcPr>
                  <w:tcW w:w="1894" w:type="dxa"/>
                  <w:tcBorders>
                    <w:top w:val="single" w:sz="4" w:space="0" w:color="auto"/>
                    <w:left w:val="single" w:sz="4" w:space="0" w:color="auto"/>
                    <w:bottom w:val="single" w:sz="4" w:space="0" w:color="auto"/>
                    <w:right w:val="single" w:sz="4" w:space="0" w:color="auto"/>
                  </w:tcBorders>
                  <w:hideMark/>
                </w:tcPr>
                <w:p w14:paraId="3464E017" w14:textId="77777777" w:rsidR="00961E06" w:rsidRPr="00A565A2" w:rsidRDefault="00961E06" w:rsidP="00A565A2">
                  <w:pPr>
                    <w:spacing w:before="120"/>
                    <w:ind w:left="93"/>
                  </w:pPr>
                  <w:r w:rsidRPr="00A565A2">
                    <w:t>03 August 2022</w:t>
                  </w:r>
                </w:p>
              </w:tc>
              <w:tc>
                <w:tcPr>
                  <w:tcW w:w="2124" w:type="dxa"/>
                  <w:tcBorders>
                    <w:top w:val="single" w:sz="4" w:space="0" w:color="auto"/>
                    <w:left w:val="single" w:sz="4" w:space="0" w:color="auto"/>
                    <w:bottom w:val="single" w:sz="4" w:space="0" w:color="auto"/>
                    <w:right w:val="single" w:sz="4" w:space="0" w:color="auto"/>
                  </w:tcBorders>
                  <w:hideMark/>
                </w:tcPr>
                <w:p w14:paraId="1CF5B410" w14:textId="77777777" w:rsidR="00961E06" w:rsidRPr="00A565A2" w:rsidRDefault="00961E06" w:rsidP="00A565A2">
                  <w:pPr>
                    <w:spacing w:before="120"/>
                    <w:ind w:left="93"/>
                  </w:pPr>
                  <w:r w:rsidRPr="00A565A2">
                    <w:t xml:space="preserve">2 years </w:t>
                  </w:r>
                </w:p>
              </w:tc>
            </w:tr>
          </w:tbl>
          <w:p w14:paraId="210918A7" w14:textId="77777777" w:rsidR="00961E06" w:rsidRPr="00A565A2" w:rsidRDefault="00961E06" w:rsidP="00A565A2">
            <w:pPr>
              <w:tabs>
                <w:tab w:val="left" w:pos="720"/>
                <w:tab w:val="center" w:pos="4320"/>
                <w:tab w:val="right" w:pos="8640"/>
              </w:tabs>
              <w:snapToGrid w:val="0"/>
              <w:ind w:left="93"/>
              <w:rPr>
                <w:bCs/>
              </w:rPr>
            </w:pPr>
          </w:p>
          <w:p w14:paraId="75038DDD" w14:textId="6EE53C16" w:rsidR="00961E06" w:rsidRPr="00A565A2" w:rsidRDefault="00961E06" w:rsidP="00A565A2">
            <w:pPr>
              <w:tabs>
                <w:tab w:val="left" w:pos="720"/>
                <w:tab w:val="center" w:pos="4320"/>
                <w:tab w:val="right" w:pos="8640"/>
              </w:tabs>
              <w:snapToGrid w:val="0"/>
              <w:ind w:left="93"/>
              <w:rPr>
                <w:bCs/>
              </w:rPr>
            </w:pPr>
            <w:r w:rsidRPr="00A565A2">
              <w:rPr>
                <w:bCs/>
              </w:rPr>
              <w:t xml:space="preserve">The 3 LUAR posts were all approved as 2-year fixed term posts in form CO-122, signed off on 3 February 2020. This request is not to extend the posts beyond two years, rather it is a request to revise the end dates of the posts beyond the dates which were set out in CO-122. The revised end dates are 2 years from the </w:t>
            </w:r>
            <w:r w:rsidRPr="00A565A2">
              <w:rPr>
                <w:bCs/>
              </w:rPr>
              <w:lastRenderedPageBreak/>
              <w:t xml:space="preserve">actual start dates, rather than from the anticipated start dates.  The posts will be fully externally funded via a Cabinet Office Geospatial Commission grant. </w:t>
            </w:r>
          </w:p>
          <w:p w14:paraId="7F356FC0" w14:textId="77777777" w:rsidR="001418BB" w:rsidRPr="00A565A2" w:rsidRDefault="001418BB" w:rsidP="00A565A2">
            <w:pPr>
              <w:pStyle w:val="Header"/>
              <w:tabs>
                <w:tab w:val="left" w:pos="720"/>
              </w:tabs>
              <w:ind w:left="93" w:firstLine="0"/>
              <w:rPr>
                <w:rFonts w:ascii="Foundry Form Sans" w:hAnsi="Foundry Form Sans"/>
              </w:rPr>
            </w:pPr>
          </w:p>
        </w:tc>
        <w:tc>
          <w:tcPr>
            <w:tcW w:w="2322" w:type="dxa"/>
            <w:shd w:val="clear" w:color="auto" w:fill="auto"/>
          </w:tcPr>
          <w:p w14:paraId="400D1608" w14:textId="358D32FB" w:rsidR="001418BB" w:rsidRPr="00F42E6B" w:rsidRDefault="00961E06" w:rsidP="00A565A2">
            <w:pPr>
              <w:ind w:left="166"/>
              <w:rPr>
                <w:rFonts w:cstheme="minorBidi"/>
                <w:lang w:eastAsia="en-GB"/>
              </w:rPr>
            </w:pPr>
            <w:r w:rsidRPr="00F42E6B">
              <w:rPr>
                <w:rFonts w:cstheme="minorBidi"/>
                <w:lang w:eastAsia="en-GB"/>
              </w:rPr>
              <w:lastRenderedPageBreak/>
              <w:t>Good Growth</w:t>
            </w:r>
          </w:p>
        </w:tc>
      </w:tr>
    </w:tbl>
    <w:p w14:paraId="5B958F92" w14:textId="77777777" w:rsidR="003957E9" w:rsidRPr="00F42E6B" w:rsidRDefault="003957E9"/>
    <w:sectPr w:rsidR="003957E9" w:rsidRPr="00F42E6B" w:rsidSect="000B226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790"/>
    <w:multiLevelType w:val="hybridMultilevel"/>
    <w:tmpl w:val="5A6075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A63D0"/>
    <w:multiLevelType w:val="hybridMultilevel"/>
    <w:tmpl w:val="D9C4ACD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E30F2"/>
    <w:multiLevelType w:val="hybridMultilevel"/>
    <w:tmpl w:val="0492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C2AB3"/>
    <w:multiLevelType w:val="hybridMultilevel"/>
    <w:tmpl w:val="90A6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64E11"/>
    <w:multiLevelType w:val="hybridMultilevel"/>
    <w:tmpl w:val="39306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FF1FC1"/>
    <w:multiLevelType w:val="hybridMultilevel"/>
    <w:tmpl w:val="E600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F71A2"/>
    <w:multiLevelType w:val="hybridMultilevel"/>
    <w:tmpl w:val="30B0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A36B2"/>
    <w:multiLevelType w:val="hybridMultilevel"/>
    <w:tmpl w:val="F6640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017E78"/>
    <w:multiLevelType w:val="hybridMultilevel"/>
    <w:tmpl w:val="06EE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050D56"/>
    <w:multiLevelType w:val="hybridMultilevel"/>
    <w:tmpl w:val="8690E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9F0F99"/>
    <w:multiLevelType w:val="hybridMultilevel"/>
    <w:tmpl w:val="387E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81C0C"/>
    <w:multiLevelType w:val="hybridMultilevel"/>
    <w:tmpl w:val="7CA8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853B7"/>
    <w:multiLevelType w:val="hybridMultilevel"/>
    <w:tmpl w:val="BA42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31366"/>
    <w:multiLevelType w:val="hybridMultilevel"/>
    <w:tmpl w:val="D34C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06D69"/>
    <w:multiLevelType w:val="hybridMultilevel"/>
    <w:tmpl w:val="3AD69A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D55EBD"/>
    <w:multiLevelType w:val="hybridMultilevel"/>
    <w:tmpl w:val="32DC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51E2C"/>
    <w:multiLevelType w:val="hybridMultilevel"/>
    <w:tmpl w:val="7966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51A7F"/>
    <w:multiLevelType w:val="hybridMultilevel"/>
    <w:tmpl w:val="597A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14760"/>
    <w:multiLevelType w:val="hybridMultilevel"/>
    <w:tmpl w:val="F648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47BB2"/>
    <w:multiLevelType w:val="hybridMultilevel"/>
    <w:tmpl w:val="8D6C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90C9F"/>
    <w:multiLevelType w:val="hybridMultilevel"/>
    <w:tmpl w:val="30DE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B5ED7"/>
    <w:multiLevelType w:val="hybridMultilevel"/>
    <w:tmpl w:val="6E1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E253CE"/>
    <w:multiLevelType w:val="hybridMultilevel"/>
    <w:tmpl w:val="AFFC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E128C"/>
    <w:multiLevelType w:val="hybridMultilevel"/>
    <w:tmpl w:val="9FDAD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A5205A"/>
    <w:multiLevelType w:val="hybridMultilevel"/>
    <w:tmpl w:val="C822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6456E"/>
    <w:multiLevelType w:val="hybridMultilevel"/>
    <w:tmpl w:val="7FA69CBE"/>
    <w:lvl w:ilvl="0" w:tplc="D4C626EC">
      <w:start w:val="1"/>
      <w:numFmt w:val="bullet"/>
      <w:lvlText w:val=""/>
      <w:lvlJc w:val="left"/>
      <w:pPr>
        <w:ind w:left="720" w:hanging="360"/>
      </w:pPr>
      <w:rPr>
        <w:rFonts w:ascii="Symbol" w:hAnsi="Symbol" w:hint="default"/>
      </w:rPr>
    </w:lvl>
    <w:lvl w:ilvl="1" w:tplc="793C6016">
      <w:start w:val="1"/>
      <w:numFmt w:val="bullet"/>
      <w:lvlText w:val=""/>
      <w:lvlJc w:val="left"/>
      <w:pPr>
        <w:ind w:left="786" w:hanging="360"/>
      </w:pPr>
      <w:rPr>
        <w:rFonts w:ascii="Symbol" w:hAnsi="Symbol" w:hint="default"/>
      </w:rPr>
    </w:lvl>
    <w:lvl w:ilvl="2" w:tplc="800A8314">
      <w:start w:val="1"/>
      <w:numFmt w:val="bullet"/>
      <w:lvlText w:val=""/>
      <w:lvlJc w:val="left"/>
      <w:pPr>
        <w:ind w:left="2160" w:hanging="360"/>
      </w:pPr>
      <w:rPr>
        <w:rFonts w:ascii="Wingdings" w:hAnsi="Wingdings" w:hint="default"/>
      </w:rPr>
    </w:lvl>
    <w:lvl w:ilvl="3" w:tplc="2CDE90B4">
      <w:start w:val="1"/>
      <w:numFmt w:val="bullet"/>
      <w:lvlText w:val=""/>
      <w:lvlJc w:val="left"/>
      <w:pPr>
        <w:ind w:left="2880" w:hanging="360"/>
      </w:pPr>
      <w:rPr>
        <w:rFonts w:ascii="Symbol" w:hAnsi="Symbol" w:hint="default"/>
      </w:rPr>
    </w:lvl>
    <w:lvl w:ilvl="4" w:tplc="EBA495E2">
      <w:start w:val="1"/>
      <w:numFmt w:val="bullet"/>
      <w:lvlText w:val="o"/>
      <w:lvlJc w:val="left"/>
      <w:pPr>
        <w:ind w:left="3600" w:hanging="360"/>
      </w:pPr>
      <w:rPr>
        <w:rFonts w:ascii="Courier New" w:hAnsi="Courier New" w:hint="default"/>
      </w:rPr>
    </w:lvl>
    <w:lvl w:ilvl="5" w:tplc="74BA8434">
      <w:start w:val="1"/>
      <w:numFmt w:val="bullet"/>
      <w:lvlText w:val=""/>
      <w:lvlJc w:val="left"/>
      <w:pPr>
        <w:ind w:left="4320" w:hanging="360"/>
      </w:pPr>
      <w:rPr>
        <w:rFonts w:ascii="Wingdings" w:hAnsi="Wingdings" w:hint="default"/>
      </w:rPr>
    </w:lvl>
    <w:lvl w:ilvl="6" w:tplc="4AC83BEC">
      <w:start w:val="1"/>
      <w:numFmt w:val="bullet"/>
      <w:lvlText w:val=""/>
      <w:lvlJc w:val="left"/>
      <w:pPr>
        <w:ind w:left="5040" w:hanging="360"/>
      </w:pPr>
      <w:rPr>
        <w:rFonts w:ascii="Symbol" w:hAnsi="Symbol" w:hint="default"/>
      </w:rPr>
    </w:lvl>
    <w:lvl w:ilvl="7" w:tplc="2838375E">
      <w:start w:val="1"/>
      <w:numFmt w:val="bullet"/>
      <w:lvlText w:val="o"/>
      <w:lvlJc w:val="left"/>
      <w:pPr>
        <w:ind w:left="5760" w:hanging="360"/>
      </w:pPr>
      <w:rPr>
        <w:rFonts w:ascii="Courier New" w:hAnsi="Courier New" w:hint="default"/>
      </w:rPr>
    </w:lvl>
    <w:lvl w:ilvl="8" w:tplc="945046DA">
      <w:start w:val="1"/>
      <w:numFmt w:val="bullet"/>
      <w:lvlText w:val=""/>
      <w:lvlJc w:val="left"/>
      <w:pPr>
        <w:ind w:left="6480" w:hanging="360"/>
      </w:pPr>
      <w:rPr>
        <w:rFonts w:ascii="Wingdings" w:hAnsi="Wingdings" w:hint="default"/>
      </w:rPr>
    </w:lvl>
  </w:abstractNum>
  <w:abstractNum w:abstractNumId="26" w15:restartNumberingAfterBreak="0">
    <w:nsid w:val="47566114"/>
    <w:multiLevelType w:val="hybridMultilevel"/>
    <w:tmpl w:val="08AAAB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43188A"/>
    <w:multiLevelType w:val="hybridMultilevel"/>
    <w:tmpl w:val="3FF6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306709"/>
    <w:multiLevelType w:val="hybridMultilevel"/>
    <w:tmpl w:val="359A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8C7742"/>
    <w:multiLevelType w:val="hybridMultilevel"/>
    <w:tmpl w:val="D8BC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CD7067"/>
    <w:multiLevelType w:val="hybridMultilevel"/>
    <w:tmpl w:val="FEC6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186CDD"/>
    <w:multiLevelType w:val="hybridMultilevel"/>
    <w:tmpl w:val="3EB8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3F6264"/>
    <w:multiLevelType w:val="hybridMultilevel"/>
    <w:tmpl w:val="C6AE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9C58CA"/>
    <w:multiLevelType w:val="multilevel"/>
    <w:tmpl w:val="2282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A15DBB"/>
    <w:multiLevelType w:val="hybridMultilevel"/>
    <w:tmpl w:val="18A6E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70C5D"/>
    <w:multiLevelType w:val="hybridMultilevel"/>
    <w:tmpl w:val="FEE8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29"/>
  </w:num>
  <w:num w:numId="4">
    <w:abstractNumId w:val="11"/>
  </w:num>
  <w:num w:numId="5">
    <w:abstractNumId w:val="28"/>
  </w:num>
  <w:num w:numId="6">
    <w:abstractNumId w:val="12"/>
  </w:num>
  <w:num w:numId="7">
    <w:abstractNumId w:val="35"/>
  </w:num>
  <w:num w:numId="8">
    <w:abstractNumId w:val="31"/>
  </w:num>
  <w:num w:numId="9">
    <w:abstractNumId w:val="27"/>
  </w:num>
  <w:num w:numId="10">
    <w:abstractNumId w:val="22"/>
  </w:num>
  <w:num w:numId="11">
    <w:abstractNumId w:val="30"/>
  </w:num>
  <w:num w:numId="12">
    <w:abstractNumId w:val="18"/>
  </w:num>
  <w:num w:numId="13">
    <w:abstractNumId w:val="24"/>
  </w:num>
  <w:num w:numId="14">
    <w:abstractNumId w:val="32"/>
  </w:num>
  <w:num w:numId="15">
    <w:abstractNumId w:val="23"/>
  </w:num>
  <w:num w:numId="16">
    <w:abstractNumId w:val="9"/>
  </w:num>
  <w:num w:numId="17">
    <w:abstractNumId w:val="7"/>
  </w:num>
  <w:num w:numId="18">
    <w:abstractNumId w:val="14"/>
  </w:num>
  <w:num w:numId="19">
    <w:abstractNumId w:val="26"/>
  </w:num>
  <w:num w:numId="20">
    <w:abstractNumId w:val="0"/>
  </w:num>
  <w:num w:numId="21">
    <w:abstractNumId w:val="19"/>
  </w:num>
  <w:num w:numId="22">
    <w:abstractNumId w:val="13"/>
  </w:num>
  <w:num w:numId="23">
    <w:abstractNumId w:val="2"/>
  </w:num>
  <w:num w:numId="24">
    <w:abstractNumId w:val="8"/>
  </w:num>
  <w:num w:numId="25">
    <w:abstractNumId w:val="10"/>
  </w:num>
  <w:num w:numId="26">
    <w:abstractNumId w:val="3"/>
  </w:num>
  <w:num w:numId="27">
    <w:abstractNumId w:val="5"/>
  </w:num>
  <w:num w:numId="28">
    <w:abstractNumId w:val="21"/>
  </w:num>
  <w:num w:numId="29">
    <w:abstractNumId w:val="6"/>
  </w:num>
  <w:num w:numId="30">
    <w:abstractNumId w:val="16"/>
  </w:num>
  <w:num w:numId="31">
    <w:abstractNumId w:val="20"/>
  </w:num>
  <w:num w:numId="32">
    <w:abstractNumId w:val="17"/>
  </w:num>
  <w:num w:numId="33">
    <w:abstractNumId w:val="15"/>
  </w:num>
  <w:num w:numId="34">
    <w:abstractNumId w:val="1"/>
  </w:num>
  <w:num w:numId="35">
    <w:abstractNumId w:val="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62"/>
    <w:rsid w:val="000011B1"/>
    <w:rsid w:val="000136B9"/>
    <w:rsid w:val="000143E0"/>
    <w:rsid w:val="00025FC3"/>
    <w:rsid w:val="00043573"/>
    <w:rsid w:val="00055518"/>
    <w:rsid w:val="00055A36"/>
    <w:rsid w:val="00063E7F"/>
    <w:rsid w:val="000A3B8C"/>
    <w:rsid w:val="000A5018"/>
    <w:rsid w:val="000B2262"/>
    <w:rsid w:val="000C3955"/>
    <w:rsid w:val="000C42E7"/>
    <w:rsid w:val="000D4989"/>
    <w:rsid w:val="000F5190"/>
    <w:rsid w:val="000F55C6"/>
    <w:rsid w:val="00114459"/>
    <w:rsid w:val="00124459"/>
    <w:rsid w:val="001418BB"/>
    <w:rsid w:val="0014303A"/>
    <w:rsid w:val="001742BA"/>
    <w:rsid w:val="00193F4A"/>
    <w:rsid w:val="001A12C6"/>
    <w:rsid w:val="001A3271"/>
    <w:rsid w:val="001C4CFE"/>
    <w:rsid w:val="001C73C8"/>
    <w:rsid w:val="001F5E55"/>
    <w:rsid w:val="00216560"/>
    <w:rsid w:val="002270B0"/>
    <w:rsid w:val="00247630"/>
    <w:rsid w:val="0026485B"/>
    <w:rsid w:val="002937DC"/>
    <w:rsid w:val="00296D63"/>
    <w:rsid w:val="002C49C1"/>
    <w:rsid w:val="002E66FC"/>
    <w:rsid w:val="00326E16"/>
    <w:rsid w:val="00340203"/>
    <w:rsid w:val="0035694F"/>
    <w:rsid w:val="003957E9"/>
    <w:rsid w:val="003B2209"/>
    <w:rsid w:val="003E020C"/>
    <w:rsid w:val="003F1AC5"/>
    <w:rsid w:val="00432181"/>
    <w:rsid w:val="004434D6"/>
    <w:rsid w:val="00470279"/>
    <w:rsid w:val="00470D3A"/>
    <w:rsid w:val="0047681B"/>
    <w:rsid w:val="004946CC"/>
    <w:rsid w:val="004B532D"/>
    <w:rsid w:val="004B5BE0"/>
    <w:rsid w:val="004C1930"/>
    <w:rsid w:val="004C435D"/>
    <w:rsid w:val="004D10C8"/>
    <w:rsid w:val="004D2F08"/>
    <w:rsid w:val="004E7C72"/>
    <w:rsid w:val="005047E7"/>
    <w:rsid w:val="005102BF"/>
    <w:rsid w:val="00543924"/>
    <w:rsid w:val="00546E5B"/>
    <w:rsid w:val="00556E4C"/>
    <w:rsid w:val="00582911"/>
    <w:rsid w:val="005920AE"/>
    <w:rsid w:val="005A4B95"/>
    <w:rsid w:val="005B1ECC"/>
    <w:rsid w:val="005C778B"/>
    <w:rsid w:val="005E1DFB"/>
    <w:rsid w:val="006473D8"/>
    <w:rsid w:val="00647C38"/>
    <w:rsid w:val="00662FA3"/>
    <w:rsid w:val="0066715E"/>
    <w:rsid w:val="00682572"/>
    <w:rsid w:val="00695618"/>
    <w:rsid w:val="006A55A7"/>
    <w:rsid w:val="006C2FC5"/>
    <w:rsid w:val="007008F0"/>
    <w:rsid w:val="00701C64"/>
    <w:rsid w:val="0070529A"/>
    <w:rsid w:val="007430E5"/>
    <w:rsid w:val="00746758"/>
    <w:rsid w:val="00766995"/>
    <w:rsid w:val="007723A3"/>
    <w:rsid w:val="007736DA"/>
    <w:rsid w:val="00777427"/>
    <w:rsid w:val="007C1153"/>
    <w:rsid w:val="007E668F"/>
    <w:rsid w:val="00830C36"/>
    <w:rsid w:val="00834AD0"/>
    <w:rsid w:val="00843D7F"/>
    <w:rsid w:val="00851589"/>
    <w:rsid w:val="008522FE"/>
    <w:rsid w:val="008579E5"/>
    <w:rsid w:val="00865735"/>
    <w:rsid w:val="008668FB"/>
    <w:rsid w:val="0087070B"/>
    <w:rsid w:val="00880D56"/>
    <w:rsid w:val="008924D0"/>
    <w:rsid w:val="008E3714"/>
    <w:rsid w:val="008E78B6"/>
    <w:rsid w:val="008F1F67"/>
    <w:rsid w:val="00961E06"/>
    <w:rsid w:val="009B43F3"/>
    <w:rsid w:val="009C0233"/>
    <w:rsid w:val="009C0AF3"/>
    <w:rsid w:val="009D3391"/>
    <w:rsid w:val="009F4223"/>
    <w:rsid w:val="00A036E3"/>
    <w:rsid w:val="00A43C99"/>
    <w:rsid w:val="00A50BCE"/>
    <w:rsid w:val="00A565A2"/>
    <w:rsid w:val="00A67087"/>
    <w:rsid w:val="00A71F43"/>
    <w:rsid w:val="00AA6F3F"/>
    <w:rsid w:val="00AC5B06"/>
    <w:rsid w:val="00AF22A0"/>
    <w:rsid w:val="00B10E7A"/>
    <w:rsid w:val="00B339C8"/>
    <w:rsid w:val="00B374E6"/>
    <w:rsid w:val="00B70188"/>
    <w:rsid w:val="00B83AD1"/>
    <w:rsid w:val="00BB4C91"/>
    <w:rsid w:val="00C07C53"/>
    <w:rsid w:val="00C17223"/>
    <w:rsid w:val="00C2253E"/>
    <w:rsid w:val="00C458D3"/>
    <w:rsid w:val="00C47E0D"/>
    <w:rsid w:val="00C94A0F"/>
    <w:rsid w:val="00CA0E25"/>
    <w:rsid w:val="00CA3D3F"/>
    <w:rsid w:val="00CA54A6"/>
    <w:rsid w:val="00CC6A25"/>
    <w:rsid w:val="00CD28E2"/>
    <w:rsid w:val="00D12DA7"/>
    <w:rsid w:val="00D34A67"/>
    <w:rsid w:val="00D43831"/>
    <w:rsid w:val="00D44ED1"/>
    <w:rsid w:val="00D503E6"/>
    <w:rsid w:val="00D93C10"/>
    <w:rsid w:val="00DC6A7F"/>
    <w:rsid w:val="00DD6D1D"/>
    <w:rsid w:val="00DE10D5"/>
    <w:rsid w:val="00DE5BEF"/>
    <w:rsid w:val="00DF3342"/>
    <w:rsid w:val="00E17A92"/>
    <w:rsid w:val="00E570E6"/>
    <w:rsid w:val="00E62419"/>
    <w:rsid w:val="00E81EB9"/>
    <w:rsid w:val="00EA19B0"/>
    <w:rsid w:val="00EC11DA"/>
    <w:rsid w:val="00ED1504"/>
    <w:rsid w:val="00ED5FC8"/>
    <w:rsid w:val="00EE46D2"/>
    <w:rsid w:val="00F00C74"/>
    <w:rsid w:val="00F03897"/>
    <w:rsid w:val="00F2309B"/>
    <w:rsid w:val="00F253E9"/>
    <w:rsid w:val="00F32FFF"/>
    <w:rsid w:val="00F33572"/>
    <w:rsid w:val="00F42650"/>
    <w:rsid w:val="00F42E6B"/>
    <w:rsid w:val="00F85600"/>
    <w:rsid w:val="00FC4802"/>
    <w:rsid w:val="0A022667"/>
    <w:rsid w:val="123A94C3"/>
    <w:rsid w:val="283B8B4F"/>
    <w:rsid w:val="33028395"/>
    <w:rsid w:val="4DCA55F3"/>
    <w:rsid w:val="5F4FB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43831"/>
  <w15:chartTrackingRefBased/>
  <w15:docId w15:val="{7E5353ED-4BF3-4BD2-8D1A-65732D1E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customStyle="1" w:styleId="paragraph">
    <w:name w:val="paragraph"/>
    <w:basedOn w:val="Normal"/>
    <w:rsid w:val="000B226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0B2262"/>
  </w:style>
  <w:style w:type="character" w:customStyle="1" w:styleId="eop">
    <w:name w:val="eop"/>
    <w:basedOn w:val="DefaultParagraphFont"/>
    <w:rsid w:val="000B2262"/>
  </w:style>
  <w:style w:type="character" w:customStyle="1" w:styleId="spellingerror">
    <w:name w:val="spellingerror"/>
    <w:basedOn w:val="DefaultParagraphFont"/>
    <w:rsid w:val="000B2262"/>
  </w:style>
  <w:style w:type="character" w:customStyle="1" w:styleId="contextualspellingandgrammarerror">
    <w:name w:val="contextualspellingandgrammarerror"/>
    <w:basedOn w:val="DefaultParagraphFont"/>
    <w:rsid w:val="000B2262"/>
  </w:style>
  <w:style w:type="paragraph" w:styleId="NormalWeb">
    <w:name w:val="Normal (Web)"/>
    <w:basedOn w:val="Normal"/>
    <w:uiPriority w:val="99"/>
    <w:semiHidden/>
    <w:unhideWhenUsed/>
    <w:rsid w:val="000B2262"/>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AC5B06"/>
    <w:pPr>
      <w:ind w:left="720"/>
      <w:contextualSpacing/>
    </w:pPr>
  </w:style>
  <w:style w:type="paragraph" w:styleId="Header">
    <w:name w:val="header"/>
    <w:basedOn w:val="Normal"/>
    <w:link w:val="HeaderChar"/>
    <w:unhideWhenUsed/>
    <w:rsid w:val="00063E7F"/>
    <w:pPr>
      <w:tabs>
        <w:tab w:val="center" w:pos="4320"/>
        <w:tab w:val="right" w:pos="8640"/>
      </w:tabs>
      <w:ind w:left="720" w:hanging="720"/>
    </w:pPr>
    <w:rPr>
      <w:rFonts w:ascii="Arial" w:hAnsi="Arial"/>
      <w:szCs w:val="20"/>
    </w:rPr>
  </w:style>
  <w:style w:type="character" w:customStyle="1" w:styleId="HeaderChar">
    <w:name w:val="Header Char"/>
    <w:basedOn w:val="DefaultParagraphFont"/>
    <w:link w:val="Header"/>
    <w:qFormat/>
    <w:rsid w:val="00063E7F"/>
    <w:rPr>
      <w:rFonts w:ascii="Arial" w:hAnsi="Arial"/>
      <w:sz w:val="24"/>
      <w:lang w:eastAsia="en-US"/>
    </w:rPr>
  </w:style>
  <w:style w:type="table" w:styleId="TableGrid">
    <w:name w:val="Table Grid"/>
    <w:basedOn w:val="TableNormal"/>
    <w:rsid w:val="00961E0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A5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565">
      <w:bodyDiv w:val="1"/>
      <w:marLeft w:val="0"/>
      <w:marRight w:val="0"/>
      <w:marTop w:val="0"/>
      <w:marBottom w:val="0"/>
      <w:divBdr>
        <w:top w:val="none" w:sz="0" w:space="0" w:color="auto"/>
        <w:left w:val="none" w:sz="0" w:space="0" w:color="auto"/>
        <w:bottom w:val="none" w:sz="0" w:space="0" w:color="auto"/>
        <w:right w:val="none" w:sz="0" w:space="0" w:color="auto"/>
      </w:divBdr>
    </w:div>
    <w:div w:id="76708916">
      <w:bodyDiv w:val="1"/>
      <w:marLeft w:val="0"/>
      <w:marRight w:val="0"/>
      <w:marTop w:val="0"/>
      <w:marBottom w:val="0"/>
      <w:divBdr>
        <w:top w:val="none" w:sz="0" w:space="0" w:color="auto"/>
        <w:left w:val="none" w:sz="0" w:space="0" w:color="auto"/>
        <w:bottom w:val="none" w:sz="0" w:space="0" w:color="auto"/>
        <w:right w:val="none" w:sz="0" w:space="0" w:color="auto"/>
      </w:divBdr>
    </w:div>
    <w:div w:id="189490830">
      <w:bodyDiv w:val="1"/>
      <w:marLeft w:val="0"/>
      <w:marRight w:val="0"/>
      <w:marTop w:val="0"/>
      <w:marBottom w:val="0"/>
      <w:divBdr>
        <w:top w:val="none" w:sz="0" w:space="0" w:color="auto"/>
        <w:left w:val="none" w:sz="0" w:space="0" w:color="auto"/>
        <w:bottom w:val="none" w:sz="0" w:space="0" w:color="auto"/>
        <w:right w:val="none" w:sz="0" w:space="0" w:color="auto"/>
      </w:divBdr>
    </w:div>
    <w:div w:id="189536685">
      <w:bodyDiv w:val="1"/>
      <w:marLeft w:val="0"/>
      <w:marRight w:val="0"/>
      <w:marTop w:val="0"/>
      <w:marBottom w:val="0"/>
      <w:divBdr>
        <w:top w:val="none" w:sz="0" w:space="0" w:color="auto"/>
        <w:left w:val="none" w:sz="0" w:space="0" w:color="auto"/>
        <w:bottom w:val="none" w:sz="0" w:space="0" w:color="auto"/>
        <w:right w:val="none" w:sz="0" w:space="0" w:color="auto"/>
      </w:divBdr>
    </w:div>
    <w:div w:id="217714216">
      <w:bodyDiv w:val="1"/>
      <w:marLeft w:val="0"/>
      <w:marRight w:val="0"/>
      <w:marTop w:val="0"/>
      <w:marBottom w:val="0"/>
      <w:divBdr>
        <w:top w:val="none" w:sz="0" w:space="0" w:color="auto"/>
        <w:left w:val="none" w:sz="0" w:space="0" w:color="auto"/>
        <w:bottom w:val="none" w:sz="0" w:space="0" w:color="auto"/>
        <w:right w:val="none" w:sz="0" w:space="0" w:color="auto"/>
      </w:divBdr>
    </w:div>
    <w:div w:id="280918529">
      <w:bodyDiv w:val="1"/>
      <w:marLeft w:val="0"/>
      <w:marRight w:val="0"/>
      <w:marTop w:val="0"/>
      <w:marBottom w:val="0"/>
      <w:divBdr>
        <w:top w:val="none" w:sz="0" w:space="0" w:color="auto"/>
        <w:left w:val="none" w:sz="0" w:space="0" w:color="auto"/>
        <w:bottom w:val="none" w:sz="0" w:space="0" w:color="auto"/>
        <w:right w:val="none" w:sz="0" w:space="0" w:color="auto"/>
      </w:divBdr>
    </w:div>
    <w:div w:id="283393347">
      <w:bodyDiv w:val="1"/>
      <w:marLeft w:val="0"/>
      <w:marRight w:val="0"/>
      <w:marTop w:val="0"/>
      <w:marBottom w:val="0"/>
      <w:divBdr>
        <w:top w:val="none" w:sz="0" w:space="0" w:color="auto"/>
        <w:left w:val="none" w:sz="0" w:space="0" w:color="auto"/>
        <w:bottom w:val="none" w:sz="0" w:space="0" w:color="auto"/>
        <w:right w:val="none" w:sz="0" w:space="0" w:color="auto"/>
      </w:divBdr>
    </w:div>
    <w:div w:id="607469480">
      <w:bodyDiv w:val="1"/>
      <w:marLeft w:val="0"/>
      <w:marRight w:val="0"/>
      <w:marTop w:val="0"/>
      <w:marBottom w:val="0"/>
      <w:divBdr>
        <w:top w:val="none" w:sz="0" w:space="0" w:color="auto"/>
        <w:left w:val="none" w:sz="0" w:space="0" w:color="auto"/>
        <w:bottom w:val="none" w:sz="0" w:space="0" w:color="auto"/>
        <w:right w:val="none" w:sz="0" w:space="0" w:color="auto"/>
      </w:divBdr>
    </w:div>
    <w:div w:id="1157846578">
      <w:bodyDiv w:val="1"/>
      <w:marLeft w:val="0"/>
      <w:marRight w:val="0"/>
      <w:marTop w:val="0"/>
      <w:marBottom w:val="0"/>
      <w:divBdr>
        <w:top w:val="none" w:sz="0" w:space="0" w:color="auto"/>
        <w:left w:val="none" w:sz="0" w:space="0" w:color="auto"/>
        <w:bottom w:val="none" w:sz="0" w:space="0" w:color="auto"/>
        <w:right w:val="none" w:sz="0" w:space="0" w:color="auto"/>
      </w:divBdr>
    </w:div>
    <w:div w:id="1294366153">
      <w:bodyDiv w:val="1"/>
      <w:marLeft w:val="0"/>
      <w:marRight w:val="0"/>
      <w:marTop w:val="0"/>
      <w:marBottom w:val="0"/>
      <w:divBdr>
        <w:top w:val="none" w:sz="0" w:space="0" w:color="auto"/>
        <w:left w:val="none" w:sz="0" w:space="0" w:color="auto"/>
        <w:bottom w:val="none" w:sz="0" w:space="0" w:color="auto"/>
        <w:right w:val="none" w:sz="0" w:space="0" w:color="auto"/>
      </w:divBdr>
    </w:div>
    <w:div w:id="1619795513">
      <w:bodyDiv w:val="1"/>
      <w:marLeft w:val="0"/>
      <w:marRight w:val="0"/>
      <w:marTop w:val="0"/>
      <w:marBottom w:val="0"/>
      <w:divBdr>
        <w:top w:val="none" w:sz="0" w:space="0" w:color="auto"/>
        <w:left w:val="none" w:sz="0" w:space="0" w:color="auto"/>
        <w:bottom w:val="none" w:sz="0" w:space="0" w:color="auto"/>
        <w:right w:val="none" w:sz="0" w:space="0" w:color="auto"/>
      </w:divBdr>
    </w:div>
    <w:div w:id="1734886541">
      <w:bodyDiv w:val="1"/>
      <w:marLeft w:val="0"/>
      <w:marRight w:val="0"/>
      <w:marTop w:val="0"/>
      <w:marBottom w:val="0"/>
      <w:divBdr>
        <w:top w:val="none" w:sz="0" w:space="0" w:color="auto"/>
        <w:left w:val="none" w:sz="0" w:space="0" w:color="auto"/>
        <w:bottom w:val="none" w:sz="0" w:space="0" w:color="auto"/>
        <w:right w:val="none" w:sz="0" w:space="0" w:color="auto"/>
      </w:divBdr>
    </w:div>
    <w:div w:id="1751804090">
      <w:bodyDiv w:val="1"/>
      <w:marLeft w:val="0"/>
      <w:marRight w:val="0"/>
      <w:marTop w:val="0"/>
      <w:marBottom w:val="0"/>
      <w:divBdr>
        <w:top w:val="none" w:sz="0" w:space="0" w:color="auto"/>
        <w:left w:val="none" w:sz="0" w:space="0" w:color="auto"/>
        <w:bottom w:val="none" w:sz="0" w:space="0" w:color="auto"/>
        <w:right w:val="none" w:sz="0" w:space="0" w:color="auto"/>
      </w:divBdr>
    </w:div>
    <w:div w:id="1845246855">
      <w:bodyDiv w:val="1"/>
      <w:marLeft w:val="0"/>
      <w:marRight w:val="0"/>
      <w:marTop w:val="0"/>
      <w:marBottom w:val="0"/>
      <w:divBdr>
        <w:top w:val="none" w:sz="0" w:space="0" w:color="auto"/>
        <w:left w:val="none" w:sz="0" w:space="0" w:color="auto"/>
        <w:bottom w:val="none" w:sz="0" w:space="0" w:color="auto"/>
        <w:right w:val="none" w:sz="0" w:space="0" w:color="auto"/>
      </w:divBdr>
    </w:div>
    <w:div w:id="1892379242">
      <w:bodyDiv w:val="1"/>
      <w:marLeft w:val="0"/>
      <w:marRight w:val="0"/>
      <w:marTop w:val="0"/>
      <w:marBottom w:val="0"/>
      <w:divBdr>
        <w:top w:val="none" w:sz="0" w:space="0" w:color="auto"/>
        <w:left w:val="none" w:sz="0" w:space="0" w:color="auto"/>
        <w:bottom w:val="none" w:sz="0" w:space="0" w:color="auto"/>
        <w:right w:val="none" w:sz="0" w:space="0" w:color="auto"/>
      </w:divBdr>
    </w:div>
    <w:div w:id="2053261567">
      <w:bodyDiv w:val="1"/>
      <w:marLeft w:val="0"/>
      <w:marRight w:val="0"/>
      <w:marTop w:val="0"/>
      <w:marBottom w:val="0"/>
      <w:divBdr>
        <w:top w:val="none" w:sz="0" w:space="0" w:color="auto"/>
        <w:left w:val="none" w:sz="0" w:space="0" w:color="auto"/>
        <w:bottom w:val="none" w:sz="0" w:space="0" w:color="auto"/>
        <w:right w:val="none" w:sz="0" w:space="0" w:color="auto"/>
      </w:divBdr>
      <w:divsChild>
        <w:div w:id="384715750">
          <w:marLeft w:val="0"/>
          <w:marRight w:val="0"/>
          <w:marTop w:val="0"/>
          <w:marBottom w:val="0"/>
          <w:divBdr>
            <w:top w:val="none" w:sz="0" w:space="0" w:color="auto"/>
            <w:left w:val="none" w:sz="0" w:space="0" w:color="auto"/>
            <w:bottom w:val="none" w:sz="0" w:space="0" w:color="auto"/>
            <w:right w:val="none" w:sz="0" w:space="0" w:color="auto"/>
          </w:divBdr>
        </w:div>
        <w:div w:id="1604457884">
          <w:marLeft w:val="0"/>
          <w:marRight w:val="0"/>
          <w:marTop w:val="0"/>
          <w:marBottom w:val="0"/>
          <w:divBdr>
            <w:top w:val="none" w:sz="0" w:space="0" w:color="auto"/>
            <w:left w:val="none" w:sz="0" w:space="0" w:color="auto"/>
            <w:bottom w:val="none" w:sz="0" w:space="0" w:color="auto"/>
            <w:right w:val="none" w:sz="0" w:space="0" w:color="auto"/>
          </w:divBdr>
        </w:div>
        <w:div w:id="480122931">
          <w:marLeft w:val="0"/>
          <w:marRight w:val="0"/>
          <w:marTop w:val="0"/>
          <w:marBottom w:val="0"/>
          <w:divBdr>
            <w:top w:val="none" w:sz="0" w:space="0" w:color="auto"/>
            <w:left w:val="none" w:sz="0" w:space="0" w:color="auto"/>
            <w:bottom w:val="none" w:sz="0" w:space="0" w:color="auto"/>
            <w:right w:val="none" w:sz="0" w:space="0" w:color="auto"/>
          </w:divBdr>
        </w:div>
        <w:div w:id="1994068235">
          <w:marLeft w:val="0"/>
          <w:marRight w:val="0"/>
          <w:marTop w:val="0"/>
          <w:marBottom w:val="0"/>
          <w:divBdr>
            <w:top w:val="none" w:sz="0" w:space="0" w:color="auto"/>
            <w:left w:val="none" w:sz="0" w:space="0" w:color="auto"/>
            <w:bottom w:val="none" w:sz="0" w:space="0" w:color="auto"/>
            <w:right w:val="none" w:sz="0" w:space="0" w:color="auto"/>
          </w:divBdr>
        </w:div>
        <w:div w:id="1767773587">
          <w:marLeft w:val="0"/>
          <w:marRight w:val="0"/>
          <w:marTop w:val="0"/>
          <w:marBottom w:val="0"/>
          <w:divBdr>
            <w:top w:val="none" w:sz="0" w:space="0" w:color="auto"/>
            <w:left w:val="none" w:sz="0" w:space="0" w:color="auto"/>
            <w:bottom w:val="none" w:sz="0" w:space="0" w:color="auto"/>
            <w:right w:val="none" w:sz="0" w:space="0" w:color="auto"/>
          </w:divBdr>
        </w:div>
        <w:div w:id="2110269706">
          <w:marLeft w:val="0"/>
          <w:marRight w:val="0"/>
          <w:marTop w:val="0"/>
          <w:marBottom w:val="0"/>
          <w:divBdr>
            <w:top w:val="none" w:sz="0" w:space="0" w:color="auto"/>
            <w:left w:val="none" w:sz="0" w:space="0" w:color="auto"/>
            <w:bottom w:val="none" w:sz="0" w:space="0" w:color="auto"/>
            <w:right w:val="none" w:sz="0" w:space="0" w:color="auto"/>
          </w:divBdr>
          <w:divsChild>
            <w:div w:id="2015302370">
              <w:marLeft w:val="0"/>
              <w:marRight w:val="0"/>
              <w:marTop w:val="30"/>
              <w:marBottom w:val="30"/>
              <w:divBdr>
                <w:top w:val="none" w:sz="0" w:space="0" w:color="auto"/>
                <w:left w:val="none" w:sz="0" w:space="0" w:color="auto"/>
                <w:bottom w:val="none" w:sz="0" w:space="0" w:color="auto"/>
                <w:right w:val="none" w:sz="0" w:space="0" w:color="auto"/>
              </w:divBdr>
              <w:divsChild>
                <w:div w:id="847329607">
                  <w:marLeft w:val="0"/>
                  <w:marRight w:val="0"/>
                  <w:marTop w:val="0"/>
                  <w:marBottom w:val="0"/>
                  <w:divBdr>
                    <w:top w:val="none" w:sz="0" w:space="0" w:color="auto"/>
                    <w:left w:val="none" w:sz="0" w:space="0" w:color="auto"/>
                    <w:bottom w:val="none" w:sz="0" w:space="0" w:color="auto"/>
                    <w:right w:val="none" w:sz="0" w:space="0" w:color="auto"/>
                  </w:divBdr>
                  <w:divsChild>
                    <w:div w:id="651564722">
                      <w:marLeft w:val="0"/>
                      <w:marRight w:val="0"/>
                      <w:marTop w:val="0"/>
                      <w:marBottom w:val="0"/>
                      <w:divBdr>
                        <w:top w:val="none" w:sz="0" w:space="0" w:color="auto"/>
                        <w:left w:val="none" w:sz="0" w:space="0" w:color="auto"/>
                        <w:bottom w:val="none" w:sz="0" w:space="0" w:color="auto"/>
                        <w:right w:val="none" w:sz="0" w:space="0" w:color="auto"/>
                      </w:divBdr>
                    </w:div>
                  </w:divsChild>
                </w:div>
                <w:div w:id="705132317">
                  <w:marLeft w:val="0"/>
                  <w:marRight w:val="0"/>
                  <w:marTop w:val="0"/>
                  <w:marBottom w:val="0"/>
                  <w:divBdr>
                    <w:top w:val="none" w:sz="0" w:space="0" w:color="auto"/>
                    <w:left w:val="none" w:sz="0" w:space="0" w:color="auto"/>
                    <w:bottom w:val="none" w:sz="0" w:space="0" w:color="auto"/>
                    <w:right w:val="none" w:sz="0" w:space="0" w:color="auto"/>
                  </w:divBdr>
                  <w:divsChild>
                    <w:div w:id="1877042450">
                      <w:marLeft w:val="0"/>
                      <w:marRight w:val="0"/>
                      <w:marTop w:val="0"/>
                      <w:marBottom w:val="0"/>
                      <w:divBdr>
                        <w:top w:val="none" w:sz="0" w:space="0" w:color="auto"/>
                        <w:left w:val="none" w:sz="0" w:space="0" w:color="auto"/>
                        <w:bottom w:val="none" w:sz="0" w:space="0" w:color="auto"/>
                        <w:right w:val="none" w:sz="0" w:space="0" w:color="auto"/>
                      </w:divBdr>
                    </w:div>
                    <w:div w:id="395250179">
                      <w:marLeft w:val="0"/>
                      <w:marRight w:val="0"/>
                      <w:marTop w:val="0"/>
                      <w:marBottom w:val="0"/>
                      <w:divBdr>
                        <w:top w:val="none" w:sz="0" w:space="0" w:color="auto"/>
                        <w:left w:val="none" w:sz="0" w:space="0" w:color="auto"/>
                        <w:bottom w:val="none" w:sz="0" w:space="0" w:color="auto"/>
                        <w:right w:val="none" w:sz="0" w:space="0" w:color="auto"/>
                      </w:divBdr>
                    </w:div>
                  </w:divsChild>
                </w:div>
                <w:div w:id="1734548600">
                  <w:marLeft w:val="0"/>
                  <w:marRight w:val="0"/>
                  <w:marTop w:val="0"/>
                  <w:marBottom w:val="0"/>
                  <w:divBdr>
                    <w:top w:val="none" w:sz="0" w:space="0" w:color="auto"/>
                    <w:left w:val="none" w:sz="0" w:space="0" w:color="auto"/>
                    <w:bottom w:val="none" w:sz="0" w:space="0" w:color="auto"/>
                    <w:right w:val="none" w:sz="0" w:space="0" w:color="auto"/>
                  </w:divBdr>
                  <w:divsChild>
                    <w:div w:id="1062947304">
                      <w:marLeft w:val="0"/>
                      <w:marRight w:val="0"/>
                      <w:marTop w:val="0"/>
                      <w:marBottom w:val="0"/>
                      <w:divBdr>
                        <w:top w:val="none" w:sz="0" w:space="0" w:color="auto"/>
                        <w:left w:val="none" w:sz="0" w:space="0" w:color="auto"/>
                        <w:bottom w:val="none" w:sz="0" w:space="0" w:color="auto"/>
                        <w:right w:val="none" w:sz="0" w:space="0" w:color="auto"/>
                      </w:divBdr>
                    </w:div>
                  </w:divsChild>
                </w:div>
                <w:div w:id="1606037768">
                  <w:marLeft w:val="0"/>
                  <w:marRight w:val="0"/>
                  <w:marTop w:val="0"/>
                  <w:marBottom w:val="0"/>
                  <w:divBdr>
                    <w:top w:val="none" w:sz="0" w:space="0" w:color="auto"/>
                    <w:left w:val="none" w:sz="0" w:space="0" w:color="auto"/>
                    <w:bottom w:val="none" w:sz="0" w:space="0" w:color="auto"/>
                    <w:right w:val="none" w:sz="0" w:space="0" w:color="auto"/>
                  </w:divBdr>
                  <w:divsChild>
                    <w:div w:id="1188712716">
                      <w:marLeft w:val="0"/>
                      <w:marRight w:val="0"/>
                      <w:marTop w:val="0"/>
                      <w:marBottom w:val="0"/>
                      <w:divBdr>
                        <w:top w:val="none" w:sz="0" w:space="0" w:color="auto"/>
                        <w:left w:val="none" w:sz="0" w:space="0" w:color="auto"/>
                        <w:bottom w:val="none" w:sz="0" w:space="0" w:color="auto"/>
                        <w:right w:val="none" w:sz="0" w:space="0" w:color="auto"/>
                      </w:divBdr>
                    </w:div>
                  </w:divsChild>
                </w:div>
                <w:div w:id="1837764464">
                  <w:marLeft w:val="0"/>
                  <w:marRight w:val="0"/>
                  <w:marTop w:val="0"/>
                  <w:marBottom w:val="0"/>
                  <w:divBdr>
                    <w:top w:val="none" w:sz="0" w:space="0" w:color="auto"/>
                    <w:left w:val="none" w:sz="0" w:space="0" w:color="auto"/>
                    <w:bottom w:val="none" w:sz="0" w:space="0" w:color="auto"/>
                    <w:right w:val="none" w:sz="0" w:space="0" w:color="auto"/>
                  </w:divBdr>
                  <w:divsChild>
                    <w:div w:id="269750719">
                      <w:marLeft w:val="0"/>
                      <w:marRight w:val="0"/>
                      <w:marTop w:val="0"/>
                      <w:marBottom w:val="0"/>
                      <w:divBdr>
                        <w:top w:val="none" w:sz="0" w:space="0" w:color="auto"/>
                        <w:left w:val="none" w:sz="0" w:space="0" w:color="auto"/>
                        <w:bottom w:val="none" w:sz="0" w:space="0" w:color="auto"/>
                        <w:right w:val="none" w:sz="0" w:space="0" w:color="auto"/>
                      </w:divBdr>
                    </w:div>
                    <w:div w:id="1806661067">
                      <w:marLeft w:val="0"/>
                      <w:marRight w:val="0"/>
                      <w:marTop w:val="0"/>
                      <w:marBottom w:val="0"/>
                      <w:divBdr>
                        <w:top w:val="none" w:sz="0" w:space="0" w:color="auto"/>
                        <w:left w:val="none" w:sz="0" w:space="0" w:color="auto"/>
                        <w:bottom w:val="none" w:sz="0" w:space="0" w:color="auto"/>
                        <w:right w:val="none" w:sz="0" w:space="0" w:color="auto"/>
                      </w:divBdr>
                    </w:div>
                    <w:div w:id="519441389">
                      <w:marLeft w:val="0"/>
                      <w:marRight w:val="0"/>
                      <w:marTop w:val="0"/>
                      <w:marBottom w:val="0"/>
                      <w:divBdr>
                        <w:top w:val="none" w:sz="0" w:space="0" w:color="auto"/>
                        <w:left w:val="none" w:sz="0" w:space="0" w:color="auto"/>
                        <w:bottom w:val="none" w:sz="0" w:space="0" w:color="auto"/>
                        <w:right w:val="none" w:sz="0" w:space="0" w:color="auto"/>
                      </w:divBdr>
                    </w:div>
                    <w:div w:id="2114934924">
                      <w:marLeft w:val="0"/>
                      <w:marRight w:val="0"/>
                      <w:marTop w:val="0"/>
                      <w:marBottom w:val="0"/>
                      <w:divBdr>
                        <w:top w:val="none" w:sz="0" w:space="0" w:color="auto"/>
                        <w:left w:val="none" w:sz="0" w:space="0" w:color="auto"/>
                        <w:bottom w:val="none" w:sz="0" w:space="0" w:color="auto"/>
                        <w:right w:val="none" w:sz="0" w:space="0" w:color="auto"/>
                      </w:divBdr>
                    </w:div>
                    <w:div w:id="244807765">
                      <w:marLeft w:val="0"/>
                      <w:marRight w:val="0"/>
                      <w:marTop w:val="0"/>
                      <w:marBottom w:val="0"/>
                      <w:divBdr>
                        <w:top w:val="none" w:sz="0" w:space="0" w:color="auto"/>
                        <w:left w:val="none" w:sz="0" w:space="0" w:color="auto"/>
                        <w:bottom w:val="none" w:sz="0" w:space="0" w:color="auto"/>
                        <w:right w:val="none" w:sz="0" w:space="0" w:color="auto"/>
                      </w:divBdr>
                    </w:div>
                    <w:div w:id="1272318751">
                      <w:marLeft w:val="0"/>
                      <w:marRight w:val="0"/>
                      <w:marTop w:val="0"/>
                      <w:marBottom w:val="0"/>
                      <w:divBdr>
                        <w:top w:val="none" w:sz="0" w:space="0" w:color="auto"/>
                        <w:left w:val="none" w:sz="0" w:space="0" w:color="auto"/>
                        <w:bottom w:val="none" w:sz="0" w:space="0" w:color="auto"/>
                        <w:right w:val="none" w:sz="0" w:space="0" w:color="auto"/>
                      </w:divBdr>
                      <w:divsChild>
                        <w:div w:id="1492911793">
                          <w:marLeft w:val="0"/>
                          <w:marRight w:val="0"/>
                          <w:marTop w:val="30"/>
                          <w:marBottom w:val="30"/>
                          <w:divBdr>
                            <w:top w:val="none" w:sz="0" w:space="0" w:color="auto"/>
                            <w:left w:val="none" w:sz="0" w:space="0" w:color="auto"/>
                            <w:bottom w:val="none" w:sz="0" w:space="0" w:color="auto"/>
                            <w:right w:val="none" w:sz="0" w:space="0" w:color="auto"/>
                          </w:divBdr>
                          <w:divsChild>
                            <w:div w:id="478689082">
                              <w:marLeft w:val="0"/>
                              <w:marRight w:val="0"/>
                              <w:marTop w:val="0"/>
                              <w:marBottom w:val="0"/>
                              <w:divBdr>
                                <w:top w:val="none" w:sz="0" w:space="0" w:color="auto"/>
                                <w:left w:val="none" w:sz="0" w:space="0" w:color="auto"/>
                                <w:bottom w:val="none" w:sz="0" w:space="0" w:color="auto"/>
                                <w:right w:val="none" w:sz="0" w:space="0" w:color="auto"/>
                              </w:divBdr>
                              <w:divsChild>
                                <w:div w:id="1917007463">
                                  <w:marLeft w:val="0"/>
                                  <w:marRight w:val="0"/>
                                  <w:marTop w:val="0"/>
                                  <w:marBottom w:val="0"/>
                                  <w:divBdr>
                                    <w:top w:val="none" w:sz="0" w:space="0" w:color="auto"/>
                                    <w:left w:val="none" w:sz="0" w:space="0" w:color="auto"/>
                                    <w:bottom w:val="none" w:sz="0" w:space="0" w:color="auto"/>
                                    <w:right w:val="none" w:sz="0" w:space="0" w:color="auto"/>
                                  </w:divBdr>
                                </w:div>
                              </w:divsChild>
                            </w:div>
                            <w:div w:id="1552964309">
                              <w:marLeft w:val="0"/>
                              <w:marRight w:val="0"/>
                              <w:marTop w:val="0"/>
                              <w:marBottom w:val="0"/>
                              <w:divBdr>
                                <w:top w:val="none" w:sz="0" w:space="0" w:color="auto"/>
                                <w:left w:val="none" w:sz="0" w:space="0" w:color="auto"/>
                                <w:bottom w:val="none" w:sz="0" w:space="0" w:color="auto"/>
                                <w:right w:val="none" w:sz="0" w:space="0" w:color="auto"/>
                              </w:divBdr>
                              <w:divsChild>
                                <w:div w:id="1090272346">
                                  <w:marLeft w:val="0"/>
                                  <w:marRight w:val="0"/>
                                  <w:marTop w:val="0"/>
                                  <w:marBottom w:val="0"/>
                                  <w:divBdr>
                                    <w:top w:val="none" w:sz="0" w:space="0" w:color="auto"/>
                                    <w:left w:val="none" w:sz="0" w:space="0" w:color="auto"/>
                                    <w:bottom w:val="none" w:sz="0" w:space="0" w:color="auto"/>
                                    <w:right w:val="none" w:sz="0" w:space="0" w:color="auto"/>
                                  </w:divBdr>
                                </w:div>
                              </w:divsChild>
                            </w:div>
                            <w:div w:id="261839178">
                              <w:marLeft w:val="0"/>
                              <w:marRight w:val="0"/>
                              <w:marTop w:val="0"/>
                              <w:marBottom w:val="0"/>
                              <w:divBdr>
                                <w:top w:val="none" w:sz="0" w:space="0" w:color="auto"/>
                                <w:left w:val="none" w:sz="0" w:space="0" w:color="auto"/>
                                <w:bottom w:val="none" w:sz="0" w:space="0" w:color="auto"/>
                                <w:right w:val="none" w:sz="0" w:space="0" w:color="auto"/>
                              </w:divBdr>
                              <w:divsChild>
                                <w:div w:id="1341005129">
                                  <w:marLeft w:val="0"/>
                                  <w:marRight w:val="0"/>
                                  <w:marTop w:val="0"/>
                                  <w:marBottom w:val="0"/>
                                  <w:divBdr>
                                    <w:top w:val="none" w:sz="0" w:space="0" w:color="auto"/>
                                    <w:left w:val="none" w:sz="0" w:space="0" w:color="auto"/>
                                    <w:bottom w:val="none" w:sz="0" w:space="0" w:color="auto"/>
                                    <w:right w:val="none" w:sz="0" w:space="0" w:color="auto"/>
                                  </w:divBdr>
                                </w:div>
                              </w:divsChild>
                            </w:div>
                            <w:div w:id="1127041395">
                              <w:marLeft w:val="0"/>
                              <w:marRight w:val="0"/>
                              <w:marTop w:val="0"/>
                              <w:marBottom w:val="0"/>
                              <w:divBdr>
                                <w:top w:val="none" w:sz="0" w:space="0" w:color="auto"/>
                                <w:left w:val="none" w:sz="0" w:space="0" w:color="auto"/>
                                <w:bottom w:val="none" w:sz="0" w:space="0" w:color="auto"/>
                                <w:right w:val="none" w:sz="0" w:space="0" w:color="auto"/>
                              </w:divBdr>
                              <w:divsChild>
                                <w:div w:id="14157045">
                                  <w:marLeft w:val="0"/>
                                  <w:marRight w:val="0"/>
                                  <w:marTop w:val="0"/>
                                  <w:marBottom w:val="0"/>
                                  <w:divBdr>
                                    <w:top w:val="none" w:sz="0" w:space="0" w:color="auto"/>
                                    <w:left w:val="none" w:sz="0" w:space="0" w:color="auto"/>
                                    <w:bottom w:val="none" w:sz="0" w:space="0" w:color="auto"/>
                                    <w:right w:val="none" w:sz="0" w:space="0" w:color="auto"/>
                                  </w:divBdr>
                                </w:div>
                              </w:divsChild>
                            </w:div>
                            <w:div w:id="1316690433">
                              <w:marLeft w:val="0"/>
                              <w:marRight w:val="0"/>
                              <w:marTop w:val="0"/>
                              <w:marBottom w:val="0"/>
                              <w:divBdr>
                                <w:top w:val="none" w:sz="0" w:space="0" w:color="auto"/>
                                <w:left w:val="none" w:sz="0" w:space="0" w:color="auto"/>
                                <w:bottom w:val="none" w:sz="0" w:space="0" w:color="auto"/>
                                <w:right w:val="none" w:sz="0" w:space="0" w:color="auto"/>
                              </w:divBdr>
                              <w:divsChild>
                                <w:div w:id="1758869263">
                                  <w:marLeft w:val="0"/>
                                  <w:marRight w:val="0"/>
                                  <w:marTop w:val="0"/>
                                  <w:marBottom w:val="0"/>
                                  <w:divBdr>
                                    <w:top w:val="none" w:sz="0" w:space="0" w:color="auto"/>
                                    <w:left w:val="none" w:sz="0" w:space="0" w:color="auto"/>
                                    <w:bottom w:val="none" w:sz="0" w:space="0" w:color="auto"/>
                                    <w:right w:val="none" w:sz="0" w:space="0" w:color="auto"/>
                                  </w:divBdr>
                                </w:div>
                              </w:divsChild>
                            </w:div>
                            <w:div w:id="2071422233">
                              <w:marLeft w:val="0"/>
                              <w:marRight w:val="0"/>
                              <w:marTop w:val="0"/>
                              <w:marBottom w:val="0"/>
                              <w:divBdr>
                                <w:top w:val="none" w:sz="0" w:space="0" w:color="auto"/>
                                <w:left w:val="none" w:sz="0" w:space="0" w:color="auto"/>
                                <w:bottom w:val="none" w:sz="0" w:space="0" w:color="auto"/>
                                <w:right w:val="none" w:sz="0" w:space="0" w:color="auto"/>
                              </w:divBdr>
                              <w:divsChild>
                                <w:div w:id="930044497">
                                  <w:marLeft w:val="0"/>
                                  <w:marRight w:val="0"/>
                                  <w:marTop w:val="0"/>
                                  <w:marBottom w:val="0"/>
                                  <w:divBdr>
                                    <w:top w:val="none" w:sz="0" w:space="0" w:color="auto"/>
                                    <w:left w:val="none" w:sz="0" w:space="0" w:color="auto"/>
                                    <w:bottom w:val="none" w:sz="0" w:space="0" w:color="auto"/>
                                    <w:right w:val="none" w:sz="0" w:space="0" w:color="auto"/>
                                  </w:divBdr>
                                </w:div>
                              </w:divsChild>
                            </w:div>
                            <w:div w:id="847059117">
                              <w:marLeft w:val="0"/>
                              <w:marRight w:val="0"/>
                              <w:marTop w:val="0"/>
                              <w:marBottom w:val="0"/>
                              <w:divBdr>
                                <w:top w:val="none" w:sz="0" w:space="0" w:color="auto"/>
                                <w:left w:val="none" w:sz="0" w:space="0" w:color="auto"/>
                                <w:bottom w:val="none" w:sz="0" w:space="0" w:color="auto"/>
                                <w:right w:val="none" w:sz="0" w:space="0" w:color="auto"/>
                              </w:divBdr>
                              <w:divsChild>
                                <w:div w:id="345644319">
                                  <w:marLeft w:val="0"/>
                                  <w:marRight w:val="0"/>
                                  <w:marTop w:val="0"/>
                                  <w:marBottom w:val="0"/>
                                  <w:divBdr>
                                    <w:top w:val="none" w:sz="0" w:space="0" w:color="auto"/>
                                    <w:left w:val="none" w:sz="0" w:space="0" w:color="auto"/>
                                    <w:bottom w:val="none" w:sz="0" w:space="0" w:color="auto"/>
                                    <w:right w:val="none" w:sz="0" w:space="0" w:color="auto"/>
                                  </w:divBdr>
                                </w:div>
                              </w:divsChild>
                            </w:div>
                            <w:div w:id="2123914698">
                              <w:marLeft w:val="0"/>
                              <w:marRight w:val="0"/>
                              <w:marTop w:val="0"/>
                              <w:marBottom w:val="0"/>
                              <w:divBdr>
                                <w:top w:val="none" w:sz="0" w:space="0" w:color="auto"/>
                                <w:left w:val="none" w:sz="0" w:space="0" w:color="auto"/>
                                <w:bottom w:val="none" w:sz="0" w:space="0" w:color="auto"/>
                                <w:right w:val="none" w:sz="0" w:space="0" w:color="auto"/>
                              </w:divBdr>
                              <w:divsChild>
                                <w:div w:id="920211238">
                                  <w:marLeft w:val="0"/>
                                  <w:marRight w:val="0"/>
                                  <w:marTop w:val="0"/>
                                  <w:marBottom w:val="0"/>
                                  <w:divBdr>
                                    <w:top w:val="none" w:sz="0" w:space="0" w:color="auto"/>
                                    <w:left w:val="none" w:sz="0" w:space="0" w:color="auto"/>
                                    <w:bottom w:val="none" w:sz="0" w:space="0" w:color="auto"/>
                                    <w:right w:val="none" w:sz="0" w:space="0" w:color="auto"/>
                                  </w:divBdr>
                                </w:div>
                              </w:divsChild>
                            </w:div>
                            <w:div w:id="1409378943">
                              <w:marLeft w:val="0"/>
                              <w:marRight w:val="0"/>
                              <w:marTop w:val="0"/>
                              <w:marBottom w:val="0"/>
                              <w:divBdr>
                                <w:top w:val="none" w:sz="0" w:space="0" w:color="auto"/>
                                <w:left w:val="none" w:sz="0" w:space="0" w:color="auto"/>
                                <w:bottom w:val="none" w:sz="0" w:space="0" w:color="auto"/>
                                <w:right w:val="none" w:sz="0" w:space="0" w:color="auto"/>
                              </w:divBdr>
                              <w:divsChild>
                                <w:div w:id="9855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0151">
                      <w:marLeft w:val="0"/>
                      <w:marRight w:val="0"/>
                      <w:marTop w:val="0"/>
                      <w:marBottom w:val="0"/>
                      <w:divBdr>
                        <w:top w:val="none" w:sz="0" w:space="0" w:color="auto"/>
                        <w:left w:val="none" w:sz="0" w:space="0" w:color="auto"/>
                        <w:bottom w:val="none" w:sz="0" w:space="0" w:color="auto"/>
                        <w:right w:val="none" w:sz="0" w:space="0" w:color="auto"/>
                      </w:divBdr>
                    </w:div>
                    <w:div w:id="970358225">
                      <w:marLeft w:val="0"/>
                      <w:marRight w:val="0"/>
                      <w:marTop w:val="0"/>
                      <w:marBottom w:val="0"/>
                      <w:divBdr>
                        <w:top w:val="none" w:sz="0" w:space="0" w:color="auto"/>
                        <w:left w:val="none" w:sz="0" w:space="0" w:color="auto"/>
                        <w:bottom w:val="none" w:sz="0" w:space="0" w:color="auto"/>
                        <w:right w:val="none" w:sz="0" w:space="0" w:color="auto"/>
                      </w:divBdr>
                    </w:div>
                    <w:div w:id="1478912574">
                      <w:marLeft w:val="0"/>
                      <w:marRight w:val="0"/>
                      <w:marTop w:val="0"/>
                      <w:marBottom w:val="0"/>
                      <w:divBdr>
                        <w:top w:val="none" w:sz="0" w:space="0" w:color="auto"/>
                        <w:left w:val="none" w:sz="0" w:space="0" w:color="auto"/>
                        <w:bottom w:val="none" w:sz="0" w:space="0" w:color="auto"/>
                        <w:right w:val="none" w:sz="0" w:space="0" w:color="auto"/>
                      </w:divBdr>
                    </w:div>
                    <w:div w:id="10033989">
                      <w:marLeft w:val="0"/>
                      <w:marRight w:val="0"/>
                      <w:marTop w:val="0"/>
                      <w:marBottom w:val="0"/>
                      <w:divBdr>
                        <w:top w:val="none" w:sz="0" w:space="0" w:color="auto"/>
                        <w:left w:val="none" w:sz="0" w:space="0" w:color="auto"/>
                        <w:bottom w:val="none" w:sz="0" w:space="0" w:color="auto"/>
                        <w:right w:val="none" w:sz="0" w:space="0" w:color="auto"/>
                      </w:divBdr>
                    </w:div>
                    <w:div w:id="1204053370">
                      <w:marLeft w:val="0"/>
                      <w:marRight w:val="0"/>
                      <w:marTop w:val="0"/>
                      <w:marBottom w:val="0"/>
                      <w:divBdr>
                        <w:top w:val="none" w:sz="0" w:space="0" w:color="auto"/>
                        <w:left w:val="none" w:sz="0" w:space="0" w:color="auto"/>
                        <w:bottom w:val="none" w:sz="0" w:space="0" w:color="auto"/>
                        <w:right w:val="none" w:sz="0" w:space="0" w:color="auto"/>
                      </w:divBdr>
                    </w:div>
                    <w:div w:id="624309314">
                      <w:marLeft w:val="0"/>
                      <w:marRight w:val="0"/>
                      <w:marTop w:val="0"/>
                      <w:marBottom w:val="0"/>
                      <w:divBdr>
                        <w:top w:val="none" w:sz="0" w:space="0" w:color="auto"/>
                        <w:left w:val="none" w:sz="0" w:space="0" w:color="auto"/>
                        <w:bottom w:val="none" w:sz="0" w:space="0" w:color="auto"/>
                        <w:right w:val="none" w:sz="0" w:space="0" w:color="auto"/>
                      </w:divBdr>
                    </w:div>
                    <w:div w:id="1806580274">
                      <w:marLeft w:val="0"/>
                      <w:marRight w:val="0"/>
                      <w:marTop w:val="0"/>
                      <w:marBottom w:val="0"/>
                      <w:divBdr>
                        <w:top w:val="none" w:sz="0" w:space="0" w:color="auto"/>
                        <w:left w:val="none" w:sz="0" w:space="0" w:color="auto"/>
                        <w:bottom w:val="none" w:sz="0" w:space="0" w:color="auto"/>
                        <w:right w:val="none" w:sz="0" w:space="0" w:color="auto"/>
                      </w:divBdr>
                    </w:div>
                    <w:div w:id="973828754">
                      <w:marLeft w:val="0"/>
                      <w:marRight w:val="0"/>
                      <w:marTop w:val="0"/>
                      <w:marBottom w:val="0"/>
                      <w:divBdr>
                        <w:top w:val="none" w:sz="0" w:space="0" w:color="auto"/>
                        <w:left w:val="none" w:sz="0" w:space="0" w:color="auto"/>
                        <w:bottom w:val="none" w:sz="0" w:space="0" w:color="auto"/>
                        <w:right w:val="none" w:sz="0" w:space="0" w:color="auto"/>
                      </w:divBdr>
                    </w:div>
                    <w:div w:id="90665074">
                      <w:marLeft w:val="0"/>
                      <w:marRight w:val="0"/>
                      <w:marTop w:val="0"/>
                      <w:marBottom w:val="0"/>
                      <w:divBdr>
                        <w:top w:val="none" w:sz="0" w:space="0" w:color="auto"/>
                        <w:left w:val="none" w:sz="0" w:space="0" w:color="auto"/>
                        <w:bottom w:val="none" w:sz="0" w:space="0" w:color="auto"/>
                        <w:right w:val="none" w:sz="0" w:space="0" w:color="auto"/>
                      </w:divBdr>
                    </w:div>
                  </w:divsChild>
                </w:div>
                <w:div w:id="1784769145">
                  <w:marLeft w:val="0"/>
                  <w:marRight w:val="0"/>
                  <w:marTop w:val="0"/>
                  <w:marBottom w:val="0"/>
                  <w:divBdr>
                    <w:top w:val="none" w:sz="0" w:space="0" w:color="auto"/>
                    <w:left w:val="none" w:sz="0" w:space="0" w:color="auto"/>
                    <w:bottom w:val="none" w:sz="0" w:space="0" w:color="auto"/>
                    <w:right w:val="none" w:sz="0" w:space="0" w:color="auto"/>
                  </w:divBdr>
                  <w:divsChild>
                    <w:div w:id="14844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9753">
      <w:bodyDiv w:val="1"/>
      <w:marLeft w:val="0"/>
      <w:marRight w:val="0"/>
      <w:marTop w:val="0"/>
      <w:marBottom w:val="0"/>
      <w:divBdr>
        <w:top w:val="none" w:sz="0" w:space="0" w:color="auto"/>
        <w:left w:val="none" w:sz="0" w:space="0" w:color="auto"/>
        <w:bottom w:val="none" w:sz="0" w:space="0" w:color="auto"/>
        <w:right w:val="none" w:sz="0" w:space="0" w:color="auto"/>
      </w:divBdr>
    </w:div>
    <w:div w:id="2115127815">
      <w:bodyDiv w:val="1"/>
      <w:marLeft w:val="0"/>
      <w:marRight w:val="0"/>
      <w:marTop w:val="0"/>
      <w:marBottom w:val="0"/>
      <w:divBdr>
        <w:top w:val="none" w:sz="0" w:space="0" w:color="auto"/>
        <w:left w:val="none" w:sz="0" w:space="0" w:color="auto"/>
        <w:bottom w:val="none" w:sz="0" w:space="0" w:color="auto"/>
        <w:right w:val="none" w:sz="0" w:space="0" w:color="auto"/>
      </w:divBdr>
    </w:div>
    <w:div w:id="2124835145">
      <w:bodyDiv w:val="1"/>
      <w:marLeft w:val="0"/>
      <w:marRight w:val="0"/>
      <w:marTop w:val="0"/>
      <w:marBottom w:val="0"/>
      <w:divBdr>
        <w:top w:val="none" w:sz="0" w:space="0" w:color="auto"/>
        <w:left w:val="none" w:sz="0" w:space="0" w:color="auto"/>
        <w:bottom w:val="none" w:sz="0" w:space="0" w:color="auto"/>
        <w:right w:val="none" w:sz="0" w:space="0" w:color="auto"/>
      </w:divBdr>
      <w:divsChild>
        <w:div w:id="386534869">
          <w:marLeft w:val="0"/>
          <w:marRight w:val="0"/>
          <w:marTop w:val="0"/>
          <w:marBottom w:val="0"/>
          <w:divBdr>
            <w:top w:val="none" w:sz="0" w:space="0" w:color="auto"/>
            <w:left w:val="none" w:sz="0" w:space="0" w:color="auto"/>
            <w:bottom w:val="none" w:sz="0" w:space="0" w:color="auto"/>
            <w:right w:val="none" w:sz="0" w:space="0" w:color="auto"/>
          </w:divBdr>
        </w:div>
        <w:div w:id="704596192">
          <w:marLeft w:val="0"/>
          <w:marRight w:val="0"/>
          <w:marTop w:val="0"/>
          <w:marBottom w:val="0"/>
          <w:divBdr>
            <w:top w:val="none" w:sz="0" w:space="0" w:color="auto"/>
            <w:left w:val="none" w:sz="0" w:space="0" w:color="auto"/>
            <w:bottom w:val="none" w:sz="0" w:space="0" w:color="auto"/>
            <w:right w:val="none" w:sz="0" w:space="0" w:color="auto"/>
          </w:divBdr>
        </w:div>
        <w:div w:id="1387993396">
          <w:marLeft w:val="0"/>
          <w:marRight w:val="0"/>
          <w:marTop w:val="0"/>
          <w:marBottom w:val="0"/>
          <w:divBdr>
            <w:top w:val="none" w:sz="0" w:space="0" w:color="auto"/>
            <w:left w:val="none" w:sz="0" w:space="0" w:color="auto"/>
            <w:bottom w:val="none" w:sz="0" w:space="0" w:color="auto"/>
            <w:right w:val="none" w:sz="0" w:space="0" w:color="auto"/>
          </w:divBdr>
        </w:div>
        <w:div w:id="2056419920">
          <w:marLeft w:val="0"/>
          <w:marRight w:val="0"/>
          <w:marTop w:val="0"/>
          <w:marBottom w:val="0"/>
          <w:divBdr>
            <w:top w:val="none" w:sz="0" w:space="0" w:color="auto"/>
            <w:left w:val="none" w:sz="0" w:space="0" w:color="auto"/>
            <w:bottom w:val="none" w:sz="0" w:space="0" w:color="auto"/>
            <w:right w:val="none" w:sz="0" w:space="0" w:color="auto"/>
          </w:divBdr>
        </w:div>
        <w:div w:id="94715447">
          <w:marLeft w:val="0"/>
          <w:marRight w:val="0"/>
          <w:marTop w:val="0"/>
          <w:marBottom w:val="0"/>
          <w:divBdr>
            <w:top w:val="none" w:sz="0" w:space="0" w:color="auto"/>
            <w:left w:val="none" w:sz="0" w:space="0" w:color="auto"/>
            <w:bottom w:val="none" w:sz="0" w:space="0" w:color="auto"/>
            <w:right w:val="none" w:sz="0" w:space="0" w:color="auto"/>
          </w:divBdr>
        </w:div>
        <w:div w:id="217206482">
          <w:marLeft w:val="0"/>
          <w:marRight w:val="0"/>
          <w:marTop w:val="0"/>
          <w:marBottom w:val="0"/>
          <w:divBdr>
            <w:top w:val="none" w:sz="0" w:space="0" w:color="auto"/>
            <w:left w:val="none" w:sz="0" w:space="0" w:color="auto"/>
            <w:bottom w:val="none" w:sz="0" w:space="0" w:color="auto"/>
            <w:right w:val="none" w:sz="0" w:space="0" w:color="auto"/>
          </w:divBdr>
        </w:div>
        <w:div w:id="1634603456">
          <w:marLeft w:val="0"/>
          <w:marRight w:val="0"/>
          <w:marTop w:val="0"/>
          <w:marBottom w:val="0"/>
          <w:divBdr>
            <w:top w:val="none" w:sz="0" w:space="0" w:color="auto"/>
            <w:left w:val="none" w:sz="0" w:space="0" w:color="auto"/>
            <w:bottom w:val="none" w:sz="0" w:space="0" w:color="auto"/>
            <w:right w:val="none" w:sz="0" w:space="0" w:color="auto"/>
          </w:divBdr>
        </w:div>
        <w:div w:id="215899939">
          <w:marLeft w:val="0"/>
          <w:marRight w:val="0"/>
          <w:marTop w:val="0"/>
          <w:marBottom w:val="0"/>
          <w:divBdr>
            <w:top w:val="none" w:sz="0" w:space="0" w:color="auto"/>
            <w:left w:val="none" w:sz="0" w:space="0" w:color="auto"/>
            <w:bottom w:val="none" w:sz="0" w:space="0" w:color="auto"/>
            <w:right w:val="none" w:sz="0" w:space="0" w:color="auto"/>
          </w:divBdr>
        </w:div>
        <w:div w:id="1737391734">
          <w:marLeft w:val="0"/>
          <w:marRight w:val="0"/>
          <w:marTop w:val="0"/>
          <w:marBottom w:val="0"/>
          <w:divBdr>
            <w:top w:val="none" w:sz="0" w:space="0" w:color="auto"/>
            <w:left w:val="none" w:sz="0" w:space="0" w:color="auto"/>
            <w:bottom w:val="none" w:sz="0" w:space="0" w:color="auto"/>
            <w:right w:val="none" w:sz="0" w:space="0" w:color="auto"/>
          </w:divBdr>
        </w:div>
        <w:div w:id="728504979">
          <w:marLeft w:val="0"/>
          <w:marRight w:val="0"/>
          <w:marTop w:val="0"/>
          <w:marBottom w:val="0"/>
          <w:divBdr>
            <w:top w:val="none" w:sz="0" w:space="0" w:color="auto"/>
            <w:left w:val="none" w:sz="0" w:space="0" w:color="auto"/>
            <w:bottom w:val="none" w:sz="0" w:space="0" w:color="auto"/>
            <w:right w:val="none" w:sz="0" w:space="0" w:color="auto"/>
          </w:divBdr>
        </w:div>
        <w:div w:id="743844994">
          <w:marLeft w:val="0"/>
          <w:marRight w:val="0"/>
          <w:marTop w:val="0"/>
          <w:marBottom w:val="0"/>
          <w:divBdr>
            <w:top w:val="none" w:sz="0" w:space="0" w:color="auto"/>
            <w:left w:val="none" w:sz="0" w:space="0" w:color="auto"/>
            <w:bottom w:val="none" w:sz="0" w:space="0" w:color="auto"/>
            <w:right w:val="none" w:sz="0" w:space="0" w:color="auto"/>
          </w:divBdr>
          <w:divsChild>
            <w:div w:id="842596867">
              <w:marLeft w:val="0"/>
              <w:marRight w:val="0"/>
              <w:marTop w:val="30"/>
              <w:marBottom w:val="30"/>
              <w:divBdr>
                <w:top w:val="none" w:sz="0" w:space="0" w:color="auto"/>
                <w:left w:val="none" w:sz="0" w:space="0" w:color="auto"/>
                <w:bottom w:val="none" w:sz="0" w:space="0" w:color="auto"/>
                <w:right w:val="none" w:sz="0" w:space="0" w:color="auto"/>
              </w:divBdr>
              <w:divsChild>
                <w:div w:id="1621909773">
                  <w:marLeft w:val="0"/>
                  <w:marRight w:val="0"/>
                  <w:marTop w:val="0"/>
                  <w:marBottom w:val="0"/>
                  <w:divBdr>
                    <w:top w:val="none" w:sz="0" w:space="0" w:color="auto"/>
                    <w:left w:val="none" w:sz="0" w:space="0" w:color="auto"/>
                    <w:bottom w:val="none" w:sz="0" w:space="0" w:color="auto"/>
                    <w:right w:val="none" w:sz="0" w:space="0" w:color="auto"/>
                  </w:divBdr>
                  <w:divsChild>
                    <w:div w:id="286861784">
                      <w:marLeft w:val="0"/>
                      <w:marRight w:val="0"/>
                      <w:marTop w:val="0"/>
                      <w:marBottom w:val="0"/>
                      <w:divBdr>
                        <w:top w:val="none" w:sz="0" w:space="0" w:color="auto"/>
                        <w:left w:val="none" w:sz="0" w:space="0" w:color="auto"/>
                        <w:bottom w:val="none" w:sz="0" w:space="0" w:color="auto"/>
                        <w:right w:val="none" w:sz="0" w:space="0" w:color="auto"/>
                      </w:divBdr>
                    </w:div>
                  </w:divsChild>
                </w:div>
                <w:div w:id="1419983180">
                  <w:marLeft w:val="0"/>
                  <w:marRight w:val="0"/>
                  <w:marTop w:val="0"/>
                  <w:marBottom w:val="0"/>
                  <w:divBdr>
                    <w:top w:val="none" w:sz="0" w:space="0" w:color="auto"/>
                    <w:left w:val="none" w:sz="0" w:space="0" w:color="auto"/>
                    <w:bottom w:val="none" w:sz="0" w:space="0" w:color="auto"/>
                    <w:right w:val="none" w:sz="0" w:space="0" w:color="auto"/>
                  </w:divBdr>
                  <w:divsChild>
                    <w:div w:id="1445268393">
                      <w:marLeft w:val="0"/>
                      <w:marRight w:val="0"/>
                      <w:marTop w:val="0"/>
                      <w:marBottom w:val="0"/>
                      <w:divBdr>
                        <w:top w:val="none" w:sz="0" w:space="0" w:color="auto"/>
                        <w:left w:val="none" w:sz="0" w:space="0" w:color="auto"/>
                        <w:bottom w:val="none" w:sz="0" w:space="0" w:color="auto"/>
                        <w:right w:val="none" w:sz="0" w:space="0" w:color="auto"/>
                      </w:divBdr>
                    </w:div>
                  </w:divsChild>
                </w:div>
                <w:div w:id="483398826">
                  <w:marLeft w:val="0"/>
                  <w:marRight w:val="0"/>
                  <w:marTop w:val="0"/>
                  <w:marBottom w:val="0"/>
                  <w:divBdr>
                    <w:top w:val="none" w:sz="0" w:space="0" w:color="auto"/>
                    <w:left w:val="none" w:sz="0" w:space="0" w:color="auto"/>
                    <w:bottom w:val="none" w:sz="0" w:space="0" w:color="auto"/>
                    <w:right w:val="none" w:sz="0" w:space="0" w:color="auto"/>
                  </w:divBdr>
                  <w:divsChild>
                    <w:div w:id="871920992">
                      <w:marLeft w:val="0"/>
                      <w:marRight w:val="0"/>
                      <w:marTop w:val="0"/>
                      <w:marBottom w:val="0"/>
                      <w:divBdr>
                        <w:top w:val="none" w:sz="0" w:space="0" w:color="auto"/>
                        <w:left w:val="none" w:sz="0" w:space="0" w:color="auto"/>
                        <w:bottom w:val="none" w:sz="0" w:space="0" w:color="auto"/>
                        <w:right w:val="none" w:sz="0" w:space="0" w:color="auto"/>
                      </w:divBdr>
                    </w:div>
                  </w:divsChild>
                </w:div>
                <w:div w:id="1472550944">
                  <w:marLeft w:val="0"/>
                  <w:marRight w:val="0"/>
                  <w:marTop w:val="0"/>
                  <w:marBottom w:val="0"/>
                  <w:divBdr>
                    <w:top w:val="none" w:sz="0" w:space="0" w:color="auto"/>
                    <w:left w:val="none" w:sz="0" w:space="0" w:color="auto"/>
                    <w:bottom w:val="none" w:sz="0" w:space="0" w:color="auto"/>
                    <w:right w:val="none" w:sz="0" w:space="0" w:color="auto"/>
                  </w:divBdr>
                  <w:divsChild>
                    <w:div w:id="1243024664">
                      <w:marLeft w:val="0"/>
                      <w:marRight w:val="0"/>
                      <w:marTop w:val="0"/>
                      <w:marBottom w:val="0"/>
                      <w:divBdr>
                        <w:top w:val="none" w:sz="0" w:space="0" w:color="auto"/>
                        <w:left w:val="none" w:sz="0" w:space="0" w:color="auto"/>
                        <w:bottom w:val="none" w:sz="0" w:space="0" w:color="auto"/>
                        <w:right w:val="none" w:sz="0" w:space="0" w:color="auto"/>
                      </w:divBdr>
                    </w:div>
                  </w:divsChild>
                </w:div>
                <w:div w:id="237640391">
                  <w:marLeft w:val="0"/>
                  <w:marRight w:val="0"/>
                  <w:marTop w:val="0"/>
                  <w:marBottom w:val="0"/>
                  <w:divBdr>
                    <w:top w:val="none" w:sz="0" w:space="0" w:color="auto"/>
                    <w:left w:val="none" w:sz="0" w:space="0" w:color="auto"/>
                    <w:bottom w:val="none" w:sz="0" w:space="0" w:color="auto"/>
                    <w:right w:val="none" w:sz="0" w:space="0" w:color="auto"/>
                  </w:divBdr>
                  <w:divsChild>
                    <w:div w:id="2010523581">
                      <w:marLeft w:val="0"/>
                      <w:marRight w:val="0"/>
                      <w:marTop w:val="0"/>
                      <w:marBottom w:val="0"/>
                      <w:divBdr>
                        <w:top w:val="none" w:sz="0" w:space="0" w:color="auto"/>
                        <w:left w:val="none" w:sz="0" w:space="0" w:color="auto"/>
                        <w:bottom w:val="none" w:sz="0" w:space="0" w:color="auto"/>
                        <w:right w:val="none" w:sz="0" w:space="0" w:color="auto"/>
                      </w:divBdr>
                    </w:div>
                  </w:divsChild>
                </w:div>
                <w:div w:id="107430896">
                  <w:marLeft w:val="0"/>
                  <w:marRight w:val="0"/>
                  <w:marTop w:val="0"/>
                  <w:marBottom w:val="0"/>
                  <w:divBdr>
                    <w:top w:val="none" w:sz="0" w:space="0" w:color="auto"/>
                    <w:left w:val="none" w:sz="0" w:space="0" w:color="auto"/>
                    <w:bottom w:val="none" w:sz="0" w:space="0" w:color="auto"/>
                    <w:right w:val="none" w:sz="0" w:space="0" w:color="auto"/>
                  </w:divBdr>
                  <w:divsChild>
                    <w:div w:id="17150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88314">
      <w:bodyDiv w:val="1"/>
      <w:marLeft w:val="0"/>
      <w:marRight w:val="0"/>
      <w:marTop w:val="0"/>
      <w:marBottom w:val="0"/>
      <w:divBdr>
        <w:top w:val="none" w:sz="0" w:space="0" w:color="auto"/>
        <w:left w:val="none" w:sz="0" w:space="0" w:color="auto"/>
        <w:bottom w:val="none" w:sz="0" w:space="0" w:color="auto"/>
        <w:right w:val="none" w:sz="0" w:space="0" w:color="auto"/>
      </w:divBdr>
    </w:div>
    <w:div w:id="21393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F48313095D0746BA17A60D4360D10D" ma:contentTypeVersion="13" ma:contentTypeDescription="Create a new document." ma:contentTypeScope="" ma:versionID="599d96caa1084b3e661209122f960458">
  <xsd:schema xmlns:xsd="http://www.w3.org/2001/XMLSchema" xmlns:xs="http://www.w3.org/2001/XMLSchema" xmlns:p="http://schemas.microsoft.com/office/2006/metadata/properties" xmlns:ns3="cfb2056d-22bc-4232-9df0-bee1ff2b3b0e" xmlns:ns4="37c86226-1d5d-4145-bb18-36927db169cb" targetNamespace="http://schemas.microsoft.com/office/2006/metadata/properties" ma:root="true" ma:fieldsID="804ef9d89e69d648c1631f6db7fce4c7" ns3:_="" ns4:_="">
    <xsd:import namespace="cfb2056d-22bc-4232-9df0-bee1ff2b3b0e"/>
    <xsd:import namespace="37c86226-1d5d-4145-bb18-36927db169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2056d-22bc-4232-9df0-bee1ff2b3b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86226-1d5d-4145-bb18-36927db169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5B015-4AB6-437C-8906-168DD0B9E15B}">
  <ds:schemaRefs>
    <ds:schemaRef ds:uri="http://schemas.microsoft.com/sharepoint/v3/contenttype/forms"/>
  </ds:schemaRefs>
</ds:datastoreItem>
</file>

<file path=customXml/itemProps2.xml><?xml version="1.0" encoding="utf-8"?>
<ds:datastoreItem xmlns:ds="http://schemas.openxmlformats.org/officeDocument/2006/customXml" ds:itemID="{D686D397-D409-461B-8770-AB80928419F8}">
  <ds:schemaRefs>
    <ds:schemaRef ds:uri="37c86226-1d5d-4145-bb18-36927db169c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b2056d-22bc-4232-9df0-bee1ff2b3b0e"/>
    <ds:schemaRef ds:uri="http://www.w3.org/XML/1998/namespace"/>
    <ds:schemaRef ds:uri="http://purl.org/dc/dcmitype/"/>
  </ds:schemaRefs>
</ds:datastoreItem>
</file>

<file path=customXml/itemProps3.xml><?xml version="1.0" encoding="utf-8"?>
<ds:datastoreItem xmlns:ds="http://schemas.openxmlformats.org/officeDocument/2006/customXml" ds:itemID="{B1EEF9F0-BFFA-47D3-B536-B2DB9A1B4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2056d-22bc-4232-9df0-bee1ff2b3b0e"/>
    <ds:schemaRef ds:uri="37c86226-1d5d-4145-bb18-36927db16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1D65B-1C25-44EF-850B-E78C85F1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636</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Chung</dc:creator>
  <cp:keywords/>
  <dc:description/>
  <cp:lastModifiedBy>Felicity Harris</cp:lastModifiedBy>
  <cp:revision>19</cp:revision>
  <dcterms:created xsi:type="dcterms:W3CDTF">2020-10-21T12:57:00Z</dcterms:created>
  <dcterms:modified xsi:type="dcterms:W3CDTF">2020-10-26T11:21:00Z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0x010100E7F48313095D0746BA17A60D4360D10D</vt:lpwstr>
  </property>
</Properties>
</file>