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8F33B5" w:rsidRDefault="000B2262" w:rsidP="000B2262">
      <w:pPr>
        <w:textAlignment w:val="baseline"/>
        <w:rPr>
          <w:rFonts w:cs="Segoe UI"/>
          <w:lang w:eastAsia="en-GB"/>
        </w:rPr>
      </w:pPr>
      <w:r w:rsidRPr="008F33B5">
        <w:rPr>
          <w:rFonts w:cs="Segoe UI"/>
          <w:b/>
          <w:bCs/>
          <w:lang w:eastAsia="en-GB"/>
        </w:rPr>
        <w:t>Chief Officer Forms</w:t>
      </w:r>
      <w:r w:rsidRPr="008F33B5">
        <w:rPr>
          <w:rFonts w:cs="Segoe UI"/>
          <w:lang w:eastAsia="en-GB"/>
        </w:rPr>
        <w:t> </w:t>
      </w:r>
    </w:p>
    <w:p w14:paraId="37BC358E" w14:textId="77777777" w:rsidR="000B2262" w:rsidRPr="008F33B5" w:rsidRDefault="000B2262" w:rsidP="000B2262">
      <w:pPr>
        <w:textAlignment w:val="baseline"/>
        <w:rPr>
          <w:rFonts w:cs="Segoe UI"/>
          <w:lang w:eastAsia="en-GB"/>
        </w:rPr>
      </w:pPr>
      <w:r w:rsidRPr="008F33B5">
        <w:rPr>
          <w:rFonts w:cs="Segoe UI"/>
          <w:lang w:eastAsia="en-GB"/>
        </w:rPr>
        <w:t> </w:t>
      </w:r>
    </w:p>
    <w:p w14:paraId="4A5F6113" w14:textId="553B7BBF" w:rsidR="000B2262" w:rsidRPr="008F33B5" w:rsidRDefault="123A94C3" w:rsidP="123A94C3">
      <w:pPr>
        <w:textAlignment w:val="baseline"/>
        <w:rPr>
          <w:rFonts w:cs="Segoe UI"/>
          <w:b/>
          <w:bCs/>
          <w:lang w:eastAsia="en-GB"/>
        </w:rPr>
      </w:pPr>
      <w:r w:rsidRPr="008F33B5">
        <w:rPr>
          <w:rFonts w:cs="Segoe UI"/>
          <w:b/>
          <w:bCs/>
          <w:lang w:eastAsia="en-GB"/>
        </w:rPr>
        <w:t>List of CO forms published in </w:t>
      </w:r>
      <w:r w:rsidR="00662FA3" w:rsidRPr="008F33B5">
        <w:rPr>
          <w:rFonts w:cs="Segoe UI"/>
          <w:b/>
          <w:bCs/>
          <w:lang w:eastAsia="en-GB"/>
        </w:rPr>
        <w:t>December</w:t>
      </w:r>
      <w:r w:rsidRPr="008F33B5">
        <w:rPr>
          <w:rFonts w:cs="Segoe UI"/>
          <w:b/>
          <w:bCs/>
          <w:lang w:eastAsia="en-GB"/>
        </w:rPr>
        <w:t xml:space="preserve"> 2019</w:t>
      </w:r>
    </w:p>
    <w:p w14:paraId="481C0399" w14:textId="77777777" w:rsidR="000B2262" w:rsidRPr="008F33B5" w:rsidRDefault="000B2262" w:rsidP="000B2262">
      <w:pPr>
        <w:textAlignment w:val="baseline"/>
        <w:rPr>
          <w:rFonts w:cs="Segoe UI"/>
          <w:lang w:eastAsia="en-GB"/>
        </w:rPr>
      </w:pPr>
      <w:r w:rsidRPr="008F33B5">
        <w:rPr>
          <w:rFonts w:cs="Segoe UI"/>
          <w:lang w:eastAsia="en-GB"/>
        </w:rPr>
        <w:t> </w:t>
      </w:r>
    </w:p>
    <w:p w14:paraId="75C2DB6C" w14:textId="77777777" w:rsidR="000B2262" w:rsidRPr="008F33B5" w:rsidRDefault="000B2262" w:rsidP="000B2262">
      <w:pPr>
        <w:textAlignment w:val="baseline"/>
        <w:rPr>
          <w:rFonts w:cs="Segoe UI"/>
          <w:lang w:eastAsia="en-GB"/>
        </w:rPr>
      </w:pPr>
      <w:r w:rsidRPr="008F33B5">
        <w:rPr>
          <w:rFonts w:cs="Segoe UI"/>
          <w:lang w:eastAsia="en-GB"/>
        </w:rPr>
        <w:t> </w:t>
      </w:r>
    </w:p>
    <w:tbl>
      <w:tblPr>
        <w:tblW w:w="14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8F33B5" w14:paraId="4E271AE1" w14:textId="77777777" w:rsidTr="00FC4802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8AC14" w14:textId="77777777" w:rsidR="000B2262" w:rsidRPr="008F33B5" w:rsidRDefault="000B2262" w:rsidP="008F33B5">
            <w:pPr>
              <w:ind w:left="157"/>
              <w:textAlignment w:val="baseline"/>
              <w:rPr>
                <w:b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 Number</w:t>
            </w:r>
            <w:r w:rsidRPr="008F33B5">
              <w:rPr>
                <w:b/>
                <w:lang w:eastAsia="en-GB"/>
              </w:rPr>
              <w:t> 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E6031" w14:textId="77777777" w:rsidR="000B2262" w:rsidRPr="008F33B5" w:rsidRDefault="000B2262" w:rsidP="008F33B5">
            <w:pPr>
              <w:spacing w:after="120"/>
              <w:ind w:firstLine="105"/>
              <w:textAlignment w:val="baseline"/>
              <w:rPr>
                <w:b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Decision</w:t>
            </w:r>
            <w:r w:rsidRPr="008F33B5">
              <w:rPr>
                <w:b/>
                <w:lang w:eastAsia="en-GB"/>
              </w:rPr>
              <w:t> </w:t>
            </w:r>
          </w:p>
          <w:p w14:paraId="3FDD2B57" w14:textId="77777777" w:rsidR="000B2262" w:rsidRPr="008F33B5" w:rsidRDefault="000B2262" w:rsidP="008F33B5">
            <w:pPr>
              <w:spacing w:after="120"/>
              <w:textAlignment w:val="baseline"/>
              <w:rPr>
                <w:b/>
                <w:lang w:eastAsia="en-GB"/>
              </w:rPr>
            </w:pPr>
            <w:r w:rsidRPr="008F33B5">
              <w:rPr>
                <w:b/>
                <w:lang w:eastAsia="en-GB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4860B" w14:textId="77777777" w:rsidR="000B2262" w:rsidRPr="008F33B5" w:rsidRDefault="000B2262" w:rsidP="008F33B5">
            <w:pPr>
              <w:ind w:left="184"/>
              <w:textAlignment w:val="baseline"/>
              <w:rPr>
                <w:b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Directorate</w:t>
            </w:r>
            <w:r w:rsidRPr="008F33B5">
              <w:rPr>
                <w:b/>
                <w:lang w:eastAsia="en-GB"/>
              </w:rPr>
              <w:t> </w:t>
            </w:r>
          </w:p>
        </w:tc>
      </w:tr>
      <w:tr w:rsidR="00FC4802" w:rsidRPr="008F33B5" w14:paraId="503A64EF" w14:textId="77777777" w:rsidTr="005B1ECC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BF60D" w14:textId="499FB02C" w:rsidR="00FC4802" w:rsidRPr="008F33B5" w:rsidRDefault="006473D8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49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3B16" w14:textId="7D155C41" w:rsidR="004E7C72" w:rsidRPr="008F33B5" w:rsidRDefault="003E020C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That the Head of Paid </w:t>
            </w:r>
            <w:r w:rsidR="00EA19B0" w:rsidRPr="008F33B5">
              <w:rPr>
                <w:bCs/>
                <w:lang w:eastAsia="en-GB"/>
              </w:rPr>
              <w:t>Service</w:t>
            </w:r>
            <w:r w:rsidR="0026485B" w:rsidRPr="008F33B5">
              <w:rPr>
                <w:bCs/>
                <w:lang w:eastAsia="en-GB"/>
              </w:rPr>
              <w:t xml:space="preserve"> approves</w:t>
            </w:r>
            <w:r w:rsidRPr="008F33B5">
              <w:rPr>
                <w:bCs/>
                <w:lang w:eastAsia="en-GB"/>
              </w:rPr>
              <w:t xml:space="preserve"> the following </w:t>
            </w:r>
            <w:r w:rsidR="0026485B" w:rsidRPr="008F33B5">
              <w:rPr>
                <w:bCs/>
                <w:lang w:eastAsia="en-GB"/>
              </w:rPr>
              <w:t>proposals:</w:t>
            </w:r>
          </w:p>
          <w:p w14:paraId="73DE1F22" w14:textId="1402EE41" w:rsidR="004E7C72" w:rsidRPr="008F33B5" w:rsidRDefault="004E7C72" w:rsidP="008F33B5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Regrade</w:t>
            </w:r>
            <w:r w:rsidR="003E020C" w:rsidRPr="008F33B5">
              <w:rPr>
                <w:bCs/>
                <w:lang w:eastAsia="en-GB"/>
              </w:rPr>
              <w:t xml:space="preserve"> of one permanent Infrastructure</w:t>
            </w:r>
            <w:r w:rsidR="00777427" w:rsidRPr="008F33B5">
              <w:rPr>
                <w:bCs/>
                <w:lang w:eastAsia="en-GB"/>
              </w:rPr>
              <w:t xml:space="preserve"> </w:t>
            </w:r>
            <w:r w:rsidR="003E020C" w:rsidRPr="008F33B5">
              <w:rPr>
                <w:bCs/>
                <w:lang w:eastAsia="en-GB"/>
              </w:rPr>
              <w:t>post</w:t>
            </w:r>
            <w:r w:rsidRPr="008F33B5">
              <w:rPr>
                <w:bCs/>
                <w:lang w:eastAsia="en-GB"/>
              </w:rPr>
              <w:t xml:space="preserve"> </w:t>
            </w:r>
            <w:r w:rsidR="003E020C" w:rsidRPr="008F33B5">
              <w:rPr>
                <w:bCs/>
                <w:lang w:eastAsia="en-GB"/>
              </w:rPr>
              <w:t>—Senior</w:t>
            </w:r>
            <w:r w:rsidR="00777427" w:rsidRPr="008F33B5">
              <w:rPr>
                <w:bCs/>
                <w:lang w:eastAsia="en-GB"/>
              </w:rPr>
              <w:t xml:space="preserve"> </w:t>
            </w:r>
            <w:r w:rsidR="003E020C" w:rsidRPr="008F33B5">
              <w:rPr>
                <w:bCs/>
                <w:lang w:eastAsia="en-GB"/>
              </w:rPr>
              <w:t>Policy</w:t>
            </w:r>
            <w:r w:rsidR="00777427" w:rsidRPr="008F33B5">
              <w:rPr>
                <w:bCs/>
                <w:lang w:eastAsia="en-GB"/>
              </w:rPr>
              <w:t xml:space="preserve"> </w:t>
            </w:r>
            <w:r w:rsidR="003E020C" w:rsidRPr="008F33B5">
              <w:rPr>
                <w:bCs/>
                <w:lang w:eastAsia="en-GB"/>
              </w:rPr>
              <w:t>Officer</w:t>
            </w:r>
            <w:r w:rsidR="00777427" w:rsidRPr="008F33B5">
              <w:rPr>
                <w:bCs/>
                <w:lang w:eastAsia="en-GB"/>
              </w:rPr>
              <w:t xml:space="preserve"> </w:t>
            </w:r>
            <w:r w:rsidR="007723A3" w:rsidRPr="008F33B5">
              <w:rPr>
                <w:bCs/>
                <w:lang w:eastAsia="en-GB"/>
              </w:rPr>
              <w:t>G</w:t>
            </w:r>
            <w:r w:rsidR="003E020C" w:rsidRPr="008F33B5">
              <w:rPr>
                <w:bCs/>
                <w:lang w:eastAsia="en-GB"/>
              </w:rPr>
              <w:t>LA67</w:t>
            </w:r>
            <w:r w:rsidR="00777427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G8 to G10</w:t>
            </w:r>
            <w:r w:rsidR="007723A3" w:rsidRPr="008F33B5">
              <w:rPr>
                <w:bCs/>
                <w:lang w:eastAsia="en-GB"/>
              </w:rPr>
              <w:t xml:space="preserve"> </w:t>
            </w:r>
          </w:p>
          <w:p w14:paraId="23AB46A9" w14:textId="37B1CF0E" w:rsidR="00FC4802" w:rsidRPr="008F33B5" w:rsidRDefault="003E020C" w:rsidP="008F33B5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Regrade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of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one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fixed-term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Infrastructure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Mapping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post—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Geographic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Information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Systems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(CIS)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Officer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STAFS9S</w:t>
            </w:r>
            <w:r w:rsidR="007723A3" w:rsidRPr="008F33B5">
              <w:rPr>
                <w:bCs/>
                <w:lang w:eastAsia="en-GB"/>
              </w:rPr>
              <w:t xml:space="preserve"> </w:t>
            </w:r>
            <w:r w:rsidRPr="008F33B5">
              <w:rPr>
                <w:bCs/>
                <w:lang w:eastAsia="en-GB"/>
              </w:rPr>
              <w:t>(G6toG7).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DF7A3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7CC2977C" w14:textId="7911274F" w:rsidR="00FC4802" w:rsidRPr="008F33B5" w:rsidRDefault="00FC4802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FC4802" w:rsidRPr="008F33B5" w14:paraId="21AE2236" w14:textId="77777777" w:rsidTr="005B1ECC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A6A0B" w14:textId="0E36516B" w:rsidR="00FC4802" w:rsidRPr="008F33B5" w:rsidRDefault="007008F0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75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B138DD" w14:textId="77777777" w:rsidR="005B1ECC" w:rsidRPr="008F33B5" w:rsidRDefault="005B1ECC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41A31D09" w14:textId="1BEF57F5" w:rsidR="00FC4802" w:rsidRPr="008F33B5" w:rsidRDefault="00DE5BEF" w:rsidP="008F33B5">
            <w:pPr>
              <w:pStyle w:val="ListParagraph"/>
              <w:numPr>
                <w:ilvl w:val="0"/>
                <w:numId w:val="18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Regrade of </w:t>
            </w:r>
            <w:r w:rsidR="00EC11DA" w:rsidRPr="008F33B5">
              <w:rPr>
                <w:bCs/>
                <w:lang w:eastAsia="en-GB"/>
              </w:rPr>
              <w:t>Strategic Planner G7 to G8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7BAAF7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299DB178" w14:textId="72B1FE74" w:rsidR="00FC4802" w:rsidRPr="008F33B5" w:rsidRDefault="00FC4802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FC4802" w:rsidRPr="008F33B5" w14:paraId="772A3ABD" w14:textId="77777777" w:rsidTr="005B1ECC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68E37" w14:textId="54DE29A5" w:rsidR="00FC4802" w:rsidRPr="008F33B5" w:rsidRDefault="00DE5BEF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82</w:t>
            </w:r>
          </w:p>
        </w:tc>
        <w:tc>
          <w:tcPr>
            <w:tcW w:w="1041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10A59" w14:textId="0166E3B5" w:rsidR="00DE5BEF" w:rsidRPr="008F33B5" w:rsidRDefault="00DE5BEF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633A5578" w14:textId="64041D07" w:rsidR="00DE5BEF" w:rsidRPr="008F33B5" w:rsidRDefault="00DE5BEF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Regrade of </w:t>
            </w:r>
            <w:r w:rsidR="00C94A0F" w:rsidRPr="008F33B5">
              <w:rPr>
                <w:bCs/>
                <w:lang w:eastAsia="en-GB"/>
              </w:rPr>
              <w:t xml:space="preserve">2 X </w:t>
            </w:r>
            <w:r w:rsidRPr="008F33B5">
              <w:rPr>
                <w:bCs/>
                <w:lang w:eastAsia="en-GB"/>
              </w:rPr>
              <w:t>Skills Funding Manager G10 to G11</w:t>
            </w:r>
          </w:p>
          <w:p w14:paraId="2A1A910C" w14:textId="77777777" w:rsidR="00FC4802" w:rsidRPr="008F33B5" w:rsidRDefault="00FC4802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2EBE1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583B549F" w14:textId="705AA543" w:rsidR="00FC4802" w:rsidRPr="008F33B5" w:rsidRDefault="00FC4802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C94A0F" w:rsidRPr="008F33B5" w14:paraId="622D2DBB" w14:textId="77777777" w:rsidTr="00FC4802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26670" w14:textId="69F08C7C" w:rsidR="00C94A0F" w:rsidRPr="008F33B5" w:rsidRDefault="00C94A0F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89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17DA" w14:textId="299B21F6" w:rsidR="00C94A0F" w:rsidRPr="008F33B5" w:rsidRDefault="00C94A0F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3F72ABAB" w14:textId="6153B485" w:rsidR="006C2FC5" w:rsidRPr="008F33B5" w:rsidRDefault="00A036E3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Deletion of 24month FTC Data Scientist role in Demography and Policy</w:t>
            </w:r>
          </w:p>
          <w:p w14:paraId="63413811" w14:textId="002AE024" w:rsidR="00A036E3" w:rsidRPr="008F33B5" w:rsidRDefault="00A036E3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Creation of permanent Data Scientist role in Demography and Policy</w:t>
            </w:r>
          </w:p>
          <w:p w14:paraId="7D40DB28" w14:textId="77777777" w:rsidR="00C94A0F" w:rsidRPr="008F33B5" w:rsidRDefault="00C94A0F" w:rsidP="008F33B5">
            <w:pPr>
              <w:pStyle w:val="ListParagraph"/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49321" w14:textId="5442A124" w:rsidR="00C94A0F" w:rsidRPr="008F33B5" w:rsidRDefault="008F33B5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6C2FC5" w:rsidRPr="008F33B5" w14:paraId="4ECBAD65" w14:textId="77777777" w:rsidTr="00FC4802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7C48E" w14:textId="4C4A6051" w:rsidR="006C2FC5" w:rsidRPr="008F33B5" w:rsidRDefault="005047E7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93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DF7FA" w14:textId="77777777" w:rsidR="006C2FC5" w:rsidRPr="008F33B5" w:rsidRDefault="006C2FC5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3ADF0EE2" w14:textId="7E918A66" w:rsidR="006C2FC5" w:rsidRPr="008F33B5" w:rsidRDefault="005047E7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Creation of </w:t>
            </w:r>
            <w:r w:rsidR="00CA0E25" w:rsidRPr="008F33B5">
              <w:rPr>
                <w:bCs/>
                <w:lang w:eastAsia="en-GB"/>
              </w:rPr>
              <w:t>6-month</w:t>
            </w:r>
            <w:r w:rsidRPr="008F33B5">
              <w:rPr>
                <w:bCs/>
                <w:lang w:eastAsia="en-GB"/>
              </w:rPr>
              <w:t xml:space="preserve"> FTC City Operations Project Support Officer role</w:t>
            </w:r>
          </w:p>
          <w:p w14:paraId="05BC5787" w14:textId="77777777" w:rsidR="006C2FC5" w:rsidRPr="008F33B5" w:rsidRDefault="006C2FC5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684A6" w14:textId="1363D228" w:rsidR="006C2FC5" w:rsidRPr="008F33B5" w:rsidRDefault="008F33B5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6C2FC5" w:rsidRPr="008F33B5" w14:paraId="46390786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8D428" w14:textId="5C5DD326" w:rsidR="006C2FC5" w:rsidRPr="008F33B5" w:rsidRDefault="00F42650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lastRenderedPageBreak/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106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A3DDD" w14:textId="77777777" w:rsidR="006C2FC5" w:rsidRPr="008F33B5" w:rsidRDefault="006C2FC5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0F743EE0" w14:textId="6A6A943C" w:rsidR="006C2FC5" w:rsidRPr="008F33B5" w:rsidRDefault="00F42650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The extension of Project Manager EV Trial to 30 September 2020</w:t>
            </w:r>
          </w:p>
          <w:p w14:paraId="404005F5" w14:textId="77777777" w:rsidR="006C2FC5" w:rsidRPr="008F33B5" w:rsidRDefault="006C2FC5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FF89B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7331528E" w14:textId="19A01059" w:rsidR="006C2FC5" w:rsidRPr="008F33B5" w:rsidRDefault="006C2FC5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A67087" w:rsidRPr="008F33B5" w14:paraId="41475050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9798C" w14:textId="167A3CD6" w:rsidR="00A67087" w:rsidRPr="008F33B5" w:rsidRDefault="009C0233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108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1612" w14:textId="77777777" w:rsidR="00A67087" w:rsidRPr="008F33B5" w:rsidRDefault="00A67087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1C441135" w14:textId="56457679" w:rsidR="00A67087" w:rsidRPr="008F33B5" w:rsidRDefault="009C0233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Deletion of Senior Policy Project</w:t>
            </w:r>
            <w:r w:rsidR="00A71F43" w:rsidRPr="008F33B5">
              <w:rPr>
                <w:bCs/>
                <w:lang w:eastAsia="en-GB"/>
              </w:rPr>
              <w:t>s Officer (3-year FTC)</w:t>
            </w:r>
          </w:p>
          <w:p w14:paraId="25C8B745" w14:textId="1AC37379" w:rsidR="00A71F43" w:rsidRPr="008F33B5" w:rsidRDefault="00A71F43" w:rsidP="008F33B5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Creation of permanent Senior Policy Projects Officer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16476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202B8984" w14:textId="101116B9" w:rsidR="00A67087" w:rsidRPr="008F33B5" w:rsidRDefault="00A67087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A67087" w:rsidRPr="008F33B5" w14:paraId="2FA59C21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E84BB" w14:textId="6A7CA406" w:rsidR="00A67087" w:rsidRPr="008F33B5" w:rsidRDefault="00114459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111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EA78E" w14:textId="77777777" w:rsidR="00A67087" w:rsidRPr="008F33B5" w:rsidRDefault="00A67087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4D16CB01" w14:textId="50ED612A" w:rsidR="00A67087" w:rsidRPr="008F33B5" w:rsidRDefault="00114459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Extension of</w:t>
            </w:r>
            <w:r w:rsidR="00543924" w:rsidRPr="008F33B5">
              <w:rPr>
                <w:bCs/>
                <w:lang w:eastAsia="en-GB"/>
              </w:rPr>
              <w:t xml:space="preserve"> FTC Senior Advisor to the Mayor Stakeholder Relations to 31/12/2019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6D3BB" w14:textId="32E1CB91" w:rsidR="00A67087" w:rsidRPr="008F33B5" w:rsidRDefault="00543924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Mayor’s Office</w:t>
            </w:r>
          </w:p>
        </w:tc>
      </w:tr>
      <w:tr w:rsidR="00A67087" w:rsidRPr="008F33B5" w14:paraId="0DD08779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68440" w14:textId="4AAD628E" w:rsidR="00A67087" w:rsidRPr="008F33B5" w:rsidRDefault="0087070B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112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EC42F" w14:textId="005D83CF" w:rsidR="00A67087" w:rsidRPr="008F33B5" w:rsidRDefault="00A67087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1E965A51" w14:textId="123048C9" w:rsidR="0087070B" w:rsidRPr="008F33B5" w:rsidRDefault="00D12DA7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Extension of Principal Policy and Programme Officer for 6 months</w:t>
            </w:r>
          </w:p>
          <w:p w14:paraId="5F8C726D" w14:textId="77777777" w:rsidR="00A67087" w:rsidRPr="008F33B5" w:rsidRDefault="00A67087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12E6E" w14:textId="77777777" w:rsidR="008F33B5" w:rsidRPr="00DE2299" w:rsidRDefault="008F33B5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2A0E9E02" w14:textId="1C97F7FC" w:rsidR="00A67087" w:rsidRPr="008F33B5" w:rsidRDefault="00A67087" w:rsidP="008F33B5">
            <w:pPr>
              <w:ind w:left="184"/>
              <w:textAlignment w:val="baseline"/>
              <w:rPr>
                <w:bCs/>
                <w:lang w:eastAsia="en-GB"/>
              </w:rPr>
            </w:pPr>
          </w:p>
        </w:tc>
      </w:tr>
      <w:tr w:rsidR="00A67087" w:rsidRPr="008F33B5" w14:paraId="55B047E1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8418" w14:textId="78AABC65" w:rsidR="00A67087" w:rsidRPr="008F33B5" w:rsidRDefault="007736DA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115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F623" w14:textId="5D970E8D" w:rsidR="00A67087" w:rsidRPr="008F33B5" w:rsidRDefault="00A67087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07161CFB" w14:textId="41641110" w:rsidR="007736DA" w:rsidRPr="008F33B5" w:rsidRDefault="007736DA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Extension of Senior Community Engagement Coordinator for 11 months</w:t>
            </w:r>
          </w:p>
          <w:p w14:paraId="6D848234" w14:textId="77777777" w:rsidR="00A67087" w:rsidRPr="008F33B5" w:rsidRDefault="00A67087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3FDE7" w14:textId="0F1F1F7C" w:rsidR="00A67087" w:rsidRPr="008F33B5" w:rsidRDefault="008F33B5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A67087" w:rsidRPr="008F33B5" w14:paraId="69EFB8D9" w14:textId="77777777" w:rsidTr="00A67087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A0C94" w14:textId="490A7497" w:rsidR="00A67087" w:rsidRPr="008F33B5" w:rsidRDefault="007C1153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116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F7BA5" w14:textId="1BF5202E" w:rsidR="00A67087" w:rsidRPr="008F33B5" w:rsidRDefault="00A67087" w:rsidP="008F33B5">
            <w:pPr>
              <w:spacing w:after="120"/>
              <w:ind w:firstLine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25E03CD6" w14:textId="612349F5" w:rsidR="007C1153" w:rsidRPr="008F33B5" w:rsidRDefault="007C1153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Creation of 0.6 FTE</w:t>
            </w:r>
            <w:r w:rsidR="00DC6A7F" w:rsidRPr="008F33B5">
              <w:rPr>
                <w:bCs/>
                <w:lang w:eastAsia="en-GB"/>
              </w:rPr>
              <w:t xml:space="preserve"> Grade 13, Senior Manager, Events and Commercial Partnerships</w:t>
            </w:r>
            <w:r w:rsidR="00340203" w:rsidRPr="008F33B5">
              <w:rPr>
                <w:bCs/>
                <w:lang w:eastAsia="en-GB"/>
              </w:rPr>
              <w:t xml:space="preserve"> </w:t>
            </w:r>
          </w:p>
          <w:p w14:paraId="59F13BAB" w14:textId="77777777" w:rsidR="00A67087" w:rsidRPr="008F33B5" w:rsidRDefault="00A67087" w:rsidP="008F33B5">
            <w:pPr>
              <w:spacing w:after="120"/>
              <w:textAlignment w:val="baseline"/>
              <w:rPr>
                <w:bCs/>
                <w:lang w:eastAsia="en-GB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AE7EA" w14:textId="09EB2121" w:rsidR="00A67087" w:rsidRPr="008F33B5" w:rsidRDefault="008F33B5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A67087" w:rsidRPr="008F33B5" w14:paraId="426845F7" w14:textId="77777777" w:rsidTr="005F4516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A00F" w14:textId="31278F1C" w:rsidR="00A67087" w:rsidRPr="008F33B5" w:rsidRDefault="00340203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8F33B5">
              <w:rPr>
                <w:b/>
                <w:bCs/>
                <w:lang w:eastAsia="en-GB"/>
              </w:rPr>
              <w:t>CO</w:t>
            </w:r>
            <w:r w:rsidR="008F33B5">
              <w:rPr>
                <w:b/>
                <w:bCs/>
                <w:lang w:eastAsia="en-GB"/>
              </w:rPr>
              <w:t>-</w:t>
            </w:r>
            <w:r w:rsidRPr="008F33B5">
              <w:rPr>
                <w:b/>
                <w:bCs/>
                <w:lang w:eastAsia="en-GB"/>
              </w:rPr>
              <w:t>117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76E77" w14:textId="052DF177" w:rsidR="00A67087" w:rsidRPr="008F33B5" w:rsidRDefault="00A67087" w:rsidP="008F33B5">
            <w:pPr>
              <w:spacing w:after="120"/>
              <w:ind w:left="105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That the Head of Paid Service approves the following proposals:</w:t>
            </w:r>
          </w:p>
          <w:p w14:paraId="4E950A3E" w14:textId="757644D7" w:rsidR="00340203" w:rsidRPr="008F33B5" w:rsidRDefault="003F1AC5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>Regrade Euro 2020 Project Manager G10 to G11</w:t>
            </w:r>
          </w:p>
          <w:p w14:paraId="553BDCDF" w14:textId="1BA5FFD4" w:rsidR="003F1AC5" w:rsidRPr="008F33B5" w:rsidRDefault="003F1AC5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Regrade Major </w:t>
            </w:r>
            <w:r w:rsidR="00D34A67" w:rsidRPr="008F33B5">
              <w:rPr>
                <w:bCs/>
                <w:lang w:eastAsia="en-GB"/>
              </w:rPr>
              <w:t>Sports Events Officer G8 to G9 and title change to Major Sports Events Manager</w:t>
            </w:r>
          </w:p>
          <w:p w14:paraId="1157261C" w14:textId="34430C6C" w:rsidR="00A67087" w:rsidRPr="008F33B5" w:rsidRDefault="00F33572" w:rsidP="008F33B5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textAlignment w:val="baseline"/>
              <w:rPr>
                <w:bCs/>
                <w:lang w:eastAsia="en-GB"/>
              </w:rPr>
            </w:pPr>
            <w:r w:rsidRPr="008F33B5">
              <w:rPr>
                <w:bCs/>
                <w:lang w:eastAsia="en-GB"/>
              </w:rPr>
              <w:t xml:space="preserve">Creation of new FTC post Major Sports Events Business Manager 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DBEA9" w14:textId="6B3ADBFB" w:rsidR="00A67087" w:rsidRPr="008F33B5" w:rsidRDefault="008F33B5" w:rsidP="008F33B5">
            <w:pPr>
              <w:ind w:left="184"/>
              <w:textAlignment w:val="baseline"/>
              <w:rPr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5F4516" w:rsidRPr="008F33B5" w14:paraId="089E3573" w14:textId="77777777" w:rsidTr="002270B0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AD4DB2" w14:textId="49F9885E" w:rsidR="005F4516" w:rsidRPr="008F33B5" w:rsidRDefault="005F4516" w:rsidP="008F33B5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CO-139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85D3B3" w14:textId="77777777" w:rsidR="005F4516" w:rsidRDefault="005F4516" w:rsidP="005F4516">
            <w:pPr>
              <w:ind w:left="105"/>
              <w:textAlignment w:val="baseline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That the Head of Paid Service:</w:t>
            </w:r>
          </w:p>
          <w:p w14:paraId="4E913F72" w14:textId="77777777" w:rsidR="005F4516" w:rsidRDefault="005F4516" w:rsidP="005F4516">
            <w:pPr>
              <w:ind w:left="105"/>
              <w:textAlignment w:val="baseline"/>
              <w:rPr>
                <w:bCs/>
                <w:lang w:eastAsia="en-GB"/>
              </w:rPr>
            </w:pPr>
          </w:p>
          <w:p w14:paraId="638A4EA6" w14:textId="245BB558" w:rsidR="005F4516" w:rsidRPr="008F33B5" w:rsidRDefault="005F4516" w:rsidP="008F33B5">
            <w:pPr>
              <w:spacing w:after="120"/>
              <w:ind w:left="105"/>
              <w:textAlignment w:val="baseline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Approves a new employment policy on ‘Domestic and Gender based Violence and Abuse’ which would replace two current policies – the ‘Workplace Policy on Domestic Violence’ and the ‘Workplace Policy on Violence Against Women and Girls’.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F81DDB" w14:textId="00F11469" w:rsidR="005F4516" w:rsidRPr="00DE2299" w:rsidRDefault="005F4516" w:rsidP="008F33B5">
            <w:pPr>
              <w:ind w:left="184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HR&amp;OD</w:t>
            </w:r>
            <w:bookmarkStart w:id="0" w:name="_GoBack"/>
            <w:bookmarkEnd w:id="0"/>
          </w:p>
        </w:tc>
      </w:tr>
    </w:tbl>
    <w:p w14:paraId="75B1875F" w14:textId="77777777" w:rsidR="008F33B5" w:rsidRPr="008F33B5" w:rsidRDefault="008F33B5" w:rsidP="00AF22A0">
      <w:pPr>
        <w:rPr>
          <w:rFonts w:cstheme="minorHAnsi"/>
        </w:rPr>
      </w:pPr>
    </w:p>
    <w:sectPr w:rsidR="008F33B5" w:rsidRPr="008F33B5" w:rsidSect="000B2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790"/>
    <w:multiLevelType w:val="hybridMultilevel"/>
    <w:tmpl w:val="5A6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6B2"/>
    <w:multiLevelType w:val="hybridMultilevel"/>
    <w:tmpl w:val="F6640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0D56"/>
    <w:multiLevelType w:val="hybridMultilevel"/>
    <w:tmpl w:val="8690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D69"/>
    <w:multiLevelType w:val="hybridMultilevel"/>
    <w:tmpl w:val="3AD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7BB2"/>
    <w:multiLevelType w:val="hybridMultilevel"/>
    <w:tmpl w:val="8D6C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53CE"/>
    <w:multiLevelType w:val="hybridMultilevel"/>
    <w:tmpl w:val="AFF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128C"/>
    <w:multiLevelType w:val="hybridMultilevel"/>
    <w:tmpl w:val="9FDA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6114"/>
    <w:multiLevelType w:val="hybridMultilevel"/>
    <w:tmpl w:val="08A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7067"/>
    <w:multiLevelType w:val="hybridMultilevel"/>
    <w:tmpl w:val="FEC6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3"/>
  </w:num>
  <w:num w:numId="5">
    <w:abstractNumId w:val="4"/>
  </w:num>
  <w:num w:numId="6">
    <w:abstractNumId w:val="19"/>
  </w:num>
  <w:num w:numId="7">
    <w:abstractNumId w:val="16"/>
  </w:num>
  <w:num w:numId="8">
    <w:abstractNumId w:val="12"/>
  </w:num>
  <w:num w:numId="9">
    <w:abstractNumId w:val="8"/>
  </w:num>
  <w:num w:numId="10">
    <w:abstractNumId w:val="15"/>
  </w:num>
  <w:num w:numId="11">
    <w:abstractNumId w:val="6"/>
  </w:num>
  <w:num w:numId="12">
    <w:abstractNumId w:val="10"/>
  </w:num>
  <w:num w:numId="13">
    <w:abstractNumId w:val="17"/>
  </w:num>
  <w:num w:numId="14">
    <w:abstractNumId w:val="9"/>
  </w:num>
  <w:num w:numId="15">
    <w:abstractNumId w:val="2"/>
  </w:num>
  <w:num w:numId="16">
    <w:abstractNumId w:val="1"/>
  </w:num>
  <w:num w:numId="17">
    <w:abstractNumId w:val="5"/>
  </w:num>
  <w:num w:numId="18">
    <w:abstractNumId w:val="11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262"/>
    <w:rsid w:val="000136B9"/>
    <w:rsid w:val="000143E0"/>
    <w:rsid w:val="00025FC3"/>
    <w:rsid w:val="00055518"/>
    <w:rsid w:val="000A3B8C"/>
    <w:rsid w:val="000B2262"/>
    <w:rsid w:val="000C3955"/>
    <w:rsid w:val="000C42E7"/>
    <w:rsid w:val="000F55C6"/>
    <w:rsid w:val="00114459"/>
    <w:rsid w:val="001A3271"/>
    <w:rsid w:val="001C4CFE"/>
    <w:rsid w:val="001F5E55"/>
    <w:rsid w:val="002270B0"/>
    <w:rsid w:val="0026485B"/>
    <w:rsid w:val="002E66FC"/>
    <w:rsid w:val="00340203"/>
    <w:rsid w:val="0035694F"/>
    <w:rsid w:val="003E020C"/>
    <w:rsid w:val="003F1AC5"/>
    <w:rsid w:val="00470D3A"/>
    <w:rsid w:val="004B5BE0"/>
    <w:rsid w:val="004C1930"/>
    <w:rsid w:val="004E7C72"/>
    <w:rsid w:val="005047E7"/>
    <w:rsid w:val="00543924"/>
    <w:rsid w:val="00546E5B"/>
    <w:rsid w:val="005920AE"/>
    <w:rsid w:val="005B1ECC"/>
    <w:rsid w:val="005C778B"/>
    <w:rsid w:val="005E1DFB"/>
    <w:rsid w:val="005F4516"/>
    <w:rsid w:val="006473D8"/>
    <w:rsid w:val="00647C38"/>
    <w:rsid w:val="00662FA3"/>
    <w:rsid w:val="006C2FC5"/>
    <w:rsid w:val="007008F0"/>
    <w:rsid w:val="00746758"/>
    <w:rsid w:val="00766995"/>
    <w:rsid w:val="007723A3"/>
    <w:rsid w:val="007736DA"/>
    <w:rsid w:val="00777427"/>
    <w:rsid w:val="007C1153"/>
    <w:rsid w:val="0087070B"/>
    <w:rsid w:val="00880D56"/>
    <w:rsid w:val="008F33B5"/>
    <w:rsid w:val="009C0233"/>
    <w:rsid w:val="00A036E3"/>
    <w:rsid w:val="00A67087"/>
    <w:rsid w:val="00A71F43"/>
    <w:rsid w:val="00AA6F3F"/>
    <w:rsid w:val="00AC5B06"/>
    <w:rsid w:val="00AF22A0"/>
    <w:rsid w:val="00B83AD1"/>
    <w:rsid w:val="00C07C53"/>
    <w:rsid w:val="00C17223"/>
    <w:rsid w:val="00C47E0D"/>
    <w:rsid w:val="00C94A0F"/>
    <w:rsid w:val="00CA0E25"/>
    <w:rsid w:val="00CA54A6"/>
    <w:rsid w:val="00D12DA7"/>
    <w:rsid w:val="00D34A67"/>
    <w:rsid w:val="00D43831"/>
    <w:rsid w:val="00D503E6"/>
    <w:rsid w:val="00DC6A7F"/>
    <w:rsid w:val="00DE5BEF"/>
    <w:rsid w:val="00EA19B0"/>
    <w:rsid w:val="00EC11DA"/>
    <w:rsid w:val="00F253E9"/>
    <w:rsid w:val="00F33572"/>
    <w:rsid w:val="00F42650"/>
    <w:rsid w:val="00F85600"/>
    <w:rsid w:val="00FC4802"/>
    <w:rsid w:val="123A9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C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F5AECDEF064E8782784D460F2BA7" ma:contentTypeVersion="5" ma:contentTypeDescription="Create a new document." ma:contentTypeScope="" ma:versionID="402b31a1bf441ef1a15def67fd8b0d0d">
  <xsd:schema xmlns:xsd="http://www.w3.org/2001/XMLSchema" xmlns:xs="http://www.w3.org/2001/XMLSchema" xmlns:p="http://schemas.microsoft.com/office/2006/metadata/properties" xmlns:ns3="479a96ce-3912-40ba-86f9-ae1e2aba1bbc" xmlns:ns4="67a630fa-d903-4bf3-bb06-bacaf9f5a62e" targetNamespace="http://schemas.microsoft.com/office/2006/metadata/properties" ma:root="true" ma:fieldsID="c60a2b4532ba5e0e80ffd23cd7e0007a" ns3:_="" ns4:_="">
    <xsd:import namespace="479a96ce-3912-40ba-86f9-ae1e2aba1bbc"/>
    <xsd:import namespace="67a630fa-d903-4bf3-bb06-bacaf9f5a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96ce-3912-40ba-86f9-ae1e2aba1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630fa-d903-4bf3-bb06-bacaf9f5a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BE47-046F-4147-BFEE-04CCF246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96ce-3912-40ba-86f9-ae1e2aba1bbc"/>
    <ds:schemaRef ds:uri="67a630fa-d903-4bf3-bb06-bacaf9f5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6D397-D409-461B-8770-AB80928419F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67a630fa-d903-4bf3-bb06-bacaf9f5a62e"/>
    <ds:schemaRef ds:uri="479a96ce-3912-40ba-86f9-ae1e2aba1bbc"/>
  </ds:schemaRefs>
</ds:datastoreItem>
</file>

<file path=customXml/itemProps4.xml><?xml version="1.0" encoding="utf-8"?>
<ds:datastoreItem xmlns:ds="http://schemas.openxmlformats.org/officeDocument/2006/customXml" ds:itemID="{6B741A9F-1CA3-4F56-9849-E208744F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63</cp:revision>
  <dcterms:created xsi:type="dcterms:W3CDTF">2019-10-18T12:23:00Z</dcterms:created>
  <dcterms:modified xsi:type="dcterms:W3CDTF">2020-01-30T16:09:00Z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0x010100CDE4F5AECDEF064E8782784D460F2BA7</vt:lpwstr>
  </property>
</Properties>
</file>