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6773" w14:textId="77777777" w:rsidR="00FA5920" w:rsidRPr="00FA7927" w:rsidRDefault="00F539C9" w:rsidP="00FA7927">
      <w:pPr>
        <w:pStyle w:val="Header"/>
        <w:rPr>
          <w:rFonts w:asciiTheme="minorHAnsi" w:hAnsiTheme="minorHAnsi"/>
        </w:rPr>
      </w:pPr>
      <w:r w:rsidRPr="00FA7927">
        <w:rPr>
          <w:rFonts w:asciiTheme="minorHAnsi" w:hAnsiTheme="minorHAnsi"/>
          <w:noProof/>
          <w:lang w:eastAsia="en-GB"/>
        </w:rPr>
        <w:drawing>
          <wp:anchor distT="0" distB="0" distL="114300" distR="114300" simplePos="0" relativeHeight="251658240" behindDoc="0" locked="0" layoutInCell="1" allowOverlap="1" wp14:anchorId="44CC6426" wp14:editId="702AE290">
            <wp:simplePos x="0" y="0"/>
            <wp:positionH relativeFrom="margin">
              <wp:align>center</wp:align>
            </wp:positionH>
            <wp:positionV relativeFrom="margin">
              <wp:posOffset>-342900</wp:posOffset>
            </wp:positionV>
            <wp:extent cx="4927600" cy="59436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14:sizeRelH relativeFrom="page">
              <wp14:pctWidth>0</wp14:pctWidth>
            </wp14:sizeRelH>
            <wp14:sizeRelV relativeFrom="page">
              <wp14:pctHeight>0</wp14:pctHeight>
            </wp14:sizeRelV>
          </wp:anchor>
        </w:drawing>
      </w:r>
    </w:p>
    <w:p w14:paraId="193E7E5F" w14:textId="77777777" w:rsidR="00FA5920" w:rsidRPr="00FA7927" w:rsidRDefault="00FA5920" w:rsidP="00FA7927">
      <w:pPr>
        <w:spacing w:line="276" w:lineRule="auto"/>
        <w:jc w:val="center"/>
        <w:rPr>
          <w:rFonts w:asciiTheme="minorHAnsi" w:hAnsiTheme="minorHAnsi"/>
          <w:b/>
          <w:sz w:val="48"/>
          <w:szCs w:val="48"/>
        </w:rPr>
      </w:pPr>
    </w:p>
    <w:p w14:paraId="0D82C2F4" w14:textId="77777777" w:rsidR="00FA5920" w:rsidRPr="00FA7927" w:rsidRDefault="00FA5920" w:rsidP="00FA7927">
      <w:pPr>
        <w:spacing w:line="276" w:lineRule="auto"/>
        <w:jc w:val="center"/>
        <w:rPr>
          <w:rFonts w:asciiTheme="minorHAnsi" w:hAnsiTheme="minorHAnsi"/>
          <w:b/>
          <w:sz w:val="48"/>
          <w:szCs w:val="48"/>
        </w:rPr>
      </w:pPr>
    </w:p>
    <w:p w14:paraId="6C7DC635" w14:textId="77777777" w:rsidR="00FA5920" w:rsidRPr="00FA7927" w:rsidRDefault="00FA5920" w:rsidP="00FA7927">
      <w:pPr>
        <w:spacing w:line="276" w:lineRule="auto"/>
        <w:jc w:val="center"/>
        <w:rPr>
          <w:rFonts w:asciiTheme="minorHAnsi" w:hAnsiTheme="minorHAnsi"/>
          <w:b/>
          <w:sz w:val="48"/>
          <w:szCs w:val="48"/>
        </w:rPr>
      </w:pPr>
    </w:p>
    <w:p w14:paraId="3029C89B" w14:textId="77777777" w:rsidR="00FA5920" w:rsidRPr="00FA7927" w:rsidRDefault="00FA5920" w:rsidP="00FA7927">
      <w:pPr>
        <w:spacing w:line="276" w:lineRule="auto"/>
        <w:jc w:val="center"/>
        <w:rPr>
          <w:rFonts w:asciiTheme="minorHAnsi" w:hAnsiTheme="minorHAnsi"/>
          <w:b/>
          <w:sz w:val="48"/>
          <w:szCs w:val="48"/>
        </w:rPr>
      </w:pPr>
    </w:p>
    <w:p w14:paraId="4E01A4C5" w14:textId="77777777" w:rsidR="00FA5920" w:rsidRPr="00FA7927" w:rsidRDefault="00FA5920" w:rsidP="00FA7927">
      <w:pPr>
        <w:spacing w:line="276" w:lineRule="auto"/>
        <w:jc w:val="center"/>
        <w:rPr>
          <w:rFonts w:asciiTheme="minorHAnsi" w:hAnsiTheme="minorHAnsi"/>
          <w:b/>
          <w:sz w:val="48"/>
          <w:szCs w:val="48"/>
        </w:rPr>
      </w:pPr>
    </w:p>
    <w:p w14:paraId="301AF7D4" w14:textId="77777777" w:rsidR="00FA5920" w:rsidRPr="00FA7927" w:rsidRDefault="00FA5920" w:rsidP="00FA7927">
      <w:pPr>
        <w:spacing w:line="276" w:lineRule="auto"/>
        <w:jc w:val="center"/>
        <w:rPr>
          <w:rFonts w:asciiTheme="minorHAnsi" w:hAnsiTheme="minorHAnsi"/>
          <w:b/>
          <w:sz w:val="48"/>
          <w:szCs w:val="48"/>
        </w:rPr>
      </w:pPr>
    </w:p>
    <w:p w14:paraId="15A246D3" w14:textId="77777777" w:rsidR="00FA5920" w:rsidRPr="00FA7927" w:rsidRDefault="00FA5920" w:rsidP="00FA7927">
      <w:pPr>
        <w:spacing w:line="276" w:lineRule="auto"/>
        <w:jc w:val="center"/>
        <w:rPr>
          <w:rFonts w:asciiTheme="minorHAnsi" w:hAnsiTheme="minorHAnsi"/>
          <w:b/>
          <w:sz w:val="48"/>
          <w:szCs w:val="48"/>
        </w:rPr>
      </w:pPr>
    </w:p>
    <w:p w14:paraId="0D83D915" w14:textId="77777777" w:rsidR="00FA5920" w:rsidRPr="00FA7927" w:rsidRDefault="00FA5920" w:rsidP="00FA7927">
      <w:pPr>
        <w:spacing w:line="276" w:lineRule="auto"/>
        <w:jc w:val="center"/>
        <w:rPr>
          <w:rFonts w:asciiTheme="minorHAnsi" w:hAnsiTheme="minorHAnsi"/>
          <w:b/>
          <w:sz w:val="72"/>
          <w:szCs w:val="72"/>
        </w:rPr>
      </w:pPr>
      <w:r w:rsidRPr="00FA7927">
        <w:rPr>
          <w:rFonts w:asciiTheme="minorHAnsi" w:hAnsiTheme="minorHAnsi"/>
          <w:b/>
          <w:sz w:val="72"/>
          <w:szCs w:val="72"/>
        </w:rPr>
        <w:t>Improving Victim Outcomes:</w:t>
      </w:r>
    </w:p>
    <w:p w14:paraId="162BB899" w14:textId="659E3724" w:rsidR="00FA5920" w:rsidRPr="00FA7927" w:rsidRDefault="00FA5920" w:rsidP="00FA7927">
      <w:pPr>
        <w:spacing w:line="276" w:lineRule="auto"/>
        <w:jc w:val="center"/>
        <w:rPr>
          <w:rFonts w:asciiTheme="minorHAnsi" w:hAnsiTheme="minorHAnsi"/>
          <w:b/>
          <w:sz w:val="48"/>
          <w:szCs w:val="48"/>
        </w:rPr>
      </w:pPr>
      <w:r w:rsidRPr="00FA7927">
        <w:rPr>
          <w:rFonts w:asciiTheme="minorHAnsi" w:hAnsiTheme="minorHAnsi"/>
          <w:b/>
          <w:sz w:val="48"/>
          <w:szCs w:val="48"/>
        </w:rPr>
        <w:t xml:space="preserve">A review of </w:t>
      </w:r>
      <w:r w:rsidR="00C35731" w:rsidRPr="001A753F">
        <w:rPr>
          <w:rFonts w:asciiTheme="minorHAnsi" w:hAnsiTheme="minorHAnsi"/>
          <w:b/>
          <w:sz w:val="48"/>
          <w:szCs w:val="48"/>
        </w:rPr>
        <w:t>compliance with the Code of Practice for Victims of Crime</w:t>
      </w:r>
      <w:r w:rsidR="00C35731" w:rsidRPr="00FA7927">
        <w:rPr>
          <w:rFonts w:asciiTheme="minorHAnsi" w:hAnsiTheme="minorHAnsi"/>
          <w:b/>
          <w:sz w:val="48"/>
          <w:szCs w:val="48"/>
        </w:rPr>
        <w:t xml:space="preserve"> </w:t>
      </w:r>
      <w:r w:rsidR="00C35731">
        <w:rPr>
          <w:rFonts w:asciiTheme="minorHAnsi" w:hAnsiTheme="minorHAnsi"/>
          <w:b/>
          <w:sz w:val="48"/>
          <w:szCs w:val="48"/>
        </w:rPr>
        <w:t xml:space="preserve">and </w:t>
      </w:r>
      <w:r w:rsidRPr="00FA7927">
        <w:rPr>
          <w:rFonts w:asciiTheme="minorHAnsi" w:hAnsiTheme="minorHAnsi"/>
          <w:b/>
          <w:sz w:val="48"/>
          <w:szCs w:val="48"/>
        </w:rPr>
        <w:t xml:space="preserve">support services </w:t>
      </w:r>
    </w:p>
    <w:p w14:paraId="26558160" w14:textId="77777777" w:rsidR="00AE324B" w:rsidRPr="00FA7927" w:rsidRDefault="00AE324B" w:rsidP="00FA7927">
      <w:pPr>
        <w:spacing w:line="276" w:lineRule="auto"/>
        <w:jc w:val="center"/>
        <w:rPr>
          <w:rFonts w:asciiTheme="minorHAnsi" w:hAnsiTheme="minorHAnsi"/>
          <w:b/>
          <w:sz w:val="48"/>
          <w:szCs w:val="48"/>
        </w:rPr>
      </w:pPr>
    </w:p>
    <w:p w14:paraId="395117C4" w14:textId="6A8CFE49" w:rsidR="00AE324B" w:rsidRPr="00FA7927" w:rsidRDefault="00371639" w:rsidP="00FA7927">
      <w:pPr>
        <w:spacing w:line="276" w:lineRule="auto"/>
        <w:jc w:val="center"/>
        <w:rPr>
          <w:rFonts w:asciiTheme="minorHAnsi" w:hAnsiTheme="minorHAnsi"/>
          <w:b/>
          <w:i/>
          <w:sz w:val="56"/>
          <w:szCs w:val="48"/>
        </w:rPr>
      </w:pPr>
      <w:r w:rsidRPr="00FA7927">
        <w:rPr>
          <w:rFonts w:asciiTheme="minorHAnsi" w:hAnsiTheme="minorHAnsi"/>
          <w:b/>
          <w:i/>
          <w:sz w:val="56"/>
          <w:szCs w:val="48"/>
        </w:rPr>
        <w:t>Call for Evidence</w:t>
      </w:r>
      <w:r w:rsidR="00AB6042">
        <w:rPr>
          <w:rFonts w:asciiTheme="minorHAnsi" w:hAnsiTheme="minorHAnsi"/>
          <w:b/>
          <w:i/>
          <w:sz w:val="56"/>
          <w:szCs w:val="48"/>
        </w:rPr>
        <w:t xml:space="preserve"> from </w:t>
      </w:r>
      <w:r w:rsidR="00C35731">
        <w:rPr>
          <w:rFonts w:asciiTheme="minorHAnsi" w:hAnsiTheme="minorHAnsi"/>
          <w:b/>
          <w:i/>
          <w:sz w:val="56"/>
          <w:szCs w:val="48"/>
        </w:rPr>
        <w:t>P</w:t>
      </w:r>
      <w:r w:rsidR="00AB6042">
        <w:rPr>
          <w:rFonts w:asciiTheme="minorHAnsi" w:hAnsiTheme="minorHAnsi"/>
          <w:b/>
          <w:i/>
          <w:sz w:val="56"/>
          <w:szCs w:val="48"/>
        </w:rPr>
        <w:t xml:space="preserve">roviders of </w:t>
      </w:r>
      <w:r w:rsidR="00761A06">
        <w:rPr>
          <w:rFonts w:asciiTheme="minorHAnsi" w:hAnsiTheme="minorHAnsi"/>
          <w:b/>
          <w:i/>
          <w:sz w:val="56"/>
          <w:szCs w:val="48"/>
        </w:rPr>
        <w:t>S</w:t>
      </w:r>
      <w:r w:rsidR="00AB6042">
        <w:rPr>
          <w:rFonts w:asciiTheme="minorHAnsi" w:hAnsiTheme="minorHAnsi"/>
          <w:b/>
          <w:i/>
          <w:sz w:val="56"/>
          <w:szCs w:val="48"/>
        </w:rPr>
        <w:t xml:space="preserve">upport </w:t>
      </w:r>
      <w:r w:rsidR="00761A06">
        <w:rPr>
          <w:rFonts w:asciiTheme="minorHAnsi" w:hAnsiTheme="minorHAnsi"/>
          <w:b/>
          <w:i/>
          <w:sz w:val="56"/>
          <w:szCs w:val="48"/>
        </w:rPr>
        <w:t>S</w:t>
      </w:r>
      <w:r w:rsidR="00AB6042">
        <w:rPr>
          <w:rFonts w:asciiTheme="minorHAnsi" w:hAnsiTheme="minorHAnsi"/>
          <w:b/>
          <w:i/>
          <w:sz w:val="56"/>
          <w:szCs w:val="48"/>
        </w:rPr>
        <w:t xml:space="preserve">ervices to </w:t>
      </w:r>
      <w:r w:rsidR="00761A06">
        <w:rPr>
          <w:rFonts w:asciiTheme="minorHAnsi" w:hAnsiTheme="minorHAnsi"/>
          <w:b/>
          <w:i/>
          <w:sz w:val="56"/>
          <w:szCs w:val="48"/>
        </w:rPr>
        <w:t>V</w:t>
      </w:r>
      <w:r w:rsidR="00AB6042">
        <w:rPr>
          <w:rFonts w:asciiTheme="minorHAnsi" w:hAnsiTheme="minorHAnsi"/>
          <w:b/>
          <w:i/>
          <w:sz w:val="56"/>
          <w:szCs w:val="48"/>
        </w:rPr>
        <w:t>ictims</w:t>
      </w:r>
    </w:p>
    <w:p w14:paraId="77099683" w14:textId="77777777" w:rsidR="00FA5920" w:rsidRPr="00FA7927" w:rsidRDefault="00FA5920" w:rsidP="00FA7927">
      <w:pPr>
        <w:spacing w:line="276" w:lineRule="auto"/>
        <w:rPr>
          <w:rFonts w:asciiTheme="minorHAnsi" w:hAnsiTheme="minorHAnsi"/>
        </w:rPr>
      </w:pPr>
    </w:p>
    <w:p w14:paraId="45E01766" w14:textId="77777777" w:rsidR="00FA5920" w:rsidRPr="00FA7927" w:rsidRDefault="00FA5920" w:rsidP="00FA7927">
      <w:pPr>
        <w:rPr>
          <w:rFonts w:asciiTheme="minorHAnsi" w:hAnsiTheme="minorHAnsi"/>
          <w:b/>
        </w:rPr>
        <w:sectPr w:rsidR="00FA5920" w:rsidRPr="00FA7927" w:rsidSect="00AF22A0">
          <w:pgSz w:w="11906" w:h="16838"/>
          <w:pgMar w:top="1440" w:right="1440" w:bottom="1440" w:left="1440" w:header="708" w:footer="708" w:gutter="0"/>
          <w:cols w:space="708"/>
          <w:docGrid w:linePitch="360"/>
        </w:sectPr>
      </w:pPr>
    </w:p>
    <w:p w14:paraId="40EE8EFA" w14:textId="77777777" w:rsidR="004455DF" w:rsidRPr="00FA7927" w:rsidRDefault="00371639" w:rsidP="00FA7927">
      <w:pPr>
        <w:pStyle w:val="Title"/>
        <w:rPr>
          <w:rFonts w:asciiTheme="minorHAnsi" w:hAnsiTheme="minorHAnsi"/>
        </w:rPr>
      </w:pPr>
      <w:r w:rsidRPr="00FA7927">
        <w:rPr>
          <w:rFonts w:asciiTheme="minorHAnsi" w:hAnsiTheme="minorHAnsi"/>
        </w:rPr>
        <w:lastRenderedPageBreak/>
        <w:t xml:space="preserve">Background </w:t>
      </w:r>
    </w:p>
    <w:p w14:paraId="1AEFEE61" w14:textId="77777777" w:rsidR="00371639" w:rsidRPr="00FA7927" w:rsidRDefault="00371639" w:rsidP="00FA7927">
      <w:pPr>
        <w:pStyle w:val="Subtitle"/>
        <w:rPr>
          <w:rFonts w:asciiTheme="minorHAnsi" w:hAnsiTheme="minorHAnsi"/>
          <w:b/>
          <w:i w:val="0"/>
        </w:rPr>
      </w:pPr>
      <w:r w:rsidRPr="00FA7927">
        <w:rPr>
          <w:rFonts w:asciiTheme="minorHAnsi" w:hAnsiTheme="minorHAnsi"/>
          <w:b/>
          <w:i w:val="0"/>
        </w:rPr>
        <w:t>Introduction to the Review</w:t>
      </w:r>
    </w:p>
    <w:p w14:paraId="0198C5C0" w14:textId="77777777" w:rsidR="00111018" w:rsidRPr="00FA7927" w:rsidRDefault="00111018" w:rsidP="00FA7927">
      <w:pPr>
        <w:pStyle w:val="BodyNonumbering"/>
        <w:framePr w:hSpace="0" w:wrap="auto" w:vAnchor="margin" w:hAnchor="text" w:xAlign="left" w:yAlign="inline"/>
        <w:spacing w:before="120" w:line="276" w:lineRule="auto"/>
        <w:rPr>
          <w:rFonts w:asciiTheme="minorHAnsi" w:hAnsiTheme="minorHAnsi"/>
          <w:sz w:val="22"/>
        </w:rPr>
      </w:pPr>
      <w:r w:rsidRPr="00FA7927">
        <w:rPr>
          <w:rFonts w:asciiTheme="minorHAnsi" w:hAnsiTheme="minorHAnsi"/>
          <w:sz w:val="22"/>
        </w:rPr>
        <w:t>MOPAC, the Victims’ Commissioner and London’s criminal justice agencies wish to improve outcomes for victims of crime and their satisfaction with the services they receive by:</w:t>
      </w:r>
    </w:p>
    <w:p w14:paraId="5CE7074D" w14:textId="77777777" w:rsidR="00111018" w:rsidRPr="00FA7927" w:rsidRDefault="00111018" w:rsidP="00FA7927">
      <w:pPr>
        <w:pStyle w:val="BodyNonumbering"/>
        <w:framePr w:hSpace="0" w:wrap="auto" w:vAnchor="margin" w:hAnchor="text" w:xAlign="left" w:yAlign="inline"/>
        <w:tabs>
          <w:tab w:val="clear" w:pos="786"/>
          <w:tab w:val="num" w:pos="567"/>
        </w:tabs>
        <w:spacing w:before="120" w:line="276" w:lineRule="auto"/>
        <w:ind w:left="567"/>
        <w:rPr>
          <w:rFonts w:asciiTheme="minorHAnsi" w:hAnsiTheme="minorHAnsi"/>
          <w:sz w:val="22"/>
        </w:rPr>
      </w:pPr>
      <w:r w:rsidRPr="00FA7927">
        <w:rPr>
          <w:rFonts w:asciiTheme="minorHAnsi" w:hAnsiTheme="minorHAnsi"/>
          <w:sz w:val="22"/>
        </w:rPr>
        <w:t>Ensuring responsible authorities effectively and meaningfully meet their duties and victims receive their entitlements as set out under the Code of Practice</w:t>
      </w:r>
      <w:r w:rsidR="00D67146" w:rsidRPr="00FA7927">
        <w:rPr>
          <w:rFonts w:asciiTheme="minorHAnsi" w:hAnsiTheme="minorHAnsi"/>
          <w:sz w:val="22"/>
        </w:rPr>
        <w:t xml:space="preserve"> for Victims of Crime</w:t>
      </w:r>
      <w:r w:rsidR="00F711A9" w:rsidRPr="00FA7927">
        <w:rPr>
          <w:rFonts w:asciiTheme="minorHAnsi" w:hAnsiTheme="minorHAnsi"/>
          <w:sz w:val="22"/>
        </w:rPr>
        <w:t xml:space="preserve"> (henceforth the Victims’ Code)</w:t>
      </w:r>
      <w:r w:rsidRPr="00FA7927">
        <w:rPr>
          <w:rFonts w:asciiTheme="minorHAnsi" w:hAnsiTheme="minorHAnsi"/>
          <w:sz w:val="22"/>
        </w:rPr>
        <w:t>; and</w:t>
      </w:r>
    </w:p>
    <w:p w14:paraId="261009CA" w14:textId="77777777" w:rsidR="00111018" w:rsidRPr="00FA7927" w:rsidRDefault="00111018" w:rsidP="00FA7927">
      <w:pPr>
        <w:pStyle w:val="BodyNonumbering"/>
        <w:framePr w:hSpace="0" w:wrap="auto" w:vAnchor="margin" w:hAnchor="text" w:xAlign="left" w:yAlign="inline"/>
        <w:tabs>
          <w:tab w:val="clear" w:pos="786"/>
          <w:tab w:val="num" w:pos="567"/>
        </w:tabs>
        <w:spacing w:line="276" w:lineRule="auto"/>
        <w:ind w:left="567"/>
        <w:rPr>
          <w:rFonts w:asciiTheme="minorHAnsi" w:hAnsiTheme="minorHAnsi"/>
          <w:sz w:val="22"/>
        </w:rPr>
      </w:pPr>
      <w:r w:rsidRPr="00FA7927">
        <w:rPr>
          <w:rFonts w:asciiTheme="minorHAnsi" w:hAnsiTheme="minorHAnsi"/>
          <w:sz w:val="22"/>
        </w:rPr>
        <w:t>Having in place quality support services and care pathways that help victims cope with the immediate impacts of crime and recover from the harm experienced within the resources available and financial challenges that exist.</w:t>
      </w:r>
    </w:p>
    <w:p w14:paraId="50545024" w14:textId="77777777" w:rsidR="00111018" w:rsidRPr="00FA7927" w:rsidRDefault="00111018" w:rsidP="00FA7927">
      <w:pPr>
        <w:spacing w:before="120" w:line="276" w:lineRule="auto"/>
        <w:jc w:val="both"/>
        <w:rPr>
          <w:sz w:val="22"/>
        </w:rPr>
      </w:pPr>
      <w:r w:rsidRPr="00FA7927">
        <w:rPr>
          <w:rFonts w:asciiTheme="minorHAnsi" w:hAnsiTheme="minorHAnsi" w:cs="Arial"/>
          <w:sz w:val="22"/>
        </w:rPr>
        <w:t>There is also a need to better understand the impact of compliance with the Victims’ Code on victims’ experiences, satisfaction and outcomes - and, in this context, whether there are entitlements that are more important than others and how they impact on different victim populations, either by way of the crime they experienced or their personal characteristics.</w:t>
      </w:r>
    </w:p>
    <w:p w14:paraId="4D93530A" w14:textId="77777777" w:rsidR="00111018" w:rsidRPr="00FA7927" w:rsidRDefault="00111018" w:rsidP="00FA7927">
      <w:pPr>
        <w:spacing w:before="120" w:line="276" w:lineRule="auto"/>
        <w:jc w:val="both"/>
        <w:rPr>
          <w:rFonts w:asciiTheme="minorHAnsi" w:hAnsiTheme="minorHAnsi" w:cs="Arial"/>
          <w:sz w:val="22"/>
        </w:rPr>
      </w:pPr>
      <w:r w:rsidRPr="00FA7927">
        <w:rPr>
          <w:rFonts w:asciiTheme="minorHAnsi" w:hAnsiTheme="minorHAnsi" w:cs="Arial"/>
          <w:sz w:val="22"/>
        </w:rPr>
        <w:t>This Review is thus seeking to: develop a better understanding of current practice and provision of services across the Criminal Justice Service; identify the service gaps and barriers to effective delivery of entitlements and provision of quality support services; and make recommendations for improvement. This will inform an action plan to improve Victims’ Code compliance and commissioning strategies for the future provision of victim support services.</w:t>
      </w:r>
    </w:p>
    <w:p w14:paraId="27E577EF" w14:textId="77777777" w:rsidR="00A54A6C" w:rsidRPr="00FA7927" w:rsidRDefault="00A54A6C" w:rsidP="00FA7927">
      <w:pPr>
        <w:pStyle w:val="Subtitle"/>
        <w:spacing w:before="240" w:after="120"/>
        <w:rPr>
          <w:rFonts w:asciiTheme="minorHAnsi" w:hAnsiTheme="minorHAnsi"/>
          <w:b/>
          <w:i w:val="0"/>
        </w:rPr>
      </w:pPr>
      <w:r w:rsidRPr="00FA7927">
        <w:rPr>
          <w:rFonts w:asciiTheme="minorHAnsi" w:hAnsiTheme="minorHAnsi"/>
          <w:b/>
          <w:i w:val="0"/>
        </w:rPr>
        <w:t xml:space="preserve">The Call for Evidence </w:t>
      </w:r>
    </w:p>
    <w:p w14:paraId="2936C260" w14:textId="3D9B2398" w:rsidR="00A54A6C" w:rsidRPr="00FA7927" w:rsidRDefault="00761A06"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To</w:t>
      </w:r>
      <w:r w:rsidR="00111018" w:rsidRPr="00FA7927">
        <w:rPr>
          <w:rFonts w:asciiTheme="minorHAnsi" w:hAnsiTheme="minorHAnsi" w:cstheme="minorHAnsi"/>
          <w:sz w:val="22"/>
          <w:szCs w:val="22"/>
        </w:rPr>
        <w:t xml:space="preserve"> inform the Review, w</w:t>
      </w:r>
      <w:r w:rsidR="00A54A6C" w:rsidRPr="00FA7927">
        <w:rPr>
          <w:rFonts w:asciiTheme="minorHAnsi" w:hAnsiTheme="minorHAnsi" w:cstheme="minorHAnsi"/>
          <w:sz w:val="22"/>
          <w:szCs w:val="22"/>
        </w:rPr>
        <w:t>e are seeking views and evidence around the following…</w:t>
      </w:r>
    </w:p>
    <w:p w14:paraId="34CB9958" w14:textId="77777777" w:rsidR="00A54A6C" w:rsidRPr="00FA7927" w:rsidRDefault="00A54A6C"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From </w:t>
      </w:r>
      <w:r w:rsidRPr="00FA7927">
        <w:rPr>
          <w:rFonts w:asciiTheme="minorHAnsi" w:hAnsiTheme="minorHAnsi" w:cstheme="minorHAnsi"/>
          <w:i/>
          <w:sz w:val="22"/>
          <w:szCs w:val="22"/>
        </w:rPr>
        <w:t>Criminal Justice Agencies</w:t>
      </w:r>
      <w:r w:rsidRPr="00FA7927">
        <w:rPr>
          <w:rFonts w:asciiTheme="minorHAnsi" w:hAnsiTheme="minorHAnsi" w:cstheme="minorHAnsi"/>
          <w:sz w:val="22"/>
          <w:szCs w:val="22"/>
        </w:rPr>
        <w:t>:</w:t>
      </w:r>
    </w:p>
    <w:p w14:paraId="01C68EDA" w14:textId="77777777" w:rsidR="00A54A6C" w:rsidRPr="00FA7927" w:rsidRDefault="00A54A6C" w:rsidP="00FA7927">
      <w:pPr>
        <w:pStyle w:val="Default"/>
        <w:spacing w:before="120" w:line="276" w:lineRule="auto"/>
        <w:ind w:left="720"/>
        <w:jc w:val="both"/>
        <w:rPr>
          <w:rFonts w:asciiTheme="minorHAnsi" w:hAnsiTheme="minorHAnsi" w:cstheme="minorHAnsi"/>
          <w:sz w:val="22"/>
          <w:szCs w:val="22"/>
        </w:rPr>
      </w:pPr>
      <w:r w:rsidRPr="00FA7927">
        <w:rPr>
          <w:rFonts w:asciiTheme="minorHAnsi" w:hAnsiTheme="minorHAnsi" w:cstheme="minorHAnsi"/>
          <w:sz w:val="22"/>
          <w:szCs w:val="22"/>
        </w:rPr>
        <w:t>The extent to which victims feature in business plans, strategies and organisational priorities</w:t>
      </w:r>
      <w:r w:rsidR="00F711A9" w:rsidRPr="00FA7927">
        <w:rPr>
          <w:rFonts w:asciiTheme="minorHAnsi" w:hAnsiTheme="minorHAnsi" w:cstheme="minorHAnsi"/>
          <w:sz w:val="22"/>
          <w:szCs w:val="22"/>
        </w:rPr>
        <w:t>; and</w:t>
      </w:r>
    </w:p>
    <w:p w14:paraId="3962F86B" w14:textId="77777777" w:rsidR="00A54A6C" w:rsidRPr="00FA7927" w:rsidRDefault="00F711A9" w:rsidP="00FA7927">
      <w:pPr>
        <w:pStyle w:val="Default"/>
        <w:spacing w:before="120" w:line="276" w:lineRule="auto"/>
        <w:ind w:left="720"/>
        <w:jc w:val="both"/>
        <w:rPr>
          <w:rFonts w:asciiTheme="minorHAnsi" w:hAnsiTheme="minorHAnsi" w:cstheme="minorHAnsi"/>
          <w:sz w:val="22"/>
          <w:szCs w:val="22"/>
        </w:rPr>
      </w:pPr>
      <w:r w:rsidRPr="00FA7927">
        <w:rPr>
          <w:rFonts w:asciiTheme="minorHAnsi" w:hAnsiTheme="minorHAnsi" w:cstheme="minorHAnsi"/>
          <w:sz w:val="22"/>
          <w:szCs w:val="22"/>
        </w:rPr>
        <w:t>Any documented processes for: c</w:t>
      </w:r>
      <w:r w:rsidR="00A54A6C" w:rsidRPr="00FA7927">
        <w:rPr>
          <w:rFonts w:asciiTheme="minorHAnsi" w:hAnsiTheme="minorHAnsi" w:cstheme="minorHAnsi"/>
          <w:sz w:val="22"/>
          <w:szCs w:val="22"/>
        </w:rPr>
        <w:t>arrying out victims’ needs assessments</w:t>
      </w:r>
      <w:r w:rsidRPr="00FA7927">
        <w:rPr>
          <w:rFonts w:asciiTheme="minorHAnsi" w:hAnsiTheme="minorHAnsi" w:cstheme="minorHAnsi"/>
          <w:sz w:val="22"/>
          <w:szCs w:val="22"/>
        </w:rPr>
        <w:t>; v</w:t>
      </w:r>
      <w:r w:rsidR="00A54A6C" w:rsidRPr="00FA7927">
        <w:rPr>
          <w:rFonts w:asciiTheme="minorHAnsi" w:hAnsiTheme="minorHAnsi" w:cstheme="minorHAnsi"/>
          <w:sz w:val="22"/>
          <w:szCs w:val="22"/>
        </w:rPr>
        <w:t>ictim referrals between organisations</w:t>
      </w:r>
      <w:r w:rsidRPr="00FA7927">
        <w:rPr>
          <w:rFonts w:asciiTheme="minorHAnsi" w:hAnsiTheme="minorHAnsi" w:cstheme="minorHAnsi"/>
          <w:sz w:val="22"/>
          <w:szCs w:val="22"/>
        </w:rPr>
        <w:t>; m</w:t>
      </w:r>
      <w:r w:rsidR="00A54A6C" w:rsidRPr="00FA7927">
        <w:rPr>
          <w:rFonts w:asciiTheme="minorHAnsi" w:hAnsiTheme="minorHAnsi" w:cstheme="minorHAnsi"/>
          <w:sz w:val="22"/>
          <w:szCs w:val="22"/>
        </w:rPr>
        <w:t xml:space="preserve">onitoring compliance with </w:t>
      </w:r>
      <w:r w:rsidRPr="00FA7927">
        <w:rPr>
          <w:rFonts w:asciiTheme="minorHAnsi" w:hAnsiTheme="minorHAnsi" w:cstheme="minorHAnsi"/>
          <w:sz w:val="22"/>
          <w:szCs w:val="22"/>
        </w:rPr>
        <w:t>the Victims’ Code; and m</w:t>
      </w:r>
      <w:r w:rsidR="00A54A6C" w:rsidRPr="00FA7927">
        <w:rPr>
          <w:rFonts w:asciiTheme="minorHAnsi" w:hAnsiTheme="minorHAnsi" w:cstheme="minorHAnsi"/>
          <w:sz w:val="22"/>
          <w:szCs w:val="22"/>
        </w:rPr>
        <w:t>onitoring victim satisfaction with service provision</w:t>
      </w:r>
      <w:r w:rsidRPr="00FA7927">
        <w:rPr>
          <w:rFonts w:asciiTheme="minorHAnsi" w:hAnsiTheme="minorHAnsi" w:cstheme="minorHAnsi"/>
          <w:sz w:val="22"/>
          <w:szCs w:val="22"/>
        </w:rPr>
        <w:t xml:space="preserve">. </w:t>
      </w:r>
    </w:p>
    <w:p w14:paraId="24E0F5B2" w14:textId="79DE5103" w:rsidR="00A54A6C" w:rsidRPr="00FA7927" w:rsidRDefault="00A54A6C"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From </w:t>
      </w:r>
      <w:bookmarkStart w:id="0" w:name="_Hlk516577845"/>
      <w:r w:rsidR="001A60E6" w:rsidRPr="001A60E6">
        <w:rPr>
          <w:rFonts w:asciiTheme="minorHAnsi" w:hAnsiTheme="minorHAnsi"/>
          <w:i/>
        </w:rPr>
        <w:t>services who provide support to victims</w:t>
      </w:r>
      <w:r w:rsidRPr="001A60E6">
        <w:rPr>
          <w:rFonts w:asciiTheme="minorHAnsi" w:hAnsiTheme="minorHAnsi" w:cstheme="minorHAnsi"/>
          <w:i/>
          <w:sz w:val="22"/>
          <w:szCs w:val="22"/>
        </w:rPr>
        <w:t>:</w:t>
      </w:r>
      <w:r w:rsidRPr="00FA7927">
        <w:rPr>
          <w:rFonts w:asciiTheme="minorHAnsi" w:hAnsiTheme="minorHAnsi" w:cstheme="minorHAnsi"/>
          <w:sz w:val="22"/>
          <w:szCs w:val="22"/>
        </w:rPr>
        <w:t xml:space="preserve"> </w:t>
      </w:r>
      <w:bookmarkEnd w:id="0"/>
    </w:p>
    <w:p w14:paraId="653E6974" w14:textId="77777777" w:rsidR="00A54A6C" w:rsidRPr="00FA7927" w:rsidRDefault="002669D5" w:rsidP="00FA7927">
      <w:pPr>
        <w:pStyle w:val="Default"/>
        <w:spacing w:before="120" w:line="276" w:lineRule="auto"/>
        <w:ind w:left="720"/>
        <w:jc w:val="both"/>
        <w:rPr>
          <w:rFonts w:asciiTheme="minorHAnsi" w:hAnsiTheme="minorHAnsi" w:cstheme="minorHAnsi"/>
          <w:sz w:val="22"/>
          <w:szCs w:val="22"/>
        </w:rPr>
      </w:pPr>
      <w:r w:rsidRPr="00FA7927">
        <w:rPr>
          <w:rFonts w:asciiTheme="minorHAnsi" w:hAnsiTheme="minorHAnsi" w:cstheme="minorHAnsi"/>
          <w:sz w:val="22"/>
          <w:szCs w:val="22"/>
        </w:rPr>
        <w:t>I</w:t>
      </w:r>
      <w:r w:rsidR="00A54A6C" w:rsidRPr="00FA7927">
        <w:rPr>
          <w:rFonts w:asciiTheme="minorHAnsi" w:hAnsiTheme="minorHAnsi" w:cstheme="minorHAnsi"/>
          <w:sz w:val="22"/>
          <w:szCs w:val="22"/>
        </w:rPr>
        <w:t xml:space="preserve">nformation/data </w:t>
      </w:r>
      <w:r w:rsidR="00F711A9" w:rsidRPr="00FA7927">
        <w:rPr>
          <w:rFonts w:asciiTheme="minorHAnsi" w:hAnsiTheme="minorHAnsi" w:cstheme="minorHAnsi"/>
          <w:sz w:val="22"/>
          <w:szCs w:val="22"/>
        </w:rPr>
        <w:t>around: w</w:t>
      </w:r>
      <w:r w:rsidR="00A54A6C" w:rsidRPr="00FA7927">
        <w:rPr>
          <w:rFonts w:asciiTheme="minorHAnsi" w:hAnsiTheme="minorHAnsi" w:cstheme="minorHAnsi"/>
          <w:sz w:val="22"/>
          <w:szCs w:val="22"/>
        </w:rPr>
        <w:t>hat services they provide and to who</w:t>
      </w:r>
      <w:r w:rsidR="00F711A9" w:rsidRPr="00FA7927">
        <w:rPr>
          <w:rFonts w:asciiTheme="minorHAnsi" w:hAnsiTheme="minorHAnsi" w:cstheme="minorHAnsi"/>
          <w:sz w:val="22"/>
          <w:szCs w:val="22"/>
        </w:rPr>
        <w:t>; d</w:t>
      </w:r>
      <w:r w:rsidR="00A54A6C" w:rsidRPr="00FA7927">
        <w:rPr>
          <w:rFonts w:asciiTheme="minorHAnsi" w:hAnsiTheme="minorHAnsi" w:cstheme="minorHAnsi"/>
          <w:sz w:val="22"/>
          <w:szCs w:val="22"/>
        </w:rPr>
        <w:t xml:space="preserve">emand for services </w:t>
      </w:r>
      <w:r w:rsidR="00111018" w:rsidRPr="00FA7927">
        <w:rPr>
          <w:rFonts w:asciiTheme="minorHAnsi" w:hAnsiTheme="minorHAnsi" w:cstheme="minorHAnsi"/>
          <w:sz w:val="22"/>
          <w:szCs w:val="22"/>
        </w:rPr>
        <w:t>(i.e. caseloads)</w:t>
      </w:r>
      <w:r w:rsidR="00F711A9" w:rsidRPr="00FA7927">
        <w:rPr>
          <w:rFonts w:asciiTheme="minorHAnsi" w:hAnsiTheme="minorHAnsi" w:cstheme="minorHAnsi"/>
          <w:sz w:val="22"/>
          <w:szCs w:val="22"/>
        </w:rPr>
        <w:t>; s</w:t>
      </w:r>
      <w:r w:rsidR="00A54A6C" w:rsidRPr="00FA7927">
        <w:rPr>
          <w:rFonts w:asciiTheme="minorHAnsi" w:hAnsiTheme="minorHAnsi" w:cstheme="minorHAnsi"/>
          <w:sz w:val="22"/>
          <w:szCs w:val="22"/>
        </w:rPr>
        <w:t>ervice availability</w:t>
      </w:r>
      <w:r w:rsidR="00F711A9" w:rsidRPr="00FA7927">
        <w:rPr>
          <w:rFonts w:asciiTheme="minorHAnsi" w:hAnsiTheme="minorHAnsi" w:cstheme="minorHAnsi"/>
          <w:sz w:val="22"/>
          <w:szCs w:val="22"/>
        </w:rPr>
        <w:t xml:space="preserve"> </w:t>
      </w:r>
      <w:r w:rsidR="00A54A6C" w:rsidRPr="00FA7927">
        <w:rPr>
          <w:rFonts w:asciiTheme="minorHAnsi" w:hAnsiTheme="minorHAnsi" w:cstheme="minorHAnsi"/>
          <w:sz w:val="22"/>
          <w:szCs w:val="22"/>
        </w:rPr>
        <w:t>(i.e. opening hours)</w:t>
      </w:r>
      <w:r w:rsidR="00F711A9" w:rsidRPr="00FA7927">
        <w:rPr>
          <w:rFonts w:asciiTheme="minorHAnsi" w:hAnsiTheme="minorHAnsi" w:cstheme="minorHAnsi"/>
          <w:sz w:val="22"/>
          <w:szCs w:val="22"/>
        </w:rPr>
        <w:t>; s</w:t>
      </w:r>
      <w:r w:rsidR="00A54A6C" w:rsidRPr="00FA7927">
        <w:rPr>
          <w:rFonts w:asciiTheme="minorHAnsi" w:hAnsiTheme="minorHAnsi" w:cstheme="minorHAnsi"/>
          <w:sz w:val="22"/>
          <w:szCs w:val="22"/>
        </w:rPr>
        <w:t>taffing levels</w:t>
      </w:r>
      <w:r w:rsidR="00111018" w:rsidRPr="00FA7927">
        <w:rPr>
          <w:rFonts w:asciiTheme="minorHAnsi" w:hAnsiTheme="minorHAnsi" w:cstheme="minorHAnsi"/>
          <w:sz w:val="22"/>
          <w:szCs w:val="22"/>
        </w:rPr>
        <w:t xml:space="preserve"> (paid staff and volunteers) and capacity</w:t>
      </w:r>
      <w:r w:rsidR="00F711A9" w:rsidRPr="00FA7927">
        <w:rPr>
          <w:rFonts w:asciiTheme="minorHAnsi" w:hAnsiTheme="minorHAnsi" w:cstheme="minorHAnsi"/>
          <w:sz w:val="22"/>
          <w:szCs w:val="22"/>
        </w:rPr>
        <w:t>; t</w:t>
      </w:r>
      <w:r w:rsidR="00A54A6C" w:rsidRPr="00FA7927">
        <w:rPr>
          <w:rFonts w:asciiTheme="minorHAnsi" w:hAnsiTheme="minorHAnsi" w:cstheme="minorHAnsi"/>
          <w:sz w:val="22"/>
          <w:szCs w:val="22"/>
        </w:rPr>
        <w:t>raining provided to staff</w:t>
      </w:r>
      <w:r w:rsidR="00F711A9" w:rsidRPr="00FA7927">
        <w:rPr>
          <w:rFonts w:asciiTheme="minorHAnsi" w:hAnsiTheme="minorHAnsi" w:cstheme="minorHAnsi"/>
          <w:sz w:val="22"/>
          <w:szCs w:val="22"/>
        </w:rPr>
        <w:t>; and r</w:t>
      </w:r>
      <w:r w:rsidR="00A54A6C" w:rsidRPr="00FA7927">
        <w:rPr>
          <w:rFonts w:asciiTheme="minorHAnsi" w:hAnsiTheme="minorHAnsi" w:cstheme="minorHAnsi"/>
          <w:sz w:val="22"/>
          <w:szCs w:val="22"/>
        </w:rPr>
        <w:t>elationships with other services (statutory and voluntary).</w:t>
      </w:r>
    </w:p>
    <w:p w14:paraId="26608566" w14:textId="028A8C78" w:rsidR="00A54A6C" w:rsidRPr="00FA7927" w:rsidRDefault="00A54A6C" w:rsidP="00FA7927">
      <w:pPr>
        <w:pStyle w:val="Default"/>
        <w:spacing w:before="24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Please send your views and evidence to </w:t>
      </w:r>
      <w:hyperlink r:id="rId9" w:history="1">
        <w:r w:rsidR="0009720E" w:rsidRPr="00B71004">
          <w:rPr>
            <w:rStyle w:val="Hyperlink"/>
            <w:rFonts w:asciiTheme="minorHAnsi" w:hAnsiTheme="minorHAnsi" w:cstheme="minorHAnsi"/>
            <w:sz w:val="22"/>
            <w:szCs w:val="22"/>
          </w:rPr>
          <w:t>victims@mopac.london.gov.uk</w:t>
        </w:r>
      </w:hyperlink>
      <w:r w:rsidRPr="00FA7927">
        <w:rPr>
          <w:rFonts w:asciiTheme="minorHAnsi" w:hAnsiTheme="minorHAnsi" w:cstheme="minorHAnsi"/>
          <w:sz w:val="22"/>
          <w:szCs w:val="22"/>
        </w:rPr>
        <w:t xml:space="preserve"> by </w:t>
      </w:r>
      <w:r w:rsidR="00C95459">
        <w:rPr>
          <w:rFonts w:asciiTheme="minorHAnsi" w:hAnsiTheme="minorHAnsi" w:cstheme="minorHAnsi"/>
          <w:sz w:val="22"/>
          <w:szCs w:val="22"/>
        </w:rPr>
        <w:t>13</w:t>
      </w:r>
      <w:bookmarkStart w:id="1" w:name="_GoBack"/>
      <w:bookmarkEnd w:id="1"/>
      <w:r w:rsidR="0009720E" w:rsidRPr="0009720E">
        <w:rPr>
          <w:rFonts w:asciiTheme="minorHAnsi" w:hAnsiTheme="minorHAnsi" w:cstheme="minorHAnsi"/>
          <w:sz w:val="22"/>
          <w:szCs w:val="22"/>
          <w:vertAlign w:val="superscript"/>
        </w:rPr>
        <w:t>th</w:t>
      </w:r>
      <w:r w:rsidR="0009720E">
        <w:rPr>
          <w:rFonts w:asciiTheme="minorHAnsi" w:hAnsiTheme="minorHAnsi" w:cstheme="minorHAnsi"/>
          <w:sz w:val="22"/>
          <w:szCs w:val="22"/>
        </w:rPr>
        <w:t xml:space="preserve"> July</w:t>
      </w:r>
      <w:r w:rsidRPr="00FA7927">
        <w:rPr>
          <w:rFonts w:asciiTheme="minorHAnsi" w:hAnsiTheme="minorHAnsi" w:cstheme="minorHAnsi"/>
          <w:sz w:val="22"/>
          <w:szCs w:val="22"/>
        </w:rPr>
        <w:t xml:space="preserve"> 2018 using the template below - with the title ‘Improving Victim Outcomes Call for Evidence’ on your email. </w:t>
      </w:r>
    </w:p>
    <w:p w14:paraId="5FEA5000" w14:textId="77777777" w:rsidR="00A54A6C" w:rsidRPr="00FA7927" w:rsidRDefault="00A54A6C" w:rsidP="00FA7927">
      <w:pPr>
        <w:pStyle w:val="Subtitle"/>
        <w:rPr>
          <w:rFonts w:asciiTheme="minorHAnsi" w:hAnsiTheme="minorHAnsi"/>
          <w:b/>
          <w:i w:val="0"/>
        </w:rPr>
      </w:pPr>
    </w:p>
    <w:p w14:paraId="3B0C07D0" w14:textId="77777777" w:rsidR="00F711A9" w:rsidRPr="00FA7927" w:rsidRDefault="00F711A9" w:rsidP="00FA7927">
      <w:pPr>
        <w:rPr>
          <w:rFonts w:asciiTheme="minorHAnsi" w:eastAsiaTheme="majorEastAsia" w:hAnsiTheme="minorHAnsi" w:cstheme="majorBidi"/>
          <w:b/>
          <w:iCs/>
          <w:color w:val="4F81BD" w:themeColor="accent1"/>
          <w:spacing w:val="15"/>
        </w:rPr>
      </w:pPr>
      <w:r w:rsidRPr="00FA7927">
        <w:rPr>
          <w:rFonts w:asciiTheme="minorHAnsi" w:hAnsiTheme="minorHAnsi"/>
          <w:b/>
          <w:i/>
        </w:rPr>
        <w:br w:type="page"/>
      </w:r>
    </w:p>
    <w:p w14:paraId="57947B0C" w14:textId="77777777" w:rsidR="00371639" w:rsidRPr="00FA7927" w:rsidRDefault="00371639" w:rsidP="00FA7927">
      <w:pPr>
        <w:pStyle w:val="Subtitle"/>
        <w:rPr>
          <w:rFonts w:asciiTheme="minorHAnsi" w:hAnsiTheme="minorHAnsi"/>
          <w:b/>
          <w:i w:val="0"/>
        </w:rPr>
      </w:pPr>
      <w:r w:rsidRPr="00FA7927">
        <w:rPr>
          <w:rFonts w:asciiTheme="minorHAnsi" w:hAnsiTheme="minorHAnsi"/>
          <w:b/>
          <w:i w:val="0"/>
        </w:rPr>
        <w:lastRenderedPageBreak/>
        <w:t xml:space="preserve">Confidentiality and data protection </w:t>
      </w:r>
    </w:p>
    <w:p w14:paraId="6FCC82EA" w14:textId="16D3634B" w:rsidR="007737B9" w:rsidRPr="00FA7927" w:rsidRDefault="007737B9" w:rsidP="00FA7927">
      <w:pPr>
        <w:spacing w:before="120" w:after="240" w:line="276" w:lineRule="auto"/>
        <w:jc w:val="both"/>
        <w:rPr>
          <w:rFonts w:asciiTheme="minorHAnsi" w:hAnsiTheme="minorHAnsi" w:cstheme="minorHAnsi"/>
          <w:sz w:val="22"/>
          <w:szCs w:val="22"/>
        </w:rPr>
      </w:pPr>
      <w:r w:rsidRPr="00FA7927">
        <w:rPr>
          <w:rFonts w:asciiTheme="minorHAnsi" w:hAnsiTheme="minorHAnsi" w:cstheme="minorHAnsi"/>
          <w:sz w:val="22"/>
          <w:szCs w:val="22"/>
        </w:rPr>
        <w:t>Opinion Research Services (ORS), an independent research company and MOPAC’s official research partner will manage and analyse all responses to this Call for Evidence. ORS will provide an independent consultation report which will ensure that all feedback given is anonymous.</w:t>
      </w:r>
    </w:p>
    <w:p w14:paraId="13C74598" w14:textId="0577EFDE" w:rsidR="007737B9" w:rsidRPr="00FA7927" w:rsidRDefault="007737B9" w:rsidP="00FA7927">
      <w:pPr>
        <w:spacing w:before="120" w:after="24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Any information that you provide in response to this Call for Evidence will be processed by ORS in line with the requirements of the UK Data Protection Act and the EU General Data Protection Regulation. Information will only be used to inform this Review and any personal information that could identify you will be kept for no more than 1 year after any decisions have been finalised. For further information, please see </w:t>
      </w:r>
      <w:hyperlink r:id="rId10" w:history="1">
        <w:r w:rsidRPr="00FA7927">
          <w:rPr>
            <w:rFonts w:asciiTheme="minorHAnsi" w:hAnsiTheme="minorHAnsi" w:cstheme="minorHAnsi"/>
            <w:sz w:val="22"/>
            <w:szCs w:val="22"/>
          </w:rPr>
          <w:t>www.ors.org.uk/privacy</w:t>
        </w:r>
      </w:hyperlink>
    </w:p>
    <w:p w14:paraId="49D43BD3" w14:textId="77777777" w:rsidR="00371639" w:rsidRPr="00FA7927" w:rsidRDefault="00371639" w:rsidP="00FA7927">
      <w:pPr>
        <w:pStyle w:val="Title"/>
        <w:rPr>
          <w:rFonts w:asciiTheme="minorHAnsi" w:hAnsiTheme="minorHAnsi"/>
        </w:rPr>
      </w:pPr>
      <w:r w:rsidRPr="00FA7927">
        <w:rPr>
          <w:rFonts w:asciiTheme="minorHAnsi" w:hAnsiTheme="minorHAnsi"/>
        </w:rPr>
        <w:t xml:space="preserve">Template for Response </w:t>
      </w:r>
    </w:p>
    <w:p w14:paraId="6E07DF9F" w14:textId="77777777" w:rsidR="00371639" w:rsidRPr="00FA7927" w:rsidRDefault="00371639" w:rsidP="00FA7927">
      <w:pPr>
        <w:pStyle w:val="Subtitle"/>
        <w:rPr>
          <w:rFonts w:asciiTheme="minorHAnsi" w:hAnsiTheme="minorHAnsi"/>
          <w:b/>
          <w:i w:val="0"/>
        </w:rPr>
      </w:pPr>
      <w:r w:rsidRPr="00FA7927">
        <w:rPr>
          <w:rFonts w:asciiTheme="minorHAnsi" w:hAnsiTheme="minorHAnsi"/>
          <w:b/>
          <w:i w:val="0"/>
        </w:rPr>
        <w:t xml:space="preserve">You and your organisation  </w:t>
      </w:r>
    </w:p>
    <w:p w14:paraId="3F1ACC06" w14:textId="77777777" w:rsidR="004455DF" w:rsidRPr="00FA7927" w:rsidRDefault="004455DF" w:rsidP="00FA7927">
      <w:pPr>
        <w:rPr>
          <w:rFonts w:asciiTheme="minorHAnsi" w:hAnsiTheme="minorHAnsi"/>
          <w:b/>
        </w:rPr>
      </w:pPr>
    </w:p>
    <w:p w14:paraId="0211E65D" w14:textId="77777777" w:rsidR="00371639" w:rsidRPr="00FA7927" w:rsidRDefault="00371639" w:rsidP="00FA7927">
      <w:pPr>
        <w:rPr>
          <w:rFonts w:asciiTheme="minorHAnsi" w:hAnsiTheme="minorHAnsi"/>
        </w:rPr>
      </w:pPr>
      <w:r w:rsidRPr="00FA7927">
        <w:rPr>
          <w:rFonts w:asciiTheme="minorHAnsi" w:hAnsiTheme="minorHAnsi"/>
        </w:rPr>
        <w:t>Name:</w:t>
      </w:r>
    </w:p>
    <w:p w14:paraId="03BF2BA5" w14:textId="77777777" w:rsidR="00371639" w:rsidRPr="00FA7927" w:rsidRDefault="00371639" w:rsidP="00FA7927">
      <w:pPr>
        <w:rPr>
          <w:rFonts w:asciiTheme="minorHAnsi" w:hAnsiTheme="minorHAnsi"/>
        </w:rPr>
      </w:pPr>
    </w:p>
    <w:p w14:paraId="57FA12B6" w14:textId="77777777" w:rsidR="00371639" w:rsidRPr="00FA7927" w:rsidRDefault="00371639" w:rsidP="00FA7927">
      <w:pPr>
        <w:rPr>
          <w:rFonts w:asciiTheme="minorHAnsi" w:hAnsiTheme="minorHAnsi"/>
        </w:rPr>
      </w:pPr>
      <w:r w:rsidRPr="00FA7927">
        <w:rPr>
          <w:rFonts w:asciiTheme="minorHAnsi" w:hAnsiTheme="minorHAnsi"/>
        </w:rPr>
        <w:t>Email address:</w:t>
      </w:r>
    </w:p>
    <w:p w14:paraId="2FACC2AD" w14:textId="77777777" w:rsidR="00371639" w:rsidRPr="00FA7927" w:rsidRDefault="00371639" w:rsidP="00FA7927">
      <w:pPr>
        <w:rPr>
          <w:rFonts w:asciiTheme="minorHAnsi" w:hAnsiTheme="minorHAnsi"/>
        </w:rPr>
      </w:pPr>
    </w:p>
    <w:p w14:paraId="1FF5D52A" w14:textId="34784D62" w:rsidR="009739FE" w:rsidRPr="00067EFE" w:rsidRDefault="00371639" w:rsidP="009739FE">
      <w:r w:rsidRPr="00FA7927">
        <w:rPr>
          <w:rFonts w:asciiTheme="minorHAnsi" w:hAnsiTheme="minorHAnsi"/>
        </w:rPr>
        <w:t xml:space="preserve">Organisation: </w:t>
      </w:r>
    </w:p>
    <w:p w14:paraId="09B90DB6" w14:textId="77777777" w:rsidR="00AD1B7F" w:rsidRPr="00FA7927" w:rsidRDefault="00AD1B7F" w:rsidP="00FA7927">
      <w:pPr>
        <w:pStyle w:val="Subtitle"/>
        <w:spacing w:before="240"/>
        <w:rPr>
          <w:rFonts w:asciiTheme="minorHAnsi" w:hAnsiTheme="minorHAnsi"/>
          <w:b/>
          <w:i w:val="0"/>
        </w:rPr>
      </w:pPr>
      <w:r w:rsidRPr="00FA7927">
        <w:rPr>
          <w:rFonts w:asciiTheme="minorHAnsi" w:hAnsiTheme="minorHAnsi"/>
          <w:b/>
          <w:i w:val="0"/>
        </w:rPr>
        <w:t>Evidence required from services who provide support to victims</w:t>
      </w:r>
    </w:p>
    <w:p w14:paraId="1B4FADA6" w14:textId="77777777" w:rsidR="00AD1B7F" w:rsidRPr="00FA7927" w:rsidRDefault="00AD1B7F" w:rsidP="00FA7927">
      <w:pPr>
        <w:pStyle w:val="Default"/>
        <w:spacing w:before="240" w:after="240" w:line="276" w:lineRule="auto"/>
        <w:jc w:val="both"/>
        <w:rPr>
          <w:rFonts w:asciiTheme="minorHAnsi" w:hAnsiTheme="minorHAnsi" w:cstheme="minorHAnsi"/>
          <w:b/>
          <w:i/>
          <w:szCs w:val="22"/>
          <w:u w:val="single"/>
        </w:rPr>
      </w:pPr>
      <w:r w:rsidRPr="00FA7927">
        <w:rPr>
          <w:rFonts w:asciiTheme="minorHAnsi" w:hAnsiTheme="minorHAnsi" w:cstheme="minorHAnsi"/>
          <w:b/>
          <w:i/>
          <w:szCs w:val="22"/>
          <w:u w:val="single"/>
        </w:rPr>
        <w:t>Please provide supporting evidence where possible – or direct us to any additional material, reports and research that might support this Review</w:t>
      </w:r>
    </w:p>
    <w:p w14:paraId="5AC58B6D"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6782B16F" w14:textId="732DF5FB"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What services do you provide, where and to who?</w:t>
      </w:r>
      <w:r w:rsidR="00AB6042">
        <w:rPr>
          <w:rFonts w:asciiTheme="minorHAnsi" w:hAnsiTheme="minorHAnsi" w:cstheme="minorHAnsi"/>
          <w:sz w:val="22"/>
          <w:szCs w:val="22"/>
        </w:rPr>
        <w:t xml:space="preserve"> (</w:t>
      </w:r>
      <w:r w:rsidR="00761A06">
        <w:rPr>
          <w:rFonts w:asciiTheme="minorHAnsi" w:hAnsiTheme="minorHAnsi" w:cstheme="minorHAnsi"/>
          <w:sz w:val="22"/>
          <w:szCs w:val="22"/>
        </w:rPr>
        <w:t>please consider whether</w:t>
      </w:r>
      <w:r w:rsidR="00AB6042">
        <w:rPr>
          <w:rFonts w:asciiTheme="minorHAnsi" w:hAnsiTheme="minorHAnsi" w:cstheme="minorHAnsi"/>
          <w:sz w:val="22"/>
          <w:szCs w:val="22"/>
        </w:rPr>
        <w:t xml:space="preserve"> access to the service dependent on where the victim lives, </w:t>
      </w:r>
      <w:r w:rsidR="00761A06">
        <w:rPr>
          <w:rFonts w:asciiTheme="minorHAnsi" w:hAnsiTheme="minorHAnsi" w:cstheme="minorHAnsi"/>
          <w:sz w:val="22"/>
          <w:szCs w:val="22"/>
        </w:rPr>
        <w:t xml:space="preserve">the </w:t>
      </w:r>
      <w:r w:rsidR="00AB6042">
        <w:rPr>
          <w:rFonts w:asciiTheme="minorHAnsi" w:hAnsiTheme="minorHAnsi" w:cstheme="minorHAnsi"/>
          <w:sz w:val="22"/>
          <w:szCs w:val="22"/>
        </w:rPr>
        <w:t xml:space="preserve">personal characteristics of the victim, or </w:t>
      </w:r>
      <w:r w:rsidR="00761A06">
        <w:rPr>
          <w:rFonts w:asciiTheme="minorHAnsi" w:hAnsiTheme="minorHAnsi" w:cstheme="minorHAnsi"/>
          <w:sz w:val="22"/>
          <w:szCs w:val="22"/>
        </w:rPr>
        <w:t xml:space="preserve">the </w:t>
      </w:r>
      <w:r w:rsidR="00AB6042">
        <w:rPr>
          <w:rFonts w:asciiTheme="minorHAnsi" w:hAnsiTheme="minorHAnsi" w:cstheme="minorHAnsi"/>
          <w:sz w:val="22"/>
          <w:szCs w:val="22"/>
        </w:rPr>
        <w:t xml:space="preserve">type of offence they were </w:t>
      </w:r>
      <w:r w:rsidR="00761A06">
        <w:rPr>
          <w:rFonts w:asciiTheme="minorHAnsi" w:hAnsiTheme="minorHAnsi" w:cstheme="minorHAnsi"/>
          <w:sz w:val="22"/>
          <w:szCs w:val="22"/>
        </w:rPr>
        <w:t xml:space="preserve">a </w:t>
      </w:r>
      <w:r w:rsidR="00AB6042">
        <w:rPr>
          <w:rFonts w:asciiTheme="minorHAnsi" w:hAnsiTheme="minorHAnsi" w:cstheme="minorHAnsi"/>
          <w:sz w:val="22"/>
          <w:szCs w:val="22"/>
        </w:rPr>
        <w:t>victim of?)</w:t>
      </w:r>
    </w:p>
    <w:p w14:paraId="1BDDCB30"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7E3EABE5" w14:textId="77777777" w:rsidR="00AD1B7F" w:rsidRPr="00FA7927" w:rsidRDefault="00AD1B7F" w:rsidP="00761A06">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45556EE5" w14:textId="77777777"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What is the current level of demand on your services (i.e. your current caseload) – and how, if at all, do you anticipate that changing in future?</w:t>
      </w:r>
    </w:p>
    <w:p w14:paraId="798C2706"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7C367B8E" w14:textId="77777777" w:rsidR="00AD1B7F" w:rsidRPr="00FA7927" w:rsidRDefault="00AD1B7F" w:rsidP="00761A06">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512EF0B8" w14:textId="77777777"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What are your current staffing levels (paid staff and volunteers) - and how, if at all, do you anticipate that changing in future?</w:t>
      </w:r>
    </w:p>
    <w:p w14:paraId="10D59FAF"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6E5BB212" w14:textId="77777777" w:rsidR="00AD1B7F" w:rsidRPr="00FA7927" w:rsidRDefault="00AD1B7F" w:rsidP="00FA7927"/>
    <w:p w14:paraId="24D5D2C1" w14:textId="77777777" w:rsidR="00761A06" w:rsidRPr="00FA7927" w:rsidRDefault="00761A06" w:rsidP="00761A06">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lastRenderedPageBreak/>
        <w:t>Evidence Required:</w:t>
      </w:r>
    </w:p>
    <w:p w14:paraId="5263961A" w14:textId="1649ABA0" w:rsidR="00612098" w:rsidRPr="00067EFE" w:rsidRDefault="00612098" w:rsidP="00067EFE">
      <w:pPr>
        <w:pStyle w:val="Default"/>
        <w:spacing w:before="120" w:line="276" w:lineRule="auto"/>
        <w:jc w:val="both"/>
        <w:rPr>
          <w:rFonts w:asciiTheme="minorHAnsi" w:hAnsiTheme="minorHAnsi" w:cstheme="minorHAnsi"/>
          <w:sz w:val="22"/>
          <w:szCs w:val="22"/>
        </w:rPr>
      </w:pPr>
      <w:r w:rsidRPr="00067EFE">
        <w:rPr>
          <w:rFonts w:asciiTheme="minorHAnsi" w:hAnsiTheme="minorHAnsi" w:cstheme="minorHAnsi"/>
          <w:sz w:val="22"/>
          <w:szCs w:val="22"/>
        </w:rPr>
        <w:t xml:space="preserve">How is your organisation funded and how sustainable </w:t>
      </w:r>
      <w:r w:rsidR="00067EFE" w:rsidRPr="00067EFE">
        <w:rPr>
          <w:rFonts w:asciiTheme="minorHAnsi" w:hAnsiTheme="minorHAnsi" w:cstheme="minorHAnsi"/>
          <w:sz w:val="22"/>
          <w:szCs w:val="22"/>
        </w:rPr>
        <w:t>are</w:t>
      </w:r>
      <w:r w:rsidRPr="00067EFE">
        <w:rPr>
          <w:rFonts w:asciiTheme="minorHAnsi" w:hAnsiTheme="minorHAnsi" w:cstheme="minorHAnsi"/>
          <w:sz w:val="22"/>
          <w:szCs w:val="22"/>
        </w:rPr>
        <w:t xml:space="preserve"> your funding sources? (</w:t>
      </w:r>
      <w:r w:rsidR="00067EFE" w:rsidRPr="00067EFE">
        <w:rPr>
          <w:rFonts w:asciiTheme="minorHAnsi" w:hAnsiTheme="minorHAnsi" w:cstheme="minorHAnsi"/>
          <w:sz w:val="22"/>
          <w:szCs w:val="22"/>
        </w:rPr>
        <w:t>please consider the</w:t>
      </w:r>
      <w:r w:rsidRPr="00067EFE">
        <w:rPr>
          <w:rFonts w:asciiTheme="minorHAnsi" w:hAnsiTheme="minorHAnsi" w:cstheme="minorHAnsi"/>
          <w:sz w:val="22"/>
          <w:szCs w:val="22"/>
        </w:rPr>
        <w:t xml:space="preserve"> length of time </w:t>
      </w:r>
      <w:r w:rsidR="00067EFE" w:rsidRPr="00067EFE">
        <w:rPr>
          <w:rFonts w:asciiTheme="minorHAnsi" w:hAnsiTheme="minorHAnsi" w:cstheme="minorHAnsi"/>
          <w:sz w:val="22"/>
          <w:szCs w:val="22"/>
        </w:rPr>
        <w:t>your</w:t>
      </w:r>
      <w:r w:rsidRPr="00067EFE">
        <w:rPr>
          <w:rFonts w:asciiTheme="minorHAnsi" w:hAnsiTheme="minorHAnsi" w:cstheme="minorHAnsi"/>
          <w:sz w:val="22"/>
          <w:szCs w:val="22"/>
        </w:rPr>
        <w:t xml:space="preserve"> current funding streams are committed</w:t>
      </w:r>
      <w:r w:rsidR="00067EFE">
        <w:rPr>
          <w:rFonts w:asciiTheme="minorHAnsi" w:hAnsiTheme="minorHAnsi" w:cstheme="minorHAnsi"/>
          <w:sz w:val="22"/>
          <w:szCs w:val="22"/>
        </w:rPr>
        <w:t xml:space="preserve"> until</w:t>
      </w:r>
      <w:r w:rsidRPr="00067EFE">
        <w:rPr>
          <w:rFonts w:asciiTheme="minorHAnsi" w:hAnsiTheme="minorHAnsi" w:cstheme="minorHAnsi"/>
          <w:sz w:val="22"/>
          <w:szCs w:val="22"/>
        </w:rPr>
        <w:t>)</w:t>
      </w:r>
    </w:p>
    <w:p w14:paraId="5182551C" w14:textId="3A02EA30" w:rsidR="00612098" w:rsidRDefault="00612098" w:rsidP="00612098">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4ECB50E7" w14:textId="4BEA9133" w:rsidR="00AD1B7F" w:rsidRPr="00FA7927" w:rsidRDefault="00AD1B7F" w:rsidP="00761A06">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68EB8B34" w14:textId="77777777"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When is your service available (i.e. opening hours) - and how, if at all, do you anticipate that changing in future?</w:t>
      </w:r>
    </w:p>
    <w:p w14:paraId="2F482933" w14:textId="04177EEE" w:rsidR="00AD1B7F"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6EFB1D11" w14:textId="540697A0" w:rsidR="00612098" w:rsidRPr="00FA7927" w:rsidRDefault="00612098" w:rsidP="00761A06">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2FEAC6C8" w14:textId="2AEB8980" w:rsidR="00612098" w:rsidRPr="00067EFE" w:rsidRDefault="00612098" w:rsidP="00612098">
      <w:pPr>
        <w:pStyle w:val="Default"/>
        <w:spacing w:before="120" w:line="276" w:lineRule="auto"/>
        <w:jc w:val="both"/>
        <w:rPr>
          <w:rFonts w:asciiTheme="minorHAnsi" w:hAnsiTheme="minorHAnsi" w:cstheme="minorHAnsi"/>
          <w:sz w:val="22"/>
          <w:szCs w:val="22"/>
        </w:rPr>
      </w:pPr>
      <w:r w:rsidRPr="00067EFE">
        <w:rPr>
          <w:rFonts w:asciiTheme="minorHAnsi" w:hAnsiTheme="minorHAnsi" w:cstheme="minorHAnsi"/>
          <w:sz w:val="22"/>
          <w:szCs w:val="22"/>
        </w:rPr>
        <w:t>How do you assess the needs of victims and witnesses?</w:t>
      </w:r>
    </w:p>
    <w:p w14:paraId="1A19D71F" w14:textId="5E66FC52" w:rsidR="00612098" w:rsidRPr="00FA7927" w:rsidRDefault="00612098" w:rsidP="00612098">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7E616529" w14:textId="7985E37F" w:rsidR="00AD1B7F" w:rsidRPr="00FA7927" w:rsidRDefault="00AD1B7F" w:rsidP="00FA7927">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7972DBB7" w14:textId="77777777"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What and how much victim-specific training is provided to staff and volunteers within your organisation?</w:t>
      </w:r>
    </w:p>
    <w:p w14:paraId="4663E534"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015CE11F" w14:textId="56F52E55" w:rsidR="00AD1B7F" w:rsidRPr="00FA7927" w:rsidRDefault="00612098" w:rsidP="00FA7927">
      <w:pPr>
        <w:pStyle w:val="Default"/>
        <w:spacing w:before="360" w:line="276"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E</w:t>
      </w:r>
      <w:r w:rsidR="00AD1B7F" w:rsidRPr="00FA7927">
        <w:rPr>
          <w:rFonts w:asciiTheme="minorHAnsi" w:hAnsiTheme="minorHAnsi" w:cstheme="minorHAnsi"/>
          <w:b/>
          <w:sz w:val="22"/>
          <w:szCs w:val="22"/>
          <w:u w:val="single"/>
        </w:rPr>
        <w:t>vidence Required:</w:t>
      </w:r>
    </w:p>
    <w:p w14:paraId="633524F2" w14:textId="64FB166C"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Please describe your </w:t>
      </w:r>
      <w:r w:rsidR="009739FE">
        <w:rPr>
          <w:rFonts w:asciiTheme="minorHAnsi" w:hAnsiTheme="minorHAnsi" w:cstheme="minorHAnsi"/>
          <w:sz w:val="22"/>
          <w:szCs w:val="22"/>
        </w:rPr>
        <w:t>referral pathways</w:t>
      </w:r>
      <w:r w:rsidR="009739FE" w:rsidRPr="00FA7927">
        <w:rPr>
          <w:rFonts w:asciiTheme="minorHAnsi" w:hAnsiTheme="minorHAnsi" w:cstheme="minorHAnsi"/>
          <w:sz w:val="22"/>
          <w:szCs w:val="22"/>
        </w:rPr>
        <w:t xml:space="preserve"> </w:t>
      </w:r>
      <w:r w:rsidRPr="00FA7927">
        <w:rPr>
          <w:rFonts w:asciiTheme="minorHAnsi" w:hAnsiTheme="minorHAnsi" w:cstheme="minorHAnsi"/>
          <w:sz w:val="22"/>
          <w:szCs w:val="22"/>
        </w:rPr>
        <w:t xml:space="preserve">with </w:t>
      </w:r>
      <w:r w:rsidR="008D703A" w:rsidRPr="00FA7927">
        <w:rPr>
          <w:rFonts w:asciiTheme="minorHAnsi" w:hAnsiTheme="minorHAnsi" w:cstheme="minorHAnsi"/>
          <w:i/>
          <w:sz w:val="22"/>
          <w:szCs w:val="22"/>
          <w:u w:val="single"/>
        </w:rPr>
        <w:t>statutory agencies</w:t>
      </w:r>
      <w:r w:rsidR="008D703A" w:rsidRPr="00FA7927">
        <w:rPr>
          <w:rFonts w:asciiTheme="minorHAnsi" w:hAnsiTheme="minorHAnsi" w:cstheme="minorHAnsi"/>
          <w:sz w:val="22"/>
          <w:szCs w:val="22"/>
        </w:rPr>
        <w:t xml:space="preserve"> </w:t>
      </w:r>
      <w:r w:rsidRPr="00FA7927">
        <w:rPr>
          <w:rFonts w:asciiTheme="minorHAnsi" w:hAnsiTheme="minorHAnsi" w:cstheme="minorHAnsi"/>
          <w:sz w:val="22"/>
          <w:szCs w:val="22"/>
        </w:rPr>
        <w:t xml:space="preserve">across London. </w:t>
      </w:r>
      <w:r w:rsidRPr="00FA7927">
        <w:rPr>
          <w:rFonts w:asciiTheme="minorHAnsi" w:hAnsiTheme="minorHAnsi" w:cstheme="minorHAnsi"/>
          <w:b/>
          <w:i/>
          <w:sz w:val="22"/>
          <w:szCs w:val="22"/>
        </w:rPr>
        <w:t>(Please consider each of the following if applicable: Police Services (Metropolitan Police Service; City of London Police; British Transport Police); Crown Prosecution Service; Witness Care Unit; Witness Services; Her Majesty’s Courts and Tribunal Service; National Probation Service; the Ministry of Justice)</w:t>
      </w:r>
      <w:r w:rsidRPr="00FA7927">
        <w:rPr>
          <w:rFonts w:asciiTheme="minorHAnsi" w:hAnsiTheme="minorHAnsi" w:cstheme="minorHAnsi"/>
          <w:i/>
          <w:sz w:val="22"/>
          <w:szCs w:val="22"/>
        </w:rPr>
        <w:t xml:space="preserve">. </w:t>
      </w:r>
      <w:r w:rsidRPr="00FA7927">
        <w:rPr>
          <w:rFonts w:asciiTheme="minorHAnsi" w:hAnsiTheme="minorHAnsi" w:cstheme="minorHAnsi"/>
          <w:b/>
          <w:i/>
          <w:sz w:val="22"/>
          <w:szCs w:val="22"/>
        </w:rPr>
        <w:t xml:space="preserve">  </w:t>
      </w:r>
    </w:p>
    <w:p w14:paraId="08D74B15"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46682A89" w14:textId="77777777" w:rsidR="00AD1B7F" w:rsidRPr="00FA7927" w:rsidRDefault="00AD1B7F" w:rsidP="00FA7927">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2534B5AB" w14:textId="265737A5"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Please describe your </w:t>
      </w:r>
      <w:r w:rsidR="009739FE">
        <w:rPr>
          <w:rFonts w:asciiTheme="minorHAnsi" w:hAnsiTheme="minorHAnsi" w:cstheme="minorHAnsi"/>
          <w:sz w:val="22"/>
          <w:szCs w:val="22"/>
        </w:rPr>
        <w:t>referral pathways</w:t>
      </w:r>
      <w:r w:rsidR="009739FE" w:rsidRPr="00FA7927">
        <w:rPr>
          <w:rFonts w:asciiTheme="minorHAnsi" w:hAnsiTheme="minorHAnsi" w:cstheme="minorHAnsi"/>
          <w:sz w:val="22"/>
          <w:szCs w:val="22"/>
        </w:rPr>
        <w:t xml:space="preserve"> </w:t>
      </w:r>
      <w:r w:rsidRPr="00FA7927">
        <w:rPr>
          <w:rFonts w:asciiTheme="minorHAnsi" w:hAnsiTheme="minorHAnsi" w:cstheme="minorHAnsi"/>
          <w:sz w:val="22"/>
          <w:szCs w:val="22"/>
        </w:rPr>
        <w:t xml:space="preserve">with </w:t>
      </w:r>
      <w:r w:rsidR="008D703A" w:rsidRPr="00FA7927">
        <w:rPr>
          <w:rFonts w:asciiTheme="minorHAnsi" w:hAnsiTheme="minorHAnsi" w:cstheme="minorHAnsi"/>
          <w:i/>
          <w:sz w:val="22"/>
          <w:szCs w:val="22"/>
          <w:u w:val="single"/>
        </w:rPr>
        <w:t>other non-statutory services that provide support to victims</w:t>
      </w:r>
      <w:r w:rsidR="008D703A" w:rsidRPr="00FA7927">
        <w:rPr>
          <w:rFonts w:asciiTheme="minorHAnsi" w:hAnsiTheme="minorHAnsi" w:cstheme="minorHAnsi"/>
          <w:sz w:val="22"/>
          <w:szCs w:val="22"/>
        </w:rPr>
        <w:t xml:space="preserve"> </w:t>
      </w:r>
      <w:r w:rsidRPr="00FA7927">
        <w:rPr>
          <w:rFonts w:asciiTheme="minorHAnsi" w:hAnsiTheme="minorHAnsi" w:cstheme="minorHAnsi"/>
          <w:sz w:val="22"/>
          <w:szCs w:val="22"/>
        </w:rPr>
        <w:t xml:space="preserve">across London. </w:t>
      </w:r>
      <w:r w:rsidRPr="00FA7927">
        <w:rPr>
          <w:rFonts w:asciiTheme="minorHAnsi" w:hAnsiTheme="minorHAnsi" w:cstheme="minorHAnsi"/>
          <w:b/>
          <w:i/>
          <w:sz w:val="22"/>
          <w:szCs w:val="22"/>
        </w:rPr>
        <w:t>(Please consider the referrals process</w:t>
      </w:r>
      <w:r w:rsidR="00761A06">
        <w:rPr>
          <w:rFonts w:asciiTheme="minorHAnsi" w:hAnsiTheme="minorHAnsi" w:cstheme="minorHAnsi"/>
          <w:b/>
          <w:i/>
          <w:sz w:val="22"/>
          <w:szCs w:val="22"/>
        </w:rPr>
        <w:t>,</w:t>
      </w:r>
      <w:r w:rsidRPr="00FA7927">
        <w:rPr>
          <w:rFonts w:asciiTheme="minorHAnsi" w:hAnsiTheme="minorHAnsi" w:cstheme="minorHAnsi"/>
          <w:b/>
          <w:i/>
          <w:sz w:val="22"/>
          <w:szCs w:val="22"/>
        </w:rPr>
        <w:t xml:space="preserve"> </w:t>
      </w:r>
      <w:r w:rsidR="00761A06">
        <w:rPr>
          <w:rFonts w:asciiTheme="minorHAnsi" w:hAnsiTheme="minorHAnsi" w:cstheme="minorHAnsi"/>
          <w:b/>
          <w:i/>
          <w:sz w:val="22"/>
          <w:szCs w:val="22"/>
        </w:rPr>
        <w:t xml:space="preserve">and </w:t>
      </w:r>
      <w:r w:rsidRPr="00FA7927">
        <w:rPr>
          <w:rFonts w:asciiTheme="minorHAnsi" w:hAnsiTheme="minorHAnsi" w:cstheme="minorHAnsi"/>
          <w:b/>
          <w:i/>
          <w:sz w:val="22"/>
          <w:szCs w:val="22"/>
        </w:rPr>
        <w:t>in particular: where/from who referrals to your organisation come from; who you refer on to; any formal or informal agreements are in place to enable this; and how well these agreements work in practice)</w:t>
      </w:r>
      <w:r w:rsidRPr="00FA7927">
        <w:rPr>
          <w:rFonts w:asciiTheme="minorHAnsi" w:hAnsiTheme="minorHAnsi" w:cstheme="minorHAnsi"/>
          <w:sz w:val="22"/>
          <w:szCs w:val="22"/>
        </w:rPr>
        <w:t>.</w:t>
      </w:r>
    </w:p>
    <w:p w14:paraId="722A2A2C"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4C17CCCF" w14:textId="77777777" w:rsidR="00AD1B7F" w:rsidRPr="00FA7927" w:rsidRDefault="00AD1B7F" w:rsidP="00FA7927">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481907DA" w14:textId="0DAED0DA"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 xml:space="preserve">What do you see as the main gaps in service provision for victims of crime across London currently? </w:t>
      </w:r>
      <w:r w:rsidRPr="00FA7927">
        <w:rPr>
          <w:rFonts w:asciiTheme="minorHAnsi" w:hAnsiTheme="minorHAnsi" w:cstheme="minorHAnsi"/>
          <w:b/>
          <w:i/>
          <w:sz w:val="22"/>
          <w:szCs w:val="22"/>
        </w:rPr>
        <w:t>(Please consider:</w:t>
      </w:r>
      <w:r w:rsidR="009739FE">
        <w:rPr>
          <w:rFonts w:asciiTheme="minorHAnsi" w:hAnsiTheme="minorHAnsi" w:cstheme="minorHAnsi"/>
          <w:b/>
          <w:i/>
          <w:sz w:val="22"/>
          <w:szCs w:val="22"/>
        </w:rPr>
        <w:t xml:space="preserve"> </w:t>
      </w:r>
      <w:r w:rsidR="009739FE" w:rsidRPr="00FA7927">
        <w:rPr>
          <w:rFonts w:asciiTheme="minorHAnsi" w:hAnsiTheme="minorHAnsi" w:cstheme="minorHAnsi"/>
          <w:b/>
          <w:i/>
          <w:sz w:val="22"/>
          <w:szCs w:val="22"/>
        </w:rPr>
        <w:t xml:space="preserve">the offer and response of statutory agencies; </w:t>
      </w:r>
      <w:r w:rsidR="009739FE">
        <w:rPr>
          <w:rFonts w:asciiTheme="minorHAnsi" w:hAnsiTheme="minorHAnsi" w:cstheme="minorHAnsi"/>
          <w:b/>
          <w:i/>
          <w:sz w:val="22"/>
          <w:szCs w:val="22"/>
        </w:rPr>
        <w:t>what your organisation would like to be able to offer but are currently unable;</w:t>
      </w:r>
      <w:r w:rsidRPr="00FA7927">
        <w:rPr>
          <w:rFonts w:asciiTheme="minorHAnsi" w:hAnsiTheme="minorHAnsi" w:cstheme="minorHAnsi"/>
          <w:b/>
          <w:i/>
          <w:sz w:val="22"/>
          <w:szCs w:val="22"/>
        </w:rPr>
        <w:t xml:space="preserve"> the offer and response of </w:t>
      </w:r>
      <w:r w:rsidR="009739FE">
        <w:rPr>
          <w:rFonts w:asciiTheme="minorHAnsi" w:hAnsiTheme="minorHAnsi" w:cstheme="minorHAnsi"/>
          <w:b/>
          <w:i/>
          <w:sz w:val="22"/>
          <w:szCs w:val="22"/>
        </w:rPr>
        <w:t xml:space="preserve">other </w:t>
      </w:r>
      <w:r w:rsidRPr="00FA7927">
        <w:rPr>
          <w:rFonts w:asciiTheme="minorHAnsi" w:hAnsiTheme="minorHAnsi" w:cstheme="minorHAnsi"/>
          <w:b/>
          <w:i/>
          <w:sz w:val="22"/>
          <w:szCs w:val="22"/>
        </w:rPr>
        <w:t>support services</w:t>
      </w:r>
      <w:r w:rsidR="009739FE">
        <w:rPr>
          <w:rFonts w:asciiTheme="minorHAnsi" w:hAnsiTheme="minorHAnsi" w:cstheme="minorHAnsi"/>
          <w:b/>
          <w:i/>
          <w:sz w:val="22"/>
          <w:szCs w:val="22"/>
        </w:rPr>
        <w:t xml:space="preserve"> to victims</w:t>
      </w:r>
      <w:r w:rsidRPr="00FA7927">
        <w:rPr>
          <w:rFonts w:asciiTheme="minorHAnsi" w:hAnsiTheme="minorHAnsi" w:cstheme="minorHAnsi"/>
          <w:b/>
          <w:i/>
          <w:sz w:val="22"/>
          <w:szCs w:val="22"/>
        </w:rPr>
        <w:t>; any gaps based on crime type, demographics and geographical area)</w:t>
      </w:r>
      <w:r w:rsidRPr="00FA7927">
        <w:rPr>
          <w:rFonts w:asciiTheme="minorHAnsi" w:hAnsiTheme="minorHAnsi" w:cstheme="minorHAnsi"/>
          <w:i/>
          <w:sz w:val="22"/>
          <w:szCs w:val="22"/>
        </w:rPr>
        <w:t>.</w:t>
      </w:r>
    </w:p>
    <w:p w14:paraId="034F0A32" w14:textId="4B8FDB36"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lastRenderedPageBreak/>
        <w:t>Response:</w:t>
      </w:r>
    </w:p>
    <w:p w14:paraId="0A46C508" w14:textId="77777777" w:rsidR="00AD1B7F" w:rsidRPr="00FA7927" w:rsidRDefault="00AD1B7F" w:rsidP="00FA7927">
      <w:pPr>
        <w:pStyle w:val="Default"/>
        <w:spacing w:before="36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Evidence Required:</w:t>
      </w:r>
    </w:p>
    <w:p w14:paraId="58018578" w14:textId="77777777" w:rsidR="00AD1B7F" w:rsidRPr="00FA7927" w:rsidRDefault="00AD1B7F" w:rsidP="00FA7927">
      <w:pPr>
        <w:pStyle w:val="Default"/>
        <w:spacing w:before="120" w:line="276" w:lineRule="auto"/>
        <w:jc w:val="both"/>
        <w:rPr>
          <w:rFonts w:asciiTheme="minorHAnsi" w:hAnsiTheme="minorHAnsi" w:cstheme="minorHAnsi"/>
          <w:sz w:val="22"/>
          <w:szCs w:val="22"/>
        </w:rPr>
      </w:pPr>
      <w:r w:rsidRPr="00FA7927">
        <w:rPr>
          <w:rFonts w:asciiTheme="minorHAnsi" w:hAnsiTheme="minorHAnsi" w:cstheme="minorHAnsi"/>
          <w:sz w:val="22"/>
          <w:szCs w:val="22"/>
        </w:rPr>
        <w:t>What do you see as the main barriers to victims accessing support services currently?</w:t>
      </w:r>
    </w:p>
    <w:p w14:paraId="4D6A3AF4" w14:textId="77777777" w:rsidR="00AD1B7F" w:rsidRPr="00FA7927" w:rsidRDefault="00AD1B7F" w:rsidP="00FA7927">
      <w:pPr>
        <w:pStyle w:val="Default"/>
        <w:spacing w:before="120" w:line="276" w:lineRule="auto"/>
        <w:jc w:val="both"/>
        <w:rPr>
          <w:rFonts w:asciiTheme="minorHAnsi" w:hAnsiTheme="minorHAnsi" w:cstheme="minorHAnsi"/>
          <w:b/>
          <w:sz w:val="22"/>
          <w:szCs w:val="22"/>
          <w:u w:val="single"/>
        </w:rPr>
      </w:pPr>
      <w:r w:rsidRPr="00FA7927">
        <w:rPr>
          <w:rFonts w:asciiTheme="minorHAnsi" w:hAnsiTheme="minorHAnsi" w:cstheme="minorHAnsi"/>
          <w:b/>
          <w:sz w:val="22"/>
          <w:szCs w:val="22"/>
          <w:u w:val="single"/>
        </w:rPr>
        <w:t>Response:</w:t>
      </w:r>
    </w:p>
    <w:p w14:paraId="7F64828C" w14:textId="77777777" w:rsidR="00AD1B7F" w:rsidRPr="00921AFE" w:rsidRDefault="00AD1B7F" w:rsidP="00FA7927">
      <w:pPr>
        <w:spacing w:before="240" w:line="276" w:lineRule="auto"/>
        <w:jc w:val="center"/>
        <w:rPr>
          <w:rFonts w:asciiTheme="minorHAnsi" w:hAnsiTheme="minorHAnsi"/>
          <w:b/>
        </w:rPr>
      </w:pPr>
      <w:r w:rsidRPr="00FA7927">
        <w:rPr>
          <w:rFonts w:asciiTheme="minorHAnsi" w:hAnsiTheme="minorHAnsi"/>
          <w:b/>
        </w:rPr>
        <w:t>THANK YOU FOR YOUR TIME. THE INFORMATION YOU HAVE PROVIDED WILL HELP SHAPE THE FUTURE OF SERVICES FOR VICTIMS OF CRIME IN LONDON.</w:t>
      </w:r>
    </w:p>
    <w:p w14:paraId="4F63DAC4" w14:textId="0BBDC19B" w:rsidR="00FF45DE" w:rsidRPr="00921AFE" w:rsidRDefault="00FF45DE" w:rsidP="00FA7927">
      <w:pPr>
        <w:pStyle w:val="Subtitle"/>
        <w:rPr>
          <w:rFonts w:asciiTheme="minorHAnsi" w:hAnsiTheme="minorHAnsi"/>
          <w:b/>
        </w:rPr>
      </w:pPr>
    </w:p>
    <w:sectPr w:rsidR="00FF45DE" w:rsidRPr="00921AFE" w:rsidSect="00371639">
      <w:footerReference w:type="default" r:id="rId11"/>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BABF" w14:textId="77777777" w:rsidR="002610B7" w:rsidRDefault="002610B7" w:rsidP="00270D79">
      <w:r>
        <w:separator/>
      </w:r>
    </w:p>
  </w:endnote>
  <w:endnote w:type="continuationSeparator" w:id="0">
    <w:p w14:paraId="57887B7A" w14:textId="77777777" w:rsidR="002610B7" w:rsidRDefault="002610B7" w:rsidP="0027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altName w:val="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6B62" w14:textId="7840BF45" w:rsidR="00FA5920" w:rsidRPr="00270D79" w:rsidRDefault="00FA5920">
    <w:pPr>
      <w:pStyle w:val="Footer"/>
      <w:rPr>
        <w:sz w:val="20"/>
        <w:szCs w:val="20"/>
      </w:rPr>
    </w:pPr>
    <w:r w:rsidRPr="00270D79">
      <w:rPr>
        <w:sz w:val="20"/>
        <w:szCs w:val="20"/>
      </w:rPr>
      <w:t xml:space="preserve">Page | </w:t>
    </w:r>
    <w:r w:rsidRPr="00270D79">
      <w:rPr>
        <w:sz w:val="20"/>
        <w:szCs w:val="20"/>
      </w:rPr>
      <w:fldChar w:fldCharType="begin"/>
    </w:r>
    <w:r w:rsidRPr="00270D79">
      <w:rPr>
        <w:sz w:val="20"/>
        <w:szCs w:val="20"/>
      </w:rPr>
      <w:instrText xml:space="preserve"> PAGE   \* MERGEFORMAT </w:instrText>
    </w:r>
    <w:r w:rsidRPr="00270D79">
      <w:rPr>
        <w:sz w:val="20"/>
        <w:szCs w:val="20"/>
      </w:rPr>
      <w:fldChar w:fldCharType="separate"/>
    </w:r>
    <w:r w:rsidR="00C95459">
      <w:rPr>
        <w:noProof/>
        <w:sz w:val="20"/>
        <w:szCs w:val="20"/>
      </w:rPr>
      <w:t>3</w:t>
    </w:r>
    <w:r w:rsidRPr="00270D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8135" w14:textId="77777777" w:rsidR="002610B7" w:rsidRDefault="002610B7" w:rsidP="00270D79">
      <w:r>
        <w:separator/>
      </w:r>
    </w:p>
  </w:footnote>
  <w:footnote w:type="continuationSeparator" w:id="0">
    <w:p w14:paraId="0B38F215" w14:textId="77777777" w:rsidR="002610B7" w:rsidRDefault="002610B7" w:rsidP="0027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7CC"/>
    <w:multiLevelType w:val="hybridMultilevel"/>
    <w:tmpl w:val="8EA83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B3E4E"/>
    <w:multiLevelType w:val="hybridMultilevel"/>
    <w:tmpl w:val="F45892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B028E"/>
    <w:multiLevelType w:val="multilevel"/>
    <w:tmpl w:val="6A966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A5818"/>
    <w:multiLevelType w:val="hybridMultilevel"/>
    <w:tmpl w:val="1A28BB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130AE6E8">
      <w:numFmt w:val="bullet"/>
      <w:lvlText w:val="•"/>
      <w:lvlJc w:val="left"/>
      <w:pPr>
        <w:ind w:left="2880" w:hanging="720"/>
      </w:pPr>
      <w:rPr>
        <w:rFonts w:ascii="Foundry Form Sans" w:eastAsia="Times New Roman" w:hAnsi="Foundry Form San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A50B4"/>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5" w15:restartNumberingAfterBreak="0">
    <w:nsid w:val="0A017D40"/>
    <w:multiLevelType w:val="hybridMultilevel"/>
    <w:tmpl w:val="91FE49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B073691"/>
    <w:multiLevelType w:val="hybridMultilevel"/>
    <w:tmpl w:val="4738C4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647FF5"/>
    <w:multiLevelType w:val="hybridMultilevel"/>
    <w:tmpl w:val="A8EE3D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EAF09E9"/>
    <w:multiLevelType w:val="hybridMultilevel"/>
    <w:tmpl w:val="DD9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74677"/>
    <w:multiLevelType w:val="hybridMultilevel"/>
    <w:tmpl w:val="2666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C2BFA"/>
    <w:multiLevelType w:val="multilevel"/>
    <w:tmpl w:val="87924D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335227"/>
    <w:multiLevelType w:val="hybridMultilevel"/>
    <w:tmpl w:val="D396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cs="Times New Roman" w:hint="default"/>
        <w:b w:val="0"/>
        <w:i w:val="0"/>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1EFD134D"/>
    <w:multiLevelType w:val="hybridMultilevel"/>
    <w:tmpl w:val="33C69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14144E"/>
    <w:multiLevelType w:val="hybridMultilevel"/>
    <w:tmpl w:val="6048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229DB"/>
    <w:multiLevelType w:val="hybridMultilevel"/>
    <w:tmpl w:val="F726FDC8"/>
    <w:lvl w:ilvl="0" w:tplc="08090015">
      <w:start w:val="1"/>
      <w:numFmt w:val="upp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57877"/>
    <w:multiLevelType w:val="hybridMultilevel"/>
    <w:tmpl w:val="990E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B0988"/>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18" w15:restartNumberingAfterBreak="0">
    <w:nsid w:val="41563610"/>
    <w:multiLevelType w:val="hybridMultilevel"/>
    <w:tmpl w:val="5F8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90BE5"/>
    <w:multiLevelType w:val="multilevel"/>
    <w:tmpl w:val="EE9C6B04"/>
    <w:lvl w:ilvl="0">
      <w:start w:val="15"/>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8151983"/>
    <w:multiLevelType w:val="hybridMultilevel"/>
    <w:tmpl w:val="F29003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8801D5A"/>
    <w:multiLevelType w:val="multilevel"/>
    <w:tmpl w:val="9850B046"/>
    <w:lvl w:ilvl="0">
      <w:start w:val="1"/>
      <w:numFmt w:val="decimal"/>
      <w:lvlText w:val="Section %1."/>
      <w:lvlJc w:val="left"/>
      <w:pPr>
        <w:ind w:left="360" w:hanging="360"/>
      </w:pPr>
      <w:rPr>
        <w:rFonts w:ascii="Arial Bold" w:hAnsi="Arial Bold" w:cs="Times New Roman" w:hint="default"/>
        <w:b/>
        <w:i w:val="0"/>
        <w:sz w:val="56"/>
      </w:rPr>
    </w:lvl>
    <w:lvl w:ilvl="1">
      <w:start w:val="1"/>
      <w:numFmt w:val="decimal"/>
      <w:lvlRestart w:val="0"/>
      <w:lvlText w:val="%1.%2."/>
      <w:lvlJc w:val="left"/>
      <w:pPr>
        <w:ind w:left="2484" w:hanging="357"/>
      </w:pPr>
      <w:rPr>
        <w:rFonts w:cs="Times New Roman" w:hint="default"/>
        <w:i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8509BC"/>
    <w:multiLevelType w:val="hybridMultilevel"/>
    <w:tmpl w:val="3DF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278C4"/>
    <w:multiLevelType w:val="multilevel"/>
    <w:tmpl w:val="E494BEA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536B7946"/>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25" w15:restartNumberingAfterBreak="0">
    <w:nsid w:val="58823AF0"/>
    <w:multiLevelType w:val="multilevel"/>
    <w:tmpl w:val="B5F27BE6"/>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C1979F4"/>
    <w:multiLevelType w:val="multilevel"/>
    <w:tmpl w:val="C69A7658"/>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BC6839"/>
    <w:multiLevelType w:val="hybridMultilevel"/>
    <w:tmpl w:val="48F41186"/>
    <w:lvl w:ilvl="0" w:tplc="08090017">
      <w:start w:val="1"/>
      <w:numFmt w:val="lowerLetter"/>
      <w:lvlText w:val="%1)"/>
      <w:lvlJc w:val="left"/>
      <w:pPr>
        <w:ind w:left="781" w:hanging="360"/>
      </w:pPr>
      <w:rPr>
        <w:rFonts w:cs="Times New Roman"/>
      </w:rPr>
    </w:lvl>
    <w:lvl w:ilvl="1" w:tplc="08090019" w:tentative="1">
      <w:start w:val="1"/>
      <w:numFmt w:val="lowerLetter"/>
      <w:lvlText w:val="%2."/>
      <w:lvlJc w:val="left"/>
      <w:pPr>
        <w:ind w:left="1501" w:hanging="360"/>
      </w:pPr>
      <w:rPr>
        <w:rFonts w:cs="Times New Roman"/>
      </w:rPr>
    </w:lvl>
    <w:lvl w:ilvl="2" w:tplc="0809001B" w:tentative="1">
      <w:start w:val="1"/>
      <w:numFmt w:val="lowerRoman"/>
      <w:lvlText w:val="%3."/>
      <w:lvlJc w:val="right"/>
      <w:pPr>
        <w:ind w:left="2221" w:hanging="180"/>
      </w:pPr>
      <w:rPr>
        <w:rFonts w:cs="Times New Roman"/>
      </w:rPr>
    </w:lvl>
    <w:lvl w:ilvl="3" w:tplc="0809000F" w:tentative="1">
      <w:start w:val="1"/>
      <w:numFmt w:val="decimal"/>
      <w:lvlText w:val="%4."/>
      <w:lvlJc w:val="left"/>
      <w:pPr>
        <w:ind w:left="2941" w:hanging="360"/>
      </w:pPr>
      <w:rPr>
        <w:rFonts w:cs="Times New Roman"/>
      </w:rPr>
    </w:lvl>
    <w:lvl w:ilvl="4" w:tplc="08090019" w:tentative="1">
      <w:start w:val="1"/>
      <w:numFmt w:val="lowerLetter"/>
      <w:lvlText w:val="%5."/>
      <w:lvlJc w:val="left"/>
      <w:pPr>
        <w:ind w:left="3661" w:hanging="360"/>
      </w:pPr>
      <w:rPr>
        <w:rFonts w:cs="Times New Roman"/>
      </w:rPr>
    </w:lvl>
    <w:lvl w:ilvl="5" w:tplc="0809001B" w:tentative="1">
      <w:start w:val="1"/>
      <w:numFmt w:val="lowerRoman"/>
      <w:lvlText w:val="%6."/>
      <w:lvlJc w:val="right"/>
      <w:pPr>
        <w:ind w:left="4381" w:hanging="180"/>
      </w:pPr>
      <w:rPr>
        <w:rFonts w:cs="Times New Roman"/>
      </w:rPr>
    </w:lvl>
    <w:lvl w:ilvl="6" w:tplc="0809000F" w:tentative="1">
      <w:start w:val="1"/>
      <w:numFmt w:val="decimal"/>
      <w:lvlText w:val="%7."/>
      <w:lvlJc w:val="left"/>
      <w:pPr>
        <w:ind w:left="5101" w:hanging="360"/>
      </w:pPr>
      <w:rPr>
        <w:rFonts w:cs="Times New Roman"/>
      </w:rPr>
    </w:lvl>
    <w:lvl w:ilvl="7" w:tplc="08090019" w:tentative="1">
      <w:start w:val="1"/>
      <w:numFmt w:val="lowerLetter"/>
      <w:lvlText w:val="%8."/>
      <w:lvlJc w:val="left"/>
      <w:pPr>
        <w:ind w:left="5821" w:hanging="360"/>
      </w:pPr>
      <w:rPr>
        <w:rFonts w:cs="Times New Roman"/>
      </w:rPr>
    </w:lvl>
    <w:lvl w:ilvl="8" w:tplc="0809001B" w:tentative="1">
      <w:start w:val="1"/>
      <w:numFmt w:val="lowerRoman"/>
      <w:lvlText w:val="%9."/>
      <w:lvlJc w:val="right"/>
      <w:pPr>
        <w:ind w:left="6541" w:hanging="180"/>
      </w:pPr>
      <w:rPr>
        <w:rFonts w:cs="Times New Roman"/>
      </w:rPr>
    </w:lvl>
  </w:abstractNum>
  <w:abstractNum w:abstractNumId="28" w15:restartNumberingAfterBreak="0">
    <w:nsid w:val="5DB113B8"/>
    <w:multiLevelType w:val="hybridMultilevel"/>
    <w:tmpl w:val="06D4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A4E85"/>
    <w:multiLevelType w:val="hybridMultilevel"/>
    <w:tmpl w:val="14BA7D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1BB1A82"/>
    <w:multiLevelType w:val="hybridMultilevel"/>
    <w:tmpl w:val="324C12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8445172"/>
    <w:multiLevelType w:val="hybridMultilevel"/>
    <w:tmpl w:val="2F3A41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4C5075"/>
    <w:multiLevelType w:val="hybridMultilevel"/>
    <w:tmpl w:val="C7C6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6D4"/>
    <w:multiLevelType w:val="hybridMultilevel"/>
    <w:tmpl w:val="6CBE2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5A3153"/>
    <w:multiLevelType w:val="hybridMultilevel"/>
    <w:tmpl w:val="0FA21B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6F6B2DA5"/>
    <w:multiLevelType w:val="multilevel"/>
    <w:tmpl w:val="BBE6F1FC"/>
    <w:lvl w:ilvl="0">
      <w:start w:val="15"/>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738F7826"/>
    <w:multiLevelType w:val="multilevel"/>
    <w:tmpl w:val="1EF03CD2"/>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7FB38FB"/>
    <w:multiLevelType w:val="hybridMultilevel"/>
    <w:tmpl w:val="69C0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B375C"/>
    <w:multiLevelType w:val="hybridMultilevel"/>
    <w:tmpl w:val="E02CAC0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7B67650B"/>
    <w:multiLevelType w:val="multilevel"/>
    <w:tmpl w:val="4990AD94"/>
    <w:lvl w:ilvl="0">
      <w:start w:val="1"/>
      <w:numFmt w:val="decimal"/>
      <w:lvlText w:val="%1"/>
      <w:lvlJc w:val="left"/>
      <w:pPr>
        <w:ind w:left="384" w:hanging="384"/>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3"/>
  </w:num>
  <w:num w:numId="2">
    <w:abstractNumId w:val="8"/>
  </w:num>
  <w:num w:numId="3">
    <w:abstractNumId w:val="28"/>
  </w:num>
  <w:num w:numId="4">
    <w:abstractNumId w:val="29"/>
  </w:num>
  <w:num w:numId="5">
    <w:abstractNumId w:val="10"/>
  </w:num>
  <w:num w:numId="6">
    <w:abstractNumId w:val="16"/>
  </w:num>
  <w:num w:numId="7">
    <w:abstractNumId w:val="9"/>
  </w:num>
  <w:num w:numId="8">
    <w:abstractNumId w:val="18"/>
  </w:num>
  <w:num w:numId="9">
    <w:abstractNumId w:val="11"/>
  </w:num>
  <w:num w:numId="10">
    <w:abstractNumId w:val="31"/>
  </w:num>
  <w:num w:numId="11">
    <w:abstractNumId w:val="3"/>
  </w:num>
  <w:num w:numId="12">
    <w:abstractNumId w:val="20"/>
  </w:num>
  <w:num w:numId="13">
    <w:abstractNumId w:val="0"/>
  </w:num>
  <w:num w:numId="14">
    <w:abstractNumId w:val="5"/>
  </w:num>
  <w:num w:numId="15">
    <w:abstractNumId w:val="34"/>
  </w:num>
  <w:num w:numId="16">
    <w:abstractNumId w:val="6"/>
  </w:num>
  <w:num w:numId="17">
    <w:abstractNumId w:val="38"/>
  </w:num>
  <w:num w:numId="18">
    <w:abstractNumId w:val="21"/>
  </w:num>
  <w:num w:numId="19">
    <w:abstractNumId w:val="27"/>
  </w:num>
  <w:num w:numId="20">
    <w:abstractNumId w:val="39"/>
  </w:num>
  <w:num w:numId="21">
    <w:abstractNumId w:val="30"/>
  </w:num>
  <w:num w:numId="22">
    <w:abstractNumId w:val="13"/>
  </w:num>
  <w:num w:numId="23">
    <w:abstractNumId w:val="22"/>
  </w:num>
  <w:num w:numId="24">
    <w:abstractNumId w:val="14"/>
  </w:num>
  <w:num w:numId="25">
    <w:abstractNumId w:val="15"/>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7"/>
  </w:num>
  <w:num w:numId="29">
    <w:abstractNumId w:val="33"/>
  </w:num>
  <w:num w:numId="30">
    <w:abstractNumId w:val="26"/>
  </w:num>
  <w:num w:numId="31">
    <w:abstractNumId w:val="25"/>
  </w:num>
  <w:num w:numId="32">
    <w:abstractNumId w:val="36"/>
  </w:num>
  <w:num w:numId="33">
    <w:abstractNumId w:val="1"/>
  </w:num>
  <w:num w:numId="34">
    <w:abstractNumId w:val="24"/>
  </w:num>
  <w:num w:numId="35">
    <w:abstractNumId w:val="4"/>
  </w:num>
  <w:num w:numId="36">
    <w:abstractNumId w:val="32"/>
  </w:num>
  <w:num w:numId="37">
    <w:abstractNumId w:val="19"/>
  </w:num>
  <w:num w:numId="38">
    <w:abstractNumId w:val="35"/>
  </w:num>
  <w:num w:numId="39">
    <w:abstractNumId w:val="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C9"/>
    <w:rsid w:val="000058EE"/>
    <w:rsid w:val="00012CFC"/>
    <w:rsid w:val="000136B9"/>
    <w:rsid w:val="00015C32"/>
    <w:rsid w:val="00036A12"/>
    <w:rsid w:val="0004381C"/>
    <w:rsid w:val="00050FBF"/>
    <w:rsid w:val="000604E6"/>
    <w:rsid w:val="00064F5A"/>
    <w:rsid w:val="00067EFE"/>
    <w:rsid w:val="00080188"/>
    <w:rsid w:val="00081FA1"/>
    <w:rsid w:val="00092F02"/>
    <w:rsid w:val="0009720E"/>
    <w:rsid w:val="000A70ED"/>
    <w:rsid w:val="000A72BC"/>
    <w:rsid w:val="000B5D9E"/>
    <w:rsid w:val="000C27AD"/>
    <w:rsid w:val="000C7F44"/>
    <w:rsid w:val="000E6CB3"/>
    <w:rsid w:val="000F3EE6"/>
    <w:rsid w:val="000F4730"/>
    <w:rsid w:val="0010773B"/>
    <w:rsid w:val="00111018"/>
    <w:rsid w:val="001161C2"/>
    <w:rsid w:val="00163969"/>
    <w:rsid w:val="00167060"/>
    <w:rsid w:val="00177457"/>
    <w:rsid w:val="0019578B"/>
    <w:rsid w:val="00196685"/>
    <w:rsid w:val="001A3295"/>
    <w:rsid w:val="001A60E6"/>
    <w:rsid w:val="001C1B00"/>
    <w:rsid w:val="001C2E06"/>
    <w:rsid w:val="001D4AEB"/>
    <w:rsid w:val="001E1F7E"/>
    <w:rsid w:val="001E4E47"/>
    <w:rsid w:val="001F0677"/>
    <w:rsid w:val="002008F7"/>
    <w:rsid w:val="00204A72"/>
    <w:rsid w:val="0021639C"/>
    <w:rsid w:val="00231867"/>
    <w:rsid w:val="00244BC4"/>
    <w:rsid w:val="002556BB"/>
    <w:rsid w:val="002610B7"/>
    <w:rsid w:val="002669D5"/>
    <w:rsid w:val="002672F8"/>
    <w:rsid w:val="00270D79"/>
    <w:rsid w:val="00281064"/>
    <w:rsid w:val="002C7029"/>
    <w:rsid w:val="002E5B14"/>
    <w:rsid w:val="002E66FC"/>
    <w:rsid w:val="002F6506"/>
    <w:rsid w:val="002F6FF2"/>
    <w:rsid w:val="00311DFE"/>
    <w:rsid w:val="00321B4B"/>
    <w:rsid w:val="00331290"/>
    <w:rsid w:val="00335A6D"/>
    <w:rsid w:val="0035694F"/>
    <w:rsid w:val="00360E2D"/>
    <w:rsid w:val="00364956"/>
    <w:rsid w:val="00370FE0"/>
    <w:rsid w:val="00371639"/>
    <w:rsid w:val="00372B4B"/>
    <w:rsid w:val="00374331"/>
    <w:rsid w:val="003822E4"/>
    <w:rsid w:val="00382C78"/>
    <w:rsid w:val="003847B6"/>
    <w:rsid w:val="003A2E6B"/>
    <w:rsid w:val="003A3290"/>
    <w:rsid w:val="003A3867"/>
    <w:rsid w:val="003A4C59"/>
    <w:rsid w:val="003C4417"/>
    <w:rsid w:val="003D48F4"/>
    <w:rsid w:val="003D6418"/>
    <w:rsid w:val="003D688A"/>
    <w:rsid w:val="003E2509"/>
    <w:rsid w:val="003E7ABA"/>
    <w:rsid w:val="003F3DEA"/>
    <w:rsid w:val="003F756A"/>
    <w:rsid w:val="00417939"/>
    <w:rsid w:val="00421135"/>
    <w:rsid w:val="00430B9D"/>
    <w:rsid w:val="00435622"/>
    <w:rsid w:val="00440237"/>
    <w:rsid w:val="004411BA"/>
    <w:rsid w:val="00443075"/>
    <w:rsid w:val="004455DF"/>
    <w:rsid w:val="00455966"/>
    <w:rsid w:val="00455C47"/>
    <w:rsid w:val="004726EA"/>
    <w:rsid w:val="004733D6"/>
    <w:rsid w:val="0047586F"/>
    <w:rsid w:val="00485338"/>
    <w:rsid w:val="0048611B"/>
    <w:rsid w:val="00487575"/>
    <w:rsid w:val="00491A60"/>
    <w:rsid w:val="004A16D9"/>
    <w:rsid w:val="004A717D"/>
    <w:rsid w:val="004C04A9"/>
    <w:rsid w:val="004C2574"/>
    <w:rsid w:val="004F06EF"/>
    <w:rsid w:val="004F3F2D"/>
    <w:rsid w:val="004F53E5"/>
    <w:rsid w:val="005278E0"/>
    <w:rsid w:val="00536D39"/>
    <w:rsid w:val="00543767"/>
    <w:rsid w:val="005549C5"/>
    <w:rsid w:val="005626E1"/>
    <w:rsid w:val="005639C0"/>
    <w:rsid w:val="00580033"/>
    <w:rsid w:val="0059200B"/>
    <w:rsid w:val="005A0935"/>
    <w:rsid w:val="005A4D40"/>
    <w:rsid w:val="005B12A1"/>
    <w:rsid w:val="005C018F"/>
    <w:rsid w:val="005C06CB"/>
    <w:rsid w:val="005C2219"/>
    <w:rsid w:val="005F1640"/>
    <w:rsid w:val="005F34F1"/>
    <w:rsid w:val="006057E6"/>
    <w:rsid w:val="00612098"/>
    <w:rsid w:val="006124FB"/>
    <w:rsid w:val="006128D7"/>
    <w:rsid w:val="00635C72"/>
    <w:rsid w:val="00645465"/>
    <w:rsid w:val="006531FB"/>
    <w:rsid w:val="00657210"/>
    <w:rsid w:val="00661D34"/>
    <w:rsid w:val="006677B6"/>
    <w:rsid w:val="00676219"/>
    <w:rsid w:val="00682604"/>
    <w:rsid w:val="006B2231"/>
    <w:rsid w:val="006B4F8F"/>
    <w:rsid w:val="006D3F9E"/>
    <w:rsid w:val="006D4D1C"/>
    <w:rsid w:val="006E1652"/>
    <w:rsid w:val="00701467"/>
    <w:rsid w:val="00734C9B"/>
    <w:rsid w:val="0074135A"/>
    <w:rsid w:val="00752149"/>
    <w:rsid w:val="00761A06"/>
    <w:rsid w:val="007737B9"/>
    <w:rsid w:val="00785815"/>
    <w:rsid w:val="00786F76"/>
    <w:rsid w:val="007C235C"/>
    <w:rsid w:val="007C2FE7"/>
    <w:rsid w:val="007E2B99"/>
    <w:rsid w:val="007F2EDD"/>
    <w:rsid w:val="007F4D01"/>
    <w:rsid w:val="00805FD0"/>
    <w:rsid w:val="00813B01"/>
    <w:rsid w:val="00832076"/>
    <w:rsid w:val="00842714"/>
    <w:rsid w:val="00855DDD"/>
    <w:rsid w:val="008626CE"/>
    <w:rsid w:val="00863E3F"/>
    <w:rsid w:val="008773AE"/>
    <w:rsid w:val="00883D73"/>
    <w:rsid w:val="00887FE2"/>
    <w:rsid w:val="008A61FA"/>
    <w:rsid w:val="008D5B3C"/>
    <w:rsid w:val="008D703A"/>
    <w:rsid w:val="008E19B1"/>
    <w:rsid w:val="008F1060"/>
    <w:rsid w:val="0090568E"/>
    <w:rsid w:val="00910FE8"/>
    <w:rsid w:val="009206CA"/>
    <w:rsid w:val="00921AFE"/>
    <w:rsid w:val="00932902"/>
    <w:rsid w:val="009340D7"/>
    <w:rsid w:val="00943C85"/>
    <w:rsid w:val="0095495E"/>
    <w:rsid w:val="00961D02"/>
    <w:rsid w:val="00966B3B"/>
    <w:rsid w:val="009730DB"/>
    <w:rsid w:val="009739FE"/>
    <w:rsid w:val="009824BB"/>
    <w:rsid w:val="00994CCB"/>
    <w:rsid w:val="009A171B"/>
    <w:rsid w:val="009B1F05"/>
    <w:rsid w:val="009B6C09"/>
    <w:rsid w:val="009B6D70"/>
    <w:rsid w:val="009C5A79"/>
    <w:rsid w:val="009C6EC5"/>
    <w:rsid w:val="009E06CE"/>
    <w:rsid w:val="009E0FAA"/>
    <w:rsid w:val="009E63C4"/>
    <w:rsid w:val="009F3D2C"/>
    <w:rsid w:val="00A07878"/>
    <w:rsid w:val="00A07AFC"/>
    <w:rsid w:val="00A1194D"/>
    <w:rsid w:val="00A12007"/>
    <w:rsid w:val="00A12EDC"/>
    <w:rsid w:val="00A14E38"/>
    <w:rsid w:val="00A35DD0"/>
    <w:rsid w:val="00A54A6C"/>
    <w:rsid w:val="00A87871"/>
    <w:rsid w:val="00AA1A3B"/>
    <w:rsid w:val="00AA2189"/>
    <w:rsid w:val="00AB209E"/>
    <w:rsid w:val="00AB6042"/>
    <w:rsid w:val="00AC7E74"/>
    <w:rsid w:val="00AD1B7F"/>
    <w:rsid w:val="00AE324B"/>
    <w:rsid w:val="00AF22A0"/>
    <w:rsid w:val="00AF7137"/>
    <w:rsid w:val="00AF7B53"/>
    <w:rsid w:val="00B01ACF"/>
    <w:rsid w:val="00B147C5"/>
    <w:rsid w:val="00B26917"/>
    <w:rsid w:val="00B3556B"/>
    <w:rsid w:val="00B43257"/>
    <w:rsid w:val="00B56007"/>
    <w:rsid w:val="00B65B5E"/>
    <w:rsid w:val="00B83608"/>
    <w:rsid w:val="00BB42B0"/>
    <w:rsid w:val="00BD0BEE"/>
    <w:rsid w:val="00BD5746"/>
    <w:rsid w:val="00BD673C"/>
    <w:rsid w:val="00BE77C9"/>
    <w:rsid w:val="00BF281D"/>
    <w:rsid w:val="00BF7E34"/>
    <w:rsid w:val="00C00C04"/>
    <w:rsid w:val="00C03696"/>
    <w:rsid w:val="00C05CE9"/>
    <w:rsid w:val="00C1537D"/>
    <w:rsid w:val="00C35731"/>
    <w:rsid w:val="00C46636"/>
    <w:rsid w:val="00C517EC"/>
    <w:rsid w:val="00C52A42"/>
    <w:rsid w:val="00C53933"/>
    <w:rsid w:val="00C66308"/>
    <w:rsid w:val="00C81FB3"/>
    <w:rsid w:val="00C95459"/>
    <w:rsid w:val="00CA5BB0"/>
    <w:rsid w:val="00CB524A"/>
    <w:rsid w:val="00CF6E7E"/>
    <w:rsid w:val="00D0287B"/>
    <w:rsid w:val="00D22A76"/>
    <w:rsid w:val="00D4352D"/>
    <w:rsid w:val="00D43831"/>
    <w:rsid w:val="00D67146"/>
    <w:rsid w:val="00D843DF"/>
    <w:rsid w:val="00D84653"/>
    <w:rsid w:val="00D9045A"/>
    <w:rsid w:val="00D95C81"/>
    <w:rsid w:val="00D97E3B"/>
    <w:rsid w:val="00DA0365"/>
    <w:rsid w:val="00DA6A1F"/>
    <w:rsid w:val="00DB71E1"/>
    <w:rsid w:val="00DD7E0C"/>
    <w:rsid w:val="00DE2E3F"/>
    <w:rsid w:val="00DE3CDE"/>
    <w:rsid w:val="00DE5B7F"/>
    <w:rsid w:val="00DF3744"/>
    <w:rsid w:val="00DF51C0"/>
    <w:rsid w:val="00DF6722"/>
    <w:rsid w:val="00DF7F6C"/>
    <w:rsid w:val="00E10F33"/>
    <w:rsid w:val="00E276D3"/>
    <w:rsid w:val="00E4729E"/>
    <w:rsid w:val="00E649DF"/>
    <w:rsid w:val="00E65E1E"/>
    <w:rsid w:val="00E80356"/>
    <w:rsid w:val="00E807A7"/>
    <w:rsid w:val="00E95CEB"/>
    <w:rsid w:val="00EA0EB4"/>
    <w:rsid w:val="00EA1837"/>
    <w:rsid w:val="00EA2B1D"/>
    <w:rsid w:val="00EA5B35"/>
    <w:rsid w:val="00EB7A53"/>
    <w:rsid w:val="00EC478E"/>
    <w:rsid w:val="00EC5046"/>
    <w:rsid w:val="00EE3E68"/>
    <w:rsid w:val="00EE4373"/>
    <w:rsid w:val="00EF42FE"/>
    <w:rsid w:val="00F133BD"/>
    <w:rsid w:val="00F33999"/>
    <w:rsid w:val="00F37BCF"/>
    <w:rsid w:val="00F40D56"/>
    <w:rsid w:val="00F539C9"/>
    <w:rsid w:val="00F62FDE"/>
    <w:rsid w:val="00F711A9"/>
    <w:rsid w:val="00F72EDE"/>
    <w:rsid w:val="00F915A3"/>
    <w:rsid w:val="00FA5920"/>
    <w:rsid w:val="00FA7927"/>
    <w:rsid w:val="00FB2D5E"/>
    <w:rsid w:val="00FC7D2B"/>
    <w:rsid w:val="00FD3472"/>
    <w:rsid w:val="00FE2441"/>
    <w:rsid w:val="00FF2C38"/>
    <w:rsid w:val="00FF2E50"/>
    <w:rsid w:val="00FF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363CF"/>
  <w15:docId w15:val="{43A56DDA-8C20-4E51-9B2F-522AC589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237"/>
    <w:rPr>
      <w:rFonts w:ascii="Foundry Form Sans" w:hAnsi="Foundry Form Sans"/>
      <w:sz w:val="24"/>
      <w:szCs w:val="24"/>
      <w:lang w:eastAsia="en-US"/>
    </w:rPr>
  </w:style>
  <w:style w:type="paragraph" w:styleId="Heading1">
    <w:name w:val="heading 1"/>
    <w:basedOn w:val="Normal"/>
    <w:next w:val="Normal"/>
    <w:link w:val="Heading1Char"/>
    <w:uiPriority w:val="99"/>
    <w:qFormat/>
    <w:rsid w:val="00D438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E06CE"/>
    <w:pPr>
      <w:keepNext/>
      <w:keepLines/>
      <w:spacing w:after="120"/>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35C"/>
    <w:rPr>
      <w:rFonts w:ascii="Cambria" w:hAnsi="Cambria"/>
      <w:b/>
      <w:kern w:val="32"/>
      <w:sz w:val="32"/>
      <w:lang w:eastAsia="en-US"/>
    </w:rPr>
  </w:style>
  <w:style w:type="character" w:customStyle="1" w:styleId="Heading2Char">
    <w:name w:val="Heading 2 Char"/>
    <w:basedOn w:val="DefaultParagraphFont"/>
    <w:link w:val="Heading2"/>
    <w:uiPriority w:val="99"/>
    <w:locked/>
    <w:rsid w:val="009E06CE"/>
    <w:rPr>
      <w:rFonts w:ascii="Arial" w:hAnsi="Arial"/>
      <w:b/>
      <w:sz w:val="26"/>
      <w:lang w:eastAsia="en-US"/>
    </w:rPr>
  </w:style>
  <w:style w:type="paragraph" w:styleId="BalloonText">
    <w:name w:val="Balloon Text"/>
    <w:basedOn w:val="Normal"/>
    <w:link w:val="BalloonTextChar"/>
    <w:uiPriority w:val="99"/>
    <w:rsid w:val="0035694F"/>
    <w:rPr>
      <w:rFonts w:ascii="Tahoma" w:hAnsi="Tahoma"/>
      <w:sz w:val="16"/>
      <w:szCs w:val="16"/>
    </w:rPr>
  </w:style>
  <w:style w:type="character" w:customStyle="1" w:styleId="BalloonTextChar">
    <w:name w:val="Balloon Text Char"/>
    <w:basedOn w:val="DefaultParagraphFont"/>
    <w:link w:val="BalloonText"/>
    <w:uiPriority w:val="99"/>
    <w:locked/>
    <w:rsid w:val="0035694F"/>
    <w:rPr>
      <w:rFonts w:ascii="Tahoma" w:hAnsi="Tahoma"/>
      <w:sz w:val="16"/>
      <w:lang w:eastAsia="en-US"/>
    </w:rPr>
  </w:style>
  <w:style w:type="paragraph" w:styleId="ListParagraph">
    <w:name w:val="List Paragraph"/>
    <w:aliases w:val="OBC Bullet"/>
    <w:basedOn w:val="Normal"/>
    <w:uiPriority w:val="34"/>
    <w:qFormat/>
    <w:rsid w:val="00BE77C9"/>
    <w:pPr>
      <w:ind w:left="720"/>
      <w:contextualSpacing/>
    </w:pPr>
  </w:style>
  <w:style w:type="paragraph" w:styleId="Header">
    <w:name w:val="header"/>
    <w:basedOn w:val="Normal"/>
    <w:link w:val="HeaderChar"/>
    <w:uiPriority w:val="99"/>
    <w:rsid w:val="00EC478E"/>
    <w:pPr>
      <w:tabs>
        <w:tab w:val="center" w:pos="4320"/>
        <w:tab w:val="right" w:pos="8640"/>
      </w:tabs>
    </w:pPr>
    <w:rPr>
      <w:rFonts w:eastAsia="MS Mincho"/>
    </w:rPr>
  </w:style>
  <w:style w:type="character" w:customStyle="1" w:styleId="HeaderChar">
    <w:name w:val="Header Char"/>
    <w:basedOn w:val="DefaultParagraphFont"/>
    <w:link w:val="Header"/>
    <w:uiPriority w:val="99"/>
    <w:locked/>
    <w:rsid w:val="00EC478E"/>
    <w:rPr>
      <w:rFonts w:ascii="Foundry Form Sans" w:eastAsia="MS Mincho" w:hAnsi="Foundry Form Sans"/>
      <w:sz w:val="24"/>
    </w:rPr>
  </w:style>
  <w:style w:type="character" w:styleId="Hyperlink">
    <w:name w:val="Hyperlink"/>
    <w:basedOn w:val="DefaultParagraphFont"/>
    <w:uiPriority w:val="99"/>
    <w:rsid w:val="008F1060"/>
    <w:rPr>
      <w:rFonts w:cs="Times New Roman"/>
      <w:color w:val="0000FF"/>
      <w:u w:val="single"/>
    </w:rPr>
  </w:style>
  <w:style w:type="character" w:styleId="CommentReference">
    <w:name w:val="annotation reference"/>
    <w:basedOn w:val="DefaultParagraphFont"/>
    <w:uiPriority w:val="99"/>
    <w:rsid w:val="00360E2D"/>
    <w:rPr>
      <w:rFonts w:cs="Times New Roman"/>
      <w:sz w:val="16"/>
    </w:rPr>
  </w:style>
  <w:style w:type="paragraph" w:styleId="CommentText">
    <w:name w:val="annotation text"/>
    <w:basedOn w:val="Normal"/>
    <w:link w:val="CommentTextChar"/>
    <w:uiPriority w:val="99"/>
    <w:rsid w:val="00360E2D"/>
    <w:rPr>
      <w:sz w:val="20"/>
      <w:szCs w:val="20"/>
    </w:rPr>
  </w:style>
  <w:style w:type="character" w:customStyle="1" w:styleId="CommentTextChar">
    <w:name w:val="Comment Text Char"/>
    <w:basedOn w:val="DefaultParagraphFont"/>
    <w:link w:val="CommentText"/>
    <w:uiPriority w:val="99"/>
    <w:locked/>
    <w:rsid w:val="00360E2D"/>
    <w:rPr>
      <w:rFonts w:ascii="Foundry Form Sans" w:hAnsi="Foundry Form Sans"/>
      <w:lang w:eastAsia="en-US"/>
    </w:rPr>
  </w:style>
  <w:style w:type="paragraph" w:styleId="CommentSubject">
    <w:name w:val="annotation subject"/>
    <w:basedOn w:val="CommentText"/>
    <w:next w:val="CommentText"/>
    <w:link w:val="CommentSubjectChar"/>
    <w:uiPriority w:val="99"/>
    <w:rsid w:val="00360E2D"/>
    <w:rPr>
      <w:b/>
      <w:bCs/>
    </w:rPr>
  </w:style>
  <w:style w:type="character" w:customStyle="1" w:styleId="CommentSubjectChar">
    <w:name w:val="Comment Subject Char"/>
    <w:basedOn w:val="CommentTextChar"/>
    <w:link w:val="CommentSubject"/>
    <w:uiPriority w:val="99"/>
    <w:locked/>
    <w:rsid w:val="00360E2D"/>
    <w:rPr>
      <w:rFonts w:ascii="Foundry Form Sans" w:hAnsi="Foundry Form Sans"/>
      <w:b/>
      <w:lang w:eastAsia="en-US"/>
    </w:rPr>
  </w:style>
  <w:style w:type="paragraph" w:customStyle="1" w:styleId="Default">
    <w:name w:val="Default"/>
    <w:rsid w:val="003D48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9824BB"/>
    <w:rPr>
      <w:rFonts w:cs="Times New Roman"/>
      <w:color w:val="800080"/>
      <w:u w:val="single"/>
    </w:rPr>
  </w:style>
  <w:style w:type="paragraph" w:customStyle="1" w:styleId="Header0">
    <w:name w:val="Header0"/>
    <w:basedOn w:val="Normal"/>
    <w:uiPriority w:val="99"/>
    <w:rsid w:val="009E06CE"/>
    <w:pPr>
      <w:spacing w:before="120"/>
      <w:ind w:left="360" w:hanging="360"/>
      <w:jc w:val="center"/>
    </w:pPr>
    <w:rPr>
      <w:rFonts w:ascii="Arial" w:hAnsi="Arial"/>
      <w:b/>
      <w:color w:val="FFFFFF"/>
      <w:sz w:val="64"/>
      <w:szCs w:val="22"/>
    </w:rPr>
  </w:style>
  <w:style w:type="table" w:styleId="TableGrid">
    <w:name w:val="Table Grid"/>
    <w:basedOn w:val="TableNormal"/>
    <w:uiPriority w:val="99"/>
    <w:rsid w:val="00BF2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0D79"/>
    <w:pPr>
      <w:tabs>
        <w:tab w:val="center" w:pos="4513"/>
        <w:tab w:val="right" w:pos="9026"/>
      </w:tabs>
    </w:pPr>
  </w:style>
  <w:style w:type="character" w:customStyle="1" w:styleId="FooterChar">
    <w:name w:val="Footer Char"/>
    <w:basedOn w:val="DefaultParagraphFont"/>
    <w:link w:val="Footer"/>
    <w:uiPriority w:val="99"/>
    <w:locked/>
    <w:rsid w:val="00270D79"/>
    <w:rPr>
      <w:rFonts w:ascii="Foundry Form Sans" w:hAnsi="Foundry Form Sans"/>
      <w:sz w:val="24"/>
      <w:lang w:eastAsia="en-US"/>
    </w:rPr>
  </w:style>
  <w:style w:type="paragraph" w:styleId="Title">
    <w:name w:val="Title"/>
    <w:basedOn w:val="Normal"/>
    <w:next w:val="Normal"/>
    <w:link w:val="TitleChar"/>
    <w:qFormat/>
    <w:locked/>
    <w:rsid w:val="003716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639"/>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locked/>
    <w:rsid w:val="0037163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71639"/>
    <w:rPr>
      <w:rFonts w:asciiTheme="majorHAnsi" w:eastAsiaTheme="majorEastAsia" w:hAnsiTheme="majorHAnsi" w:cstheme="majorBidi"/>
      <w:i/>
      <w:iCs/>
      <w:color w:val="4F81BD" w:themeColor="accent1"/>
      <w:spacing w:val="15"/>
      <w:sz w:val="24"/>
      <w:szCs w:val="24"/>
      <w:lang w:eastAsia="en-US"/>
    </w:rPr>
  </w:style>
  <w:style w:type="paragraph" w:customStyle="1" w:styleId="BodyNonumbering">
    <w:name w:val="Body (No numbering)"/>
    <w:basedOn w:val="Normal"/>
    <w:link w:val="BodyNonumberingChar"/>
    <w:qFormat/>
    <w:rsid w:val="00111018"/>
    <w:pPr>
      <w:framePr w:hSpace="180" w:wrap="around" w:vAnchor="text" w:hAnchor="page" w:x="818" w:y="-563"/>
      <w:tabs>
        <w:tab w:val="num" w:pos="786"/>
      </w:tabs>
      <w:autoSpaceDN w:val="0"/>
      <w:spacing w:before="60" w:after="120"/>
      <w:jc w:val="both"/>
    </w:pPr>
    <w:rPr>
      <w:rFonts w:ascii="Arial" w:hAnsi="Arial" w:cs="Arial"/>
    </w:rPr>
  </w:style>
  <w:style w:type="character" w:customStyle="1" w:styleId="BodyNonumberingChar">
    <w:name w:val="Body (No numbering) Char"/>
    <w:link w:val="BodyNonumbering"/>
    <w:rsid w:val="00111018"/>
    <w:rPr>
      <w:rFonts w:ascii="Arial" w:hAnsi="Arial" w:cs="Arial"/>
      <w:sz w:val="24"/>
      <w:szCs w:val="24"/>
      <w:lang w:eastAsia="en-US"/>
    </w:rPr>
  </w:style>
  <w:style w:type="paragraph" w:styleId="Revision">
    <w:name w:val="Revision"/>
    <w:hidden/>
    <w:uiPriority w:val="99"/>
    <w:semiHidden/>
    <w:rsid w:val="006B4F8F"/>
    <w:rPr>
      <w:rFonts w:ascii="Foundry Form Sans" w:hAnsi="Foundry Form Sans"/>
      <w:sz w:val="24"/>
      <w:szCs w:val="24"/>
      <w:lang w:eastAsia="en-US"/>
    </w:rPr>
  </w:style>
  <w:style w:type="paragraph" w:customStyle="1" w:styleId="TextBox">
    <w:name w:val="Text Box"/>
    <w:basedOn w:val="Normal"/>
    <w:link w:val="TextBoxChar"/>
    <w:qFormat/>
    <w:rsid w:val="007737B9"/>
    <w:pPr>
      <w:keepLines/>
      <w:pBdr>
        <w:top w:val="single" w:sz="4" w:space="6" w:color="E5DFEC"/>
        <w:left w:val="single" w:sz="4" w:space="11" w:color="E5DFEC"/>
        <w:bottom w:val="single" w:sz="4" w:space="6" w:color="E5DFEC"/>
        <w:right w:val="single" w:sz="4" w:space="11" w:color="E5DFEC"/>
      </w:pBdr>
      <w:shd w:val="clear" w:color="auto" w:fill="E3E4F1"/>
      <w:spacing w:before="60" w:after="60" w:line="276" w:lineRule="auto"/>
      <w:ind w:left="284" w:right="284"/>
    </w:pPr>
    <w:rPr>
      <w:rFonts w:ascii="Calibri" w:eastAsia="Calibri" w:hAnsi="Calibri" w:cs="Arial"/>
      <w:i/>
      <w:color w:val="423F8F"/>
      <w:sz w:val="22"/>
      <w:szCs w:val="22"/>
    </w:rPr>
  </w:style>
  <w:style w:type="character" w:customStyle="1" w:styleId="TextBoxChar">
    <w:name w:val="Text Box Char"/>
    <w:link w:val="TextBox"/>
    <w:rsid w:val="007737B9"/>
    <w:rPr>
      <w:rFonts w:ascii="Calibri" w:eastAsia="Calibri" w:hAnsi="Calibri" w:cs="Arial"/>
      <w:i/>
      <w:color w:val="423F8F"/>
      <w:shd w:val="clear" w:color="auto" w:fill="E3E4F1"/>
      <w:lang w:eastAsia="en-US"/>
    </w:rPr>
  </w:style>
  <w:style w:type="character" w:styleId="UnresolvedMention">
    <w:name w:val="Unresolved Mention"/>
    <w:basedOn w:val="DefaultParagraphFont"/>
    <w:uiPriority w:val="99"/>
    <w:semiHidden/>
    <w:unhideWhenUsed/>
    <w:rsid w:val="000972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8578">
      <w:bodyDiv w:val="1"/>
      <w:marLeft w:val="0"/>
      <w:marRight w:val="0"/>
      <w:marTop w:val="0"/>
      <w:marBottom w:val="0"/>
      <w:divBdr>
        <w:top w:val="none" w:sz="0" w:space="0" w:color="auto"/>
        <w:left w:val="none" w:sz="0" w:space="0" w:color="auto"/>
        <w:bottom w:val="none" w:sz="0" w:space="0" w:color="auto"/>
        <w:right w:val="none" w:sz="0" w:space="0" w:color="auto"/>
      </w:divBdr>
    </w:div>
    <w:div w:id="488593306">
      <w:bodyDiv w:val="1"/>
      <w:marLeft w:val="0"/>
      <w:marRight w:val="0"/>
      <w:marTop w:val="0"/>
      <w:marBottom w:val="0"/>
      <w:divBdr>
        <w:top w:val="none" w:sz="0" w:space="0" w:color="auto"/>
        <w:left w:val="none" w:sz="0" w:space="0" w:color="auto"/>
        <w:bottom w:val="none" w:sz="0" w:space="0" w:color="auto"/>
        <w:right w:val="none" w:sz="0" w:space="0" w:color="auto"/>
      </w:divBdr>
    </w:div>
    <w:div w:id="569268323">
      <w:bodyDiv w:val="1"/>
      <w:marLeft w:val="0"/>
      <w:marRight w:val="0"/>
      <w:marTop w:val="0"/>
      <w:marBottom w:val="0"/>
      <w:divBdr>
        <w:top w:val="none" w:sz="0" w:space="0" w:color="auto"/>
        <w:left w:val="none" w:sz="0" w:space="0" w:color="auto"/>
        <w:bottom w:val="none" w:sz="0" w:space="0" w:color="auto"/>
        <w:right w:val="none" w:sz="0" w:space="0" w:color="auto"/>
      </w:divBdr>
    </w:div>
    <w:div w:id="749546468">
      <w:bodyDiv w:val="1"/>
      <w:marLeft w:val="0"/>
      <w:marRight w:val="0"/>
      <w:marTop w:val="0"/>
      <w:marBottom w:val="0"/>
      <w:divBdr>
        <w:top w:val="none" w:sz="0" w:space="0" w:color="auto"/>
        <w:left w:val="none" w:sz="0" w:space="0" w:color="auto"/>
        <w:bottom w:val="none" w:sz="0" w:space="0" w:color="auto"/>
        <w:right w:val="none" w:sz="0" w:space="0" w:color="auto"/>
      </w:divBdr>
    </w:div>
    <w:div w:id="878319880">
      <w:marLeft w:val="0"/>
      <w:marRight w:val="0"/>
      <w:marTop w:val="0"/>
      <w:marBottom w:val="0"/>
      <w:divBdr>
        <w:top w:val="none" w:sz="0" w:space="0" w:color="auto"/>
        <w:left w:val="none" w:sz="0" w:space="0" w:color="auto"/>
        <w:bottom w:val="none" w:sz="0" w:space="0" w:color="auto"/>
        <w:right w:val="none" w:sz="0" w:space="0" w:color="auto"/>
      </w:divBdr>
    </w:div>
    <w:div w:id="878319881">
      <w:marLeft w:val="0"/>
      <w:marRight w:val="0"/>
      <w:marTop w:val="0"/>
      <w:marBottom w:val="0"/>
      <w:divBdr>
        <w:top w:val="none" w:sz="0" w:space="0" w:color="auto"/>
        <w:left w:val="none" w:sz="0" w:space="0" w:color="auto"/>
        <w:bottom w:val="none" w:sz="0" w:space="0" w:color="auto"/>
        <w:right w:val="none" w:sz="0" w:space="0" w:color="auto"/>
      </w:divBdr>
    </w:div>
    <w:div w:id="910501735">
      <w:bodyDiv w:val="1"/>
      <w:marLeft w:val="0"/>
      <w:marRight w:val="0"/>
      <w:marTop w:val="0"/>
      <w:marBottom w:val="0"/>
      <w:divBdr>
        <w:top w:val="none" w:sz="0" w:space="0" w:color="auto"/>
        <w:left w:val="none" w:sz="0" w:space="0" w:color="auto"/>
        <w:bottom w:val="none" w:sz="0" w:space="0" w:color="auto"/>
        <w:right w:val="none" w:sz="0" w:space="0" w:color="auto"/>
      </w:divBdr>
    </w:div>
    <w:div w:id="21071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rs.org.uk/privacy" TargetMode="External"/><Relationship Id="rId4" Type="http://schemas.openxmlformats.org/officeDocument/2006/relationships/settings" Target="settings.xml"/><Relationship Id="rId9" Type="http://schemas.openxmlformats.org/officeDocument/2006/relationships/hyperlink" Target="mailto:victims@mopac.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5C77-960B-4DF5-A6BE-F905BED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938</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Chester</dc:creator>
  <cp:lastModifiedBy>Brendan Charnock</cp:lastModifiedBy>
  <cp:revision>4</cp:revision>
  <cp:lastPrinted>2018-06-04T13:25:00Z</cp:lastPrinted>
  <dcterms:created xsi:type="dcterms:W3CDTF">2018-06-06T08:26:00Z</dcterms:created>
  <dcterms:modified xsi:type="dcterms:W3CDTF">2018-06-13T09:55:00Z</dcterms:modified>
</cp:coreProperties>
</file>