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FCE98" w14:textId="77777777" w:rsidR="00EB7172" w:rsidRDefault="00EB7172">
      <w:pPr>
        <w:rPr>
          <w:rFonts w:eastAsia="Times New Roman" w:cstheme="minorHAnsi"/>
          <w:b/>
          <w:color w:val="000000" w:themeColor="text1"/>
          <w:sz w:val="24"/>
          <w:szCs w:val="24"/>
          <w:u w:val="single"/>
          <w:lang w:eastAsia="en-GB"/>
        </w:rPr>
      </w:pPr>
      <w:bookmarkStart w:id="0" w:name="_GoBack"/>
      <w:bookmarkEnd w:id="0"/>
    </w:p>
    <w:p w14:paraId="41DE36EB" w14:textId="77777777" w:rsidR="00572F7F" w:rsidRDefault="00572F7F" w:rsidP="00572F7F">
      <w:pPr>
        <w:spacing w:after="0"/>
        <w:jc w:val="center"/>
        <w:rPr>
          <w:rFonts w:eastAsia="Times New Roman" w:cstheme="minorHAnsi"/>
          <w:b/>
          <w:color w:val="000000" w:themeColor="text1"/>
          <w:sz w:val="28"/>
          <w:szCs w:val="28"/>
          <w:lang w:eastAsia="en-GB"/>
        </w:rPr>
      </w:pPr>
    </w:p>
    <w:p w14:paraId="53BCC2F2" w14:textId="779C4A60" w:rsidR="00572F7F" w:rsidRDefault="00C2516C" w:rsidP="00572F7F">
      <w:pPr>
        <w:spacing w:after="0"/>
        <w:jc w:val="center"/>
        <w:rPr>
          <w:rFonts w:eastAsia="Times New Roman" w:cstheme="minorHAnsi"/>
          <w:b/>
          <w:color w:val="000000" w:themeColor="text1"/>
          <w:sz w:val="28"/>
          <w:szCs w:val="28"/>
          <w:lang w:eastAsia="en-GB"/>
        </w:rPr>
      </w:pPr>
      <w:r>
        <w:rPr>
          <w:rFonts w:eastAsia="Times New Roman" w:cstheme="minorHAnsi"/>
          <w:b/>
          <w:color w:val="000000" w:themeColor="text1"/>
          <w:sz w:val="28"/>
          <w:szCs w:val="28"/>
          <w:lang w:eastAsia="en-GB"/>
        </w:rPr>
        <w:t>How we keep your information Private</w:t>
      </w:r>
    </w:p>
    <w:p w14:paraId="04215D36" w14:textId="724E60C9" w:rsidR="00572F7F" w:rsidRDefault="00C2516C" w:rsidP="00572F7F">
      <w:pPr>
        <w:spacing w:after="0"/>
        <w:jc w:val="center"/>
        <w:rPr>
          <w:rFonts w:eastAsia="Times New Roman" w:cstheme="minorHAnsi"/>
          <w:b/>
          <w:color w:val="000000" w:themeColor="text1"/>
          <w:sz w:val="28"/>
          <w:szCs w:val="28"/>
          <w:lang w:eastAsia="en-GB"/>
        </w:rPr>
      </w:pPr>
      <w:r>
        <w:rPr>
          <w:rFonts w:eastAsia="Times New Roman" w:cstheme="minorHAnsi"/>
          <w:b/>
          <w:color w:val="000000" w:themeColor="text1"/>
          <w:sz w:val="28"/>
          <w:szCs w:val="28"/>
          <w:lang w:eastAsia="en-GB"/>
        </w:rPr>
        <w:t xml:space="preserve">Giving your </w:t>
      </w:r>
      <w:r w:rsidR="00DE48F1">
        <w:rPr>
          <w:rFonts w:eastAsia="Times New Roman" w:cstheme="minorHAnsi"/>
          <w:b/>
          <w:color w:val="000000" w:themeColor="text1"/>
          <w:sz w:val="28"/>
          <w:szCs w:val="28"/>
          <w:lang w:eastAsia="en-GB"/>
        </w:rPr>
        <w:t>agreement</w:t>
      </w:r>
      <w:r w:rsidR="00572F7F">
        <w:rPr>
          <w:rFonts w:eastAsia="Times New Roman" w:cstheme="minorHAnsi"/>
          <w:b/>
          <w:color w:val="000000" w:themeColor="text1"/>
          <w:sz w:val="28"/>
          <w:szCs w:val="28"/>
          <w:lang w:eastAsia="en-GB"/>
        </w:rPr>
        <w:t xml:space="preserve"> for </w:t>
      </w:r>
      <w:r w:rsidR="00DE48F1">
        <w:rPr>
          <w:rFonts w:eastAsia="Times New Roman" w:cstheme="minorHAnsi"/>
          <w:b/>
          <w:color w:val="000000" w:themeColor="text1"/>
          <w:sz w:val="28"/>
          <w:szCs w:val="28"/>
          <w:lang w:eastAsia="en-GB"/>
        </w:rPr>
        <w:t>a</w:t>
      </w:r>
      <w:r w:rsidR="00572F7F">
        <w:rPr>
          <w:rFonts w:eastAsia="Times New Roman" w:cstheme="minorHAnsi"/>
          <w:b/>
          <w:color w:val="000000" w:themeColor="text1"/>
          <w:sz w:val="28"/>
          <w:szCs w:val="28"/>
          <w:lang w:eastAsia="en-GB"/>
        </w:rPr>
        <w:t xml:space="preserve">ccessing </w:t>
      </w:r>
      <w:r w:rsidR="00DE48F1">
        <w:rPr>
          <w:rFonts w:eastAsia="Times New Roman" w:cstheme="minorHAnsi"/>
          <w:b/>
          <w:color w:val="000000" w:themeColor="text1"/>
          <w:sz w:val="28"/>
          <w:szCs w:val="28"/>
          <w:lang w:eastAsia="en-GB"/>
        </w:rPr>
        <w:t>s</w:t>
      </w:r>
      <w:r w:rsidR="00572F7F">
        <w:rPr>
          <w:rFonts w:eastAsia="Times New Roman" w:cstheme="minorHAnsi"/>
          <w:b/>
          <w:color w:val="000000" w:themeColor="text1"/>
          <w:sz w:val="28"/>
          <w:szCs w:val="28"/>
          <w:lang w:eastAsia="en-GB"/>
        </w:rPr>
        <w:t>ervices at The Lighthouse</w:t>
      </w:r>
    </w:p>
    <w:p w14:paraId="7AECB60F" w14:textId="77777777" w:rsidR="00572F7F" w:rsidRDefault="00572F7F" w:rsidP="00572F7F">
      <w:pPr>
        <w:spacing w:after="0"/>
        <w:jc w:val="center"/>
        <w:rPr>
          <w:rFonts w:eastAsia="Times New Roman" w:cstheme="minorHAnsi"/>
          <w:b/>
          <w:color w:val="000000" w:themeColor="text1"/>
          <w:sz w:val="28"/>
          <w:szCs w:val="28"/>
          <w:lang w:eastAsia="en-GB"/>
        </w:rPr>
      </w:pPr>
    </w:p>
    <w:p w14:paraId="684DC65F" w14:textId="66BD382F" w:rsidR="00E94F25" w:rsidRDefault="00707C58" w:rsidP="00572F7F">
      <w:pPr>
        <w:spacing w:after="0"/>
        <w:rPr>
          <w:rFonts w:eastAsia="Times New Roman" w:cstheme="minorHAnsi"/>
          <w:b/>
          <w:color w:val="000000" w:themeColor="text1"/>
          <w:sz w:val="24"/>
          <w:szCs w:val="24"/>
          <w:lang w:eastAsia="en-GB"/>
        </w:rPr>
      </w:pPr>
      <w:r w:rsidRPr="00E94F25">
        <w:rPr>
          <w:rFonts w:eastAsia="Times New Roman" w:cstheme="minorHAnsi"/>
          <w:b/>
          <w:color w:val="000000" w:themeColor="text1"/>
          <w:sz w:val="24"/>
          <w:szCs w:val="24"/>
          <w:lang w:eastAsia="en-GB"/>
        </w:rPr>
        <w:t>The Service</w:t>
      </w:r>
    </w:p>
    <w:p w14:paraId="66EA4EEB" w14:textId="77777777" w:rsidR="006D0724" w:rsidRDefault="00C2516C" w:rsidP="00E94F25">
      <w:pPr>
        <w:spacing w:after="0"/>
        <w:rPr>
          <w:rFonts w:cstheme="minorHAnsi"/>
          <w:sz w:val="24"/>
          <w:szCs w:val="24"/>
        </w:rPr>
      </w:pPr>
      <w:r w:rsidRPr="00E94F25">
        <w:rPr>
          <w:rFonts w:cstheme="minorHAnsi"/>
          <w:sz w:val="24"/>
          <w:szCs w:val="24"/>
        </w:rPr>
        <w:t>Staf</w:t>
      </w:r>
      <w:r>
        <w:rPr>
          <w:rFonts w:cstheme="minorHAnsi"/>
          <w:sz w:val="24"/>
          <w:szCs w:val="24"/>
        </w:rPr>
        <w:t>f in the Lighthouse will</w:t>
      </w:r>
      <w:r w:rsidRPr="00E94F25">
        <w:rPr>
          <w:rFonts w:cstheme="minorHAnsi"/>
          <w:sz w:val="24"/>
          <w:szCs w:val="24"/>
        </w:rPr>
        <w:t xml:space="preserve"> help, support and </w:t>
      </w:r>
      <w:r w:rsidRPr="009C498F">
        <w:rPr>
          <w:rFonts w:cstheme="minorHAnsi"/>
          <w:sz w:val="24"/>
          <w:szCs w:val="24"/>
        </w:rPr>
        <w:t>advise you following the abuse you have experienced</w:t>
      </w:r>
      <w:r>
        <w:rPr>
          <w:rFonts w:cstheme="minorHAnsi"/>
          <w:sz w:val="24"/>
          <w:szCs w:val="24"/>
        </w:rPr>
        <w:t xml:space="preserve">. They are from </w:t>
      </w:r>
      <w:r w:rsidR="00B56DED">
        <w:rPr>
          <w:rFonts w:cstheme="minorHAnsi"/>
          <w:sz w:val="24"/>
          <w:szCs w:val="24"/>
        </w:rPr>
        <w:t xml:space="preserve">University </w:t>
      </w:r>
      <w:r w:rsidR="009C498F">
        <w:rPr>
          <w:rFonts w:cstheme="minorHAnsi"/>
          <w:sz w:val="24"/>
          <w:szCs w:val="24"/>
        </w:rPr>
        <w:t>C</w:t>
      </w:r>
      <w:r w:rsidR="00B56DED">
        <w:rPr>
          <w:rFonts w:cstheme="minorHAnsi"/>
          <w:sz w:val="24"/>
          <w:szCs w:val="24"/>
        </w:rPr>
        <w:t xml:space="preserve">ollege </w:t>
      </w:r>
      <w:r w:rsidR="009C498F">
        <w:rPr>
          <w:rFonts w:cstheme="minorHAnsi"/>
          <w:sz w:val="24"/>
          <w:szCs w:val="24"/>
        </w:rPr>
        <w:t>L</w:t>
      </w:r>
      <w:r w:rsidR="00B56DED">
        <w:rPr>
          <w:rFonts w:cstheme="minorHAnsi"/>
          <w:sz w:val="24"/>
          <w:szCs w:val="24"/>
        </w:rPr>
        <w:t xml:space="preserve">ondon </w:t>
      </w:r>
      <w:r w:rsidR="009C498F">
        <w:rPr>
          <w:rFonts w:cstheme="minorHAnsi"/>
          <w:sz w:val="24"/>
          <w:szCs w:val="24"/>
        </w:rPr>
        <w:t>H</w:t>
      </w:r>
      <w:r w:rsidR="00244C7E">
        <w:rPr>
          <w:rFonts w:cstheme="minorHAnsi"/>
          <w:sz w:val="24"/>
          <w:szCs w:val="24"/>
        </w:rPr>
        <w:t>ospital</w:t>
      </w:r>
      <w:r w:rsidR="006D0724">
        <w:rPr>
          <w:rFonts w:cstheme="minorHAnsi"/>
          <w:sz w:val="24"/>
          <w:szCs w:val="24"/>
        </w:rPr>
        <w:t>s NHS Foundation Trust</w:t>
      </w:r>
      <w:r w:rsidR="009C498F">
        <w:rPr>
          <w:rFonts w:cstheme="minorHAnsi"/>
          <w:sz w:val="24"/>
          <w:szCs w:val="24"/>
        </w:rPr>
        <w:t xml:space="preserve">, </w:t>
      </w:r>
      <w:r w:rsidR="00244C7E">
        <w:rPr>
          <w:rFonts w:cstheme="minorHAnsi"/>
          <w:sz w:val="24"/>
          <w:szCs w:val="24"/>
        </w:rPr>
        <w:t xml:space="preserve">The </w:t>
      </w:r>
      <w:r w:rsidR="009C498F">
        <w:rPr>
          <w:rFonts w:cstheme="minorHAnsi"/>
          <w:sz w:val="24"/>
          <w:szCs w:val="24"/>
        </w:rPr>
        <w:t>Tavi</w:t>
      </w:r>
      <w:r w:rsidR="00B56DED">
        <w:rPr>
          <w:rFonts w:cstheme="minorHAnsi"/>
          <w:sz w:val="24"/>
          <w:szCs w:val="24"/>
        </w:rPr>
        <w:t>stock and Portman</w:t>
      </w:r>
      <w:r w:rsidR="00244C7E">
        <w:rPr>
          <w:rFonts w:cstheme="minorHAnsi"/>
          <w:sz w:val="24"/>
          <w:szCs w:val="24"/>
        </w:rPr>
        <w:t xml:space="preserve"> NHS Foundation Trust</w:t>
      </w:r>
      <w:r w:rsidR="00DE48F1">
        <w:rPr>
          <w:rFonts w:cstheme="minorHAnsi"/>
          <w:sz w:val="24"/>
          <w:szCs w:val="24"/>
        </w:rPr>
        <w:t xml:space="preserve">, </w:t>
      </w:r>
      <w:r w:rsidR="009C498F">
        <w:rPr>
          <w:rFonts w:cstheme="minorHAnsi"/>
          <w:sz w:val="24"/>
          <w:szCs w:val="24"/>
        </w:rPr>
        <w:t>NSPC</w:t>
      </w:r>
      <w:r w:rsidR="00C14FD5">
        <w:rPr>
          <w:rFonts w:cstheme="minorHAnsi"/>
          <w:sz w:val="24"/>
          <w:szCs w:val="24"/>
        </w:rPr>
        <w:t>C</w:t>
      </w:r>
      <w:r w:rsidR="00DE48F1">
        <w:rPr>
          <w:rFonts w:cstheme="minorHAnsi"/>
          <w:sz w:val="24"/>
          <w:szCs w:val="24"/>
        </w:rPr>
        <w:t xml:space="preserve"> and Solace Women’s Aid</w:t>
      </w:r>
      <w:r w:rsidR="009C498F">
        <w:rPr>
          <w:rFonts w:cstheme="minorHAnsi"/>
          <w:sz w:val="24"/>
          <w:szCs w:val="24"/>
        </w:rPr>
        <w:t xml:space="preserve">. </w:t>
      </w:r>
      <w:r w:rsidR="00E94F25" w:rsidRPr="009C498F">
        <w:rPr>
          <w:rFonts w:cstheme="minorHAnsi"/>
          <w:sz w:val="24"/>
          <w:szCs w:val="24"/>
        </w:rPr>
        <w:t xml:space="preserve"> </w:t>
      </w:r>
    </w:p>
    <w:p w14:paraId="1A564C04" w14:textId="77777777" w:rsidR="006D0724" w:rsidRDefault="006D0724" w:rsidP="00E94F25">
      <w:pPr>
        <w:spacing w:after="0"/>
        <w:rPr>
          <w:rFonts w:cstheme="minorHAnsi"/>
          <w:sz w:val="24"/>
          <w:szCs w:val="24"/>
        </w:rPr>
      </w:pPr>
    </w:p>
    <w:p w14:paraId="0805ADBC" w14:textId="6B220584" w:rsidR="00E94F25" w:rsidRPr="00E94F25" w:rsidRDefault="006D0724" w:rsidP="00806E7A">
      <w:pPr>
        <w:pStyle w:val="ListParagraph"/>
        <w:numPr>
          <w:ilvl w:val="0"/>
          <w:numId w:val="3"/>
        </w:numPr>
        <w:kinsoku w:val="0"/>
        <w:overflowPunct w:val="0"/>
        <w:spacing w:after="0" w:line="240" w:lineRule="auto"/>
        <w:textAlignment w:val="baseline"/>
        <w:rPr>
          <w:rFonts w:eastAsia="Times New Roman" w:cstheme="minorHAnsi"/>
          <w:sz w:val="24"/>
          <w:szCs w:val="24"/>
          <w:lang w:eastAsia="en-GB"/>
        </w:rPr>
      </w:pPr>
      <w:r>
        <w:rPr>
          <w:rFonts w:eastAsia="MS PGothic" w:cstheme="minorHAnsi"/>
          <w:sz w:val="24"/>
          <w:szCs w:val="24"/>
          <w:lang w:eastAsia="en-GB"/>
        </w:rPr>
        <w:t>The Lighthouse offers a</w:t>
      </w:r>
      <w:r w:rsidR="00E94F25" w:rsidRPr="00E94F25">
        <w:rPr>
          <w:rFonts w:eastAsia="MS PGothic" w:cstheme="minorHAnsi"/>
          <w:sz w:val="24"/>
          <w:szCs w:val="24"/>
          <w:lang w:eastAsia="en-GB"/>
        </w:rPr>
        <w:t xml:space="preserve"> joined-up approach where if required you can get access to all medical, practical, social care, police, and therapeutic support in one place</w:t>
      </w:r>
    </w:p>
    <w:p w14:paraId="5CE6C309" w14:textId="133A99E8" w:rsidR="00E94F25" w:rsidRPr="00B72727" w:rsidRDefault="00E94F25" w:rsidP="00E94F25">
      <w:pPr>
        <w:numPr>
          <w:ilvl w:val="0"/>
          <w:numId w:val="3"/>
        </w:numPr>
        <w:kinsoku w:val="0"/>
        <w:overflowPunct w:val="0"/>
        <w:spacing w:after="0" w:line="240" w:lineRule="auto"/>
        <w:contextualSpacing/>
        <w:textAlignment w:val="baseline"/>
        <w:rPr>
          <w:rFonts w:eastAsia="Times New Roman" w:cstheme="minorHAnsi"/>
          <w:sz w:val="24"/>
          <w:szCs w:val="24"/>
          <w:lang w:eastAsia="en-GB"/>
        </w:rPr>
      </w:pPr>
      <w:r w:rsidRPr="00E94F25">
        <w:rPr>
          <w:rFonts w:eastAsia="MS PGothic" w:cstheme="minorHAnsi"/>
          <w:sz w:val="24"/>
          <w:szCs w:val="24"/>
          <w:lang w:eastAsia="en-GB"/>
        </w:rPr>
        <w:t>Our aim is for you to get justice, support and therapy in a timely manner</w:t>
      </w:r>
    </w:p>
    <w:p w14:paraId="1BD523E3" w14:textId="649FE9BE" w:rsidR="00E94F25" w:rsidRPr="00E94F25" w:rsidRDefault="006D0724" w:rsidP="00E94F25">
      <w:pPr>
        <w:numPr>
          <w:ilvl w:val="0"/>
          <w:numId w:val="3"/>
        </w:numPr>
        <w:kinsoku w:val="0"/>
        <w:overflowPunct w:val="0"/>
        <w:spacing w:after="0" w:line="240" w:lineRule="auto"/>
        <w:contextualSpacing/>
        <w:textAlignment w:val="baseline"/>
        <w:rPr>
          <w:rFonts w:eastAsia="Times New Roman" w:cstheme="minorHAnsi"/>
          <w:sz w:val="24"/>
          <w:szCs w:val="24"/>
          <w:lang w:eastAsia="en-GB"/>
        </w:rPr>
      </w:pPr>
      <w:r>
        <w:rPr>
          <w:rFonts w:eastAsia="Times New Roman" w:cstheme="minorHAnsi"/>
          <w:sz w:val="24"/>
          <w:szCs w:val="24"/>
          <w:lang w:eastAsia="en-GB"/>
        </w:rPr>
        <w:t>Staff in The L</w:t>
      </w:r>
      <w:r w:rsidR="00B72727">
        <w:rPr>
          <w:rFonts w:eastAsia="Times New Roman" w:cstheme="minorHAnsi"/>
          <w:sz w:val="24"/>
          <w:szCs w:val="24"/>
          <w:lang w:eastAsia="en-GB"/>
        </w:rPr>
        <w:t>ighthouse include advocate</w:t>
      </w:r>
      <w:r>
        <w:rPr>
          <w:rFonts w:eastAsia="Times New Roman" w:cstheme="minorHAnsi"/>
          <w:sz w:val="24"/>
          <w:szCs w:val="24"/>
          <w:lang w:eastAsia="en-GB"/>
        </w:rPr>
        <w:t>s</w:t>
      </w:r>
      <w:r w:rsidR="00B72727">
        <w:rPr>
          <w:rFonts w:eastAsia="Times New Roman" w:cstheme="minorHAnsi"/>
          <w:sz w:val="24"/>
          <w:szCs w:val="24"/>
          <w:lang w:eastAsia="en-GB"/>
        </w:rPr>
        <w:t xml:space="preserve">, </w:t>
      </w:r>
      <w:r w:rsidR="00DE48F1">
        <w:rPr>
          <w:rFonts w:eastAsia="Times New Roman" w:cstheme="minorHAnsi"/>
          <w:sz w:val="24"/>
          <w:szCs w:val="24"/>
          <w:lang w:eastAsia="en-GB"/>
        </w:rPr>
        <w:t>doctor</w:t>
      </w:r>
      <w:r>
        <w:rPr>
          <w:rFonts w:eastAsia="Times New Roman" w:cstheme="minorHAnsi"/>
          <w:sz w:val="24"/>
          <w:szCs w:val="24"/>
          <w:lang w:eastAsia="en-GB"/>
        </w:rPr>
        <w:t>s</w:t>
      </w:r>
      <w:r w:rsidR="00DE48F1">
        <w:rPr>
          <w:rFonts w:eastAsia="Times New Roman" w:cstheme="minorHAnsi"/>
          <w:sz w:val="24"/>
          <w:szCs w:val="24"/>
          <w:lang w:eastAsia="en-GB"/>
        </w:rPr>
        <w:t xml:space="preserve">, </w:t>
      </w:r>
      <w:r w:rsidR="00B72727">
        <w:rPr>
          <w:rFonts w:eastAsia="Times New Roman" w:cstheme="minorHAnsi"/>
          <w:sz w:val="24"/>
          <w:szCs w:val="24"/>
          <w:lang w:eastAsia="en-GB"/>
        </w:rPr>
        <w:t xml:space="preserve">therapists, </w:t>
      </w:r>
      <w:r>
        <w:rPr>
          <w:rFonts w:eastAsia="Times New Roman" w:cstheme="minorHAnsi"/>
          <w:sz w:val="24"/>
          <w:szCs w:val="24"/>
          <w:lang w:eastAsia="en-GB"/>
        </w:rPr>
        <w:t xml:space="preserve">and </w:t>
      </w:r>
      <w:r w:rsidR="00B72727">
        <w:rPr>
          <w:rFonts w:eastAsia="Times New Roman" w:cstheme="minorHAnsi"/>
          <w:sz w:val="24"/>
          <w:szCs w:val="24"/>
          <w:lang w:eastAsia="en-GB"/>
        </w:rPr>
        <w:t xml:space="preserve">police and social </w:t>
      </w:r>
      <w:r w:rsidR="00DE48F1">
        <w:rPr>
          <w:rFonts w:eastAsia="Times New Roman" w:cstheme="minorHAnsi"/>
          <w:sz w:val="24"/>
          <w:szCs w:val="24"/>
          <w:lang w:eastAsia="en-GB"/>
        </w:rPr>
        <w:t>care</w:t>
      </w:r>
      <w:r w:rsidR="00B72727">
        <w:rPr>
          <w:rFonts w:eastAsia="Times New Roman" w:cstheme="minorHAnsi"/>
          <w:sz w:val="24"/>
          <w:szCs w:val="24"/>
          <w:lang w:eastAsia="en-GB"/>
        </w:rPr>
        <w:t xml:space="preserve"> link workers.</w:t>
      </w:r>
    </w:p>
    <w:p w14:paraId="5ACE795B" w14:textId="77777777" w:rsidR="00E94F25" w:rsidRPr="00E94F25" w:rsidRDefault="00E94F25" w:rsidP="00DA79D1">
      <w:pPr>
        <w:rPr>
          <w:rFonts w:eastAsia="Times New Roman" w:cstheme="minorHAnsi"/>
          <w:b/>
          <w:color w:val="000000" w:themeColor="text1"/>
          <w:sz w:val="24"/>
          <w:szCs w:val="24"/>
          <w:lang w:eastAsia="en-GB"/>
        </w:rPr>
      </w:pPr>
    </w:p>
    <w:p w14:paraId="3E12733F" w14:textId="6D2C99A6" w:rsidR="00E94F25" w:rsidRDefault="00DE48F1" w:rsidP="00E94F25">
      <w:pPr>
        <w:spacing w:after="0"/>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Agreement</w:t>
      </w:r>
      <w:r w:rsidR="00DA79D1" w:rsidRPr="00E94F25">
        <w:rPr>
          <w:rFonts w:eastAsia="Times New Roman" w:cstheme="minorHAnsi"/>
          <w:b/>
          <w:color w:val="000000" w:themeColor="text1"/>
          <w:sz w:val="24"/>
          <w:szCs w:val="24"/>
          <w:lang w:eastAsia="en-GB"/>
        </w:rPr>
        <w:t xml:space="preserve"> to the service</w:t>
      </w:r>
    </w:p>
    <w:p w14:paraId="64DC13E6" w14:textId="7513861D" w:rsidR="00DA79D1" w:rsidRDefault="00DA79D1" w:rsidP="00E94F25">
      <w:pPr>
        <w:spacing w:after="0"/>
        <w:rPr>
          <w:rFonts w:cstheme="minorHAnsi"/>
          <w:sz w:val="24"/>
          <w:szCs w:val="24"/>
        </w:rPr>
      </w:pPr>
      <w:r w:rsidRPr="00E94F25">
        <w:rPr>
          <w:rFonts w:cstheme="minorHAnsi"/>
          <w:sz w:val="24"/>
          <w:szCs w:val="24"/>
        </w:rPr>
        <w:t>We will work</w:t>
      </w:r>
      <w:r w:rsidR="00E42883" w:rsidRPr="00E94F25">
        <w:rPr>
          <w:rFonts w:cstheme="minorHAnsi"/>
          <w:sz w:val="24"/>
          <w:szCs w:val="24"/>
        </w:rPr>
        <w:t xml:space="preserve"> with you only with your agreement</w:t>
      </w:r>
      <w:r w:rsidRPr="00E94F25">
        <w:rPr>
          <w:rFonts w:cstheme="minorHAnsi"/>
          <w:sz w:val="24"/>
          <w:szCs w:val="24"/>
        </w:rPr>
        <w:t xml:space="preserve"> and your understanding of what</w:t>
      </w:r>
      <w:r w:rsidR="00E42883" w:rsidRPr="00E94F25">
        <w:rPr>
          <w:rFonts w:cstheme="minorHAnsi"/>
          <w:sz w:val="24"/>
          <w:szCs w:val="24"/>
        </w:rPr>
        <w:t xml:space="preserve"> </w:t>
      </w:r>
      <w:proofErr w:type="gramStart"/>
      <w:r w:rsidRPr="00E94F25">
        <w:rPr>
          <w:rFonts w:cstheme="minorHAnsi"/>
          <w:sz w:val="24"/>
          <w:szCs w:val="24"/>
        </w:rPr>
        <w:t>information</w:t>
      </w:r>
      <w:proofErr w:type="gramEnd"/>
      <w:r w:rsidRPr="00E94F25">
        <w:rPr>
          <w:rFonts w:cstheme="minorHAnsi"/>
          <w:sz w:val="24"/>
          <w:szCs w:val="24"/>
        </w:rPr>
        <w:t xml:space="preserve"> we will record </w:t>
      </w:r>
      <w:r w:rsidR="00E42883" w:rsidRPr="00E94F25">
        <w:rPr>
          <w:rFonts w:cstheme="minorHAnsi"/>
          <w:sz w:val="24"/>
          <w:szCs w:val="24"/>
        </w:rPr>
        <w:t xml:space="preserve">about you </w:t>
      </w:r>
      <w:r w:rsidRPr="00E94F25">
        <w:rPr>
          <w:rFonts w:cstheme="minorHAnsi"/>
          <w:sz w:val="24"/>
          <w:szCs w:val="24"/>
        </w:rPr>
        <w:t xml:space="preserve">and how we will keep this safe.  </w:t>
      </w:r>
      <w:r w:rsidR="00B730E5">
        <w:rPr>
          <w:rFonts w:cstheme="minorHAnsi"/>
          <w:sz w:val="24"/>
          <w:szCs w:val="24"/>
        </w:rPr>
        <w:t>Your Lighthouse</w:t>
      </w:r>
      <w:r w:rsidR="00C14FD5">
        <w:rPr>
          <w:rFonts w:cstheme="minorHAnsi"/>
          <w:sz w:val="24"/>
          <w:szCs w:val="24"/>
        </w:rPr>
        <w:t xml:space="preserve"> worker will explain the process to you and t</w:t>
      </w:r>
      <w:r w:rsidRPr="00E94F25">
        <w:rPr>
          <w:rFonts w:cstheme="minorHAnsi"/>
          <w:sz w:val="24"/>
          <w:szCs w:val="24"/>
        </w:rPr>
        <w:t xml:space="preserve">his form outlines how we will do this and asks for your </w:t>
      </w:r>
      <w:r w:rsidR="00925DA3">
        <w:rPr>
          <w:rFonts w:cstheme="minorHAnsi"/>
          <w:sz w:val="24"/>
          <w:szCs w:val="24"/>
        </w:rPr>
        <w:t>agreement</w:t>
      </w:r>
      <w:r w:rsidRPr="00E94F25">
        <w:rPr>
          <w:rFonts w:cstheme="minorHAnsi"/>
          <w:sz w:val="24"/>
          <w:szCs w:val="24"/>
        </w:rPr>
        <w:t xml:space="preserve"> to proceed with the work.</w:t>
      </w:r>
    </w:p>
    <w:p w14:paraId="0B3967E4" w14:textId="34535358" w:rsidR="00AA0C1D" w:rsidRDefault="00AA0C1D" w:rsidP="00E94F25">
      <w:pPr>
        <w:spacing w:after="0"/>
        <w:rPr>
          <w:rFonts w:cstheme="minorHAnsi"/>
          <w:sz w:val="24"/>
          <w:szCs w:val="24"/>
        </w:rPr>
      </w:pPr>
    </w:p>
    <w:p w14:paraId="7BB135AD" w14:textId="34D6FC44" w:rsidR="00AA0C1D" w:rsidRDefault="00AA0C1D" w:rsidP="00E94F25">
      <w:pPr>
        <w:spacing w:after="0"/>
        <w:rPr>
          <w:rFonts w:cstheme="minorHAnsi"/>
          <w:b/>
          <w:sz w:val="24"/>
          <w:szCs w:val="24"/>
        </w:rPr>
      </w:pPr>
      <w:r w:rsidRPr="00AA0C1D">
        <w:rPr>
          <w:rFonts w:cstheme="minorHAnsi"/>
          <w:b/>
          <w:sz w:val="24"/>
          <w:szCs w:val="24"/>
        </w:rPr>
        <w:t>Why do we collect information?</w:t>
      </w:r>
    </w:p>
    <w:p w14:paraId="3698980B" w14:textId="7672DBAD" w:rsidR="00AA0C1D" w:rsidRPr="00AA0C1D" w:rsidRDefault="00AA0C1D" w:rsidP="00E94F25">
      <w:pPr>
        <w:spacing w:after="0"/>
        <w:rPr>
          <w:rFonts w:cstheme="minorHAnsi"/>
          <w:sz w:val="24"/>
          <w:szCs w:val="24"/>
        </w:rPr>
      </w:pPr>
      <w:r>
        <w:rPr>
          <w:rFonts w:cstheme="minorHAnsi"/>
          <w:sz w:val="24"/>
          <w:szCs w:val="24"/>
        </w:rPr>
        <w:t xml:space="preserve">Accessing support from The Lighthouse is voluntary. However, if you do decide to, you need to be aware that we record the care you receive on our case management </w:t>
      </w:r>
      <w:r w:rsidR="00AB79AF">
        <w:rPr>
          <w:rFonts w:cstheme="minorHAnsi"/>
          <w:sz w:val="24"/>
          <w:szCs w:val="24"/>
        </w:rPr>
        <w:t>system. We do this to monitor you</w:t>
      </w:r>
      <w:r w:rsidR="00291672">
        <w:rPr>
          <w:rFonts w:cstheme="minorHAnsi"/>
          <w:sz w:val="24"/>
          <w:szCs w:val="24"/>
        </w:rPr>
        <w:t>r</w:t>
      </w:r>
      <w:r w:rsidR="00AB79AF">
        <w:rPr>
          <w:rFonts w:cstheme="minorHAnsi"/>
          <w:sz w:val="24"/>
          <w:szCs w:val="24"/>
        </w:rPr>
        <w:t xml:space="preserve"> care and to ensure it’s of </w:t>
      </w:r>
      <w:r w:rsidR="006D0724">
        <w:rPr>
          <w:rFonts w:cstheme="minorHAnsi"/>
          <w:sz w:val="24"/>
          <w:szCs w:val="24"/>
        </w:rPr>
        <w:t>good quality.</w:t>
      </w:r>
    </w:p>
    <w:p w14:paraId="69F43A7D" w14:textId="77777777" w:rsidR="00E94F25" w:rsidRPr="00E94F25" w:rsidRDefault="00E94F25" w:rsidP="00E94F25">
      <w:pPr>
        <w:spacing w:after="0"/>
        <w:rPr>
          <w:rFonts w:cstheme="minorHAnsi"/>
          <w:sz w:val="24"/>
          <w:szCs w:val="24"/>
        </w:rPr>
      </w:pPr>
    </w:p>
    <w:p w14:paraId="5974C8BE" w14:textId="77777777" w:rsidR="00E94F25" w:rsidRDefault="00D170B9" w:rsidP="00E94F25">
      <w:pPr>
        <w:spacing w:after="0"/>
        <w:rPr>
          <w:rFonts w:eastAsia="Times New Roman" w:cstheme="minorHAnsi"/>
          <w:b/>
          <w:color w:val="000000" w:themeColor="text1"/>
          <w:sz w:val="24"/>
          <w:szCs w:val="24"/>
          <w:lang w:eastAsia="en-GB"/>
        </w:rPr>
      </w:pPr>
      <w:r w:rsidRPr="00E94F25">
        <w:rPr>
          <w:rFonts w:eastAsia="Times New Roman" w:cstheme="minorHAnsi"/>
          <w:b/>
          <w:color w:val="000000" w:themeColor="text1"/>
          <w:sz w:val="24"/>
          <w:szCs w:val="24"/>
          <w:lang w:eastAsia="en-GB"/>
        </w:rPr>
        <w:t>Confidentiality</w:t>
      </w:r>
    </w:p>
    <w:p w14:paraId="7045FA1C" w14:textId="2EE436FD" w:rsidR="00AB5945" w:rsidRPr="00E94F25" w:rsidRDefault="00DE48F1" w:rsidP="00E94F25">
      <w:pPr>
        <w:spacing w:after="0"/>
        <w:rPr>
          <w:rFonts w:cstheme="minorHAnsi"/>
          <w:color w:val="FF0000"/>
          <w:sz w:val="24"/>
          <w:szCs w:val="24"/>
        </w:rPr>
      </w:pPr>
      <w:r>
        <w:rPr>
          <w:rFonts w:cstheme="minorHAnsi"/>
          <w:sz w:val="24"/>
          <w:szCs w:val="24"/>
        </w:rPr>
        <w:t>Any information you share with the Lighthouse will be kept c</w:t>
      </w:r>
      <w:r w:rsidR="009C498F">
        <w:rPr>
          <w:rFonts w:cstheme="minorHAnsi"/>
          <w:sz w:val="24"/>
          <w:szCs w:val="24"/>
        </w:rPr>
        <w:t>onfidential</w:t>
      </w:r>
      <w:r>
        <w:rPr>
          <w:rFonts w:cstheme="minorHAnsi"/>
          <w:sz w:val="24"/>
          <w:szCs w:val="24"/>
        </w:rPr>
        <w:t xml:space="preserve"> but we may need to share some of your information with other agencies. </w:t>
      </w:r>
      <w:r w:rsidR="009C498F">
        <w:rPr>
          <w:rFonts w:cstheme="minorHAnsi"/>
          <w:sz w:val="24"/>
          <w:szCs w:val="24"/>
        </w:rPr>
        <w:t xml:space="preserve"> </w:t>
      </w:r>
    </w:p>
    <w:p w14:paraId="47990340" w14:textId="19ABB47A" w:rsidR="00AB5945" w:rsidRPr="00E94F25" w:rsidRDefault="00AB5945" w:rsidP="00AB5945">
      <w:pPr>
        <w:pStyle w:val="NormalWeb"/>
        <w:jc w:val="both"/>
        <w:rPr>
          <w:rFonts w:asciiTheme="minorHAnsi" w:hAnsiTheme="minorHAnsi" w:cstheme="minorHAnsi"/>
        </w:rPr>
      </w:pPr>
      <w:r w:rsidRPr="00E94F25">
        <w:rPr>
          <w:rFonts w:asciiTheme="minorHAnsi" w:hAnsiTheme="minorHAnsi" w:cstheme="minorHAnsi"/>
        </w:rPr>
        <w:t>We have a legal duty to keep children and young people safe. This means that if you tell us anything about yourself, or another person, being hurt or at risk we might need to tell someone</w:t>
      </w:r>
      <w:r w:rsidR="00DE48F1">
        <w:rPr>
          <w:rFonts w:asciiTheme="minorHAnsi" w:hAnsiTheme="minorHAnsi" w:cstheme="minorHAnsi"/>
        </w:rPr>
        <w:t xml:space="preserve"> </w:t>
      </w:r>
      <w:r w:rsidRPr="00E94F25">
        <w:rPr>
          <w:rFonts w:asciiTheme="minorHAnsi" w:hAnsiTheme="minorHAnsi" w:cstheme="minorHAnsi"/>
        </w:rPr>
        <w:t xml:space="preserve">who can help (such as a social worker, parent or teacher). </w:t>
      </w:r>
    </w:p>
    <w:p w14:paraId="541E8A7C" w14:textId="3B58C1E4" w:rsidR="00AB5945" w:rsidRPr="00E94F25" w:rsidRDefault="007A0103" w:rsidP="00AB5945">
      <w:pPr>
        <w:pStyle w:val="NormalWeb"/>
        <w:jc w:val="both"/>
        <w:rPr>
          <w:rFonts w:asciiTheme="minorHAnsi" w:hAnsiTheme="minorHAnsi" w:cstheme="minorHAnsi"/>
        </w:rPr>
      </w:pPr>
      <w:r>
        <w:rPr>
          <w:rFonts w:asciiTheme="minorHAnsi" w:hAnsiTheme="minorHAnsi" w:cstheme="minorHAnsi"/>
        </w:rPr>
        <w:t xml:space="preserve">We also have a legal duty to share information if the </w:t>
      </w:r>
      <w:r w:rsidR="00AB5945" w:rsidRPr="00E94F25">
        <w:rPr>
          <w:rFonts w:asciiTheme="minorHAnsi" w:hAnsiTheme="minorHAnsi" w:cstheme="minorHAnsi"/>
        </w:rPr>
        <w:t>court order</w:t>
      </w:r>
      <w:r>
        <w:rPr>
          <w:rFonts w:asciiTheme="minorHAnsi" w:hAnsiTheme="minorHAnsi" w:cstheme="minorHAnsi"/>
        </w:rPr>
        <w:t>s</w:t>
      </w:r>
      <w:r w:rsidR="00AB5945" w:rsidRPr="00E94F25">
        <w:rPr>
          <w:rFonts w:asciiTheme="minorHAnsi" w:hAnsiTheme="minorHAnsi" w:cstheme="minorHAnsi"/>
        </w:rPr>
        <w:t xml:space="preserve"> us to.</w:t>
      </w:r>
    </w:p>
    <w:p w14:paraId="32B3A7E4" w14:textId="272B8A53" w:rsidR="00AB5945" w:rsidRDefault="00AB5945" w:rsidP="00AB5945">
      <w:pPr>
        <w:pStyle w:val="NormalWeb"/>
        <w:jc w:val="both"/>
        <w:rPr>
          <w:rFonts w:asciiTheme="minorHAnsi" w:hAnsiTheme="minorHAnsi" w:cstheme="minorHAnsi"/>
        </w:rPr>
      </w:pPr>
      <w:r w:rsidRPr="00E94F25">
        <w:rPr>
          <w:rFonts w:asciiTheme="minorHAnsi" w:hAnsiTheme="minorHAnsi" w:cstheme="minorHAnsi"/>
        </w:rPr>
        <w:t>If another agency</w:t>
      </w:r>
      <w:r w:rsidR="00176A5F">
        <w:rPr>
          <w:rFonts w:asciiTheme="minorHAnsi" w:hAnsiTheme="minorHAnsi" w:cstheme="minorHAnsi"/>
        </w:rPr>
        <w:t>,</w:t>
      </w:r>
      <w:r w:rsidR="00C14FD5">
        <w:rPr>
          <w:rFonts w:asciiTheme="minorHAnsi" w:hAnsiTheme="minorHAnsi" w:cstheme="minorHAnsi"/>
        </w:rPr>
        <w:t xml:space="preserve"> (for example Children’s Social Care</w:t>
      </w:r>
      <w:r w:rsidR="00AA0830">
        <w:rPr>
          <w:rFonts w:asciiTheme="minorHAnsi" w:hAnsiTheme="minorHAnsi" w:cstheme="minorHAnsi"/>
        </w:rPr>
        <w:t xml:space="preserve">, Metropolitan Police, CAMHS, </w:t>
      </w:r>
      <w:r w:rsidR="00D9066B">
        <w:rPr>
          <w:rFonts w:asciiTheme="minorHAnsi" w:hAnsiTheme="minorHAnsi" w:cstheme="minorHAnsi"/>
        </w:rPr>
        <w:t xml:space="preserve">doctor, </w:t>
      </w:r>
      <w:r w:rsidR="00AA0830">
        <w:rPr>
          <w:rFonts w:asciiTheme="minorHAnsi" w:hAnsiTheme="minorHAnsi" w:cstheme="minorHAnsi"/>
        </w:rPr>
        <w:t>your school</w:t>
      </w:r>
      <w:r w:rsidR="00C14FD5">
        <w:rPr>
          <w:rFonts w:asciiTheme="minorHAnsi" w:hAnsiTheme="minorHAnsi" w:cstheme="minorHAnsi"/>
        </w:rPr>
        <w:t>)</w:t>
      </w:r>
      <w:r w:rsidRPr="00E94F25">
        <w:rPr>
          <w:rFonts w:asciiTheme="minorHAnsi" w:hAnsiTheme="minorHAnsi" w:cstheme="minorHAnsi"/>
        </w:rPr>
        <w:t xml:space="preserve"> has asked us to work with you we will </w:t>
      </w:r>
      <w:r w:rsidR="00D9066B">
        <w:rPr>
          <w:rFonts w:asciiTheme="minorHAnsi" w:hAnsiTheme="minorHAnsi" w:cstheme="minorHAnsi"/>
        </w:rPr>
        <w:t>seek</w:t>
      </w:r>
      <w:r w:rsidRPr="00E94F25">
        <w:rPr>
          <w:rFonts w:asciiTheme="minorHAnsi" w:hAnsiTheme="minorHAnsi" w:cstheme="minorHAnsi"/>
        </w:rPr>
        <w:t xml:space="preserve"> to gain information from them about you</w:t>
      </w:r>
      <w:proofErr w:type="gramStart"/>
      <w:r w:rsidR="00D9066B">
        <w:rPr>
          <w:rFonts w:asciiTheme="minorHAnsi" w:hAnsiTheme="minorHAnsi" w:cstheme="minorHAnsi"/>
        </w:rPr>
        <w:t>.</w:t>
      </w:r>
      <w:r w:rsidR="00DE48F1">
        <w:rPr>
          <w:rFonts w:asciiTheme="minorHAnsi" w:hAnsiTheme="minorHAnsi" w:cstheme="minorHAnsi"/>
        </w:rPr>
        <w:t>.</w:t>
      </w:r>
      <w:proofErr w:type="gramEnd"/>
      <w:r w:rsidR="00DE48F1">
        <w:rPr>
          <w:rFonts w:asciiTheme="minorHAnsi" w:hAnsiTheme="minorHAnsi" w:cstheme="minorHAnsi"/>
        </w:rPr>
        <w:t xml:space="preserve">  </w:t>
      </w:r>
      <w:r w:rsidR="00D9066B">
        <w:rPr>
          <w:rFonts w:asciiTheme="minorHAnsi" w:hAnsiTheme="minorHAnsi" w:cstheme="minorHAnsi"/>
        </w:rPr>
        <w:t>While we are</w:t>
      </w:r>
      <w:r w:rsidR="00DE48F1">
        <w:rPr>
          <w:rFonts w:asciiTheme="minorHAnsi" w:hAnsiTheme="minorHAnsi" w:cstheme="minorHAnsi"/>
        </w:rPr>
        <w:t xml:space="preserve"> support</w:t>
      </w:r>
      <w:r w:rsidR="007A0103">
        <w:rPr>
          <w:rFonts w:asciiTheme="minorHAnsi" w:hAnsiTheme="minorHAnsi" w:cstheme="minorHAnsi"/>
        </w:rPr>
        <w:t xml:space="preserve">ing </w:t>
      </w:r>
      <w:r w:rsidR="00DE48F1">
        <w:rPr>
          <w:rFonts w:asciiTheme="minorHAnsi" w:hAnsiTheme="minorHAnsi" w:cstheme="minorHAnsi"/>
        </w:rPr>
        <w:t xml:space="preserve">you we will </w:t>
      </w:r>
      <w:r w:rsidRPr="00E94F25">
        <w:rPr>
          <w:rFonts w:asciiTheme="minorHAnsi" w:hAnsiTheme="minorHAnsi" w:cstheme="minorHAnsi"/>
        </w:rPr>
        <w:t>let them know the outcome of our work</w:t>
      </w:r>
      <w:r w:rsidR="00D9066B">
        <w:rPr>
          <w:rFonts w:asciiTheme="minorHAnsi" w:hAnsiTheme="minorHAnsi" w:cstheme="minorHAnsi"/>
        </w:rPr>
        <w:t>, and send you a copy.</w:t>
      </w:r>
    </w:p>
    <w:p w14:paraId="313C9E6F" w14:textId="627E3DA8" w:rsidR="00AB5945" w:rsidRDefault="00AB5945" w:rsidP="00AB5945">
      <w:pPr>
        <w:pStyle w:val="NormalWeb"/>
        <w:jc w:val="both"/>
        <w:rPr>
          <w:rFonts w:asciiTheme="minorHAnsi" w:hAnsiTheme="minorHAnsi" w:cstheme="minorHAnsi"/>
        </w:rPr>
      </w:pPr>
      <w:r w:rsidRPr="00E94F25">
        <w:rPr>
          <w:rFonts w:asciiTheme="minorHAnsi" w:hAnsiTheme="minorHAnsi" w:cstheme="minorHAnsi"/>
        </w:rPr>
        <w:lastRenderedPageBreak/>
        <w:t xml:space="preserve">Sometimes we might want to tell your carer or someone else about how things are going while you are working with us, but we will always </w:t>
      </w:r>
      <w:r w:rsidR="00132039">
        <w:rPr>
          <w:rFonts w:asciiTheme="minorHAnsi" w:hAnsiTheme="minorHAnsi" w:cstheme="minorHAnsi"/>
        </w:rPr>
        <w:t xml:space="preserve">let you know </w:t>
      </w:r>
      <w:r w:rsidRPr="00E94F25">
        <w:rPr>
          <w:rFonts w:asciiTheme="minorHAnsi" w:hAnsiTheme="minorHAnsi" w:cstheme="minorHAnsi"/>
        </w:rPr>
        <w:t>first, unless we think it is not safe to do so.</w:t>
      </w:r>
    </w:p>
    <w:p w14:paraId="7D96E289" w14:textId="77777777" w:rsidR="00E94F25" w:rsidRDefault="00D170B9" w:rsidP="00E94F25">
      <w:pPr>
        <w:spacing w:after="0"/>
        <w:rPr>
          <w:rFonts w:eastAsia="Times New Roman" w:cstheme="minorHAnsi"/>
          <w:b/>
          <w:color w:val="000000" w:themeColor="text1"/>
          <w:sz w:val="24"/>
          <w:szCs w:val="24"/>
          <w:lang w:eastAsia="en-GB"/>
        </w:rPr>
      </w:pPr>
      <w:r w:rsidRPr="00E94F25">
        <w:rPr>
          <w:rFonts w:eastAsia="Times New Roman" w:cstheme="minorHAnsi"/>
          <w:b/>
          <w:color w:val="000000" w:themeColor="text1"/>
          <w:sz w:val="24"/>
          <w:szCs w:val="24"/>
          <w:lang w:eastAsia="en-GB"/>
        </w:rPr>
        <w:t>Fairness</w:t>
      </w:r>
    </w:p>
    <w:p w14:paraId="207D9649" w14:textId="75982666" w:rsidR="00D170B9" w:rsidRDefault="00C82331" w:rsidP="00E94F25">
      <w:pPr>
        <w:spacing w:after="0"/>
        <w:rPr>
          <w:rFonts w:cstheme="minorHAnsi"/>
          <w:sz w:val="24"/>
          <w:szCs w:val="24"/>
        </w:rPr>
      </w:pPr>
      <w:r w:rsidRPr="00E94F25">
        <w:rPr>
          <w:rFonts w:cstheme="minorHAnsi"/>
          <w:sz w:val="24"/>
          <w:szCs w:val="24"/>
        </w:rPr>
        <w:t xml:space="preserve">We </w:t>
      </w:r>
      <w:r w:rsidR="00C14FD5">
        <w:rPr>
          <w:rFonts w:cstheme="minorHAnsi"/>
          <w:sz w:val="24"/>
          <w:szCs w:val="24"/>
        </w:rPr>
        <w:t>always aim to be fair and treat everyone as an individual</w:t>
      </w:r>
      <w:r w:rsidRPr="00E94F25">
        <w:rPr>
          <w:rFonts w:cstheme="minorHAnsi"/>
          <w:sz w:val="24"/>
          <w:szCs w:val="24"/>
        </w:rPr>
        <w:t xml:space="preserve">. If </w:t>
      </w:r>
      <w:r w:rsidR="00C14FD5">
        <w:rPr>
          <w:rFonts w:cstheme="minorHAnsi"/>
          <w:sz w:val="24"/>
          <w:szCs w:val="24"/>
        </w:rPr>
        <w:t xml:space="preserve">at any time </w:t>
      </w:r>
      <w:r w:rsidRPr="00E94F25">
        <w:rPr>
          <w:rFonts w:cstheme="minorHAnsi"/>
          <w:sz w:val="24"/>
          <w:szCs w:val="24"/>
        </w:rPr>
        <w:t xml:space="preserve">you feel </w:t>
      </w:r>
      <w:r w:rsidR="00C14FD5">
        <w:rPr>
          <w:rFonts w:cstheme="minorHAnsi"/>
          <w:sz w:val="24"/>
          <w:szCs w:val="24"/>
        </w:rPr>
        <w:t xml:space="preserve">this isn’t happening, please talk to any member of staff </w:t>
      </w:r>
      <w:r w:rsidR="00C14FD5" w:rsidRPr="00E94F25">
        <w:rPr>
          <w:rFonts w:cstheme="minorHAnsi"/>
          <w:sz w:val="24"/>
          <w:szCs w:val="24"/>
        </w:rPr>
        <w:t>you</w:t>
      </w:r>
      <w:r w:rsidR="00C14FD5">
        <w:rPr>
          <w:rFonts w:cstheme="minorHAnsi"/>
          <w:sz w:val="24"/>
          <w:szCs w:val="24"/>
        </w:rPr>
        <w:t xml:space="preserve"> feel comfortable with </w:t>
      </w:r>
      <w:r w:rsidRPr="00E94F25">
        <w:rPr>
          <w:rFonts w:cstheme="minorHAnsi"/>
          <w:sz w:val="24"/>
          <w:szCs w:val="24"/>
        </w:rPr>
        <w:t>about it. If you feel unable to</w:t>
      </w:r>
      <w:r w:rsidR="00E94F25" w:rsidRPr="00E94F25">
        <w:rPr>
          <w:rFonts w:cstheme="minorHAnsi"/>
          <w:sz w:val="24"/>
          <w:szCs w:val="24"/>
        </w:rPr>
        <w:t xml:space="preserve"> do so </w:t>
      </w:r>
      <w:r w:rsidR="00C14FD5">
        <w:rPr>
          <w:rFonts w:cstheme="minorHAnsi"/>
          <w:sz w:val="24"/>
          <w:szCs w:val="24"/>
        </w:rPr>
        <w:t xml:space="preserve">or you are still unhappy </w:t>
      </w:r>
      <w:r w:rsidR="00E94F25" w:rsidRPr="00E94F25">
        <w:rPr>
          <w:rFonts w:cstheme="minorHAnsi"/>
          <w:sz w:val="24"/>
          <w:szCs w:val="24"/>
        </w:rPr>
        <w:t xml:space="preserve">you can access the Lighthouse </w:t>
      </w:r>
      <w:r w:rsidRPr="00E94F25">
        <w:rPr>
          <w:rFonts w:cstheme="minorHAnsi"/>
          <w:sz w:val="24"/>
          <w:szCs w:val="24"/>
        </w:rPr>
        <w:t>complaints procedu</w:t>
      </w:r>
      <w:r w:rsidR="00D32C0E" w:rsidRPr="00E94F25">
        <w:rPr>
          <w:rFonts w:cstheme="minorHAnsi"/>
          <w:sz w:val="24"/>
          <w:szCs w:val="24"/>
        </w:rPr>
        <w:t xml:space="preserve">re. </w:t>
      </w:r>
      <w:r w:rsidR="00DA79D1" w:rsidRPr="00E94F25">
        <w:rPr>
          <w:rFonts w:cstheme="minorHAnsi"/>
          <w:sz w:val="24"/>
          <w:szCs w:val="24"/>
        </w:rPr>
        <w:t>We have given you a leaflet that explains our complaints procedure.</w:t>
      </w:r>
    </w:p>
    <w:p w14:paraId="1BEEE74F" w14:textId="77777777" w:rsidR="00EB7172" w:rsidRDefault="00EB7172" w:rsidP="00E94F25">
      <w:pPr>
        <w:spacing w:after="0"/>
        <w:rPr>
          <w:rFonts w:eastAsia="Times New Roman" w:cstheme="minorHAnsi"/>
          <w:b/>
          <w:color w:val="000000" w:themeColor="text1"/>
          <w:sz w:val="24"/>
          <w:szCs w:val="24"/>
          <w:lang w:eastAsia="en-GB"/>
        </w:rPr>
      </w:pPr>
    </w:p>
    <w:p w14:paraId="3FF9CC9F" w14:textId="7D49B41A" w:rsidR="009F624A" w:rsidRPr="00E94F25" w:rsidRDefault="00132039" w:rsidP="00E94F25">
      <w:pPr>
        <w:spacing w:after="0"/>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Keeping a r</w:t>
      </w:r>
      <w:r w:rsidR="009F624A" w:rsidRPr="00E94F25">
        <w:rPr>
          <w:rFonts w:eastAsia="Times New Roman" w:cstheme="minorHAnsi"/>
          <w:b/>
          <w:color w:val="000000" w:themeColor="text1"/>
          <w:sz w:val="24"/>
          <w:szCs w:val="24"/>
          <w:lang w:eastAsia="en-GB"/>
        </w:rPr>
        <w:t>ecord</w:t>
      </w:r>
    </w:p>
    <w:p w14:paraId="6D2BD67C" w14:textId="0F8F3712" w:rsidR="00036E9F" w:rsidRDefault="00036E9F" w:rsidP="00E94F25">
      <w:pPr>
        <w:spacing w:after="0"/>
        <w:jc w:val="both"/>
        <w:rPr>
          <w:rFonts w:cstheme="minorHAnsi"/>
          <w:sz w:val="24"/>
          <w:szCs w:val="24"/>
        </w:rPr>
      </w:pPr>
      <w:r w:rsidRPr="00E94F25">
        <w:rPr>
          <w:rFonts w:cstheme="minorHAnsi"/>
          <w:sz w:val="24"/>
          <w:szCs w:val="24"/>
        </w:rPr>
        <w:t>We will make notes of the work we undertake with you and keep these on a secure electronic file</w:t>
      </w:r>
      <w:r w:rsidR="00291672">
        <w:rPr>
          <w:rFonts w:cstheme="minorHAnsi"/>
          <w:sz w:val="24"/>
          <w:szCs w:val="24"/>
        </w:rPr>
        <w:t xml:space="preserve"> (the case management system)</w:t>
      </w:r>
      <w:r w:rsidRPr="00E94F25">
        <w:rPr>
          <w:rFonts w:cstheme="minorHAnsi"/>
          <w:sz w:val="24"/>
          <w:szCs w:val="24"/>
        </w:rPr>
        <w:t xml:space="preserve">. </w:t>
      </w:r>
      <w:r w:rsidR="00AB79AF">
        <w:rPr>
          <w:rFonts w:cstheme="minorHAnsi"/>
          <w:sz w:val="24"/>
          <w:szCs w:val="24"/>
        </w:rPr>
        <w:t xml:space="preserve">Examples of where we could </w:t>
      </w:r>
      <w:r w:rsidR="00291672">
        <w:rPr>
          <w:rFonts w:cstheme="minorHAnsi"/>
          <w:sz w:val="24"/>
          <w:szCs w:val="24"/>
        </w:rPr>
        <w:t xml:space="preserve">gather </w:t>
      </w:r>
      <w:r w:rsidR="00AB79AF">
        <w:rPr>
          <w:rFonts w:cstheme="minorHAnsi"/>
          <w:sz w:val="24"/>
          <w:szCs w:val="24"/>
        </w:rPr>
        <w:t>information about you are during:</w:t>
      </w:r>
    </w:p>
    <w:p w14:paraId="4990A166" w14:textId="2A51EE3A" w:rsidR="00AB79AF" w:rsidRDefault="00291672" w:rsidP="00AB79AF">
      <w:pPr>
        <w:pStyle w:val="ListParagraph"/>
        <w:numPr>
          <w:ilvl w:val="0"/>
          <w:numId w:val="7"/>
        </w:numPr>
        <w:spacing w:after="0"/>
        <w:jc w:val="both"/>
        <w:rPr>
          <w:rFonts w:cstheme="minorHAnsi"/>
          <w:sz w:val="24"/>
          <w:szCs w:val="24"/>
        </w:rPr>
      </w:pPr>
      <w:r>
        <w:rPr>
          <w:rFonts w:cstheme="minorHAnsi"/>
          <w:sz w:val="24"/>
          <w:szCs w:val="24"/>
        </w:rPr>
        <w:t>Our i</w:t>
      </w:r>
      <w:r w:rsidR="00AB79AF">
        <w:rPr>
          <w:rFonts w:cstheme="minorHAnsi"/>
          <w:sz w:val="24"/>
          <w:szCs w:val="24"/>
        </w:rPr>
        <w:t>nitial meeting with you</w:t>
      </w:r>
    </w:p>
    <w:p w14:paraId="242CF5AC" w14:textId="67CD2FA3" w:rsidR="00AA0830" w:rsidRDefault="00AA0830" w:rsidP="00AB79AF">
      <w:pPr>
        <w:pStyle w:val="ListParagraph"/>
        <w:numPr>
          <w:ilvl w:val="0"/>
          <w:numId w:val="7"/>
        </w:numPr>
        <w:spacing w:after="0"/>
        <w:jc w:val="both"/>
        <w:rPr>
          <w:rFonts w:cstheme="minorHAnsi"/>
          <w:sz w:val="24"/>
          <w:szCs w:val="24"/>
        </w:rPr>
      </w:pPr>
      <w:r>
        <w:rPr>
          <w:rFonts w:cstheme="minorHAnsi"/>
          <w:sz w:val="24"/>
          <w:szCs w:val="24"/>
        </w:rPr>
        <w:t>Video recorded interview</w:t>
      </w:r>
    </w:p>
    <w:p w14:paraId="2D1741E4" w14:textId="7C4F6D70" w:rsidR="00AB79AF" w:rsidRDefault="00AB79AF" w:rsidP="00AB79AF">
      <w:pPr>
        <w:pStyle w:val="ListParagraph"/>
        <w:numPr>
          <w:ilvl w:val="0"/>
          <w:numId w:val="7"/>
        </w:numPr>
        <w:spacing w:after="0"/>
        <w:jc w:val="both"/>
        <w:rPr>
          <w:rFonts w:cstheme="minorHAnsi"/>
          <w:sz w:val="24"/>
          <w:szCs w:val="24"/>
        </w:rPr>
      </w:pPr>
      <w:r>
        <w:rPr>
          <w:rFonts w:cstheme="minorHAnsi"/>
          <w:sz w:val="24"/>
          <w:szCs w:val="24"/>
        </w:rPr>
        <w:t>Follow up appointments, phone calls or support sessions</w:t>
      </w:r>
    </w:p>
    <w:p w14:paraId="0E2651A2" w14:textId="470FC16E" w:rsidR="00AB79AF" w:rsidRPr="00AB79AF" w:rsidRDefault="00AB79AF" w:rsidP="00AB79AF">
      <w:pPr>
        <w:pStyle w:val="ListParagraph"/>
        <w:numPr>
          <w:ilvl w:val="0"/>
          <w:numId w:val="7"/>
        </w:numPr>
        <w:spacing w:after="0"/>
        <w:jc w:val="both"/>
        <w:rPr>
          <w:rFonts w:cstheme="minorHAnsi"/>
          <w:sz w:val="24"/>
          <w:szCs w:val="24"/>
        </w:rPr>
      </w:pPr>
      <w:r>
        <w:rPr>
          <w:rFonts w:cstheme="minorHAnsi"/>
          <w:sz w:val="24"/>
          <w:szCs w:val="24"/>
        </w:rPr>
        <w:t>Meetings where  we may discuss your case</w:t>
      </w:r>
    </w:p>
    <w:p w14:paraId="6441AE21" w14:textId="66116152" w:rsidR="00B72727" w:rsidRDefault="00B72727" w:rsidP="00AB5945">
      <w:pPr>
        <w:pStyle w:val="NormalWeb"/>
        <w:jc w:val="both"/>
        <w:rPr>
          <w:rFonts w:asciiTheme="minorHAnsi" w:hAnsiTheme="minorHAnsi" w:cstheme="minorHAnsi"/>
        </w:rPr>
      </w:pPr>
      <w:r w:rsidRPr="00881808">
        <w:rPr>
          <w:rFonts w:asciiTheme="minorHAnsi" w:hAnsiTheme="minorHAnsi" w:cstheme="minorHAnsi"/>
        </w:rPr>
        <w:t>W</w:t>
      </w:r>
      <w:r w:rsidR="00881808">
        <w:rPr>
          <w:rFonts w:asciiTheme="minorHAnsi" w:hAnsiTheme="minorHAnsi" w:cstheme="minorHAnsi"/>
        </w:rPr>
        <w:t xml:space="preserve">e </w:t>
      </w:r>
      <w:r w:rsidRPr="00881808">
        <w:rPr>
          <w:rFonts w:asciiTheme="minorHAnsi" w:hAnsiTheme="minorHAnsi" w:cstheme="minorHAnsi"/>
        </w:rPr>
        <w:t>will</w:t>
      </w:r>
      <w:r>
        <w:rPr>
          <w:rFonts w:asciiTheme="minorHAnsi" w:hAnsiTheme="minorHAnsi" w:cstheme="minorHAnsi"/>
        </w:rPr>
        <w:t xml:space="preserve"> discuss your </w:t>
      </w:r>
      <w:r w:rsidR="00881808">
        <w:rPr>
          <w:rFonts w:asciiTheme="minorHAnsi" w:hAnsiTheme="minorHAnsi" w:cstheme="minorHAnsi"/>
        </w:rPr>
        <w:t>needs when you are first referred to us and at our L</w:t>
      </w:r>
      <w:r>
        <w:rPr>
          <w:rFonts w:asciiTheme="minorHAnsi" w:hAnsiTheme="minorHAnsi" w:cstheme="minorHAnsi"/>
        </w:rPr>
        <w:t>ighthouse team meetings to ensure you are getting the best help from us</w:t>
      </w:r>
      <w:r w:rsidR="009C498F">
        <w:rPr>
          <w:rFonts w:asciiTheme="minorHAnsi" w:hAnsiTheme="minorHAnsi" w:cstheme="minorHAnsi"/>
        </w:rPr>
        <w:t>.  T</w:t>
      </w:r>
      <w:r>
        <w:rPr>
          <w:rFonts w:asciiTheme="minorHAnsi" w:hAnsiTheme="minorHAnsi" w:cstheme="minorHAnsi"/>
        </w:rPr>
        <w:t>he discussions will also be noted on your case file</w:t>
      </w:r>
      <w:r w:rsidR="009C498F">
        <w:rPr>
          <w:rFonts w:asciiTheme="minorHAnsi" w:hAnsiTheme="minorHAnsi" w:cstheme="minorHAnsi"/>
        </w:rPr>
        <w:t>, and you have a right to access your case file at any time</w:t>
      </w:r>
      <w:r>
        <w:rPr>
          <w:rFonts w:asciiTheme="minorHAnsi" w:hAnsiTheme="minorHAnsi" w:cstheme="minorHAnsi"/>
        </w:rPr>
        <w:t>.</w:t>
      </w:r>
    </w:p>
    <w:p w14:paraId="412F7D4D" w14:textId="48A77648" w:rsidR="00572F7F" w:rsidRDefault="00572F7F" w:rsidP="00572F7F">
      <w:pPr>
        <w:pStyle w:val="NormalWeb"/>
        <w:jc w:val="both"/>
        <w:rPr>
          <w:rFonts w:asciiTheme="minorHAnsi" w:hAnsiTheme="minorHAnsi" w:cstheme="minorHAnsi"/>
        </w:rPr>
      </w:pPr>
      <w:r>
        <w:rPr>
          <w:rFonts w:asciiTheme="minorHAnsi" w:hAnsiTheme="minorHAnsi" w:cstheme="minorHAnsi"/>
        </w:rPr>
        <w:t xml:space="preserve">Individual case notes will be only seen by </w:t>
      </w:r>
      <w:r w:rsidR="00925DA3">
        <w:rPr>
          <w:rFonts w:asciiTheme="minorHAnsi" w:hAnsiTheme="minorHAnsi" w:cstheme="minorHAnsi"/>
        </w:rPr>
        <w:t xml:space="preserve">staff in the teams that are </w:t>
      </w:r>
      <w:r>
        <w:rPr>
          <w:rFonts w:asciiTheme="minorHAnsi" w:hAnsiTheme="minorHAnsi" w:cstheme="minorHAnsi"/>
        </w:rPr>
        <w:t>working directly with you.</w:t>
      </w:r>
    </w:p>
    <w:p w14:paraId="200E62AD" w14:textId="77777777" w:rsidR="00AB5945" w:rsidRPr="00E94F25" w:rsidRDefault="00AB5945" w:rsidP="00AB5945">
      <w:pPr>
        <w:pStyle w:val="NormalWeb"/>
        <w:jc w:val="both"/>
        <w:rPr>
          <w:rFonts w:asciiTheme="minorHAnsi" w:hAnsiTheme="minorHAnsi" w:cstheme="minorHAnsi"/>
        </w:rPr>
      </w:pPr>
      <w:r w:rsidRPr="00E94F25">
        <w:rPr>
          <w:rFonts w:asciiTheme="minorHAnsi" w:hAnsiTheme="minorHAnsi" w:cstheme="minorHAnsi"/>
        </w:rPr>
        <w:t xml:space="preserve">We keep your records for 25 or 75 years depending on the nature of our work and your circumstances. On occasion, we may be asked to keep records for a longer period. </w:t>
      </w:r>
    </w:p>
    <w:p w14:paraId="62EC44E3" w14:textId="4C6649D3" w:rsidR="00AB5945" w:rsidRPr="00E94F25" w:rsidRDefault="00036E9F" w:rsidP="00AB5945">
      <w:pPr>
        <w:pStyle w:val="NormalWeb"/>
        <w:jc w:val="both"/>
        <w:rPr>
          <w:rStyle w:val="Hyperlink"/>
          <w:rFonts w:asciiTheme="minorHAnsi" w:hAnsiTheme="minorHAnsi" w:cstheme="minorHAnsi"/>
          <w:color w:val="auto"/>
          <w:u w:val="none"/>
        </w:rPr>
      </w:pPr>
      <w:r w:rsidRPr="00E94F25">
        <w:rPr>
          <w:rFonts w:asciiTheme="minorHAnsi" w:hAnsiTheme="minorHAnsi" w:cstheme="minorHAnsi"/>
        </w:rPr>
        <w:t xml:space="preserve">You have the right to access your records and have been given a leaflet explaining how this works. </w:t>
      </w:r>
      <w:r w:rsidR="00AB5945" w:rsidRPr="00E94F25">
        <w:rPr>
          <w:rFonts w:asciiTheme="minorHAnsi" w:hAnsiTheme="minorHAnsi" w:cstheme="minorHAnsi"/>
        </w:rPr>
        <w:t xml:space="preserve">You can ask to see your records at any time. </w:t>
      </w:r>
      <w:r w:rsidR="00EE36C5" w:rsidRPr="00E94F25">
        <w:rPr>
          <w:rFonts w:asciiTheme="minorHAnsi" w:hAnsiTheme="minorHAnsi" w:cstheme="minorHAnsi"/>
        </w:rPr>
        <w:t xml:space="preserve"> </w:t>
      </w:r>
      <w:r w:rsidR="00E94F25" w:rsidRPr="00E94F25">
        <w:rPr>
          <w:rFonts w:asciiTheme="minorHAnsi" w:hAnsiTheme="minorHAnsi" w:cstheme="minorHAnsi"/>
        </w:rPr>
        <w:t>You can talk to your Lighthouse</w:t>
      </w:r>
      <w:r w:rsidR="00E94F25">
        <w:rPr>
          <w:rFonts w:asciiTheme="minorHAnsi" w:hAnsiTheme="minorHAnsi" w:cstheme="minorHAnsi"/>
        </w:rPr>
        <w:t xml:space="preserve"> l</w:t>
      </w:r>
      <w:r w:rsidR="0090089F">
        <w:rPr>
          <w:rFonts w:asciiTheme="minorHAnsi" w:hAnsiTheme="minorHAnsi" w:cstheme="minorHAnsi"/>
        </w:rPr>
        <w:t xml:space="preserve">ead </w:t>
      </w:r>
      <w:r w:rsidR="00E94F25" w:rsidRPr="00E94F25">
        <w:rPr>
          <w:rFonts w:asciiTheme="minorHAnsi" w:hAnsiTheme="minorHAnsi" w:cstheme="minorHAnsi"/>
        </w:rPr>
        <w:t xml:space="preserve">professional </w:t>
      </w:r>
      <w:r w:rsidR="00EE36C5" w:rsidRPr="00E94F25">
        <w:rPr>
          <w:rFonts w:asciiTheme="minorHAnsi" w:hAnsiTheme="minorHAnsi" w:cstheme="minorHAnsi"/>
        </w:rPr>
        <w:t xml:space="preserve">about this or you </w:t>
      </w:r>
      <w:r w:rsidR="00AB5945" w:rsidRPr="00E94F25">
        <w:rPr>
          <w:rFonts w:asciiTheme="minorHAnsi" w:hAnsiTheme="minorHAnsi" w:cstheme="minorHAnsi"/>
        </w:rPr>
        <w:t xml:space="preserve">write to the </w:t>
      </w:r>
      <w:r w:rsidR="002F4EDD" w:rsidRPr="00881808">
        <w:rPr>
          <w:rStyle w:val="Hyperlink"/>
          <w:rFonts w:asciiTheme="minorHAnsi" w:eastAsiaTheme="minorHAnsi" w:hAnsiTheme="minorHAnsi" w:cstheme="minorHAnsi"/>
          <w:color w:val="auto"/>
          <w:u w:val="none"/>
          <w:lang w:eastAsia="en-US"/>
        </w:rPr>
        <w:t>Lighthouse service manager</w:t>
      </w:r>
      <w:r w:rsidR="00BD58E7">
        <w:rPr>
          <w:rStyle w:val="Hyperlink"/>
          <w:rFonts w:asciiTheme="minorHAnsi" w:eastAsiaTheme="minorHAnsi" w:hAnsiTheme="minorHAnsi" w:cstheme="minorHAnsi"/>
          <w:color w:val="auto"/>
          <w:u w:val="none"/>
          <w:lang w:eastAsia="en-US"/>
        </w:rPr>
        <w:t xml:space="preserve"> </w:t>
      </w:r>
      <w:r w:rsidR="00BD58E7" w:rsidRPr="00BD58E7">
        <w:rPr>
          <w:rStyle w:val="Hyperlink"/>
          <w:rFonts w:asciiTheme="minorHAnsi" w:eastAsiaTheme="minorHAnsi" w:hAnsiTheme="minorHAnsi" w:cstheme="minorHAnsi"/>
          <w:b/>
          <w:color w:val="auto"/>
          <w:u w:val="none"/>
          <w:lang w:eastAsia="en-US"/>
        </w:rPr>
        <w:t>by emailing</w:t>
      </w:r>
      <w:r w:rsidR="00BD58E7">
        <w:rPr>
          <w:rStyle w:val="Hyperlink"/>
          <w:rFonts w:asciiTheme="minorHAnsi" w:eastAsiaTheme="minorHAnsi" w:hAnsiTheme="minorHAnsi" w:cstheme="minorHAnsi"/>
          <w:b/>
          <w:color w:val="auto"/>
          <w:u w:val="none"/>
          <w:lang w:eastAsia="en-US"/>
        </w:rPr>
        <w:t xml:space="preserve"> </w:t>
      </w:r>
      <w:r w:rsidR="00AA0830" w:rsidRPr="00AA0830">
        <w:rPr>
          <w:rStyle w:val="Hyperlink"/>
          <w:rFonts w:asciiTheme="minorHAnsi" w:eastAsiaTheme="minorHAnsi" w:hAnsiTheme="minorHAnsi" w:cstheme="minorHAnsi"/>
          <w:b/>
          <w:color w:val="auto"/>
          <w:u w:val="none"/>
          <w:lang w:eastAsia="en-US"/>
        </w:rPr>
        <w:t>thelighthouse.ask@nhs.net</w:t>
      </w:r>
    </w:p>
    <w:p w14:paraId="1D1BA197" w14:textId="77777777" w:rsidR="00C82331" w:rsidRPr="00E94F25" w:rsidRDefault="00AB5945" w:rsidP="00E94F25">
      <w:pPr>
        <w:spacing w:after="0"/>
        <w:rPr>
          <w:rFonts w:eastAsia="Times New Roman" w:cstheme="minorHAnsi"/>
          <w:b/>
          <w:color w:val="000000" w:themeColor="text1"/>
          <w:sz w:val="24"/>
          <w:szCs w:val="24"/>
          <w:lang w:eastAsia="en-GB"/>
        </w:rPr>
      </w:pPr>
      <w:r w:rsidRPr="00E94F25">
        <w:rPr>
          <w:rFonts w:eastAsia="Times New Roman" w:cstheme="minorHAnsi"/>
          <w:b/>
          <w:color w:val="000000" w:themeColor="text1"/>
          <w:sz w:val="24"/>
          <w:szCs w:val="24"/>
          <w:lang w:eastAsia="en-GB"/>
        </w:rPr>
        <w:t>I</w:t>
      </w:r>
      <w:r w:rsidR="009F624A" w:rsidRPr="00E94F25">
        <w:rPr>
          <w:rFonts w:eastAsia="Times New Roman" w:cstheme="minorHAnsi"/>
          <w:b/>
          <w:color w:val="000000" w:themeColor="text1"/>
          <w:sz w:val="24"/>
          <w:szCs w:val="24"/>
          <w:lang w:eastAsia="en-GB"/>
        </w:rPr>
        <w:t>nformation about you</w:t>
      </w:r>
    </w:p>
    <w:p w14:paraId="4812F1A0" w14:textId="5EC12FF4" w:rsidR="00036E9F" w:rsidRDefault="009F624A" w:rsidP="00E94F25">
      <w:pPr>
        <w:spacing w:after="0"/>
        <w:jc w:val="both"/>
        <w:rPr>
          <w:rFonts w:cstheme="minorHAnsi"/>
          <w:sz w:val="24"/>
          <w:szCs w:val="24"/>
        </w:rPr>
      </w:pPr>
      <w:r w:rsidRPr="00E94F25">
        <w:rPr>
          <w:rFonts w:cstheme="minorHAnsi"/>
          <w:sz w:val="24"/>
          <w:szCs w:val="24"/>
        </w:rPr>
        <w:t>As well as notes about the work we have done with you we</w:t>
      </w:r>
      <w:r w:rsidR="00D32C0E" w:rsidRPr="00E94F25">
        <w:rPr>
          <w:rFonts w:cstheme="minorHAnsi"/>
          <w:sz w:val="24"/>
          <w:szCs w:val="24"/>
        </w:rPr>
        <w:t xml:space="preserve"> may ask for and hold </w:t>
      </w:r>
      <w:r w:rsidRPr="00E94F25">
        <w:rPr>
          <w:rFonts w:cstheme="minorHAnsi"/>
          <w:sz w:val="24"/>
          <w:szCs w:val="24"/>
        </w:rPr>
        <w:t>other information about you</w:t>
      </w:r>
      <w:r w:rsidR="00D36557" w:rsidRPr="00E94F25">
        <w:rPr>
          <w:rFonts w:cstheme="minorHAnsi"/>
          <w:sz w:val="24"/>
          <w:szCs w:val="24"/>
        </w:rPr>
        <w:t xml:space="preserve">. </w:t>
      </w:r>
      <w:r w:rsidR="00697386" w:rsidRPr="00E94F25">
        <w:rPr>
          <w:rFonts w:cstheme="minorHAnsi"/>
          <w:sz w:val="24"/>
          <w:szCs w:val="24"/>
        </w:rPr>
        <w:t>This informatio</w:t>
      </w:r>
      <w:r w:rsidR="00E94F25" w:rsidRPr="00E94F25">
        <w:rPr>
          <w:rFonts w:cstheme="minorHAnsi"/>
          <w:sz w:val="24"/>
          <w:szCs w:val="24"/>
        </w:rPr>
        <w:t>n will only be used by the Lighthouse team</w:t>
      </w:r>
      <w:r w:rsidR="00697386" w:rsidRPr="00E94F25">
        <w:rPr>
          <w:rFonts w:cstheme="minorHAnsi"/>
          <w:sz w:val="24"/>
          <w:szCs w:val="24"/>
        </w:rPr>
        <w:t xml:space="preserve">. </w:t>
      </w:r>
      <w:r w:rsidR="00291672">
        <w:rPr>
          <w:rFonts w:cstheme="minorHAnsi"/>
          <w:sz w:val="24"/>
          <w:szCs w:val="24"/>
        </w:rPr>
        <w:t>It</w:t>
      </w:r>
      <w:r w:rsidR="00036E9F" w:rsidRPr="00E94F25">
        <w:rPr>
          <w:rFonts w:cstheme="minorHAnsi"/>
          <w:sz w:val="24"/>
          <w:szCs w:val="24"/>
        </w:rPr>
        <w:t xml:space="preserve"> might be things like your contact details and how you would like to be contacted and who we can contact in an emergency; or information about your health so we can ensure we can support you with this within the service. This information will be held within our electronic system and kept safe and secure.</w:t>
      </w:r>
    </w:p>
    <w:p w14:paraId="3D07A03B" w14:textId="689ABBFE" w:rsidR="00AB79AF" w:rsidRDefault="00AB79AF" w:rsidP="00E94F25">
      <w:pPr>
        <w:spacing w:after="0"/>
        <w:jc w:val="both"/>
        <w:rPr>
          <w:rFonts w:cstheme="minorHAnsi"/>
          <w:sz w:val="24"/>
          <w:szCs w:val="24"/>
        </w:rPr>
      </w:pPr>
    </w:p>
    <w:p w14:paraId="132AE0D5" w14:textId="6F0011E2" w:rsidR="00AB79AF" w:rsidRDefault="00AB79AF" w:rsidP="00E94F25">
      <w:pPr>
        <w:spacing w:after="0"/>
        <w:jc w:val="both"/>
        <w:rPr>
          <w:rFonts w:cstheme="minorHAnsi"/>
          <w:sz w:val="24"/>
          <w:szCs w:val="24"/>
        </w:rPr>
      </w:pPr>
    </w:p>
    <w:p w14:paraId="70BB0861" w14:textId="523D660D" w:rsidR="00AB79AF" w:rsidRDefault="00AB79AF" w:rsidP="00E94F25">
      <w:pPr>
        <w:spacing w:after="0"/>
        <w:jc w:val="both"/>
        <w:rPr>
          <w:rFonts w:cstheme="minorHAnsi"/>
          <w:sz w:val="24"/>
          <w:szCs w:val="24"/>
        </w:rPr>
      </w:pPr>
    </w:p>
    <w:p w14:paraId="3CD10FBB" w14:textId="77777777" w:rsidR="00572F7F" w:rsidRDefault="00572F7F" w:rsidP="00036E9F">
      <w:pPr>
        <w:pStyle w:val="NormalWeb"/>
        <w:jc w:val="both"/>
        <w:rPr>
          <w:rFonts w:asciiTheme="minorHAnsi" w:hAnsiTheme="minorHAnsi" w:cstheme="minorHAnsi"/>
          <w:color w:val="000000" w:themeColor="text1"/>
        </w:rPr>
      </w:pPr>
    </w:p>
    <w:p w14:paraId="19CC63D0" w14:textId="67AB6F4D" w:rsidR="00E94F25" w:rsidRPr="00E94F25" w:rsidRDefault="00036E9F" w:rsidP="00036E9F">
      <w:pPr>
        <w:pStyle w:val="NormalWeb"/>
        <w:jc w:val="both"/>
        <w:rPr>
          <w:rFonts w:asciiTheme="minorHAnsi" w:hAnsiTheme="minorHAnsi" w:cstheme="minorHAnsi"/>
          <w:color w:val="000000" w:themeColor="text1"/>
        </w:rPr>
      </w:pPr>
      <w:r w:rsidRPr="00E94F25">
        <w:rPr>
          <w:rFonts w:asciiTheme="minorHAnsi" w:hAnsiTheme="minorHAnsi" w:cstheme="minorHAnsi"/>
          <w:color w:val="000000" w:themeColor="text1"/>
        </w:rPr>
        <w:lastRenderedPageBreak/>
        <w:t xml:space="preserve">Some information also helps us </w:t>
      </w:r>
      <w:r w:rsidR="00BD58E7">
        <w:rPr>
          <w:rFonts w:asciiTheme="minorHAnsi" w:hAnsiTheme="minorHAnsi" w:cstheme="minorHAnsi"/>
          <w:color w:val="000000" w:themeColor="text1"/>
        </w:rPr>
        <w:t xml:space="preserve">better </w:t>
      </w:r>
      <w:r w:rsidRPr="00E94F25">
        <w:rPr>
          <w:rFonts w:asciiTheme="minorHAnsi" w:hAnsiTheme="minorHAnsi" w:cstheme="minorHAnsi"/>
          <w:color w:val="000000" w:themeColor="text1"/>
        </w:rPr>
        <w:t xml:space="preserve">understand the backgrounds and differences of people who use our services (information like ethnicity, religious beliefs, </w:t>
      </w:r>
      <w:proofErr w:type="spellStart"/>
      <w:r w:rsidRPr="00E94F25">
        <w:rPr>
          <w:rFonts w:asciiTheme="minorHAnsi" w:hAnsiTheme="minorHAnsi" w:cstheme="minorHAnsi"/>
          <w:color w:val="000000" w:themeColor="text1"/>
        </w:rPr>
        <w:t>etc</w:t>
      </w:r>
      <w:proofErr w:type="spellEnd"/>
      <w:r w:rsidRPr="00E94F25">
        <w:rPr>
          <w:rFonts w:asciiTheme="minorHAnsi" w:hAnsiTheme="minorHAnsi" w:cstheme="minorHAnsi"/>
          <w:color w:val="000000" w:themeColor="text1"/>
        </w:rPr>
        <w:t xml:space="preserve">). </w:t>
      </w:r>
      <w:r w:rsidR="00BD58E7">
        <w:rPr>
          <w:rFonts w:asciiTheme="minorHAnsi" w:hAnsiTheme="minorHAnsi" w:cstheme="minorHAnsi"/>
          <w:color w:val="000000" w:themeColor="text1"/>
        </w:rPr>
        <w:t>This is important to u</w:t>
      </w:r>
      <w:r w:rsidR="00176A5F">
        <w:rPr>
          <w:rFonts w:asciiTheme="minorHAnsi" w:hAnsiTheme="minorHAnsi" w:cstheme="minorHAnsi"/>
          <w:color w:val="000000" w:themeColor="text1"/>
        </w:rPr>
        <w:t xml:space="preserve">s as it helps </w:t>
      </w:r>
      <w:r w:rsidR="00BD58E7">
        <w:rPr>
          <w:rFonts w:asciiTheme="minorHAnsi" w:hAnsiTheme="minorHAnsi" w:cstheme="minorHAnsi"/>
          <w:color w:val="000000" w:themeColor="text1"/>
        </w:rPr>
        <w:t xml:space="preserve">ensure </w:t>
      </w:r>
      <w:r w:rsidR="009E371F">
        <w:rPr>
          <w:rFonts w:asciiTheme="minorHAnsi" w:hAnsiTheme="minorHAnsi" w:cstheme="minorHAnsi"/>
          <w:color w:val="000000" w:themeColor="text1"/>
        </w:rPr>
        <w:t xml:space="preserve">that </w:t>
      </w:r>
      <w:r w:rsidR="00BD58E7">
        <w:rPr>
          <w:rFonts w:asciiTheme="minorHAnsi" w:hAnsiTheme="minorHAnsi" w:cstheme="minorHAnsi"/>
          <w:color w:val="000000" w:themeColor="text1"/>
        </w:rPr>
        <w:t xml:space="preserve">how we are working meets the needs of the children, young people and families we are working with. </w:t>
      </w:r>
      <w:r w:rsidRPr="00E94F25">
        <w:rPr>
          <w:rFonts w:asciiTheme="minorHAnsi" w:hAnsiTheme="minorHAnsi" w:cstheme="minorHAnsi"/>
          <w:color w:val="000000" w:themeColor="text1"/>
        </w:rPr>
        <w:t xml:space="preserve">We sometimes bring this </w:t>
      </w:r>
      <w:r w:rsidR="00BD58E7">
        <w:rPr>
          <w:rFonts w:asciiTheme="minorHAnsi" w:hAnsiTheme="minorHAnsi" w:cstheme="minorHAnsi"/>
          <w:color w:val="000000" w:themeColor="text1"/>
        </w:rPr>
        <w:t xml:space="preserve">anonymised </w:t>
      </w:r>
      <w:r w:rsidRPr="00E94F25">
        <w:rPr>
          <w:rFonts w:asciiTheme="minorHAnsi" w:hAnsiTheme="minorHAnsi" w:cstheme="minorHAnsi"/>
          <w:color w:val="000000" w:themeColor="text1"/>
        </w:rPr>
        <w:t>information all together into a repo</w:t>
      </w:r>
      <w:r w:rsidR="009E371F">
        <w:rPr>
          <w:rFonts w:asciiTheme="minorHAnsi" w:hAnsiTheme="minorHAnsi" w:cstheme="minorHAnsi"/>
          <w:color w:val="000000" w:themeColor="text1"/>
        </w:rPr>
        <w:t xml:space="preserve">rt. </w:t>
      </w:r>
    </w:p>
    <w:p w14:paraId="0482B665" w14:textId="36D9DA7A" w:rsidR="00AB79AF" w:rsidRPr="00AB79AF" w:rsidRDefault="00AB79AF" w:rsidP="00AB79AF">
      <w:pPr>
        <w:spacing w:after="0" w:line="240" w:lineRule="auto"/>
        <w:rPr>
          <w:rFonts w:eastAsia="Times New Roman" w:cstheme="minorHAnsi"/>
          <w:b/>
          <w:color w:val="000000" w:themeColor="text1"/>
          <w:sz w:val="24"/>
          <w:szCs w:val="24"/>
          <w:lang w:eastAsia="en-GB"/>
        </w:rPr>
      </w:pPr>
      <w:r w:rsidRPr="00AB79AF">
        <w:rPr>
          <w:rFonts w:eastAsia="Times New Roman" w:cstheme="minorHAnsi"/>
          <w:b/>
          <w:color w:val="000000" w:themeColor="text1"/>
          <w:sz w:val="24"/>
          <w:szCs w:val="24"/>
          <w:lang w:eastAsia="en-GB"/>
        </w:rPr>
        <w:t>What if you change your mind</w:t>
      </w:r>
      <w:r w:rsidR="00B153E0">
        <w:rPr>
          <w:rFonts w:eastAsia="Times New Roman" w:cstheme="minorHAnsi"/>
          <w:b/>
          <w:color w:val="000000" w:themeColor="text1"/>
          <w:sz w:val="24"/>
          <w:szCs w:val="24"/>
          <w:lang w:eastAsia="en-GB"/>
        </w:rPr>
        <w:t>?</w:t>
      </w:r>
    </w:p>
    <w:p w14:paraId="7ACFEC10" w14:textId="5D8A3ED6" w:rsidR="00036E9F" w:rsidRDefault="00036E9F" w:rsidP="00AB79AF">
      <w:pPr>
        <w:spacing w:after="0" w:line="240" w:lineRule="auto"/>
        <w:rPr>
          <w:rFonts w:cstheme="minorHAnsi"/>
          <w:color w:val="000000" w:themeColor="text1"/>
          <w:sz w:val="24"/>
          <w:szCs w:val="24"/>
        </w:rPr>
      </w:pPr>
      <w:r w:rsidRPr="00AB79AF">
        <w:rPr>
          <w:rFonts w:cstheme="minorHAnsi"/>
          <w:color w:val="000000" w:themeColor="text1"/>
          <w:sz w:val="24"/>
          <w:szCs w:val="24"/>
        </w:rPr>
        <w:t>You can withdraw your consent for this service at a</w:t>
      </w:r>
      <w:r w:rsidR="00E94F25" w:rsidRPr="00AB79AF">
        <w:rPr>
          <w:rFonts w:cstheme="minorHAnsi"/>
          <w:color w:val="000000" w:themeColor="text1"/>
          <w:sz w:val="24"/>
          <w:szCs w:val="24"/>
        </w:rPr>
        <w:t xml:space="preserve">ny time by informing your Lighthouse </w:t>
      </w:r>
      <w:r w:rsidRPr="00AB79AF">
        <w:rPr>
          <w:rFonts w:cstheme="minorHAnsi"/>
          <w:color w:val="000000" w:themeColor="text1"/>
          <w:sz w:val="24"/>
          <w:szCs w:val="24"/>
        </w:rPr>
        <w:t>worker and we will ensure the work is ended in a way that is suitable for your needs.</w:t>
      </w:r>
    </w:p>
    <w:p w14:paraId="1B9978B4" w14:textId="69B84683" w:rsidR="00AB79AF" w:rsidRDefault="00AB79AF" w:rsidP="00AB79AF">
      <w:pPr>
        <w:spacing w:after="0" w:line="240" w:lineRule="auto"/>
        <w:rPr>
          <w:rFonts w:cstheme="minorHAnsi"/>
          <w:color w:val="000000" w:themeColor="text1"/>
          <w:sz w:val="24"/>
          <w:szCs w:val="24"/>
        </w:rPr>
      </w:pPr>
    </w:p>
    <w:p w14:paraId="5D760779" w14:textId="001B7C7A" w:rsidR="00AB79AF" w:rsidRDefault="00AB79AF" w:rsidP="00AB79AF">
      <w:pPr>
        <w:spacing w:after="0" w:line="240" w:lineRule="auto"/>
        <w:rPr>
          <w:rFonts w:cstheme="minorHAnsi"/>
          <w:b/>
          <w:color w:val="000000" w:themeColor="text1"/>
          <w:sz w:val="24"/>
          <w:szCs w:val="24"/>
        </w:rPr>
      </w:pPr>
      <w:r w:rsidRPr="00AB79AF">
        <w:rPr>
          <w:rFonts w:cstheme="minorHAnsi"/>
          <w:b/>
          <w:color w:val="000000" w:themeColor="text1"/>
          <w:sz w:val="24"/>
          <w:szCs w:val="24"/>
        </w:rPr>
        <w:t>Right to be forgotten</w:t>
      </w:r>
    </w:p>
    <w:p w14:paraId="3982F30B" w14:textId="34FEB6B9" w:rsidR="00AB79AF" w:rsidRDefault="00AB79AF" w:rsidP="00AB79AF">
      <w:pPr>
        <w:pStyle w:val="ListParagraph"/>
        <w:numPr>
          <w:ilvl w:val="0"/>
          <w:numId w:val="8"/>
        </w:numPr>
        <w:spacing w:after="0" w:line="240" w:lineRule="auto"/>
        <w:rPr>
          <w:rFonts w:cstheme="minorHAnsi"/>
          <w:color w:val="000000" w:themeColor="text1"/>
          <w:sz w:val="24"/>
          <w:szCs w:val="24"/>
        </w:rPr>
      </w:pPr>
      <w:r>
        <w:rPr>
          <w:rFonts w:cstheme="minorHAnsi"/>
          <w:color w:val="000000" w:themeColor="text1"/>
          <w:sz w:val="24"/>
          <w:szCs w:val="24"/>
        </w:rPr>
        <w:t>You may have the right to have some of your information we hold on you deleted. However, The Lighthouse may be legally required to retain records even after we close your file.</w:t>
      </w:r>
    </w:p>
    <w:p w14:paraId="2AB4BA1D" w14:textId="36AF5B09" w:rsidR="00AB79AF" w:rsidRDefault="00132039" w:rsidP="00AB79AF">
      <w:pPr>
        <w:pStyle w:val="ListParagraph"/>
        <w:numPr>
          <w:ilvl w:val="0"/>
          <w:numId w:val="8"/>
        </w:numPr>
        <w:spacing w:after="0" w:line="240" w:lineRule="auto"/>
        <w:rPr>
          <w:rFonts w:cstheme="minorHAnsi"/>
          <w:color w:val="000000" w:themeColor="text1"/>
          <w:sz w:val="24"/>
          <w:szCs w:val="24"/>
        </w:rPr>
      </w:pPr>
      <w:r>
        <w:rPr>
          <w:rFonts w:cstheme="minorHAnsi"/>
          <w:color w:val="000000" w:themeColor="text1"/>
          <w:sz w:val="24"/>
          <w:szCs w:val="24"/>
        </w:rPr>
        <w:t>I</w:t>
      </w:r>
      <w:r w:rsidR="00AB79AF">
        <w:rPr>
          <w:rFonts w:cstheme="minorHAnsi"/>
          <w:color w:val="000000" w:themeColor="text1"/>
          <w:sz w:val="24"/>
          <w:szCs w:val="24"/>
        </w:rPr>
        <w:t xml:space="preserve">f you believe </w:t>
      </w:r>
      <w:r>
        <w:rPr>
          <w:rFonts w:cstheme="minorHAnsi"/>
          <w:color w:val="000000" w:themeColor="text1"/>
          <w:sz w:val="24"/>
          <w:szCs w:val="24"/>
        </w:rPr>
        <w:t xml:space="preserve">the information we hold on you is </w:t>
      </w:r>
      <w:r w:rsidR="00AB79AF">
        <w:rPr>
          <w:rFonts w:cstheme="minorHAnsi"/>
          <w:color w:val="000000" w:themeColor="text1"/>
          <w:sz w:val="24"/>
          <w:szCs w:val="24"/>
        </w:rPr>
        <w:t>incorrect</w:t>
      </w:r>
      <w:r>
        <w:rPr>
          <w:rFonts w:cstheme="minorHAnsi"/>
          <w:color w:val="000000" w:themeColor="text1"/>
          <w:sz w:val="24"/>
          <w:szCs w:val="24"/>
        </w:rPr>
        <w:t>, tell us and we will put it right.</w:t>
      </w:r>
    </w:p>
    <w:p w14:paraId="0CE9D931" w14:textId="07BF974D" w:rsidR="00AB79AF" w:rsidRPr="00AB79AF" w:rsidRDefault="00AB79AF" w:rsidP="00AB79AF">
      <w:pPr>
        <w:spacing w:after="0" w:line="240" w:lineRule="auto"/>
        <w:rPr>
          <w:rFonts w:cstheme="minorHAnsi"/>
          <w:color w:val="000000" w:themeColor="text1"/>
          <w:sz w:val="24"/>
          <w:szCs w:val="24"/>
        </w:rPr>
      </w:pPr>
    </w:p>
    <w:p w14:paraId="69AB3609" w14:textId="77777777" w:rsidR="00AB79AF" w:rsidRPr="006D0724" w:rsidRDefault="00AB79AF" w:rsidP="00AB79AF">
      <w:pPr>
        <w:spacing w:after="0" w:line="240" w:lineRule="auto"/>
        <w:rPr>
          <w:rFonts w:cstheme="minorHAnsi"/>
          <w:color w:val="0070C0"/>
        </w:rPr>
      </w:pPr>
    </w:p>
    <w:p w14:paraId="15A01C40" w14:textId="2F626ECA" w:rsidR="00B777A2" w:rsidRPr="006D0724" w:rsidRDefault="00B777A2" w:rsidP="00B777A2">
      <w:pPr>
        <w:jc w:val="both"/>
        <w:rPr>
          <w:rFonts w:ascii="Eras Medium ITC" w:hAnsi="Eras Medium ITC" w:cs="Arial"/>
          <w:b/>
          <w:color w:val="0070C0"/>
          <w:sz w:val="24"/>
          <w:szCs w:val="24"/>
          <w:u w:val="single"/>
          <w:lang w:eastAsia="x-none"/>
        </w:rPr>
      </w:pPr>
      <w:r w:rsidRPr="006D0724">
        <w:rPr>
          <w:rFonts w:ascii="Eras Medium ITC" w:hAnsi="Eras Medium ITC" w:cs="Arial"/>
          <w:b/>
          <w:color w:val="0070C0"/>
          <w:sz w:val="24"/>
          <w:szCs w:val="24"/>
          <w:u w:val="single"/>
          <w:lang w:eastAsia="x-none"/>
        </w:rPr>
        <w:t>If you have any questions about any of these things you can alwa</w:t>
      </w:r>
      <w:r w:rsidR="00E94F25" w:rsidRPr="006D0724">
        <w:rPr>
          <w:rFonts w:ascii="Eras Medium ITC" w:hAnsi="Eras Medium ITC" w:cs="Arial"/>
          <w:b/>
          <w:color w:val="0070C0"/>
          <w:sz w:val="24"/>
          <w:szCs w:val="24"/>
          <w:u w:val="single"/>
          <w:lang w:eastAsia="x-none"/>
        </w:rPr>
        <w:t xml:space="preserve">ys talk to your Lighthouse </w:t>
      </w:r>
      <w:r w:rsidRPr="006D0724">
        <w:rPr>
          <w:rFonts w:ascii="Eras Medium ITC" w:hAnsi="Eras Medium ITC" w:cs="Arial"/>
          <w:b/>
          <w:color w:val="0070C0"/>
          <w:sz w:val="24"/>
          <w:szCs w:val="24"/>
          <w:u w:val="single"/>
          <w:lang w:eastAsia="x-none"/>
        </w:rPr>
        <w:t>worker again.</w:t>
      </w:r>
    </w:p>
    <w:p w14:paraId="74C5B9D8" w14:textId="00442C15" w:rsidR="00BB302A" w:rsidRPr="00E94F25" w:rsidRDefault="00BB302A" w:rsidP="00BB302A">
      <w:pPr>
        <w:pStyle w:val="Heading2"/>
        <w:rPr>
          <w:rFonts w:asciiTheme="minorHAnsi" w:hAnsiTheme="minorHAnsi" w:cstheme="minorHAnsi"/>
          <w:i w:val="0"/>
          <w:sz w:val="32"/>
          <w:szCs w:val="32"/>
          <w:lang w:val="en-GB"/>
        </w:rPr>
      </w:pPr>
      <w:bookmarkStart w:id="1" w:name="_Hlk518155478"/>
      <w:r w:rsidRPr="00E94F25">
        <w:rPr>
          <w:rFonts w:asciiTheme="minorHAnsi" w:hAnsiTheme="minorHAnsi" w:cstheme="minorHAnsi"/>
          <w:i w:val="0"/>
          <w:sz w:val="32"/>
          <w:szCs w:val="32"/>
          <w:lang w:val="en-GB"/>
        </w:rPr>
        <w:t xml:space="preserve">YOUR </w:t>
      </w:r>
      <w:r w:rsidR="00132039">
        <w:rPr>
          <w:rFonts w:asciiTheme="minorHAnsi" w:hAnsiTheme="minorHAnsi" w:cstheme="minorHAnsi"/>
          <w:i w:val="0"/>
          <w:sz w:val="32"/>
          <w:szCs w:val="32"/>
          <w:lang w:val="en-GB"/>
        </w:rPr>
        <w:t>AGREEMENT</w:t>
      </w:r>
    </w:p>
    <w:p w14:paraId="607788F4" w14:textId="77777777" w:rsidR="00BB302A" w:rsidRPr="00E94F25" w:rsidRDefault="00BB302A" w:rsidP="00BB302A">
      <w:pPr>
        <w:spacing w:after="0" w:line="240" w:lineRule="auto"/>
        <w:rPr>
          <w:rFonts w:cstheme="minorHAnsi"/>
          <w:color w:val="000000"/>
          <w:sz w:val="24"/>
          <w:szCs w:val="24"/>
        </w:rPr>
      </w:pPr>
    </w:p>
    <w:p w14:paraId="64CDF1A6" w14:textId="0ACEB2FC" w:rsidR="00BB302A" w:rsidRPr="00E94F25" w:rsidRDefault="00BB302A" w:rsidP="00BB302A">
      <w:pPr>
        <w:spacing w:after="0" w:line="240" w:lineRule="auto"/>
        <w:jc w:val="both"/>
        <w:rPr>
          <w:rFonts w:cstheme="minorHAnsi"/>
          <w:color w:val="000000"/>
          <w:sz w:val="24"/>
          <w:szCs w:val="24"/>
        </w:rPr>
      </w:pPr>
      <w:r w:rsidRPr="00E94F25">
        <w:rPr>
          <w:rFonts w:cstheme="minorHAnsi"/>
          <w:color w:val="000000"/>
          <w:sz w:val="24"/>
          <w:szCs w:val="24"/>
        </w:rPr>
        <w:t xml:space="preserve">I give my </w:t>
      </w:r>
      <w:r w:rsidR="00132039">
        <w:rPr>
          <w:rFonts w:cstheme="minorHAnsi"/>
          <w:color w:val="000000"/>
          <w:sz w:val="24"/>
          <w:szCs w:val="24"/>
        </w:rPr>
        <w:t>agreement to access</w:t>
      </w:r>
      <w:r w:rsidRPr="00E94F25">
        <w:rPr>
          <w:rFonts w:cstheme="minorHAnsi"/>
          <w:color w:val="000000"/>
          <w:sz w:val="24"/>
          <w:szCs w:val="24"/>
        </w:rPr>
        <w:t xml:space="preserve"> </w:t>
      </w:r>
      <w:r w:rsidR="00EE36C5" w:rsidRPr="00E94F25">
        <w:rPr>
          <w:rFonts w:cstheme="minorHAnsi"/>
          <w:color w:val="000000"/>
          <w:sz w:val="24"/>
          <w:szCs w:val="24"/>
        </w:rPr>
        <w:t xml:space="preserve">the </w:t>
      </w:r>
      <w:r w:rsidR="00E94F25" w:rsidRPr="00E94F25">
        <w:rPr>
          <w:rFonts w:cstheme="minorHAnsi"/>
          <w:color w:val="000000"/>
          <w:sz w:val="24"/>
          <w:szCs w:val="24"/>
        </w:rPr>
        <w:t>Lighthouse</w:t>
      </w:r>
      <w:r w:rsidR="00132039">
        <w:rPr>
          <w:rFonts w:cstheme="minorHAnsi"/>
          <w:color w:val="000000"/>
          <w:sz w:val="24"/>
          <w:szCs w:val="24"/>
        </w:rPr>
        <w:t xml:space="preserve"> services</w:t>
      </w:r>
      <w:r w:rsidR="00E94F25" w:rsidRPr="00E94F25">
        <w:rPr>
          <w:rFonts w:cstheme="minorHAnsi"/>
          <w:color w:val="000000"/>
          <w:sz w:val="24"/>
          <w:szCs w:val="24"/>
        </w:rPr>
        <w:t xml:space="preserve"> </w:t>
      </w:r>
      <w:r w:rsidRPr="00E94F25">
        <w:rPr>
          <w:rFonts w:cstheme="minorHAnsi"/>
          <w:color w:val="000000"/>
          <w:sz w:val="24"/>
          <w:szCs w:val="24"/>
        </w:rPr>
        <w:t>as outlined above and I under</w:t>
      </w:r>
      <w:r w:rsidR="00E94F25" w:rsidRPr="00E94F25">
        <w:rPr>
          <w:rFonts w:cstheme="minorHAnsi"/>
          <w:color w:val="000000"/>
          <w:sz w:val="24"/>
          <w:szCs w:val="24"/>
        </w:rPr>
        <w:t>stand what information the Lighthouse</w:t>
      </w:r>
      <w:r w:rsidRPr="00E94F25">
        <w:rPr>
          <w:rFonts w:cstheme="minorHAnsi"/>
          <w:color w:val="000000"/>
          <w:sz w:val="24"/>
          <w:szCs w:val="24"/>
        </w:rPr>
        <w:t xml:space="preserve"> will hold about me</w:t>
      </w:r>
      <w:r w:rsidR="0090089F">
        <w:rPr>
          <w:rFonts w:cstheme="minorHAnsi"/>
          <w:color w:val="000000"/>
          <w:sz w:val="24"/>
          <w:szCs w:val="24"/>
        </w:rPr>
        <w:t xml:space="preserve"> and how this will be protected.</w:t>
      </w:r>
      <w:r w:rsidR="00AA0830">
        <w:rPr>
          <w:rFonts w:cstheme="minorHAnsi"/>
          <w:color w:val="000000"/>
          <w:sz w:val="24"/>
          <w:szCs w:val="24"/>
        </w:rPr>
        <w:t xml:space="preserve"> </w:t>
      </w:r>
      <w:r w:rsidR="002C3C3F">
        <w:rPr>
          <w:rFonts w:cstheme="minorHAnsi"/>
          <w:color w:val="000000"/>
          <w:sz w:val="24"/>
          <w:szCs w:val="24"/>
        </w:rPr>
        <w:t>I understand that my information will be kept confidential but that some information about me may have to be shared with other organisations where necessary to prevent someone coming to harm.</w:t>
      </w:r>
    </w:p>
    <w:p w14:paraId="4BBC548E" w14:textId="77777777" w:rsidR="00BB302A" w:rsidRPr="00E94F25" w:rsidRDefault="00BB302A" w:rsidP="00BB302A">
      <w:pPr>
        <w:spacing w:after="0" w:line="240" w:lineRule="auto"/>
        <w:jc w:val="both"/>
        <w:rPr>
          <w:rFonts w:cstheme="minorHAnsi"/>
          <w:color w:val="000000"/>
          <w:sz w:val="24"/>
          <w:szCs w:val="24"/>
        </w:rPr>
      </w:pPr>
    </w:p>
    <w:p w14:paraId="1304B0F8" w14:textId="32BE664F" w:rsidR="00633D0A" w:rsidRDefault="00BB302A" w:rsidP="00BB302A">
      <w:pPr>
        <w:spacing w:after="0" w:line="240" w:lineRule="auto"/>
        <w:jc w:val="both"/>
        <w:rPr>
          <w:rFonts w:cstheme="minorHAnsi"/>
          <w:color w:val="000000"/>
          <w:sz w:val="24"/>
          <w:szCs w:val="24"/>
        </w:rPr>
      </w:pPr>
      <w:r w:rsidRPr="00E94F25">
        <w:rPr>
          <w:rFonts w:cstheme="minorHAnsi"/>
          <w:color w:val="000000"/>
          <w:sz w:val="24"/>
          <w:szCs w:val="24"/>
        </w:rPr>
        <w:t xml:space="preserve">I </w:t>
      </w:r>
      <w:r w:rsidR="00633D0A" w:rsidRPr="00E94F25">
        <w:rPr>
          <w:rFonts w:cstheme="minorHAnsi"/>
          <w:color w:val="000000"/>
          <w:sz w:val="24"/>
          <w:szCs w:val="24"/>
        </w:rPr>
        <w:t xml:space="preserve">understand </w:t>
      </w:r>
      <w:r w:rsidR="00E94F25" w:rsidRPr="00E94F25">
        <w:rPr>
          <w:rFonts w:cstheme="minorHAnsi"/>
          <w:color w:val="000000"/>
          <w:sz w:val="24"/>
          <w:szCs w:val="24"/>
        </w:rPr>
        <w:t xml:space="preserve">the Lighthouse </w:t>
      </w:r>
      <w:r w:rsidR="00633D0A" w:rsidRPr="00E94F25">
        <w:rPr>
          <w:rFonts w:cstheme="minorHAnsi"/>
          <w:color w:val="000000"/>
          <w:sz w:val="24"/>
          <w:szCs w:val="24"/>
        </w:rPr>
        <w:t xml:space="preserve">needs to </w:t>
      </w:r>
      <w:r w:rsidR="00AA0830">
        <w:rPr>
          <w:rFonts w:cstheme="minorHAnsi"/>
          <w:color w:val="000000"/>
          <w:sz w:val="24"/>
          <w:szCs w:val="24"/>
        </w:rPr>
        <w:t xml:space="preserve">talk to other professionals </w:t>
      </w:r>
      <w:r w:rsidRPr="00E94F25">
        <w:rPr>
          <w:rFonts w:cstheme="minorHAnsi"/>
          <w:color w:val="000000"/>
          <w:sz w:val="24"/>
          <w:szCs w:val="24"/>
        </w:rPr>
        <w:t xml:space="preserve">about me </w:t>
      </w:r>
      <w:r w:rsidR="00633D0A" w:rsidRPr="00E94F25">
        <w:rPr>
          <w:rFonts w:cstheme="minorHAnsi"/>
          <w:color w:val="000000"/>
          <w:sz w:val="24"/>
          <w:szCs w:val="24"/>
        </w:rPr>
        <w:t>an</w:t>
      </w:r>
      <w:r w:rsidR="00E94F25" w:rsidRPr="00E94F25">
        <w:rPr>
          <w:rFonts w:cstheme="minorHAnsi"/>
          <w:color w:val="000000"/>
          <w:sz w:val="24"/>
          <w:szCs w:val="24"/>
        </w:rPr>
        <w:t>d I give permission for my Lighthouse</w:t>
      </w:r>
      <w:r w:rsidR="00633D0A" w:rsidRPr="00E94F25">
        <w:rPr>
          <w:rFonts w:cstheme="minorHAnsi"/>
          <w:color w:val="000000"/>
          <w:sz w:val="24"/>
          <w:szCs w:val="24"/>
        </w:rPr>
        <w:t xml:space="preserve"> worker to contact the following agencies:</w:t>
      </w:r>
    </w:p>
    <w:p w14:paraId="77E56482" w14:textId="77777777" w:rsidR="00074851" w:rsidRDefault="00074851" w:rsidP="00074851">
      <w:pPr>
        <w:spacing w:after="0" w:line="240" w:lineRule="auto"/>
        <w:ind w:left="1143"/>
        <w:jc w:val="both"/>
        <w:rPr>
          <w:rFonts w:cstheme="minorHAnsi"/>
          <w:color w:val="000000"/>
          <w:sz w:val="24"/>
          <w:szCs w:val="24"/>
        </w:rPr>
      </w:pPr>
    </w:p>
    <w:p w14:paraId="29790F2D" w14:textId="080C3AB1" w:rsidR="00074851" w:rsidRPr="002C3C3F" w:rsidRDefault="00074851" w:rsidP="00633D0A">
      <w:pPr>
        <w:numPr>
          <w:ilvl w:val="0"/>
          <w:numId w:val="1"/>
        </w:numPr>
        <w:spacing w:after="0" w:line="240" w:lineRule="auto"/>
        <w:jc w:val="both"/>
        <w:rPr>
          <w:rFonts w:cstheme="minorHAnsi"/>
          <w:color w:val="000000"/>
          <w:sz w:val="24"/>
          <w:szCs w:val="24"/>
        </w:rPr>
      </w:pPr>
      <w:r>
        <w:rPr>
          <w:rFonts w:cstheme="minorHAnsi"/>
          <w:color w:val="000000"/>
          <w:sz w:val="24"/>
          <w:szCs w:val="24"/>
        </w:rPr>
        <w:t xml:space="preserve">My Social Worker from the borough of </w:t>
      </w:r>
    </w:p>
    <w:p w14:paraId="4740DDF4" w14:textId="77777777" w:rsidR="00633D0A" w:rsidRPr="002C3C3F" w:rsidRDefault="00633D0A" w:rsidP="00633D0A">
      <w:pPr>
        <w:spacing w:after="0" w:line="240" w:lineRule="auto"/>
        <w:ind w:left="794"/>
        <w:jc w:val="both"/>
        <w:rPr>
          <w:rFonts w:cstheme="minorHAnsi"/>
          <w:color w:val="000000"/>
          <w:sz w:val="24"/>
          <w:szCs w:val="24"/>
        </w:rPr>
      </w:pPr>
    </w:p>
    <w:p w14:paraId="1E8FC684" w14:textId="77777777" w:rsidR="00633D0A" w:rsidRDefault="00633D0A" w:rsidP="00633D0A">
      <w:pPr>
        <w:numPr>
          <w:ilvl w:val="0"/>
          <w:numId w:val="1"/>
        </w:numPr>
        <w:spacing w:after="0" w:line="240" w:lineRule="auto"/>
        <w:jc w:val="both"/>
        <w:rPr>
          <w:rFonts w:cstheme="minorHAnsi"/>
          <w:color w:val="000000"/>
          <w:sz w:val="24"/>
          <w:szCs w:val="24"/>
        </w:rPr>
      </w:pPr>
      <w:r w:rsidRPr="002C3C3F">
        <w:rPr>
          <w:rFonts w:cstheme="minorHAnsi"/>
          <w:color w:val="000000"/>
          <w:sz w:val="24"/>
          <w:szCs w:val="24"/>
        </w:rPr>
        <w:t>My school</w:t>
      </w:r>
      <w:r w:rsidRPr="002C3C3F">
        <w:rPr>
          <w:rFonts w:cstheme="minorHAnsi"/>
          <w:color w:val="000000"/>
          <w:sz w:val="24"/>
          <w:szCs w:val="24"/>
        </w:rPr>
        <w:tab/>
      </w:r>
    </w:p>
    <w:p w14:paraId="25CC57AE" w14:textId="584AB3AC" w:rsidR="00A5706E" w:rsidRDefault="00A5706E" w:rsidP="00633D0A">
      <w:pPr>
        <w:numPr>
          <w:ilvl w:val="0"/>
          <w:numId w:val="1"/>
        </w:numPr>
        <w:spacing w:after="0" w:line="240" w:lineRule="auto"/>
        <w:jc w:val="both"/>
        <w:rPr>
          <w:rFonts w:cstheme="minorHAnsi"/>
          <w:color w:val="000000"/>
          <w:sz w:val="24"/>
          <w:szCs w:val="24"/>
        </w:rPr>
      </w:pPr>
      <w:r>
        <w:rPr>
          <w:rFonts w:cstheme="minorHAnsi"/>
          <w:color w:val="000000"/>
          <w:sz w:val="24"/>
          <w:szCs w:val="24"/>
        </w:rPr>
        <w:t>My GP</w:t>
      </w:r>
      <w:r w:rsidR="001577CD">
        <w:rPr>
          <w:rFonts w:cstheme="minorHAnsi"/>
          <w:color w:val="000000"/>
          <w:sz w:val="24"/>
          <w:szCs w:val="24"/>
        </w:rPr>
        <w:t>, including viewing my Summary Care Record</w:t>
      </w:r>
    </w:p>
    <w:p w14:paraId="2B4C6882" w14:textId="4FAE348E" w:rsidR="00633D0A" w:rsidRPr="002C3C3F" w:rsidRDefault="00633D0A" w:rsidP="00633D0A">
      <w:pPr>
        <w:spacing w:after="0" w:line="240" w:lineRule="auto"/>
        <w:jc w:val="both"/>
        <w:rPr>
          <w:rFonts w:cstheme="minorHAnsi"/>
          <w:color w:val="000000"/>
          <w:sz w:val="24"/>
          <w:szCs w:val="24"/>
        </w:rPr>
      </w:pPr>
      <w:r w:rsidRPr="002C3C3F">
        <w:rPr>
          <w:rFonts w:cstheme="minorHAnsi"/>
          <w:color w:val="000000"/>
          <w:sz w:val="24"/>
          <w:szCs w:val="24"/>
        </w:rPr>
        <w:tab/>
      </w:r>
      <w:r w:rsidRPr="002C3C3F">
        <w:rPr>
          <w:rFonts w:cstheme="minorHAnsi"/>
          <w:color w:val="000000"/>
          <w:sz w:val="24"/>
          <w:szCs w:val="24"/>
        </w:rPr>
        <w:tab/>
      </w:r>
      <w:r w:rsidRPr="002C3C3F">
        <w:rPr>
          <w:rFonts w:cstheme="minorHAnsi"/>
          <w:color w:val="000000"/>
          <w:sz w:val="24"/>
          <w:szCs w:val="24"/>
        </w:rPr>
        <w:tab/>
      </w:r>
      <w:r w:rsidRPr="002C3C3F">
        <w:rPr>
          <w:rFonts w:cstheme="minorHAnsi"/>
          <w:color w:val="000000"/>
          <w:sz w:val="24"/>
          <w:szCs w:val="24"/>
        </w:rPr>
        <w:tab/>
      </w:r>
    </w:p>
    <w:p w14:paraId="2D5202D8" w14:textId="77777777" w:rsidR="00633D0A" w:rsidRPr="002C3C3F" w:rsidRDefault="00633D0A" w:rsidP="00633D0A">
      <w:pPr>
        <w:numPr>
          <w:ilvl w:val="0"/>
          <w:numId w:val="1"/>
        </w:numPr>
        <w:spacing w:after="0" w:line="240" w:lineRule="auto"/>
        <w:jc w:val="both"/>
        <w:rPr>
          <w:rFonts w:cstheme="minorHAnsi"/>
          <w:color w:val="000000"/>
          <w:sz w:val="24"/>
          <w:szCs w:val="24"/>
        </w:rPr>
      </w:pPr>
      <w:r w:rsidRPr="002C3C3F">
        <w:rPr>
          <w:rFonts w:cstheme="minorHAnsi"/>
          <w:color w:val="000000"/>
          <w:sz w:val="24"/>
          <w:szCs w:val="24"/>
        </w:rPr>
        <w:t>My CAMHS worker</w:t>
      </w:r>
    </w:p>
    <w:p w14:paraId="3E43D41D" w14:textId="77777777" w:rsidR="00633D0A" w:rsidRPr="002C3C3F" w:rsidRDefault="00633D0A" w:rsidP="00633D0A">
      <w:pPr>
        <w:spacing w:after="0" w:line="240" w:lineRule="auto"/>
        <w:jc w:val="both"/>
        <w:rPr>
          <w:rFonts w:cstheme="minorHAnsi"/>
          <w:color w:val="000000"/>
          <w:sz w:val="24"/>
          <w:szCs w:val="24"/>
        </w:rPr>
      </w:pPr>
    </w:p>
    <w:p w14:paraId="4B2D267D" w14:textId="4D67AB5B" w:rsidR="00633D0A" w:rsidRPr="002C3C3F" w:rsidRDefault="0015283E" w:rsidP="00633D0A">
      <w:pPr>
        <w:numPr>
          <w:ilvl w:val="0"/>
          <w:numId w:val="1"/>
        </w:numPr>
        <w:spacing w:after="0" w:line="240" w:lineRule="auto"/>
        <w:jc w:val="both"/>
        <w:rPr>
          <w:rFonts w:cstheme="minorHAnsi"/>
          <w:color w:val="000000"/>
          <w:sz w:val="24"/>
          <w:szCs w:val="24"/>
        </w:rPr>
      </w:pPr>
      <w:r>
        <w:rPr>
          <w:rFonts w:cstheme="minorHAnsi"/>
          <w:color w:val="000000"/>
          <w:sz w:val="24"/>
          <w:szCs w:val="24"/>
        </w:rPr>
        <w:t>My P</w:t>
      </w:r>
      <w:r w:rsidR="00AA0830">
        <w:rPr>
          <w:rFonts w:cstheme="minorHAnsi"/>
          <w:color w:val="000000"/>
          <w:sz w:val="24"/>
          <w:szCs w:val="24"/>
        </w:rPr>
        <w:t>olice</w:t>
      </w:r>
      <w:r>
        <w:rPr>
          <w:rFonts w:cstheme="minorHAnsi"/>
          <w:color w:val="000000"/>
          <w:sz w:val="24"/>
          <w:szCs w:val="24"/>
        </w:rPr>
        <w:t xml:space="preserve"> Officer</w:t>
      </w:r>
      <w:r w:rsidR="00AA0830">
        <w:rPr>
          <w:rFonts w:cstheme="minorHAnsi"/>
          <w:color w:val="000000"/>
          <w:sz w:val="24"/>
          <w:szCs w:val="24"/>
        </w:rPr>
        <w:t xml:space="preserve"> </w:t>
      </w:r>
    </w:p>
    <w:p w14:paraId="5CC96D6D" w14:textId="77777777" w:rsidR="00633D0A" w:rsidRPr="002C3C3F" w:rsidRDefault="00633D0A" w:rsidP="001C504B">
      <w:pPr>
        <w:numPr>
          <w:ilvl w:val="0"/>
          <w:numId w:val="1"/>
        </w:numPr>
        <w:spacing w:after="0" w:line="240" w:lineRule="auto"/>
        <w:jc w:val="both"/>
        <w:rPr>
          <w:rFonts w:cstheme="minorHAnsi"/>
          <w:color w:val="000000"/>
          <w:sz w:val="24"/>
          <w:szCs w:val="24"/>
        </w:rPr>
      </w:pPr>
      <w:r w:rsidRPr="002C3C3F">
        <w:rPr>
          <w:rFonts w:cstheme="minorHAnsi"/>
          <w:color w:val="000000"/>
          <w:sz w:val="24"/>
          <w:szCs w:val="24"/>
        </w:rPr>
        <w:t>Other (please specify) ______________________</w:t>
      </w:r>
    </w:p>
    <w:p w14:paraId="3677E07D" w14:textId="77777777" w:rsidR="0090089F" w:rsidRPr="002C3C3F" w:rsidRDefault="0090089F" w:rsidP="0090089F">
      <w:pPr>
        <w:pStyle w:val="ListParagraph"/>
        <w:rPr>
          <w:rFonts w:cstheme="minorHAnsi"/>
          <w:color w:val="000000"/>
          <w:sz w:val="24"/>
          <w:szCs w:val="24"/>
        </w:rPr>
      </w:pPr>
    </w:p>
    <w:p w14:paraId="5F720F95" w14:textId="5CBCE7DC" w:rsidR="00633D0A" w:rsidRPr="00C01676" w:rsidRDefault="00633D0A" w:rsidP="00C01676">
      <w:pPr>
        <w:pStyle w:val="ListParagraph"/>
        <w:spacing w:after="0" w:line="240" w:lineRule="auto"/>
        <w:jc w:val="both"/>
        <w:rPr>
          <w:rFonts w:ascii="Eras Medium ITC" w:hAnsi="Eras Medium ITC" w:cs="Arial"/>
          <w:color w:val="000000"/>
          <w:sz w:val="24"/>
          <w:szCs w:val="24"/>
        </w:rPr>
      </w:pPr>
    </w:p>
    <w:p w14:paraId="35CCA9A9" w14:textId="77777777" w:rsidR="00BB302A" w:rsidRPr="00BB302A" w:rsidRDefault="00BB302A" w:rsidP="00BB302A">
      <w:pPr>
        <w:pStyle w:val="NormalWeb"/>
        <w:rPr>
          <w:rFonts w:ascii="Eras Medium ITC" w:hAnsi="Eras Medium ITC"/>
        </w:rPr>
      </w:pPr>
      <w:r w:rsidRPr="00BB302A">
        <w:rPr>
          <w:rFonts w:ascii="Eras Medium ITC" w:hAnsi="Eras Medium ITC"/>
        </w:rPr>
        <w:t>Signed</w:t>
      </w:r>
      <w:proofErr w:type="gramStart"/>
      <w:r w:rsidRPr="00BB302A">
        <w:rPr>
          <w:rFonts w:ascii="Eras Medium ITC" w:hAnsi="Eras Medium ITC"/>
        </w:rPr>
        <w:t>  …</w:t>
      </w:r>
      <w:proofErr w:type="gramEnd"/>
      <w:r w:rsidRPr="00BB302A">
        <w:rPr>
          <w:rFonts w:ascii="Eras Medium ITC" w:hAnsi="Eras Medium ITC"/>
        </w:rPr>
        <w:t>………………………………………………………Young person.         Date………………………………</w:t>
      </w:r>
    </w:p>
    <w:p w14:paraId="07958CC4" w14:textId="77777777" w:rsidR="00BB302A" w:rsidRPr="00BB302A" w:rsidRDefault="00BB302A" w:rsidP="00BB302A">
      <w:pPr>
        <w:pStyle w:val="NormalWeb"/>
        <w:rPr>
          <w:rFonts w:ascii="Eras Medium ITC" w:hAnsi="Eras Medium ITC"/>
        </w:rPr>
      </w:pPr>
      <w:r w:rsidRPr="00BB302A">
        <w:rPr>
          <w:rFonts w:ascii="Eras Medium ITC" w:hAnsi="Eras Medium ITC"/>
        </w:rPr>
        <w:t>Signed</w:t>
      </w:r>
      <w:proofErr w:type="gramStart"/>
      <w:r w:rsidRPr="00BB302A">
        <w:rPr>
          <w:rFonts w:ascii="Eras Medium ITC" w:hAnsi="Eras Medium ITC"/>
        </w:rPr>
        <w:t>  …</w:t>
      </w:r>
      <w:proofErr w:type="gramEnd"/>
      <w:r w:rsidRPr="00BB302A">
        <w:rPr>
          <w:rFonts w:ascii="Eras Medium ITC" w:hAnsi="Eras Medium ITC"/>
        </w:rPr>
        <w:t>……………………………………….. Carer (where appropriate). Date………………………………</w:t>
      </w:r>
    </w:p>
    <w:p w14:paraId="0F4602EA" w14:textId="77777777" w:rsidR="00633D0A" w:rsidRDefault="00633D0A" w:rsidP="00EE36C5">
      <w:pPr>
        <w:rPr>
          <w:rFonts w:ascii="NSPCC Regular" w:hAnsi="NSPCC Regular"/>
        </w:rPr>
      </w:pPr>
    </w:p>
    <w:p w14:paraId="11B9105B" w14:textId="33FFDE80" w:rsidR="00D84465" w:rsidRDefault="00EE36C5" w:rsidP="007D569B">
      <w:pPr>
        <w:rPr>
          <w:rFonts w:ascii="Eras Medium ITC" w:hAnsi="Eras Medium ITC"/>
          <w:b/>
          <w:i/>
        </w:rPr>
      </w:pPr>
      <w:r>
        <w:rPr>
          <w:rFonts w:ascii="NSPCC Regular" w:hAnsi="NSPCC Regular"/>
        </w:rPr>
        <w:t>----------------------------------------------------------------------</w:t>
      </w:r>
      <w:r w:rsidR="007D569B">
        <w:rPr>
          <w:rFonts w:ascii="NSPCC Regular" w:hAnsi="NSPCC Regular"/>
        </w:rPr>
        <w:t>----------------------------</w:t>
      </w:r>
    </w:p>
    <w:p w14:paraId="598B30CF" w14:textId="77777777" w:rsidR="00D84465" w:rsidRDefault="00D84465" w:rsidP="00BB302A">
      <w:pPr>
        <w:pStyle w:val="NormalWeb"/>
        <w:rPr>
          <w:rFonts w:ascii="Eras Medium ITC" w:hAnsi="Eras Medium ITC"/>
          <w:b/>
          <w:i/>
        </w:rPr>
      </w:pPr>
    </w:p>
    <w:p w14:paraId="3D0917F8" w14:textId="03B533A7" w:rsidR="00BB302A" w:rsidRPr="00BB302A" w:rsidRDefault="00E94F25" w:rsidP="00BB302A">
      <w:pPr>
        <w:pStyle w:val="NormalWeb"/>
        <w:rPr>
          <w:rFonts w:ascii="Eras Medium ITC" w:hAnsi="Eras Medium ITC"/>
          <w:b/>
          <w:i/>
        </w:rPr>
      </w:pPr>
      <w:r>
        <w:rPr>
          <w:rFonts w:ascii="Eras Medium ITC" w:hAnsi="Eras Medium ITC"/>
          <w:b/>
          <w:i/>
        </w:rPr>
        <w:t xml:space="preserve">For the Lighthouse Practitioner </w:t>
      </w:r>
    </w:p>
    <w:p w14:paraId="20E96BBF" w14:textId="18D7F16B" w:rsidR="00BB302A" w:rsidRPr="00BB302A" w:rsidRDefault="00BB302A" w:rsidP="00BB302A">
      <w:pPr>
        <w:pStyle w:val="NormalWeb"/>
        <w:numPr>
          <w:ilvl w:val="0"/>
          <w:numId w:val="2"/>
        </w:numPr>
        <w:rPr>
          <w:rFonts w:ascii="Eras Medium ITC" w:hAnsi="Eras Medium ITC"/>
          <w:i/>
        </w:rPr>
      </w:pPr>
      <w:r w:rsidRPr="00BB302A">
        <w:rPr>
          <w:rFonts w:ascii="Eras Medium ITC" w:hAnsi="Eras Medium ITC"/>
          <w:i/>
        </w:rPr>
        <w:t xml:space="preserve">I have </w:t>
      </w:r>
      <w:r w:rsidR="007A0103">
        <w:rPr>
          <w:rFonts w:ascii="Eras Medium ITC" w:hAnsi="Eras Medium ITC"/>
          <w:i/>
        </w:rPr>
        <w:t>assessed</w:t>
      </w:r>
      <w:r w:rsidRPr="00BB302A">
        <w:rPr>
          <w:rFonts w:ascii="Eras Medium ITC" w:hAnsi="Eras Medium ITC"/>
          <w:i/>
        </w:rPr>
        <w:t xml:space="preserve"> the child able to provide their own informed consent</w:t>
      </w:r>
    </w:p>
    <w:p w14:paraId="35D75262" w14:textId="2F554F44" w:rsidR="00BB302A" w:rsidRPr="00BB302A" w:rsidRDefault="00BB302A" w:rsidP="00BB302A">
      <w:pPr>
        <w:pStyle w:val="NormalWeb"/>
        <w:numPr>
          <w:ilvl w:val="0"/>
          <w:numId w:val="2"/>
        </w:numPr>
        <w:rPr>
          <w:rFonts w:ascii="Eras Medium ITC" w:hAnsi="Eras Medium ITC"/>
          <w:i/>
        </w:rPr>
      </w:pPr>
      <w:r w:rsidRPr="00BB302A">
        <w:rPr>
          <w:rFonts w:ascii="Eras Medium ITC" w:hAnsi="Eras Medium ITC"/>
          <w:i/>
        </w:rPr>
        <w:t xml:space="preserve">I have </w:t>
      </w:r>
      <w:r w:rsidR="007A0103">
        <w:rPr>
          <w:rFonts w:ascii="Eras Medium ITC" w:hAnsi="Eras Medium ITC"/>
          <w:i/>
        </w:rPr>
        <w:t>assessed</w:t>
      </w:r>
      <w:r w:rsidRPr="00BB302A">
        <w:rPr>
          <w:rFonts w:ascii="Eras Medium ITC" w:hAnsi="Eras Medium ITC"/>
          <w:i/>
        </w:rPr>
        <w:t xml:space="preserve"> that the child is not able to provide informed consent and that agreement from the adult(s) with parental responsibility for the c</w:t>
      </w:r>
      <w:r w:rsidR="00D84465">
        <w:rPr>
          <w:rFonts w:ascii="Eras Medium ITC" w:hAnsi="Eras Medium ITC"/>
          <w:i/>
        </w:rPr>
        <w:t>hild has been obtained</w:t>
      </w:r>
      <w:proofErr w:type="gramStart"/>
      <w:r w:rsidR="00D84465">
        <w:rPr>
          <w:rFonts w:ascii="Eras Medium ITC" w:hAnsi="Eras Medium ITC"/>
          <w:i/>
        </w:rPr>
        <w:t>.</w:t>
      </w:r>
      <w:r w:rsidRPr="00BB302A">
        <w:rPr>
          <w:rFonts w:ascii="Eras Medium ITC" w:hAnsi="Eras Medium ITC"/>
          <w:i/>
        </w:rPr>
        <w:t>.</w:t>
      </w:r>
      <w:proofErr w:type="gramEnd"/>
      <w:r w:rsidRPr="00BB302A">
        <w:rPr>
          <w:rFonts w:ascii="Eras Medium ITC" w:hAnsi="Eras Medium ITC"/>
          <w:i/>
        </w:rPr>
        <w:t xml:space="preserve"> </w:t>
      </w:r>
      <w:r>
        <w:rPr>
          <w:rFonts w:ascii="Eras Medium ITC" w:hAnsi="Eras Medium ITC"/>
          <w:i/>
        </w:rPr>
        <w:br/>
      </w:r>
    </w:p>
    <w:p w14:paraId="208044D5" w14:textId="77777777" w:rsidR="00E94F25" w:rsidRDefault="00BB302A" w:rsidP="00BB302A">
      <w:pPr>
        <w:pStyle w:val="NormalWeb"/>
        <w:rPr>
          <w:rFonts w:ascii="Eras Medium ITC" w:hAnsi="Eras Medium ITC"/>
          <w:i/>
        </w:rPr>
      </w:pPr>
      <w:r w:rsidRPr="00BB302A">
        <w:rPr>
          <w:rFonts w:ascii="Eras Medium ITC" w:hAnsi="Eras Medium ITC"/>
          <w:i/>
        </w:rPr>
        <w:t xml:space="preserve">Signed </w:t>
      </w:r>
      <w:r w:rsidR="00E94F25">
        <w:rPr>
          <w:rFonts w:ascii="Eras Medium ITC" w:hAnsi="Eras Medium ITC"/>
          <w:i/>
        </w:rPr>
        <w:t xml:space="preserve">……………………………………………………. Lighthouse </w:t>
      </w:r>
      <w:r w:rsidR="00E94F25" w:rsidRPr="00BB302A">
        <w:rPr>
          <w:rFonts w:ascii="Eras Medium ITC" w:hAnsi="Eras Medium ITC"/>
          <w:i/>
        </w:rPr>
        <w:t>Practitioner</w:t>
      </w:r>
      <w:r>
        <w:rPr>
          <w:rFonts w:ascii="Eras Medium ITC" w:hAnsi="Eras Medium ITC"/>
          <w:i/>
        </w:rPr>
        <w:t xml:space="preserve">.   </w:t>
      </w:r>
    </w:p>
    <w:p w14:paraId="73DD60F0" w14:textId="77777777" w:rsidR="0050773E" w:rsidRPr="001C5D4A" w:rsidRDefault="00BB302A" w:rsidP="00E94F25">
      <w:pPr>
        <w:pStyle w:val="NormalWeb"/>
        <w:rPr>
          <w:rFonts w:ascii="NSPCC Regular" w:hAnsi="NSPCC Regular"/>
        </w:rPr>
      </w:pPr>
      <w:r>
        <w:rPr>
          <w:rFonts w:ascii="Eras Medium ITC" w:hAnsi="Eras Medium ITC"/>
          <w:i/>
        </w:rPr>
        <w:t xml:space="preserve"> Date ………………………………</w:t>
      </w:r>
      <w:hyperlink r:id="rId7" w:history="1"/>
      <w:bookmarkEnd w:id="1"/>
    </w:p>
    <w:sectPr w:rsidR="0050773E" w:rsidRPr="001C5D4A" w:rsidSect="00E42883">
      <w:headerReference w:type="default" r:id="rId8"/>
      <w:footerReference w:type="default" r:id="rId9"/>
      <w:pgSz w:w="11906" w:h="16838"/>
      <w:pgMar w:top="1247" w:right="1440" w:bottom="124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A5932" w14:textId="77777777" w:rsidR="00A739F9" w:rsidRDefault="00A739F9" w:rsidP="00707C58">
      <w:pPr>
        <w:spacing w:after="0" w:line="240" w:lineRule="auto"/>
      </w:pPr>
      <w:r>
        <w:separator/>
      </w:r>
    </w:p>
  </w:endnote>
  <w:endnote w:type="continuationSeparator" w:id="0">
    <w:p w14:paraId="1F5A9805" w14:textId="77777777" w:rsidR="00A739F9" w:rsidRDefault="00A739F9" w:rsidP="0070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altName w:val="Calibri"/>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975C" w14:textId="1D7D9064" w:rsidR="00F30C0B" w:rsidRDefault="00B72727">
    <w:pPr>
      <w:pStyle w:val="Footer"/>
    </w:pPr>
    <w:r>
      <w:t xml:space="preserve">Lighthouse </w:t>
    </w:r>
    <w:r w:rsidR="00132039">
      <w:t>Agreement</w:t>
    </w:r>
    <w:r w:rsidR="00C94E3E">
      <w:t xml:space="preserve"> for service v</w:t>
    </w:r>
    <w:r w:rsidR="00CB327D">
      <w:t>5</w:t>
    </w:r>
    <w:r w:rsidR="00C94E3E">
      <w:t xml:space="preserve"> </w:t>
    </w:r>
    <w:r w:rsidR="00CB327D">
      <w:t>2012</w:t>
    </w:r>
    <w:r w:rsidR="00AA0830">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08EC" w14:textId="77777777" w:rsidR="00A739F9" w:rsidRDefault="00A739F9" w:rsidP="00707C58">
      <w:pPr>
        <w:spacing w:after="0" w:line="240" w:lineRule="auto"/>
      </w:pPr>
      <w:r>
        <w:separator/>
      </w:r>
    </w:p>
  </w:footnote>
  <w:footnote w:type="continuationSeparator" w:id="0">
    <w:p w14:paraId="05A06CF2" w14:textId="77777777" w:rsidR="00A739F9" w:rsidRDefault="00A739F9" w:rsidP="0070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C457" w14:textId="77777777" w:rsidR="00B72727" w:rsidRDefault="00EB7172">
    <w:pPr>
      <w:pStyle w:val="Header"/>
    </w:pPr>
    <w:r>
      <w:rPr>
        <w:noProof/>
        <w:lang w:eastAsia="en-GB"/>
      </w:rPr>
      <w:drawing>
        <wp:anchor distT="0" distB="0" distL="114300" distR="114300" simplePos="0" relativeHeight="251659264" behindDoc="0" locked="0" layoutInCell="1" allowOverlap="1" wp14:anchorId="52910BD2" wp14:editId="217F631D">
          <wp:simplePos x="0" y="0"/>
          <wp:positionH relativeFrom="column">
            <wp:posOffset>-614680</wp:posOffset>
          </wp:positionH>
          <wp:positionV relativeFrom="paragraph">
            <wp:posOffset>-264795</wp:posOffset>
          </wp:positionV>
          <wp:extent cx="1212850" cy="1057910"/>
          <wp:effectExtent l="0" t="0" r="6350" b="8890"/>
          <wp:wrapSquare wrapText="bothSides"/>
          <wp:docPr id="1" name="Picture 1" descr="C:\Users\eharewoo\AppData\Local\Microsoft\Windows\Temporary Internet Files\Content.Outlook\UJPW82ZK\The Lighthouse logo.jpg"/>
          <wp:cNvGraphicFramePr/>
          <a:graphic xmlns:a="http://schemas.openxmlformats.org/drawingml/2006/main">
            <a:graphicData uri="http://schemas.openxmlformats.org/drawingml/2006/picture">
              <pic:pic xmlns:pic="http://schemas.openxmlformats.org/drawingml/2006/picture">
                <pic:nvPicPr>
                  <pic:cNvPr id="1" name="Picture 1" descr="C:\Users\eharewoo\AppData\Local\Microsoft\Windows\Temporary Internet Files\Content.Outlook\UJPW82ZK\The Lighthouse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DFE"/>
    <w:multiLevelType w:val="hybridMultilevel"/>
    <w:tmpl w:val="ABDC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701AD"/>
    <w:multiLevelType w:val="hybridMultilevel"/>
    <w:tmpl w:val="EE527360"/>
    <w:lvl w:ilvl="0" w:tplc="9A6CA9EA">
      <w:start w:val="1"/>
      <w:numFmt w:val="bullet"/>
      <w:lvlText w:val=""/>
      <w:lvlJc w:val="left"/>
      <w:pPr>
        <w:tabs>
          <w:tab w:val="num" w:pos="994"/>
        </w:tabs>
        <w:ind w:left="994" w:hanging="360"/>
      </w:pPr>
      <w:rPr>
        <w:rFonts w:ascii="Wingdings" w:hAnsi="Wingdings" w:hint="default"/>
      </w:rPr>
    </w:lvl>
    <w:lvl w:ilvl="1" w:tplc="EC1A3992" w:tentative="1">
      <w:start w:val="1"/>
      <w:numFmt w:val="bullet"/>
      <w:lvlText w:val=""/>
      <w:lvlJc w:val="left"/>
      <w:pPr>
        <w:tabs>
          <w:tab w:val="num" w:pos="1714"/>
        </w:tabs>
        <w:ind w:left="1714" w:hanging="360"/>
      </w:pPr>
      <w:rPr>
        <w:rFonts w:ascii="Wingdings" w:hAnsi="Wingdings" w:hint="default"/>
      </w:rPr>
    </w:lvl>
    <w:lvl w:ilvl="2" w:tplc="07FCC43C" w:tentative="1">
      <w:start w:val="1"/>
      <w:numFmt w:val="bullet"/>
      <w:lvlText w:val=""/>
      <w:lvlJc w:val="left"/>
      <w:pPr>
        <w:tabs>
          <w:tab w:val="num" w:pos="2434"/>
        </w:tabs>
        <w:ind w:left="2434" w:hanging="360"/>
      </w:pPr>
      <w:rPr>
        <w:rFonts w:ascii="Wingdings" w:hAnsi="Wingdings" w:hint="default"/>
      </w:rPr>
    </w:lvl>
    <w:lvl w:ilvl="3" w:tplc="DF705BC4" w:tentative="1">
      <w:start w:val="1"/>
      <w:numFmt w:val="bullet"/>
      <w:lvlText w:val=""/>
      <w:lvlJc w:val="left"/>
      <w:pPr>
        <w:tabs>
          <w:tab w:val="num" w:pos="3154"/>
        </w:tabs>
        <w:ind w:left="3154" w:hanging="360"/>
      </w:pPr>
      <w:rPr>
        <w:rFonts w:ascii="Wingdings" w:hAnsi="Wingdings" w:hint="default"/>
      </w:rPr>
    </w:lvl>
    <w:lvl w:ilvl="4" w:tplc="C1CA0E5A" w:tentative="1">
      <w:start w:val="1"/>
      <w:numFmt w:val="bullet"/>
      <w:lvlText w:val=""/>
      <w:lvlJc w:val="left"/>
      <w:pPr>
        <w:tabs>
          <w:tab w:val="num" w:pos="3874"/>
        </w:tabs>
        <w:ind w:left="3874" w:hanging="360"/>
      </w:pPr>
      <w:rPr>
        <w:rFonts w:ascii="Wingdings" w:hAnsi="Wingdings" w:hint="default"/>
      </w:rPr>
    </w:lvl>
    <w:lvl w:ilvl="5" w:tplc="19BC9062" w:tentative="1">
      <w:start w:val="1"/>
      <w:numFmt w:val="bullet"/>
      <w:lvlText w:val=""/>
      <w:lvlJc w:val="left"/>
      <w:pPr>
        <w:tabs>
          <w:tab w:val="num" w:pos="4594"/>
        </w:tabs>
        <w:ind w:left="4594" w:hanging="360"/>
      </w:pPr>
      <w:rPr>
        <w:rFonts w:ascii="Wingdings" w:hAnsi="Wingdings" w:hint="default"/>
      </w:rPr>
    </w:lvl>
    <w:lvl w:ilvl="6" w:tplc="A7F4A644" w:tentative="1">
      <w:start w:val="1"/>
      <w:numFmt w:val="bullet"/>
      <w:lvlText w:val=""/>
      <w:lvlJc w:val="left"/>
      <w:pPr>
        <w:tabs>
          <w:tab w:val="num" w:pos="5314"/>
        </w:tabs>
        <w:ind w:left="5314" w:hanging="360"/>
      </w:pPr>
      <w:rPr>
        <w:rFonts w:ascii="Wingdings" w:hAnsi="Wingdings" w:hint="default"/>
      </w:rPr>
    </w:lvl>
    <w:lvl w:ilvl="7" w:tplc="FFA8613A" w:tentative="1">
      <w:start w:val="1"/>
      <w:numFmt w:val="bullet"/>
      <w:lvlText w:val=""/>
      <w:lvlJc w:val="left"/>
      <w:pPr>
        <w:tabs>
          <w:tab w:val="num" w:pos="6034"/>
        </w:tabs>
        <w:ind w:left="6034" w:hanging="360"/>
      </w:pPr>
      <w:rPr>
        <w:rFonts w:ascii="Wingdings" w:hAnsi="Wingdings" w:hint="default"/>
      </w:rPr>
    </w:lvl>
    <w:lvl w:ilvl="8" w:tplc="74EA9688" w:tentative="1">
      <w:start w:val="1"/>
      <w:numFmt w:val="bullet"/>
      <w:lvlText w:val=""/>
      <w:lvlJc w:val="left"/>
      <w:pPr>
        <w:tabs>
          <w:tab w:val="num" w:pos="6754"/>
        </w:tabs>
        <w:ind w:left="6754" w:hanging="360"/>
      </w:pPr>
      <w:rPr>
        <w:rFonts w:ascii="Wingdings" w:hAnsi="Wingdings" w:hint="default"/>
      </w:rPr>
    </w:lvl>
  </w:abstractNum>
  <w:abstractNum w:abstractNumId="2" w15:restartNumberingAfterBreak="0">
    <w:nsid w:val="3EE34A20"/>
    <w:multiLevelType w:val="hybridMultilevel"/>
    <w:tmpl w:val="C5DACACC"/>
    <w:lvl w:ilvl="0" w:tplc="A2F06AF8">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F14E9"/>
    <w:multiLevelType w:val="hybridMultilevel"/>
    <w:tmpl w:val="ADA0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C4B3C"/>
    <w:multiLevelType w:val="hybridMultilevel"/>
    <w:tmpl w:val="296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22584"/>
    <w:multiLevelType w:val="hybridMultilevel"/>
    <w:tmpl w:val="E76A5BC6"/>
    <w:lvl w:ilvl="0" w:tplc="A2F06AF8">
      <w:start w:val="1"/>
      <w:numFmt w:val="bullet"/>
      <w:lvlText w:val=""/>
      <w:lvlJc w:val="left"/>
      <w:pPr>
        <w:tabs>
          <w:tab w:val="num" w:pos="1143"/>
        </w:tabs>
        <w:ind w:left="1143" w:hanging="434"/>
      </w:pPr>
      <w:rPr>
        <w:rFonts w:ascii="Wingdings" w:hAnsi="Wingdings" w:hint="default"/>
        <w:sz w:val="32"/>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6FB1357A"/>
    <w:multiLevelType w:val="hybridMultilevel"/>
    <w:tmpl w:val="8318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5A2C37"/>
    <w:multiLevelType w:val="hybridMultilevel"/>
    <w:tmpl w:val="D81EB6F6"/>
    <w:lvl w:ilvl="0" w:tplc="A2F06AF8">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B9"/>
    <w:rsid w:val="000120F2"/>
    <w:rsid w:val="000138EF"/>
    <w:rsid w:val="00014BE4"/>
    <w:rsid w:val="00036E9F"/>
    <w:rsid w:val="00074851"/>
    <w:rsid w:val="000977E4"/>
    <w:rsid w:val="000D327E"/>
    <w:rsid w:val="000F726D"/>
    <w:rsid w:val="001061D6"/>
    <w:rsid w:val="00132039"/>
    <w:rsid w:val="001527CD"/>
    <w:rsid w:val="0015283E"/>
    <w:rsid w:val="001577CD"/>
    <w:rsid w:val="001667C0"/>
    <w:rsid w:val="00176A5F"/>
    <w:rsid w:val="00192413"/>
    <w:rsid w:val="001B7B17"/>
    <w:rsid w:val="001C5D4A"/>
    <w:rsid w:val="00244C7E"/>
    <w:rsid w:val="00291672"/>
    <w:rsid w:val="002A67EA"/>
    <w:rsid w:val="002C3C3F"/>
    <w:rsid w:val="002F4EDD"/>
    <w:rsid w:val="003F21E8"/>
    <w:rsid w:val="00422C05"/>
    <w:rsid w:val="00434604"/>
    <w:rsid w:val="004353E5"/>
    <w:rsid w:val="00442B50"/>
    <w:rsid w:val="004A3165"/>
    <w:rsid w:val="004A776D"/>
    <w:rsid w:val="004D64BF"/>
    <w:rsid w:val="004E2ECB"/>
    <w:rsid w:val="004F4C9F"/>
    <w:rsid w:val="0050773E"/>
    <w:rsid w:val="00536C7F"/>
    <w:rsid w:val="00564D95"/>
    <w:rsid w:val="00572F7F"/>
    <w:rsid w:val="00583496"/>
    <w:rsid w:val="005E190E"/>
    <w:rsid w:val="005E7B65"/>
    <w:rsid w:val="005F7CCD"/>
    <w:rsid w:val="00633D0A"/>
    <w:rsid w:val="0067070D"/>
    <w:rsid w:val="00697386"/>
    <w:rsid w:val="006D0724"/>
    <w:rsid w:val="006E4E15"/>
    <w:rsid w:val="00707C58"/>
    <w:rsid w:val="007242F2"/>
    <w:rsid w:val="007331CC"/>
    <w:rsid w:val="007A0103"/>
    <w:rsid w:val="007C339B"/>
    <w:rsid w:val="007D569B"/>
    <w:rsid w:val="007D7FBF"/>
    <w:rsid w:val="00881808"/>
    <w:rsid w:val="00896AD9"/>
    <w:rsid w:val="008C41F4"/>
    <w:rsid w:val="008C6E09"/>
    <w:rsid w:val="008C7E98"/>
    <w:rsid w:val="008E305C"/>
    <w:rsid w:val="0090089F"/>
    <w:rsid w:val="00920B83"/>
    <w:rsid w:val="00925DA3"/>
    <w:rsid w:val="009C498F"/>
    <w:rsid w:val="009E371F"/>
    <w:rsid w:val="009F624A"/>
    <w:rsid w:val="009F6FB1"/>
    <w:rsid w:val="00A429F8"/>
    <w:rsid w:val="00A5706E"/>
    <w:rsid w:val="00A739F9"/>
    <w:rsid w:val="00A83EA3"/>
    <w:rsid w:val="00A93C10"/>
    <w:rsid w:val="00AA0830"/>
    <w:rsid w:val="00AA0C1D"/>
    <w:rsid w:val="00AB5945"/>
    <w:rsid w:val="00AB79AF"/>
    <w:rsid w:val="00AC1982"/>
    <w:rsid w:val="00B153E0"/>
    <w:rsid w:val="00B1648B"/>
    <w:rsid w:val="00B4085D"/>
    <w:rsid w:val="00B52F93"/>
    <w:rsid w:val="00B56DED"/>
    <w:rsid w:val="00B72727"/>
    <w:rsid w:val="00B730E5"/>
    <w:rsid w:val="00B777A2"/>
    <w:rsid w:val="00B85234"/>
    <w:rsid w:val="00BB302A"/>
    <w:rsid w:val="00BD58E7"/>
    <w:rsid w:val="00C01676"/>
    <w:rsid w:val="00C14FD5"/>
    <w:rsid w:val="00C2516C"/>
    <w:rsid w:val="00C616EC"/>
    <w:rsid w:val="00C809E3"/>
    <w:rsid w:val="00C82331"/>
    <w:rsid w:val="00C94E3E"/>
    <w:rsid w:val="00C97476"/>
    <w:rsid w:val="00CB327D"/>
    <w:rsid w:val="00D05BC4"/>
    <w:rsid w:val="00D170B9"/>
    <w:rsid w:val="00D32C0E"/>
    <w:rsid w:val="00D36557"/>
    <w:rsid w:val="00D7730A"/>
    <w:rsid w:val="00D84465"/>
    <w:rsid w:val="00D9066B"/>
    <w:rsid w:val="00DA79D1"/>
    <w:rsid w:val="00DE48F1"/>
    <w:rsid w:val="00E42883"/>
    <w:rsid w:val="00E86E85"/>
    <w:rsid w:val="00E94F25"/>
    <w:rsid w:val="00EA5619"/>
    <w:rsid w:val="00EB7172"/>
    <w:rsid w:val="00EE36C5"/>
    <w:rsid w:val="00F30C0B"/>
    <w:rsid w:val="00F347F5"/>
    <w:rsid w:val="00F57485"/>
    <w:rsid w:val="00F57D78"/>
    <w:rsid w:val="00F96C42"/>
    <w:rsid w:val="00FA76CB"/>
    <w:rsid w:val="00FB6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E28B"/>
  <w15:docId w15:val="{7750C712-EBBA-40AC-AF98-EDC849CD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BB302A"/>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70B9"/>
    <w:rPr>
      <w:sz w:val="16"/>
      <w:szCs w:val="16"/>
    </w:rPr>
  </w:style>
  <w:style w:type="paragraph" w:styleId="CommentText">
    <w:name w:val="annotation text"/>
    <w:basedOn w:val="Normal"/>
    <w:link w:val="CommentTextChar"/>
    <w:uiPriority w:val="99"/>
    <w:semiHidden/>
    <w:unhideWhenUsed/>
    <w:rsid w:val="00D170B9"/>
    <w:pPr>
      <w:spacing w:line="240" w:lineRule="auto"/>
    </w:pPr>
    <w:rPr>
      <w:sz w:val="20"/>
      <w:szCs w:val="20"/>
    </w:rPr>
  </w:style>
  <w:style w:type="character" w:customStyle="1" w:styleId="CommentTextChar">
    <w:name w:val="Comment Text Char"/>
    <w:basedOn w:val="DefaultParagraphFont"/>
    <w:link w:val="CommentText"/>
    <w:uiPriority w:val="99"/>
    <w:semiHidden/>
    <w:rsid w:val="00D170B9"/>
    <w:rPr>
      <w:sz w:val="20"/>
      <w:szCs w:val="20"/>
    </w:rPr>
  </w:style>
  <w:style w:type="paragraph" w:styleId="CommentSubject">
    <w:name w:val="annotation subject"/>
    <w:basedOn w:val="CommentText"/>
    <w:next w:val="CommentText"/>
    <w:link w:val="CommentSubjectChar"/>
    <w:uiPriority w:val="99"/>
    <w:semiHidden/>
    <w:unhideWhenUsed/>
    <w:rsid w:val="00D170B9"/>
    <w:rPr>
      <w:b/>
      <w:bCs/>
    </w:rPr>
  </w:style>
  <w:style w:type="character" w:customStyle="1" w:styleId="CommentSubjectChar">
    <w:name w:val="Comment Subject Char"/>
    <w:basedOn w:val="CommentTextChar"/>
    <w:link w:val="CommentSubject"/>
    <w:uiPriority w:val="99"/>
    <w:semiHidden/>
    <w:rsid w:val="00D170B9"/>
    <w:rPr>
      <w:b/>
      <w:bCs/>
      <w:sz w:val="20"/>
      <w:szCs w:val="20"/>
    </w:rPr>
  </w:style>
  <w:style w:type="paragraph" w:styleId="BalloonText">
    <w:name w:val="Balloon Text"/>
    <w:basedOn w:val="Normal"/>
    <w:link w:val="BalloonTextChar"/>
    <w:uiPriority w:val="99"/>
    <w:semiHidden/>
    <w:unhideWhenUsed/>
    <w:rsid w:val="00D17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B9"/>
    <w:rPr>
      <w:rFonts w:ascii="Tahoma" w:hAnsi="Tahoma" w:cs="Tahoma"/>
      <w:sz w:val="16"/>
      <w:szCs w:val="16"/>
    </w:rPr>
  </w:style>
  <w:style w:type="paragraph" w:styleId="Header">
    <w:name w:val="header"/>
    <w:basedOn w:val="Normal"/>
    <w:link w:val="HeaderChar"/>
    <w:uiPriority w:val="99"/>
    <w:unhideWhenUsed/>
    <w:rsid w:val="00707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C58"/>
  </w:style>
  <w:style w:type="paragraph" w:styleId="Footer">
    <w:name w:val="footer"/>
    <w:basedOn w:val="Normal"/>
    <w:link w:val="FooterChar"/>
    <w:uiPriority w:val="99"/>
    <w:unhideWhenUsed/>
    <w:rsid w:val="00707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C58"/>
  </w:style>
  <w:style w:type="character" w:styleId="Hyperlink">
    <w:name w:val="Hyperlink"/>
    <w:basedOn w:val="DefaultParagraphFont"/>
    <w:uiPriority w:val="99"/>
    <w:unhideWhenUsed/>
    <w:rsid w:val="00DA79D1"/>
    <w:rPr>
      <w:color w:val="0000FF" w:themeColor="hyperlink"/>
      <w:u w:val="single"/>
    </w:rPr>
  </w:style>
  <w:style w:type="character" w:customStyle="1" w:styleId="UnresolvedMention1">
    <w:name w:val="Unresolved Mention1"/>
    <w:basedOn w:val="DefaultParagraphFont"/>
    <w:uiPriority w:val="99"/>
    <w:semiHidden/>
    <w:unhideWhenUsed/>
    <w:rsid w:val="00DA79D1"/>
    <w:rPr>
      <w:color w:val="808080"/>
      <w:shd w:val="clear" w:color="auto" w:fill="E6E6E6"/>
    </w:rPr>
  </w:style>
  <w:style w:type="paragraph" w:styleId="NormalWeb">
    <w:name w:val="Normal (Web)"/>
    <w:basedOn w:val="Normal"/>
    <w:uiPriority w:val="99"/>
    <w:unhideWhenUsed/>
    <w:rsid w:val="00036E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B302A"/>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633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2675">
      <w:bodyDiv w:val="1"/>
      <w:marLeft w:val="0"/>
      <w:marRight w:val="0"/>
      <w:marTop w:val="0"/>
      <w:marBottom w:val="0"/>
      <w:divBdr>
        <w:top w:val="none" w:sz="0" w:space="0" w:color="auto"/>
        <w:left w:val="none" w:sz="0" w:space="0" w:color="auto"/>
        <w:bottom w:val="none" w:sz="0" w:space="0" w:color="auto"/>
        <w:right w:val="none" w:sz="0" w:space="0" w:color="auto"/>
      </w:divBdr>
    </w:div>
    <w:div w:id="350036004">
      <w:bodyDiv w:val="1"/>
      <w:marLeft w:val="0"/>
      <w:marRight w:val="0"/>
      <w:marTop w:val="0"/>
      <w:marBottom w:val="0"/>
      <w:divBdr>
        <w:top w:val="none" w:sz="0" w:space="0" w:color="auto"/>
        <w:left w:val="none" w:sz="0" w:space="0" w:color="auto"/>
        <w:bottom w:val="none" w:sz="0" w:space="0" w:color="auto"/>
        <w:right w:val="none" w:sz="0" w:space="0" w:color="auto"/>
      </w:divBdr>
    </w:div>
    <w:div w:id="1666736090">
      <w:bodyDiv w:val="1"/>
      <w:marLeft w:val="0"/>
      <w:marRight w:val="0"/>
      <w:marTop w:val="0"/>
      <w:marBottom w:val="0"/>
      <w:divBdr>
        <w:top w:val="none" w:sz="0" w:space="0" w:color="auto"/>
        <w:left w:val="none" w:sz="0" w:space="0" w:color="auto"/>
        <w:bottom w:val="none" w:sz="0" w:space="0" w:color="auto"/>
        <w:right w:val="none" w:sz="0" w:space="0" w:color="auto"/>
      </w:divBdr>
      <w:divsChild>
        <w:div w:id="751051189">
          <w:marLeft w:val="274"/>
          <w:marRight w:val="0"/>
          <w:marTop w:val="96"/>
          <w:marBottom w:val="0"/>
          <w:divBdr>
            <w:top w:val="none" w:sz="0" w:space="0" w:color="auto"/>
            <w:left w:val="none" w:sz="0" w:space="0" w:color="auto"/>
            <w:bottom w:val="none" w:sz="0" w:space="0" w:color="auto"/>
            <w:right w:val="none" w:sz="0" w:space="0" w:color="auto"/>
          </w:divBdr>
        </w:div>
        <w:div w:id="2061131575">
          <w:marLeft w:val="274"/>
          <w:marRight w:val="0"/>
          <w:marTop w:val="96"/>
          <w:marBottom w:val="0"/>
          <w:divBdr>
            <w:top w:val="none" w:sz="0" w:space="0" w:color="auto"/>
            <w:left w:val="none" w:sz="0" w:space="0" w:color="auto"/>
            <w:bottom w:val="none" w:sz="0" w:space="0" w:color="auto"/>
            <w:right w:val="none" w:sz="0" w:space="0" w:color="auto"/>
          </w:divBdr>
        </w:div>
        <w:div w:id="2106537182">
          <w:marLeft w:val="274"/>
          <w:marRight w:val="0"/>
          <w:marTop w:val="96"/>
          <w:marBottom w:val="0"/>
          <w:divBdr>
            <w:top w:val="none" w:sz="0" w:space="0" w:color="auto"/>
            <w:left w:val="none" w:sz="0" w:space="0" w:color="auto"/>
            <w:bottom w:val="none" w:sz="0" w:space="0" w:color="auto"/>
            <w:right w:val="none" w:sz="0" w:space="0" w:color="auto"/>
          </w:divBdr>
        </w:div>
        <w:div w:id="509492281">
          <w:marLeft w:val="27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uk/imgres?imgurl=https://pixabay.com/static/uploads/photo/2014/01/04/07/41/yes-238381_960_720.jpg&amp;imgrefurl=https://pixabay.com/en/photos/consent/&amp;h=720&amp;w=950&amp;tbnid=b61IeKM-TnfLnM:&amp;docid=uwKZ4fGbZqu00M&amp;hl=en&amp;ei=ZjXUVuCzIYO0UZzJt5gH&amp;tbm=isch&amp;ved=0ahUKEwjg_s_e-JzLAhUDWhQKHZzkDXM4ZBAzCDsoOD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Harewood, Emma</cp:lastModifiedBy>
  <cp:revision>2</cp:revision>
  <cp:lastPrinted>2020-01-08T12:08:00Z</cp:lastPrinted>
  <dcterms:created xsi:type="dcterms:W3CDTF">2020-01-17T09:06:00Z</dcterms:created>
  <dcterms:modified xsi:type="dcterms:W3CDTF">2020-01-17T09:06:00Z</dcterms:modified>
</cp:coreProperties>
</file>