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77DEC" w14:textId="4EC105D7" w:rsidR="00D66BFA" w:rsidRDefault="00D234E8" w:rsidP="00D66BFA">
      <w:pPr>
        <w:pStyle w:val="Body"/>
      </w:pPr>
      <w:bookmarkStart w:id="0" w:name="_Toc49173060"/>
      <w:bookmarkStart w:id="1" w:name="_Toc49173116"/>
      <w:bookmarkStart w:id="2" w:name="_Toc49173303"/>
      <w:bookmarkStart w:id="3" w:name="_Hlk189653252"/>
      <w:r>
        <w:rPr>
          <w:noProof/>
        </w:rPr>
        <w:drawing>
          <wp:anchor distT="0" distB="0" distL="114300" distR="114300" simplePos="0" relativeHeight="251679232" behindDoc="1" locked="0" layoutInCell="1" allowOverlap="1" wp14:anchorId="46438DDB" wp14:editId="187F131E">
            <wp:simplePos x="0" y="0"/>
            <wp:positionH relativeFrom="margin">
              <wp:posOffset>-1202626</wp:posOffset>
            </wp:positionH>
            <wp:positionV relativeFrom="margin">
              <wp:posOffset>-2409008</wp:posOffset>
            </wp:positionV>
            <wp:extent cx="21499319" cy="11063324"/>
            <wp:effectExtent l="0" t="0" r="8255" b="5080"/>
            <wp:wrapNone/>
            <wp:docPr id="473" name="Pictur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11NroXWkbQhtp7TdWZh5nQg.png"/>
                    <pic:cNvPicPr/>
                  </pic:nvPicPr>
                  <pic:blipFill>
                    <a:blip r:embed="rId11">
                      <a:extLst>
                        <a:ext uri="{28A0092B-C50C-407E-A947-70E740481C1C}">
                          <a14:useLocalDpi xmlns:a14="http://schemas.microsoft.com/office/drawing/2010/main" val="0"/>
                        </a:ext>
                      </a:extLst>
                    </a:blip>
                    <a:stretch>
                      <a:fillRect/>
                    </a:stretch>
                  </pic:blipFill>
                  <pic:spPr>
                    <a:xfrm>
                      <a:off x="0" y="0"/>
                      <a:ext cx="21499319" cy="11063324"/>
                    </a:xfrm>
                    <a:prstGeom prst="rect">
                      <a:avLst/>
                    </a:prstGeom>
                  </pic:spPr>
                </pic:pic>
              </a:graphicData>
            </a:graphic>
            <wp14:sizeRelH relativeFrom="margin">
              <wp14:pctWidth>0</wp14:pctWidth>
            </wp14:sizeRelH>
            <wp14:sizeRelV relativeFrom="margin">
              <wp14:pctHeight>0</wp14:pctHeight>
            </wp14:sizeRelV>
          </wp:anchor>
        </w:drawing>
      </w:r>
    </w:p>
    <w:p w14:paraId="3EE7AB8E" w14:textId="1481EE5F" w:rsidR="00D66BFA" w:rsidRDefault="00D66BFA" w:rsidP="00D66BFA">
      <w:pPr>
        <w:pStyle w:val="Body"/>
      </w:pPr>
    </w:p>
    <w:p w14:paraId="07EF79E5" w14:textId="3BA37DC2" w:rsidR="00D66BFA" w:rsidRDefault="00D66BFA" w:rsidP="00D66BFA">
      <w:pPr>
        <w:pStyle w:val="Body"/>
      </w:pPr>
    </w:p>
    <w:p w14:paraId="46CE8888" w14:textId="77777777" w:rsidR="00D66BFA" w:rsidRDefault="00D66BFA" w:rsidP="00D66BFA">
      <w:pPr>
        <w:pStyle w:val="Body"/>
      </w:pPr>
    </w:p>
    <w:p w14:paraId="6EA10363" w14:textId="17DDE333" w:rsidR="00D66BFA" w:rsidRDefault="00D66BFA" w:rsidP="00D66BFA">
      <w:pPr>
        <w:pStyle w:val="Body"/>
      </w:pPr>
    </w:p>
    <w:p w14:paraId="09BC943E" w14:textId="77777777" w:rsidR="00D66BFA" w:rsidRDefault="00D66BFA" w:rsidP="00D66BFA">
      <w:pPr>
        <w:pStyle w:val="Body"/>
      </w:pPr>
    </w:p>
    <w:p w14:paraId="7DA287BB" w14:textId="0D0B856C" w:rsidR="00D66BFA" w:rsidRDefault="00D66BFA" w:rsidP="00D66BFA">
      <w:pPr>
        <w:pStyle w:val="Body"/>
      </w:pPr>
    </w:p>
    <w:p w14:paraId="6CDC0999" w14:textId="5BEC52FD" w:rsidR="00D66BFA" w:rsidRDefault="00D66BFA" w:rsidP="00D66BFA">
      <w:pPr>
        <w:pStyle w:val="Body"/>
      </w:pPr>
    </w:p>
    <w:p w14:paraId="6C3BD874" w14:textId="38D725D6" w:rsidR="00D66BFA" w:rsidRDefault="00D66BFA" w:rsidP="00D66BFA">
      <w:pPr>
        <w:pStyle w:val="Body"/>
      </w:pPr>
    </w:p>
    <w:p w14:paraId="48DC5706" w14:textId="574BD0C4" w:rsidR="00D66BFA" w:rsidRDefault="00D66BFA" w:rsidP="00D66BFA">
      <w:pPr>
        <w:pStyle w:val="Body"/>
      </w:pPr>
    </w:p>
    <w:p w14:paraId="43FE3E08" w14:textId="4FB8B375" w:rsidR="00D66BFA" w:rsidRDefault="00D66BFA" w:rsidP="00D66BFA">
      <w:pPr>
        <w:pStyle w:val="Body"/>
      </w:pPr>
    </w:p>
    <w:p w14:paraId="5D22DE8D" w14:textId="3AC7BD09" w:rsidR="00D66BFA" w:rsidRDefault="00D66BFA" w:rsidP="00D66BFA">
      <w:pPr>
        <w:pStyle w:val="Body"/>
      </w:pPr>
    </w:p>
    <w:p w14:paraId="014BDBDC" w14:textId="1B44BEF4" w:rsidR="00D66BFA" w:rsidRDefault="00D66BFA" w:rsidP="00D66BFA">
      <w:pPr>
        <w:pStyle w:val="Body"/>
      </w:pPr>
    </w:p>
    <w:p w14:paraId="2CF7055C" w14:textId="252C5FD3" w:rsidR="00D66BFA" w:rsidRDefault="00D66BFA" w:rsidP="00D66BFA">
      <w:pPr>
        <w:pStyle w:val="Body"/>
      </w:pPr>
    </w:p>
    <w:bookmarkEnd w:id="0"/>
    <w:bookmarkEnd w:id="1"/>
    <w:bookmarkEnd w:id="2"/>
    <w:p w14:paraId="4322D00C" w14:textId="312E021F" w:rsidR="00BF56C1" w:rsidRDefault="00BF56C1" w:rsidP="00D66BFA">
      <w:pPr>
        <w:pStyle w:val="Body"/>
      </w:pPr>
    </w:p>
    <w:bookmarkStart w:id="4" w:name="_Toc49173061"/>
    <w:bookmarkStart w:id="5" w:name="_Toc49173117"/>
    <w:bookmarkStart w:id="6" w:name="_Toc49173304"/>
    <w:bookmarkStart w:id="7" w:name="_Toc52974781"/>
    <w:bookmarkStart w:id="8" w:name="_Toc52974901"/>
    <w:bookmarkStart w:id="9" w:name="_Toc195007734"/>
    <w:p w14:paraId="5CAFD6EE" w14:textId="7A1043D2" w:rsidR="007359D9" w:rsidRPr="0053054D" w:rsidRDefault="000912B1" w:rsidP="00E52362">
      <w:pPr>
        <w:pStyle w:val="ZReportTitle"/>
      </w:pPr>
      <w:sdt>
        <w:sdtPr>
          <w:rPr>
            <w:sz w:val="56"/>
            <w:szCs w:val="56"/>
          </w:rPr>
          <w:alias w:val="Title"/>
          <w:tag w:val=""/>
          <w:id w:val="-1146660010"/>
          <w:placeholder>
            <w:docPart w:val="BDEAAA1E88A44C9190EE095B682B16D0"/>
          </w:placeholder>
          <w:dataBinding w:prefixMappings="xmlns:ns0='http://purl.org/dc/elements/1.1/' xmlns:ns1='http://schemas.openxmlformats.org/package/2006/metadata/core-properties' " w:xpath="/ns1:coreProperties[1]/ns0:title[1]" w:storeItemID="{6C3C8BC8-F283-45AE-878A-BAB7291924A1}"/>
          <w:text/>
        </w:sdtPr>
        <w:sdtEndPr/>
        <w:sdtContent>
          <w:r w:rsidR="00F8352A">
            <w:rPr>
              <w:sz w:val="56"/>
              <w:szCs w:val="56"/>
            </w:rPr>
            <w:t>Action and ambition: London Fire Brigade’s culture</w:t>
          </w:r>
        </w:sdtContent>
      </w:sdt>
      <w:bookmarkEnd w:id="4"/>
      <w:bookmarkEnd w:id="5"/>
      <w:bookmarkEnd w:id="6"/>
      <w:bookmarkEnd w:id="7"/>
      <w:bookmarkEnd w:id="8"/>
      <w:bookmarkEnd w:id="9"/>
    </w:p>
    <w:p w14:paraId="35FE738E" w14:textId="7DA3D35E" w:rsidR="00BF56C1" w:rsidRDefault="00BF56C1" w:rsidP="00A8407E"/>
    <w:p w14:paraId="55427502" w14:textId="087761FA" w:rsidR="00BF56C1" w:rsidRDefault="00165E21" w:rsidP="00165E21">
      <w:pPr>
        <w:tabs>
          <w:tab w:val="center" w:pos="4513"/>
          <w:tab w:val="left" w:pos="7050"/>
        </w:tabs>
        <w:rPr>
          <w:rFonts w:ascii="Futura" w:hAnsi="Futura"/>
          <w:color w:val="FFFFFF" w:themeColor="background1"/>
          <w:sz w:val="44"/>
          <w:szCs w:val="44"/>
        </w:rPr>
      </w:pPr>
      <w:r>
        <w:rPr>
          <w:rFonts w:ascii="Futura" w:hAnsi="Futura"/>
          <w:color w:val="FFFFFF" w:themeColor="background1"/>
          <w:sz w:val="44"/>
          <w:szCs w:val="44"/>
        </w:rPr>
        <w:tab/>
      </w:r>
      <w:r w:rsidR="00D66BFA" w:rsidRPr="00BF56C1">
        <w:rPr>
          <w:noProof/>
        </w:rPr>
        <mc:AlternateContent>
          <mc:Choice Requires="wps">
            <w:drawing>
              <wp:anchor distT="45720" distB="45720" distL="114300" distR="114300" simplePos="0" relativeHeight="251678208" behindDoc="1" locked="0" layoutInCell="1" allowOverlap="1" wp14:anchorId="73808799" wp14:editId="59E8BF82">
                <wp:simplePos x="0" y="0"/>
                <wp:positionH relativeFrom="column">
                  <wp:posOffset>-245745</wp:posOffset>
                </wp:positionH>
                <wp:positionV relativeFrom="paragraph">
                  <wp:posOffset>4541283</wp:posOffset>
                </wp:positionV>
                <wp:extent cx="6392545" cy="881380"/>
                <wp:effectExtent l="0" t="0" r="0" b="0"/>
                <wp:wrapTight wrapText="bothSides">
                  <wp:wrapPolygon edited="0">
                    <wp:start x="193" y="0"/>
                    <wp:lineTo x="193" y="21009"/>
                    <wp:lineTo x="21370" y="21009"/>
                    <wp:lineTo x="21370" y="0"/>
                    <wp:lineTo x="193" y="0"/>
                  </wp:wrapPolygon>
                </wp:wrapTight>
                <wp:docPr id="29"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881380"/>
                        </a:xfrm>
                        <a:prstGeom prst="rect">
                          <a:avLst/>
                        </a:prstGeom>
                        <a:noFill/>
                        <a:ln w="9525">
                          <a:noFill/>
                          <a:miter lim="800000"/>
                          <a:headEnd/>
                          <a:tailEnd/>
                        </a:ln>
                      </wps:spPr>
                      <wps:txbx>
                        <w:txbxContent>
                          <w:p w14:paraId="0FF5BB1E" w14:textId="7AE687C0" w:rsidR="00713A9A" w:rsidRPr="00713A9A" w:rsidRDefault="00713A9A" w:rsidP="00713A9A">
                            <w:pPr>
                              <w:jc w:val="center"/>
                              <w:rPr>
                                <w:rFonts w:ascii="Futura" w:hAnsi="Futura"/>
                                <w:b/>
                                <w:bCs/>
                                <w:sz w:val="72"/>
                                <w:szCs w:val="72"/>
                              </w:rPr>
                            </w:pPr>
                            <w:r w:rsidRPr="00713A9A">
                              <w:rPr>
                                <w:rFonts w:ascii="Futura" w:hAnsi="Futura"/>
                                <w:b/>
                                <w:bCs/>
                                <w:color w:val="FFFFFF" w:themeColor="background1"/>
                                <w:sz w:val="72"/>
                                <w:szCs w:val="72"/>
                              </w:rPr>
                              <w:t>LONDON</w:t>
                            </w:r>
                            <w:r w:rsidRPr="00713A9A">
                              <w:rPr>
                                <w:rFonts w:ascii="Futura" w:hAnsi="Futura"/>
                                <w:color w:val="FFFFFF" w:themeColor="background1"/>
                                <w:sz w:val="72"/>
                                <w:szCs w:val="72"/>
                              </w:rPr>
                              <w:t>ASSEMBLY</w:t>
                            </w:r>
                          </w:p>
                          <w:p w14:paraId="61183035" w14:textId="77777777" w:rsidR="00713A9A" w:rsidRDefault="00713A9A" w:rsidP="00713A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08799" id="_x0000_t202" coordsize="21600,21600" o:spt="202" path="m,l,21600r21600,l21600,xe">
                <v:stroke joinstyle="miter"/>
                <v:path gradientshapeok="t" o:connecttype="rect"/>
              </v:shapetype>
              <v:shape id="Text Box 29" o:spid="_x0000_s1026" type="#_x0000_t202" alt="&quot;&quot;" style="position:absolute;margin-left:-19.35pt;margin-top:357.6pt;width:503.35pt;height:69.4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At+QEAAM0DAAAOAAAAZHJzL2Uyb0RvYy54bWysU8tu2zAQvBfoPxC815IdO7UFy0GaNEWB&#10;9AGk/QCaoiyiJJdd0pbcr++SchyjvRXVgeBqydmd2eH6ZrCGHRQGDa7m00nJmXISGu12Nf/+7eHN&#10;krMQhWuEAadqflSB32xev1r3vlIz6MA0ChmBuFD1vuZdjL4qiiA7ZUWYgFeOki2gFZFC3BUNip7Q&#10;rSlmZXld9ICNR5AqBPp7Pyb5JuO3rZLxS9sGFZmpOfUW84p53aa12KxFtUPhOy1PbYh/6MIK7ajo&#10;GepeRMH2qP+CsloiBGjjRIItoG21VJkDsZmWf7B56oRXmQuJE/xZpvD/YOXnw5P/iiwO72CgAWYS&#10;wT+C/BGYg7tOuJ26RYS+U6KhwtMkWdH7UJ2uJqlDFRLItv8EDQ1Z7CNkoKFFm1QhnozQaQDHs+hq&#10;iEzSz+ur1WwxX3AmKbdcTq+WeSqFqJ5vewzxgwLL0qbmSEPN6OLwGGLqRlTPR1IxBw/amDxY41hf&#10;89VitsgXLjJWR/Kd0ZZqlukbnZBIvndNvhyFNuOeChh3Yp2IjpTjsB3oYGK/heZI/BFGf9F7oE0H&#10;+IuznrxV8/BzL1BxZj460nA1nc+TGXMwX7ydUYCXme1lRjhJUDWPnI3bu5gNPHK9Ja1bnWV46eTU&#10;K3kmq3PydzLlZZxPvbzCzW8AAAD//wMAUEsDBBQABgAIAAAAIQBUKoGY4AAAAAsBAAAPAAAAZHJz&#10;L2Rvd25yZXYueG1sTI/LTsMwEEX3SPyDNUjsWruladOQSYVAbEGUh8TOTaZJRDyOYrcJf8+wguVo&#10;ju49N99NrlNnGkLrGWExN6CIS1+1XCO8vT7OUlAhWq5s55kQvinArri8yG1W+ZFf6LyPtZIQDplF&#10;aGLsM61D2ZCzYe57Yvkd/eBslHOodTXYUcJdp5fGrLWzLUtDY3u6b6j82p8cwvvT8fNjZZ7rB5f0&#10;o5+MZrfViNdX090tqEhT/IPhV1/UoRCngz9xFVSHMLtJN4IibBbJEpQQ23Uq6w4IabIyoItc/99Q&#10;/AAAAP//AwBQSwECLQAUAAYACAAAACEAtoM4kv4AAADhAQAAEwAAAAAAAAAAAAAAAAAAAAAAW0Nv&#10;bnRlbnRfVHlwZXNdLnhtbFBLAQItABQABgAIAAAAIQA4/SH/1gAAAJQBAAALAAAAAAAAAAAAAAAA&#10;AC8BAABfcmVscy8ucmVsc1BLAQItABQABgAIAAAAIQAP5oAt+QEAAM0DAAAOAAAAAAAAAAAAAAAA&#10;AC4CAABkcnMvZTJvRG9jLnhtbFBLAQItABQABgAIAAAAIQBUKoGY4AAAAAsBAAAPAAAAAAAAAAAA&#10;AAAAAFMEAABkcnMvZG93bnJldi54bWxQSwUGAAAAAAQABADzAAAAYAUAAAAA&#10;" filled="f" stroked="f">
                <v:textbox>
                  <w:txbxContent>
                    <w:p w14:paraId="0FF5BB1E" w14:textId="7AE687C0" w:rsidR="00713A9A" w:rsidRPr="00713A9A" w:rsidRDefault="00713A9A" w:rsidP="00713A9A">
                      <w:pPr>
                        <w:jc w:val="center"/>
                        <w:rPr>
                          <w:rFonts w:ascii="Futura" w:hAnsi="Futura"/>
                          <w:b/>
                          <w:bCs/>
                          <w:sz w:val="72"/>
                          <w:szCs w:val="72"/>
                        </w:rPr>
                      </w:pPr>
                      <w:r w:rsidRPr="00713A9A">
                        <w:rPr>
                          <w:rFonts w:ascii="Futura" w:hAnsi="Futura"/>
                          <w:b/>
                          <w:bCs/>
                          <w:color w:val="FFFFFF" w:themeColor="background1"/>
                          <w:sz w:val="72"/>
                          <w:szCs w:val="72"/>
                        </w:rPr>
                        <w:t>LONDON</w:t>
                      </w:r>
                      <w:r w:rsidRPr="00713A9A">
                        <w:rPr>
                          <w:rFonts w:ascii="Futura" w:hAnsi="Futura"/>
                          <w:color w:val="FFFFFF" w:themeColor="background1"/>
                          <w:sz w:val="72"/>
                          <w:szCs w:val="72"/>
                        </w:rPr>
                        <w:t>ASSEMBLY</w:t>
                      </w:r>
                    </w:p>
                    <w:p w14:paraId="61183035" w14:textId="77777777" w:rsidR="00713A9A" w:rsidRDefault="00713A9A" w:rsidP="00713A9A"/>
                  </w:txbxContent>
                </v:textbox>
                <w10:wrap type="tight"/>
              </v:shape>
            </w:pict>
          </mc:Fallback>
        </mc:AlternateContent>
      </w:r>
      <w:sdt>
        <w:sdtPr>
          <w:rPr>
            <w:rFonts w:ascii="Futura" w:hAnsi="Futura"/>
            <w:color w:val="FFFFFF" w:themeColor="background1"/>
            <w:sz w:val="44"/>
            <w:szCs w:val="44"/>
          </w:rPr>
          <w:alias w:val="Subject"/>
          <w:tag w:val=""/>
          <w:id w:val="-2064863612"/>
          <w:placeholder>
            <w:docPart w:val="5A8ECEC36AD742E9A3F5C35DB5F96C0A"/>
          </w:placeholder>
          <w:dataBinding w:prefixMappings="xmlns:ns0='http://purl.org/dc/elements/1.1/' xmlns:ns1='http://schemas.openxmlformats.org/package/2006/metadata/core-properties' " w:xpath="/ns1:coreProperties[1]/ns0:subject[1]" w:storeItemID="{6C3C8BC8-F283-45AE-878A-BAB7291924A1}"/>
          <w:text/>
        </w:sdtPr>
        <w:sdtEndPr/>
        <w:sdtContent>
          <w:r w:rsidR="003254CA">
            <w:rPr>
              <w:rFonts w:ascii="Futura" w:hAnsi="Futura"/>
              <w:color w:val="FFFFFF" w:themeColor="background1"/>
              <w:sz w:val="44"/>
              <w:szCs w:val="44"/>
            </w:rPr>
            <w:t>Fire Committee</w:t>
          </w:r>
        </w:sdtContent>
      </w:sdt>
      <w:r>
        <w:rPr>
          <w:rFonts w:ascii="Futura" w:hAnsi="Futura"/>
          <w:color w:val="FFFFFF" w:themeColor="background1"/>
          <w:sz w:val="44"/>
          <w:szCs w:val="44"/>
        </w:rPr>
        <w:tab/>
      </w:r>
    </w:p>
    <w:p w14:paraId="74C8A3CC" w14:textId="77777777" w:rsidR="00165E21" w:rsidRDefault="00165E21" w:rsidP="00165E21">
      <w:pPr>
        <w:tabs>
          <w:tab w:val="center" w:pos="4513"/>
          <w:tab w:val="left" w:pos="7050"/>
        </w:tabs>
        <w:rPr>
          <w:rFonts w:ascii="Futura" w:hAnsi="Futura"/>
          <w:color w:val="FFFFFF" w:themeColor="background1"/>
          <w:sz w:val="44"/>
          <w:szCs w:val="44"/>
        </w:rPr>
      </w:pPr>
    </w:p>
    <w:p w14:paraId="5C9B004C" w14:textId="77777777" w:rsidR="00165E21" w:rsidRDefault="00165E21" w:rsidP="00165E21">
      <w:pPr>
        <w:tabs>
          <w:tab w:val="center" w:pos="4513"/>
          <w:tab w:val="left" w:pos="7050"/>
        </w:tabs>
        <w:rPr>
          <w:rFonts w:ascii="Futura" w:hAnsi="Futura"/>
          <w:color w:val="FFFFFF" w:themeColor="background1"/>
          <w:sz w:val="44"/>
          <w:szCs w:val="44"/>
        </w:rPr>
      </w:pPr>
    </w:p>
    <w:p w14:paraId="31624E4E" w14:textId="77777777" w:rsidR="00165E21" w:rsidRDefault="00165E21" w:rsidP="00165E21">
      <w:pPr>
        <w:tabs>
          <w:tab w:val="center" w:pos="4513"/>
          <w:tab w:val="left" w:pos="7050"/>
        </w:tabs>
        <w:rPr>
          <w:rFonts w:ascii="Futura" w:hAnsi="Futura"/>
          <w:color w:val="FFFFFF" w:themeColor="background1"/>
          <w:sz w:val="44"/>
          <w:szCs w:val="44"/>
        </w:rPr>
      </w:pPr>
    </w:p>
    <w:p w14:paraId="208AE236" w14:textId="60CBBED4" w:rsidR="00165E21" w:rsidRPr="0053054D" w:rsidRDefault="00165E21" w:rsidP="00165E21">
      <w:pPr>
        <w:tabs>
          <w:tab w:val="center" w:pos="4513"/>
          <w:tab w:val="left" w:pos="7050"/>
        </w:tabs>
        <w:rPr>
          <w:sz w:val="44"/>
          <w:szCs w:val="44"/>
        </w:rPr>
        <w:sectPr w:rsidR="00165E21" w:rsidRPr="0053054D" w:rsidSect="00C9334A">
          <w:headerReference w:type="even" r:id="rId12"/>
          <w:headerReference w:type="default" r:id="rId13"/>
          <w:footerReference w:type="even" r:id="rId14"/>
          <w:footerReference w:type="default" r:id="rId15"/>
          <w:headerReference w:type="first" r:id="rId16"/>
          <w:footerReference w:type="first" r:id="rId17"/>
          <w:pgSz w:w="11906" w:h="16838"/>
          <w:pgMar w:top="1021" w:right="1440" w:bottom="1440" w:left="1440" w:header="709" w:footer="709" w:gutter="0"/>
          <w:cols w:space="708"/>
          <w:formProt w:val="0"/>
          <w:docGrid w:linePitch="360"/>
        </w:sectPr>
      </w:pPr>
    </w:p>
    <w:p w14:paraId="0CF7F748" w14:textId="30BA42FF" w:rsidR="00165E21" w:rsidRDefault="00165E21" w:rsidP="00A8407E">
      <w:pPr>
        <w:pStyle w:val="Body"/>
      </w:pPr>
      <w:r>
        <w:br w:type="page"/>
      </w:r>
    </w:p>
    <w:bookmarkStart w:id="10" w:name="_Toc195007735"/>
    <w:bookmarkStart w:id="11" w:name="_Hlk47950928"/>
    <w:p w14:paraId="603BD828" w14:textId="4F1E12C6" w:rsidR="00C9334A" w:rsidRPr="00C04FAF" w:rsidRDefault="000912B1" w:rsidP="00493583">
      <w:pPr>
        <w:pStyle w:val="Heading11"/>
        <w:ind w:left="0"/>
        <w:rPr>
          <w:rStyle w:val="TitleChar"/>
          <w:rFonts w:asciiTheme="majorHAnsi" w:hAnsiTheme="majorHAnsi" w:cs="Arial" w:hint="eastAsia"/>
          <w:b/>
          <w:bCs/>
          <w:spacing w:val="0"/>
          <w:kern w:val="0"/>
          <w:sz w:val="36"/>
          <w:szCs w:val="36"/>
          <w:lang w:eastAsia="en-GB"/>
        </w:rPr>
      </w:pPr>
      <w:sdt>
        <w:sdtPr>
          <w:rPr>
            <w:rFonts w:ascii="Futura" w:eastAsiaTheme="majorEastAsia" w:hAnsi="Futura" w:cstheme="majorBidi"/>
            <w:b w:val="0"/>
            <w:bCs w:val="0"/>
            <w:spacing w:val="-10"/>
            <w:kern w:val="28"/>
            <w:sz w:val="40"/>
            <w:szCs w:val="40"/>
            <w:lang w:eastAsia="en-US"/>
          </w:rPr>
          <w:id w:val="-1858811943"/>
          <w:lock w:val="sdtLocked"/>
          <w:placeholder>
            <w:docPart w:val="DefaultPlaceholder_-1854013438"/>
          </w:placeholder>
          <w:dropDownList>
            <w:listItem w:value="Choose an item."/>
            <w:listItem w:displayText="Audit Panel" w:value="Audit Panel"/>
            <w:listItem w:displayText="Budget and Performance Committee" w:value="Budget and Performance Committee"/>
            <w:listItem w:displayText="Confirmation Hearings Committee" w:value="Confirmation Hearings Committee"/>
            <w:listItem w:displayText="Economy Committee" w:value="Economy Committee"/>
            <w:listItem w:displayText="Education Panel" w:value="Education Panel"/>
            <w:listItem w:displayText="Environment Committee" w:value="Environment Committee"/>
            <w:listItem w:displayText="EU Exit Working Group" w:value="EU Exit Working Group"/>
            <w:listItem w:displayText="Fire, Resilience and Emergency Planning Committee" w:value="Fire, Resilience and Emergency Planning Committee"/>
            <w:listItem w:displayText="Garden Bridge Working Group" w:value="Garden Bridge Working Group"/>
            <w:listItem w:displayText="GLA Oversight Committee" w:value="GLA Oversight Committee"/>
            <w:listItem w:displayText="Health Committee" w:value="Health Committee"/>
            <w:listItem w:displayText="Housing Committee" w:value="Housing Committee"/>
            <w:listItem w:displayText="Planning and Regeneration Committee" w:value="Planning and Regeneration Committee"/>
            <w:listItem w:displayText="Police and Crime Committee" w:value="Police and Crime Committee"/>
            <w:listItem w:displayText="Transport Committee" w:value="Transport Committee"/>
          </w:dropDownList>
        </w:sdtPr>
        <w:sdtEndPr/>
        <w:sdtContent>
          <w:r w:rsidR="00A72C1C">
            <w:rPr>
              <w:rFonts w:eastAsiaTheme="majorEastAsia"/>
            </w:rPr>
            <w:t>Fire Committee</w:t>
          </w:r>
        </w:sdtContent>
      </w:sdt>
      <w:bookmarkEnd w:id="10"/>
    </w:p>
    <w:bookmarkEnd w:id="11"/>
    <w:p w14:paraId="0094D93C" w14:textId="77777777" w:rsidR="00F91FDC" w:rsidRDefault="00F91FDC" w:rsidP="00F91FDC">
      <w:pPr>
        <w:tabs>
          <w:tab w:val="left" w:pos="8304"/>
        </w:tabs>
        <w:jc w:val="center"/>
      </w:pPr>
    </w:p>
    <w:p w14:paraId="695E7D34" w14:textId="77777777" w:rsidR="00F91FDC" w:rsidRDefault="00F91FDC" w:rsidP="00F91FDC">
      <w:pPr>
        <w:tabs>
          <w:tab w:val="left" w:pos="8304"/>
        </w:tabs>
      </w:pPr>
      <w:r>
        <w:rPr>
          <w:noProof/>
        </w:rPr>
        <w:drawing>
          <wp:inline distT="0" distB="0" distL="0" distR="0" wp14:anchorId="68F62CC0" wp14:editId="471FA687">
            <wp:extent cx="5730240" cy="18592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728" b="34543"/>
                    <a:stretch/>
                  </pic:blipFill>
                  <pic:spPr bwMode="auto">
                    <a:xfrm>
                      <a:off x="0" y="0"/>
                      <a:ext cx="5730240" cy="1859280"/>
                    </a:xfrm>
                    <a:prstGeom prst="rect">
                      <a:avLst/>
                    </a:prstGeom>
                    <a:noFill/>
                    <a:ln>
                      <a:noFill/>
                    </a:ln>
                    <a:extLst>
                      <a:ext uri="{53640926-AAD7-44D8-BBD7-CCE9431645EC}">
                        <a14:shadowObscured xmlns:a14="http://schemas.microsoft.com/office/drawing/2010/main"/>
                      </a:ext>
                    </a:extLst>
                  </pic:spPr>
                </pic:pic>
              </a:graphicData>
            </a:graphic>
          </wp:inline>
        </w:drawing>
      </w:r>
    </w:p>
    <w:p w14:paraId="72E06A5E" w14:textId="4F763017" w:rsidR="00C9334A" w:rsidRDefault="00C9334A" w:rsidP="00F20225">
      <w:pPr>
        <w:tabs>
          <w:tab w:val="left" w:pos="8304"/>
        </w:tabs>
        <w:jc w:val="center"/>
      </w:pPr>
    </w:p>
    <w:p w14:paraId="578721C4" w14:textId="5C30BBD2" w:rsidR="00C9334A" w:rsidRDefault="00C9334A" w:rsidP="00E06FC7">
      <w:pPr>
        <w:pStyle w:val="Body"/>
      </w:pPr>
    </w:p>
    <w:p w14:paraId="7AAF6FFC" w14:textId="77777777" w:rsidR="00395D5B" w:rsidRDefault="00395D5B" w:rsidP="005B27B4">
      <w:pPr>
        <w:pStyle w:val="Subtitle"/>
      </w:pPr>
    </w:p>
    <w:p w14:paraId="76273E5B" w14:textId="1C726622" w:rsidR="00C9334A" w:rsidRPr="00694CA1" w:rsidRDefault="00C9334A" w:rsidP="005B27B4">
      <w:pPr>
        <w:pStyle w:val="Heading2"/>
        <w:rPr>
          <w:rFonts w:hint="eastAsia"/>
        </w:rPr>
      </w:pPr>
      <w:bookmarkStart w:id="12" w:name="_Toc195007736"/>
      <w:r w:rsidRPr="00694CA1">
        <w:t xml:space="preserve">Contact </w:t>
      </w:r>
      <w:proofErr w:type="gramStart"/>
      <w:r w:rsidRPr="00694CA1">
        <w:t>us</w:t>
      </w:r>
      <w:bookmarkEnd w:id="12"/>
      <w:proofErr w:type="gramEnd"/>
    </w:p>
    <w:p w14:paraId="5FFE77FD" w14:textId="77777777" w:rsidR="003254CA" w:rsidRDefault="003254CA" w:rsidP="00E06FC7"/>
    <w:p w14:paraId="4B496942" w14:textId="5A53F899" w:rsidR="003254CA" w:rsidRDefault="003254CA" w:rsidP="003254CA">
      <w:pPr>
        <w:rPr>
          <w:b/>
          <w:bCs/>
        </w:rPr>
      </w:pPr>
      <w:r>
        <w:rPr>
          <w:b/>
          <w:bCs/>
        </w:rPr>
        <w:t>Matthew Honeyman</w:t>
      </w:r>
      <w:r>
        <w:rPr>
          <w:b/>
          <w:bCs/>
        </w:rPr>
        <w:tab/>
      </w:r>
    </w:p>
    <w:p w14:paraId="38B1C3A6" w14:textId="44325333" w:rsidR="003254CA" w:rsidRPr="003254CA" w:rsidRDefault="003254CA" w:rsidP="003254CA">
      <w:r w:rsidRPr="003254CA">
        <w:t>Policy Adviser</w:t>
      </w:r>
    </w:p>
    <w:p w14:paraId="195EC5FD" w14:textId="51476332" w:rsidR="003254CA" w:rsidRPr="003254CA" w:rsidRDefault="003254CA" w:rsidP="003254CA">
      <w:r w:rsidRPr="003254CA">
        <w:t>Matthew.Honeyman@london.</w:t>
      </w:r>
      <w:r w:rsidR="007567BF">
        <w:t>gov</w:t>
      </w:r>
      <w:r w:rsidRPr="003254CA">
        <w:t>.uk</w:t>
      </w:r>
    </w:p>
    <w:p w14:paraId="3ECC5C10" w14:textId="40F49D91" w:rsidR="00E06FC7" w:rsidRPr="00963B0B" w:rsidRDefault="00E06FC7" w:rsidP="00E06FC7"/>
    <w:p w14:paraId="20952E29" w14:textId="4D6E9B1E" w:rsidR="00E06FC7" w:rsidRPr="00963B0B" w:rsidRDefault="003254CA" w:rsidP="00E06FC7">
      <w:pPr>
        <w:rPr>
          <w:b/>
          <w:bCs/>
        </w:rPr>
      </w:pPr>
      <w:r>
        <w:rPr>
          <w:b/>
          <w:bCs/>
        </w:rPr>
        <w:t>Joshua Hunt</w:t>
      </w:r>
    </w:p>
    <w:p w14:paraId="1618B03E" w14:textId="77777777" w:rsidR="00E06FC7" w:rsidRPr="00963B0B" w:rsidRDefault="00E06FC7" w:rsidP="00E06FC7">
      <w:r w:rsidRPr="00963B0B">
        <w:t>External Communications Officer</w:t>
      </w:r>
    </w:p>
    <w:p w14:paraId="034D8FA8" w14:textId="206BBDBC" w:rsidR="00E06FC7" w:rsidRPr="00963B0B" w:rsidRDefault="003254CA" w:rsidP="00E06FC7">
      <w:r>
        <w:t>Joshua.Hunt@london.gov.uk</w:t>
      </w:r>
    </w:p>
    <w:p w14:paraId="5C7B8706" w14:textId="49F5177C" w:rsidR="00395D5B" w:rsidRPr="00963B0B" w:rsidRDefault="00395D5B" w:rsidP="00A8407E"/>
    <w:p w14:paraId="031FA31F" w14:textId="4C8AC52C" w:rsidR="00E06FC7" w:rsidRPr="00963B0B" w:rsidRDefault="008F1578" w:rsidP="00E06FC7">
      <w:pPr>
        <w:rPr>
          <w:b/>
          <w:bCs/>
        </w:rPr>
      </w:pPr>
      <w:r>
        <w:rPr>
          <w:b/>
          <w:bCs/>
        </w:rPr>
        <w:t>Diane Richards</w:t>
      </w:r>
    </w:p>
    <w:p w14:paraId="6FC18F83" w14:textId="38F7D21B" w:rsidR="00E06FC7" w:rsidRPr="00963B0B" w:rsidRDefault="00E06FC7" w:rsidP="00E06FC7">
      <w:r w:rsidRPr="00963B0B">
        <w:t xml:space="preserve">Committee Services </w:t>
      </w:r>
      <w:r w:rsidR="00566DC5" w:rsidRPr="00963B0B">
        <w:t>Officer</w:t>
      </w:r>
    </w:p>
    <w:p w14:paraId="5A92DE44" w14:textId="66240066" w:rsidR="00E06FC7" w:rsidRPr="00963B0B" w:rsidRDefault="008F1578" w:rsidP="00E06FC7">
      <w:r>
        <w:t>Diane.Richards@london.gov.uk</w:t>
      </w:r>
    </w:p>
    <w:p w14:paraId="0950FC1E" w14:textId="771AC13C" w:rsidR="002E42A3" w:rsidRDefault="002E42A3" w:rsidP="00A8407E"/>
    <w:p w14:paraId="43323C46" w14:textId="77777777" w:rsidR="00096254" w:rsidRDefault="00096254"/>
    <w:p w14:paraId="078650BD" w14:textId="77777777" w:rsidR="00096254" w:rsidRDefault="00096254"/>
    <w:p w14:paraId="35A70419" w14:textId="130C3107" w:rsidR="007567BF" w:rsidRDefault="007567BF">
      <w:r>
        <w:br w:type="page"/>
      </w:r>
    </w:p>
    <w:p w14:paraId="63AFF6CE" w14:textId="77777777" w:rsidR="00535F38" w:rsidRDefault="00535F38" w:rsidP="00A8407E"/>
    <w:p w14:paraId="1889006C" w14:textId="39B3F945" w:rsidR="00C9334A" w:rsidRPr="00EE1ECF" w:rsidRDefault="00C9334A" w:rsidP="009E4830">
      <w:pPr>
        <w:pStyle w:val="Heading11"/>
        <w:ind w:left="0"/>
      </w:pPr>
      <w:bookmarkStart w:id="13" w:name="_Toc195007737"/>
      <w:r w:rsidRPr="00EE1ECF">
        <w:t>Contents</w:t>
      </w:r>
      <w:bookmarkEnd w:id="13"/>
    </w:p>
    <w:p w14:paraId="17F70131" w14:textId="77777777" w:rsidR="00F103A0" w:rsidRDefault="00B52242">
      <w:pPr>
        <w:pStyle w:val="TOC1"/>
        <w:rPr>
          <w:noProof/>
        </w:rPr>
      </w:pPr>
      <w:r>
        <w:br/>
      </w:r>
      <w:r w:rsidR="00EE1ECF">
        <w:fldChar w:fldCharType="begin"/>
      </w:r>
      <w:r w:rsidR="00EE1ECF">
        <w:instrText xml:space="preserve"> TOC \o "1-2" \h \z \u </w:instrText>
      </w:r>
      <w:r w:rsidR="00EE1ECF">
        <w:fldChar w:fldCharType="separate"/>
      </w:r>
    </w:p>
    <w:p w14:paraId="79F56979" w14:textId="602E7DF5"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34" w:history="1">
        <w:r w:rsidR="00F103A0" w:rsidRPr="00935987">
          <w:rPr>
            <w:rStyle w:val="Hyperlink"/>
            <w:rFonts w:eastAsiaTheme="majorEastAsia"/>
            <w:noProof/>
          </w:rPr>
          <w:t>Action and ambition: London Fire Brigade’s culture</w:t>
        </w:r>
        <w:r w:rsidR="00F103A0">
          <w:rPr>
            <w:noProof/>
            <w:webHidden/>
          </w:rPr>
          <w:tab/>
        </w:r>
        <w:r w:rsidR="00F103A0">
          <w:rPr>
            <w:noProof/>
            <w:webHidden/>
          </w:rPr>
          <w:fldChar w:fldCharType="begin"/>
        </w:r>
        <w:r w:rsidR="00F103A0">
          <w:rPr>
            <w:noProof/>
            <w:webHidden/>
          </w:rPr>
          <w:instrText xml:space="preserve"> PAGEREF _Toc195007734 \h </w:instrText>
        </w:r>
        <w:r w:rsidR="00F103A0">
          <w:rPr>
            <w:noProof/>
            <w:webHidden/>
          </w:rPr>
        </w:r>
        <w:r w:rsidR="00F103A0">
          <w:rPr>
            <w:noProof/>
            <w:webHidden/>
          </w:rPr>
          <w:fldChar w:fldCharType="separate"/>
        </w:r>
        <w:r w:rsidR="009E51D4">
          <w:rPr>
            <w:noProof/>
            <w:webHidden/>
          </w:rPr>
          <w:t>1</w:t>
        </w:r>
        <w:r w:rsidR="00F103A0">
          <w:rPr>
            <w:noProof/>
            <w:webHidden/>
          </w:rPr>
          <w:fldChar w:fldCharType="end"/>
        </w:r>
      </w:hyperlink>
    </w:p>
    <w:p w14:paraId="56DC3B65" w14:textId="79488734"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35" w:history="1">
        <w:r w:rsidR="00F103A0" w:rsidRPr="00935987">
          <w:rPr>
            <w:rStyle w:val="Hyperlink"/>
            <w:rFonts w:eastAsiaTheme="majorEastAsia"/>
            <w:noProof/>
          </w:rPr>
          <w:t>Fire Committee</w:t>
        </w:r>
        <w:r w:rsidR="00F103A0">
          <w:rPr>
            <w:noProof/>
            <w:webHidden/>
          </w:rPr>
          <w:tab/>
        </w:r>
        <w:r w:rsidR="00F103A0">
          <w:rPr>
            <w:noProof/>
            <w:webHidden/>
          </w:rPr>
          <w:fldChar w:fldCharType="begin"/>
        </w:r>
        <w:r w:rsidR="00F103A0">
          <w:rPr>
            <w:noProof/>
            <w:webHidden/>
          </w:rPr>
          <w:instrText xml:space="preserve"> PAGEREF _Toc195007735 \h </w:instrText>
        </w:r>
        <w:r w:rsidR="00F103A0">
          <w:rPr>
            <w:noProof/>
            <w:webHidden/>
          </w:rPr>
        </w:r>
        <w:r w:rsidR="00F103A0">
          <w:rPr>
            <w:noProof/>
            <w:webHidden/>
          </w:rPr>
          <w:fldChar w:fldCharType="separate"/>
        </w:r>
        <w:r w:rsidR="009E51D4">
          <w:rPr>
            <w:noProof/>
            <w:webHidden/>
          </w:rPr>
          <w:t>2</w:t>
        </w:r>
        <w:r w:rsidR="00F103A0">
          <w:rPr>
            <w:noProof/>
            <w:webHidden/>
          </w:rPr>
          <w:fldChar w:fldCharType="end"/>
        </w:r>
      </w:hyperlink>
    </w:p>
    <w:p w14:paraId="59DF7605" w14:textId="029D13AA" w:rsidR="00F103A0" w:rsidRDefault="000912B1">
      <w:pPr>
        <w:pStyle w:val="TOC2"/>
        <w:tabs>
          <w:tab w:val="right" w:leader="dot" w:pos="9016"/>
        </w:tabs>
        <w:rPr>
          <w:rFonts w:asciiTheme="minorHAnsi" w:eastAsiaTheme="minorEastAsia" w:hAnsiTheme="minorHAnsi" w:cstheme="minorBidi" w:hint="eastAsia"/>
          <w:noProof/>
          <w:kern w:val="2"/>
          <w:sz w:val="22"/>
          <w:szCs w:val="22"/>
          <w:lang w:eastAsia="en-GB"/>
          <w14:ligatures w14:val="standardContextual"/>
        </w:rPr>
      </w:pPr>
      <w:hyperlink w:anchor="_Toc195007736" w:history="1">
        <w:r w:rsidR="00F103A0" w:rsidRPr="00935987">
          <w:rPr>
            <w:rStyle w:val="Hyperlink"/>
            <w:rFonts w:eastAsiaTheme="majorEastAsia"/>
            <w:noProof/>
          </w:rPr>
          <w:t>Contact us</w:t>
        </w:r>
        <w:r w:rsidR="00F103A0">
          <w:rPr>
            <w:noProof/>
            <w:webHidden/>
          </w:rPr>
          <w:tab/>
        </w:r>
        <w:r w:rsidR="00F103A0">
          <w:rPr>
            <w:noProof/>
            <w:webHidden/>
          </w:rPr>
          <w:fldChar w:fldCharType="begin"/>
        </w:r>
        <w:r w:rsidR="00F103A0">
          <w:rPr>
            <w:noProof/>
            <w:webHidden/>
          </w:rPr>
          <w:instrText xml:space="preserve"> PAGEREF _Toc195007736 \h </w:instrText>
        </w:r>
        <w:r w:rsidR="00F103A0">
          <w:rPr>
            <w:noProof/>
            <w:webHidden/>
          </w:rPr>
        </w:r>
        <w:r w:rsidR="00F103A0">
          <w:rPr>
            <w:noProof/>
            <w:webHidden/>
          </w:rPr>
          <w:fldChar w:fldCharType="separate"/>
        </w:r>
        <w:r w:rsidR="009E51D4">
          <w:rPr>
            <w:noProof/>
            <w:webHidden/>
          </w:rPr>
          <w:t>2</w:t>
        </w:r>
        <w:r w:rsidR="00F103A0">
          <w:rPr>
            <w:noProof/>
            <w:webHidden/>
          </w:rPr>
          <w:fldChar w:fldCharType="end"/>
        </w:r>
      </w:hyperlink>
    </w:p>
    <w:p w14:paraId="6CBF7FF8" w14:textId="5447D01C"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37" w:history="1">
        <w:r w:rsidR="00F103A0" w:rsidRPr="00935987">
          <w:rPr>
            <w:rStyle w:val="Hyperlink"/>
            <w:rFonts w:eastAsiaTheme="majorEastAsia"/>
            <w:noProof/>
          </w:rPr>
          <w:t>Contents</w:t>
        </w:r>
        <w:r w:rsidR="00F103A0">
          <w:rPr>
            <w:noProof/>
            <w:webHidden/>
          </w:rPr>
          <w:tab/>
        </w:r>
        <w:r w:rsidR="00F103A0">
          <w:rPr>
            <w:noProof/>
            <w:webHidden/>
          </w:rPr>
          <w:fldChar w:fldCharType="begin"/>
        </w:r>
        <w:r w:rsidR="00F103A0">
          <w:rPr>
            <w:noProof/>
            <w:webHidden/>
          </w:rPr>
          <w:instrText xml:space="preserve"> PAGEREF _Toc195007737 \h </w:instrText>
        </w:r>
        <w:r w:rsidR="00F103A0">
          <w:rPr>
            <w:noProof/>
            <w:webHidden/>
          </w:rPr>
        </w:r>
        <w:r w:rsidR="00F103A0">
          <w:rPr>
            <w:noProof/>
            <w:webHidden/>
          </w:rPr>
          <w:fldChar w:fldCharType="separate"/>
        </w:r>
        <w:r w:rsidR="009E51D4">
          <w:rPr>
            <w:noProof/>
            <w:webHidden/>
          </w:rPr>
          <w:t>3</w:t>
        </w:r>
        <w:r w:rsidR="00F103A0">
          <w:rPr>
            <w:noProof/>
            <w:webHidden/>
          </w:rPr>
          <w:fldChar w:fldCharType="end"/>
        </w:r>
      </w:hyperlink>
    </w:p>
    <w:p w14:paraId="099D4B5A" w14:textId="57CB1E57"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38" w:history="1">
        <w:r w:rsidR="00F103A0" w:rsidRPr="00935987">
          <w:rPr>
            <w:rStyle w:val="Hyperlink"/>
            <w:rFonts w:eastAsiaTheme="majorEastAsia"/>
            <w:noProof/>
          </w:rPr>
          <w:t>Foreword</w:t>
        </w:r>
        <w:r w:rsidR="00F103A0">
          <w:rPr>
            <w:noProof/>
            <w:webHidden/>
          </w:rPr>
          <w:tab/>
        </w:r>
        <w:r w:rsidR="00F103A0">
          <w:rPr>
            <w:noProof/>
            <w:webHidden/>
          </w:rPr>
          <w:fldChar w:fldCharType="begin"/>
        </w:r>
        <w:r w:rsidR="00F103A0">
          <w:rPr>
            <w:noProof/>
            <w:webHidden/>
          </w:rPr>
          <w:instrText xml:space="preserve"> PAGEREF _Toc195007738 \h </w:instrText>
        </w:r>
        <w:r w:rsidR="00F103A0">
          <w:rPr>
            <w:noProof/>
            <w:webHidden/>
          </w:rPr>
        </w:r>
        <w:r w:rsidR="00F103A0">
          <w:rPr>
            <w:noProof/>
            <w:webHidden/>
          </w:rPr>
          <w:fldChar w:fldCharType="separate"/>
        </w:r>
        <w:r w:rsidR="009E51D4">
          <w:rPr>
            <w:noProof/>
            <w:webHidden/>
          </w:rPr>
          <w:t>4</w:t>
        </w:r>
        <w:r w:rsidR="00F103A0">
          <w:rPr>
            <w:noProof/>
            <w:webHidden/>
          </w:rPr>
          <w:fldChar w:fldCharType="end"/>
        </w:r>
      </w:hyperlink>
    </w:p>
    <w:p w14:paraId="726071B7" w14:textId="1261BA5F"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39" w:history="1">
        <w:r w:rsidR="00F103A0" w:rsidRPr="00935987">
          <w:rPr>
            <w:rStyle w:val="Hyperlink"/>
            <w:rFonts w:eastAsiaTheme="majorEastAsia"/>
            <w:noProof/>
          </w:rPr>
          <w:t>Executive Summary</w:t>
        </w:r>
        <w:r w:rsidR="00F103A0">
          <w:rPr>
            <w:noProof/>
            <w:webHidden/>
          </w:rPr>
          <w:tab/>
        </w:r>
        <w:r w:rsidR="00F103A0">
          <w:rPr>
            <w:noProof/>
            <w:webHidden/>
          </w:rPr>
          <w:fldChar w:fldCharType="begin"/>
        </w:r>
        <w:r w:rsidR="00F103A0">
          <w:rPr>
            <w:noProof/>
            <w:webHidden/>
          </w:rPr>
          <w:instrText xml:space="preserve"> PAGEREF _Toc195007739 \h </w:instrText>
        </w:r>
        <w:r w:rsidR="00F103A0">
          <w:rPr>
            <w:noProof/>
            <w:webHidden/>
          </w:rPr>
        </w:r>
        <w:r w:rsidR="00F103A0">
          <w:rPr>
            <w:noProof/>
            <w:webHidden/>
          </w:rPr>
          <w:fldChar w:fldCharType="separate"/>
        </w:r>
        <w:r w:rsidR="009E51D4">
          <w:rPr>
            <w:noProof/>
            <w:webHidden/>
          </w:rPr>
          <w:t>5</w:t>
        </w:r>
        <w:r w:rsidR="00F103A0">
          <w:rPr>
            <w:noProof/>
            <w:webHidden/>
          </w:rPr>
          <w:fldChar w:fldCharType="end"/>
        </w:r>
      </w:hyperlink>
    </w:p>
    <w:p w14:paraId="78F77842" w14:textId="5012269B"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40" w:history="1">
        <w:r w:rsidR="00F103A0" w:rsidRPr="00935987">
          <w:rPr>
            <w:rStyle w:val="Hyperlink"/>
            <w:rFonts w:eastAsiaTheme="majorEastAsia"/>
            <w:noProof/>
          </w:rPr>
          <w:t>Recommendations</w:t>
        </w:r>
        <w:r w:rsidR="00F103A0">
          <w:rPr>
            <w:noProof/>
            <w:webHidden/>
          </w:rPr>
          <w:tab/>
        </w:r>
        <w:r w:rsidR="00F103A0">
          <w:rPr>
            <w:noProof/>
            <w:webHidden/>
          </w:rPr>
          <w:fldChar w:fldCharType="begin"/>
        </w:r>
        <w:r w:rsidR="00F103A0">
          <w:rPr>
            <w:noProof/>
            <w:webHidden/>
          </w:rPr>
          <w:instrText xml:space="preserve"> PAGEREF _Toc195007740 \h </w:instrText>
        </w:r>
        <w:r w:rsidR="00F103A0">
          <w:rPr>
            <w:noProof/>
            <w:webHidden/>
          </w:rPr>
        </w:r>
        <w:r w:rsidR="00F103A0">
          <w:rPr>
            <w:noProof/>
            <w:webHidden/>
          </w:rPr>
          <w:fldChar w:fldCharType="separate"/>
        </w:r>
        <w:r w:rsidR="009E51D4">
          <w:rPr>
            <w:noProof/>
            <w:webHidden/>
          </w:rPr>
          <w:t>6</w:t>
        </w:r>
        <w:r w:rsidR="00F103A0">
          <w:rPr>
            <w:noProof/>
            <w:webHidden/>
          </w:rPr>
          <w:fldChar w:fldCharType="end"/>
        </w:r>
      </w:hyperlink>
    </w:p>
    <w:p w14:paraId="48CD62B4" w14:textId="70C6F9B9"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41" w:history="1">
        <w:r w:rsidR="00F103A0" w:rsidRPr="00935987">
          <w:rPr>
            <w:rStyle w:val="Hyperlink"/>
            <w:rFonts w:eastAsiaTheme="majorEastAsia"/>
            <w:noProof/>
          </w:rPr>
          <w:t>A crisis of trust in London’s blue light services</w:t>
        </w:r>
        <w:r w:rsidR="00F103A0">
          <w:rPr>
            <w:noProof/>
            <w:webHidden/>
          </w:rPr>
          <w:tab/>
        </w:r>
        <w:r w:rsidR="00F103A0">
          <w:rPr>
            <w:noProof/>
            <w:webHidden/>
          </w:rPr>
          <w:fldChar w:fldCharType="begin"/>
        </w:r>
        <w:r w:rsidR="00F103A0">
          <w:rPr>
            <w:noProof/>
            <w:webHidden/>
          </w:rPr>
          <w:instrText xml:space="preserve"> PAGEREF _Toc195007741 \h </w:instrText>
        </w:r>
        <w:r w:rsidR="00F103A0">
          <w:rPr>
            <w:noProof/>
            <w:webHidden/>
          </w:rPr>
        </w:r>
        <w:r w:rsidR="00F103A0">
          <w:rPr>
            <w:noProof/>
            <w:webHidden/>
          </w:rPr>
          <w:fldChar w:fldCharType="separate"/>
        </w:r>
        <w:r w:rsidR="009E51D4">
          <w:rPr>
            <w:noProof/>
            <w:webHidden/>
          </w:rPr>
          <w:t>8</w:t>
        </w:r>
        <w:r w:rsidR="00F103A0">
          <w:rPr>
            <w:noProof/>
            <w:webHidden/>
          </w:rPr>
          <w:fldChar w:fldCharType="end"/>
        </w:r>
      </w:hyperlink>
    </w:p>
    <w:p w14:paraId="0A506E6F" w14:textId="3CB16C5F"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42" w:history="1">
        <w:r w:rsidR="00F103A0" w:rsidRPr="00935987">
          <w:rPr>
            <w:rStyle w:val="Hyperlink"/>
            <w:rFonts w:eastAsiaTheme="majorEastAsia"/>
            <w:noProof/>
          </w:rPr>
          <w:t>Scale of the cultural challenge</w:t>
        </w:r>
        <w:r w:rsidR="00F103A0">
          <w:rPr>
            <w:noProof/>
            <w:webHidden/>
          </w:rPr>
          <w:tab/>
        </w:r>
        <w:r w:rsidR="00F103A0">
          <w:rPr>
            <w:noProof/>
            <w:webHidden/>
          </w:rPr>
          <w:fldChar w:fldCharType="begin"/>
        </w:r>
        <w:r w:rsidR="00F103A0">
          <w:rPr>
            <w:noProof/>
            <w:webHidden/>
          </w:rPr>
          <w:instrText xml:space="preserve"> PAGEREF _Toc195007742 \h </w:instrText>
        </w:r>
        <w:r w:rsidR="00F103A0">
          <w:rPr>
            <w:noProof/>
            <w:webHidden/>
          </w:rPr>
        </w:r>
        <w:r w:rsidR="00F103A0">
          <w:rPr>
            <w:noProof/>
            <w:webHidden/>
          </w:rPr>
          <w:fldChar w:fldCharType="separate"/>
        </w:r>
        <w:r w:rsidR="009E51D4">
          <w:rPr>
            <w:noProof/>
            <w:webHidden/>
          </w:rPr>
          <w:t>11</w:t>
        </w:r>
        <w:r w:rsidR="00F103A0">
          <w:rPr>
            <w:noProof/>
            <w:webHidden/>
          </w:rPr>
          <w:fldChar w:fldCharType="end"/>
        </w:r>
      </w:hyperlink>
    </w:p>
    <w:p w14:paraId="4AA94009" w14:textId="332AA241" w:rsidR="00F103A0" w:rsidRDefault="000912B1">
      <w:pPr>
        <w:pStyle w:val="TOC2"/>
        <w:tabs>
          <w:tab w:val="right" w:leader="dot" w:pos="9016"/>
        </w:tabs>
        <w:rPr>
          <w:rFonts w:asciiTheme="minorHAnsi" w:eastAsiaTheme="minorEastAsia" w:hAnsiTheme="minorHAnsi" w:cstheme="minorBidi" w:hint="eastAsia"/>
          <w:noProof/>
          <w:kern w:val="2"/>
          <w:sz w:val="22"/>
          <w:szCs w:val="22"/>
          <w:lang w:eastAsia="en-GB"/>
          <w14:ligatures w14:val="standardContextual"/>
        </w:rPr>
      </w:pPr>
      <w:hyperlink w:anchor="_Toc195007743" w:history="1">
        <w:r w:rsidR="00F103A0" w:rsidRPr="00935987">
          <w:rPr>
            <w:rStyle w:val="Hyperlink"/>
            <w:rFonts w:eastAsiaTheme="majorEastAsia"/>
            <w:noProof/>
          </w:rPr>
          <w:t>The unique culture of a Fire and Rescue Service</w:t>
        </w:r>
        <w:r w:rsidR="00F103A0">
          <w:rPr>
            <w:noProof/>
            <w:webHidden/>
          </w:rPr>
          <w:tab/>
        </w:r>
        <w:r w:rsidR="00F103A0">
          <w:rPr>
            <w:noProof/>
            <w:webHidden/>
          </w:rPr>
          <w:fldChar w:fldCharType="begin"/>
        </w:r>
        <w:r w:rsidR="00F103A0">
          <w:rPr>
            <w:noProof/>
            <w:webHidden/>
          </w:rPr>
          <w:instrText xml:space="preserve"> PAGEREF _Toc195007743 \h </w:instrText>
        </w:r>
        <w:r w:rsidR="00F103A0">
          <w:rPr>
            <w:noProof/>
            <w:webHidden/>
          </w:rPr>
        </w:r>
        <w:r w:rsidR="00F103A0">
          <w:rPr>
            <w:noProof/>
            <w:webHidden/>
          </w:rPr>
          <w:fldChar w:fldCharType="separate"/>
        </w:r>
        <w:r w:rsidR="009E51D4">
          <w:rPr>
            <w:noProof/>
            <w:webHidden/>
          </w:rPr>
          <w:t>11</w:t>
        </w:r>
        <w:r w:rsidR="00F103A0">
          <w:rPr>
            <w:noProof/>
            <w:webHidden/>
          </w:rPr>
          <w:fldChar w:fldCharType="end"/>
        </w:r>
      </w:hyperlink>
    </w:p>
    <w:p w14:paraId="5A0A7D73" w14:textId="4EA299E7" w:rsidR="00F103A0" w:rsidRDefault="000912B1">
      <w:pPr>
        <w:pStyle w:val="TOC2"/>
        <w:tabs>
          <w:tab w:val="right" w:leader="dot" w:pos="9016"/>
        </w:tabs>
        <w:rPr>
          <w:rFonts w:asciiTheme="minorHAnsi" w:eastAsiaTheme="minorEastAsia" w:hAnsiTheme="minorHAnsi" w:cstheme="minorBidi" w:hint="eastAsia"/>
          <w:noProof/>
          <w:kern w:val="2"/>
          <w:sz w:val="22"/>
          <w:szCs w:val="22"/>
          <w:lang w:eastAsia="en-GB"/>
          <w14:ligatures w14:val="standardContextual"/>
        </w:rPr>
      </w:pPr>
      <w:hyperlink w:anchor="_Toc195007744" w:history="1">
        <w:r w:rsidR="00F103A0" w:rsidRPr="00935987">
          <w:rPr>
            <w:rStyle w:val="Hyperlink"/>
            <w:rFonts w:eastAsiaTheme="majorEastAsia"/>
            <w:noProof/>
          </w:rPr>
          <w:t>External challenge and scrutiny</w:t>
        </w:r>
        <w:r w:rsidR="00F103A0">
          <w:rPr>
            <w:noProof/>
            <w:webHidden/>
          </w:rPr>
          <w:tab/>
        </w:r>
        <w:r w:rsidR="00F103A0">
          <w:rPr>
            <w:noProof/>
            <w:webHidden/>
          </w:rPr>
          <w:fldChar w:fldCharType="begin"/>
        </w:r>
        <w:r w:rsidR="00F103A0">
          <w:rPr>
            <w:noProof/>
            <w:webHidden/>
          </w:rPr>
          <w:instrText xml:space="preserve"> PAGEREF _Toc195007744 \h </w:instrText>
        </w:r>
        <w:r w:rsidR="00F103A0">
          <w:rPr>
            <w:noProof/>
            <w:webHidden/>
          </w:rPr>
        </w:r>
        <w:r w:rsidR="00F103A0">
          <w:rPr>
            <w:noProof/>
            <w:webHidden/>
          </w:rPr>
          <w:fldChar w:fldCharType="separate"/>
        </w:r>
        <w:r w:rsidR="009E51D4">
          <w:rPr>
            <w:noProof/>
            <w:webHidden/>
          </w:rPr>
          <w:t>12</w:t>
        </w:r>
        <w:r w:rsidR="00F103A0">
          <w:rPr>
            <w:noProof/>
            <w:webHidden/>
          </w:rPr>
          <w:fldChar w:fldCharType="end"/>
        </w:r>
      </w:hyperlink>
    </w:p>
    <w:p w14:paraId="5F7B78FF" w14:textId="75B44B87" w:rsidR="00F103A0" w:rsidRDefault="000912B1">
      <w:pPr>
        <w:pStyle w:val="TOC2"/>
        <w:tabs>
          <w:tab w:val="right" w:leader="dot" w:pos="9016"/>
        </w:tabs>
        <w:rPr>
          <w:rFonts w:asciiTheme="minorHAnsi" w:eastAsiaTheme="minorEastAsia" w:hAnsiTheme="minorHAnsi" w:cstheme="minorBidi" w:hint="eastAsia"/>
          <w:noProof/>
          <w:kern w:val="2"/>
          <w:sz w:val="22"/>
          <w:szCs w:val="22"/>
          <w:lang w:eastAsia="en-GB"/>
          <w14:ligatures w14:val="standardContextual"/>
        </w:rPr>
      </w:pPr>
      <w:hyperlink w:anchor="_Toc195007745" w:history="1">
        <w:r w:rsidR="00F103A0" w:rsidRPr="00935987">
          <w:rPr>
            <w:rStyle w:val="Hyperlink"/>
            <w:rFonts w:eastAsiaTheme="majorEastAsia"/>
            <w:noProof/>
          </w:rPr>
          <w:t>Progress since 2022</w:t>
        </w:r>
        <w:r w:rsidR="00F103A0">
          <w:rPr>
            <w:noProof/>
            <w:webHidden/>
          </w:rPr>
          <w:tab/>
        </w:r>
        <w:r w:rsidR="00F103A0">
          <w:rPr>
            <w:noProof/>
            <w:webHidden/>
          </w:rPr>
          <w:fldChar w:fldCharType="begin"/>
        </w:r>
        <w:r w:rsidR="00F103A0">
          <w:rPr>
            <w:noProof/>
            <w:webHidden/>
          </w:rPr>
          <w:instrText xml:space="preserve"> PAGEREF _Toc195007745 \h </w:instrText>
        </w:r>
        <w:r w:rsidR="00F103A0">
          <w:rPr>
            <w:noProof/>
            <w:webHidden/>
          </w:rPr>
        </w:r>
        <w:r w:rsidR="00F103A0">
          <w:rPr>
            <w:noProof/>
            <w:webHidden/>
          </w:rPr>
          <w:fldChar w:fldCharType="separate"/>
        </w:r>
        <w:r w:rsidR="009E51D4">
          <w:rPr>
            <w:noProof/>
            <w:webHidden/>
          </w:rPr>
          <w:t>13</w:t>
        </w:r>
        <w:r w:rsidR="00F103A0">
          <w:rPr>
            <w:noProof/>
            <w:webHidden/>
          </w:rPr>
          <w:fldChar w:fldCharType="end"/>
        </w:r>
      </w:hyperlink>
    </w:p>
    <w:p w14:paraId="1EDDAEC6" w14:textId="5CA2799F"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46" w:history="1">
        <w:r w:rsidR="00F103A0" w:rsidRPr="00935987">
          <w:rPr>
            <w:rStyle w:val="Hyperlink"/>
            <w:rFonts w:eastAsiaTheme="majorEastAsia"/>
            <w:noProof/>
          </w:rPr>
          <w:t>LFB’s progress and the Professional Standards Unit (PSU)</w:t>
        </w:r>
        <w:r w:rsidR="00F103A0">
          <w:rPr>
            <w:noProof/>
            <w:webHidden/>
          </w:rPr>
          <w:tab/>
        </w:r>
        <w:r w:rsidR="00F103A0">
          <w:rPr>
            <w:noProof/>
            <w:webHidden/>
          </w:rPr>
          <w:fldChar w:fldCharType="begin"/>
        </w:r>
        <w:r w:rsidR="00F103A0">
          <w:rPr>
            <w:noProof/>
            <w:webHidden/>
          </w:rPr>
          <w:instrText xml:space="preserve"> PAGEREF _Toc195007746 \h </w:instrText>
        </w:r>
        <w:r w:rsidR="00F103A0">
          <w:rPr>
            <w:noProof/>
            <w:webHidden/>
          </w:rPr>
        </w:r>
        <w:r w:rsidR="00F103A0">
          <w:rPr>
            <w:noProof/>
            <w:webHidden/>
          </w:rPr>
          <w:fldChar w:fldCharType="separate"/>
        </w:r>
        <w:r w:rsidR="009E51D4">
          <w:rPr>
            <w:noProof/>
            <w:webHidden/>
          </w:rPr>
          <w:t>15</w:t>
        </w:r>
        <w:r w:rsidR="00F103A0">
          <w:rPr>
            <w:noProof/>
            <w:webHidden/>
          </w:rPr>
          <w:fldChar w:fldCharType="end"/>
        </w:r>
      </w:hyperlink>
    </w:p>
    <w:p w14:paraId="39869721" w14:textId="5E6CA6BB" w:rsidR="00F103A0" w:rsidRDefault="000912B1">
      <w:pPr>
        <w:pStyle w:val="TOC2"/>
        <w:tabs>
          <w:tab w:val="right" w:leader="dot" w:pos="9016"/>
        </w:tabs>
        <w:rPr>
          <w:rFonts w:asciiTheme="minorHAnsi" w:eastAsiaTheme="minorEastAsia" w:hAnsiTheme="minorHAnsi" w:cstheme="minorBidi" w:hint="eastAsia"/>
          <w:noProof/>
          <w:kern w:val="2"/>
          <w:sz w:val="22"/>
          <w:szCs w:val="22"/>
          <w:lang w:eastAsia="en-GB"/>
          <w14:ligatures w14:val="standardContextual"/>
        </w:rPr>
      </w:pPr>
      <w:hyperlink w:anchor="_Toc195007747" w:history="1">
        <w:r w:rsidR="00F103A0" w:rsidRPr="00935987">
          <w:rPr>
            <w:rStyle w:val="Hyperlink"/>
            <w:rFonts w:eastAsiaTheme="majorEastAsia"/>
            <w:noProof/>
          </w:rPr>
          <w:t>Professional Standards Unit (PSU)</w:t>
        </w:r>
        <w:r w:rsidR="00F103A0">
          <w:rPr>
            <w:noProof/>
            <w:webHidden/>
          </w:rPr>
          <w:tab/>
        </w:r>
        <w:r w:rsidR="00F103A0">
          <w:rPr>
            <w:noProof/>
            <w:webHidden/>
          </w:rPr>
          <w:fldChar w:fldCharType="begin"/>
        </w:r>
        <w:r w:rsidR="00F103A0">
          <w:rPr>
            <w:noProof/>
            <w:webHidden/>
          </w:rPr>
          <w:instrText xml:space="preserve"> PAGEREF _Toc195007747 \h </w:instrText>
        </w:r>
        <w:r w:rsidR="00F103A0">
          <w:rPr>
            <w:noProof/>
            <w:webHidden/>
          </w:rPr>
        </w:r>
        <w:r w:rsidR="00F103A0">
          <w:rPr>
            <w:noProof/>
            <w:webHidden/>
          </w:rPr>
          <w:fldChar w:fldCharType="separate"/>
        </w:r>
        <w:r w:rsidR="009E51D4">
          <w:rPr>
            <w:noProof/>
            <w:webHidden/>
          </w:rPr>
          <w:t>15</w:t>
        </w:r>
        <w:r w:rsidR="00F103A0">
          <w:rPr>
            <w:noProof/>
            <w:webHidden/>
          </w:rPr>
          <w:fldChar w:fldCharType="end"/>
        </w:r>
      </w:hyperlink>
    </w:p>
    <w:p w14:paraId="7B60A57A" w14:textId="3D617D75" w:rsidR="00F103A0" w:rsidRDefault="000912B1">
      <w:pPr>
        <w:pStyle w:val="TOC2"/>
        <w:tabs>
          <w:tab w:val="right" w:leader="dot" w:pos="9016"/>
        </w:tabs>
        <w:rPr>
          <w:rFonts w:asciiTheme="minorHAnsi" w:eastAsiaTheme="minorEastAsia" w:hAnsiTheme="minorHAnsi" w:cstheme="minorBidi" w:hint="eastAsia"/>
          <w:noProof/>
          <w:kern w:val="2"/>
          <w:sz w:val="22"/>
          <w:szCs w:val="22"/>
          <w:lang w:eastAsia="en-GB"/>
          <w14:ligatures w14:val="standardContextual"/>
        </w:rPr>
      </w:pPr>
      <w:hyperlink w:anchor="_Toc195007748" w:history="1">
        <w:r w:rsidR="00F103A0" w:rsidRPr="00935987">
          <w:rPr>
            <w:rStyle w:val="Hyperlink"/>
            <w:rFonts w:eastAsiaTheme="majorEastAsia"/>
            <w:noProof/>
          </w:rPr>
          <w:t>Standards and regulation</w:t>
        </w:r>
        <w:r w:rsidR="00F103A0">
          <w:rPr>
            <w:noProof/>
            <w:webHidden/>
          </w:rPr>
          <w:tab/>
        </w:r>
        <w:r w:rsidR="00F103A0">
          <w:rPr>
            <w:noProof/>
            <w:webHidden/>
          </w:rPr>
          <w:fldChar w:fldCharType="begin"/>
        </w:r>
        <w:r w:rsidR="00F103A0">
          <w:rPr>
            <w:noProof/>
            <w:webHidden/>
          </w:rPr>
          <w:instrText xml:space="preserve"> PAGEREF _Toc195007748 \h </w:instrText>
        </w:r>
        <w:r w:rsidR="00F103A0">
          <w:rPr>
            <w:noProof/>
            <w:webHidden/>
          </w:rPr>
        </w:r>
        <w:r w:rsidR="00F103A0">
          <w:rPr>
            <w:noProof/>
            <w:webHidden/>
          </w:rPr>
          <w:fldChar w:fldCharType="separate"/>
        </w:r>
        <w:r w:rsidR="009E51D4">
          <w:rPr>
            <w:noProof/>
            <w:webHidden/>
          </w:rPr>
          <w:t>23</w:t>
        </w:r>
        <w:r w:rsidR="00F103A0">
          <w:rPr>
            <w:noProof/>
            <w:webHidden/>
          </w:rPr>
          <w:fldChar w:fldCharType="end"/>
        </w:r>
      </w:hyperlink>
    </w:p>
    <w:p w14:paraId="45B92704" w14:textId="63AF35B8"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49" w:history="1">
        <w:r w:rsidR="00F103A0" w:rsidRPr="00935987">
          <w:rPr>
            <w:rStyle w:val="Hyperlink"/>
            <w:rFonts w:eastAsiaTheme="majorEastAsia"/>
            <w:noProof/>
          </w:rPr>
          <w:t>The experience of firefighters</w:t>
        </w:r>
        <w:r w:rsidR="00F103A0">
          <w:rPr>
            <w:noProof/>
            <w:webHidden/>
          </w:rPr>
          <w:tab/>
        </w:r>
        <w:r w:rsidR="00F103A0">
          <w:rPr>
            <w:noProof/>
            <w:webHidden/>
          </w:rPr>
          <w:fldChar w:fldCharType="begin"/>
        </w:r>
        <w:r w:rsidR="00F103A0">
          <w:rPr>
            <w:noProof/>
            <w:webHidden/>
          </w:rPr>
          <w:instrText xml:space="preserve"> PAGEREF _Toc195007749 \h </w:instrText>
        </w:r>
        <w:r w:rsidR="00F103A0">
          <w:rPr>
            <w:noProof/>
            <w:webHidden/>
          </w:rPr>
        </w:r>
        <w:r w:rsidR="00F103A0">
          <w:rPr>
            <w:noProof/>
            <w:webHidden/>
          </w:rPr>
          <w:fldChar w:fldCharType="separate"/>
        </w:r>
        <w:r w:rsidR="009E51D4">
          <w:rPr>
            <w:noProof/>
            <w:webHidden/>
          </w:rPr>
          <w:t>27</w:t>
        </w:r>
        <w:r w:rsidR="00F103A0">
          <w:rPr>
            <w:noProof/>
            <w:webHidden/>
          </w:rPr>
          <w:fldChar w:fldCharType="end"/>
        </w:r>
      </w:hyperlink>
    </w:p>
    <w:p w14:paraId="6B1A9B4B" w14:textId="256CE345" w:rsidR="00F103A0" w:rsidRDefault="000912B1">
      <w:pPr>
        <w:pStyle w:val="TOC2"/>
        <w:tabs>
          <w:tab w:val="right" w:leader="dot" w:pos="9016"/>
        </w:tabs>
        <w:rPr>
          <w:rFonts w:asciiTheme="minorHAnsi" w:eastAsiaTheme="minorEastAsia" w:hAnsiTheme="minorHAnsi" w:cstheme="minorBidi" w:hint="eastAsia"/>
          <w:noProof/>
          <w:kern w:val="2"/>
          <w:sz w:val="22"/>
          <w:szCs w:val="22"/>
          <w:lang w:eastAsia="en-GB"/>
          <w14:ligatures w14:val="standardContextual"/>
        </w:rPr>
      </w:pPr>
      <w:hyperlink w:anchor="_Toc195007750" w:history="1">
        <w:r w:rsidR="00F103A0" w:rsidRPr="00935987">
          <w:rPr>
            <w:rStyle w:val="Hyperlink"/>
            <w:rFonts w:eastAsiaTheme="majorEastAsia"/>
            <w:noProof/>
          </w:rPr>
          <w:t>Trust and confidence</w:t>
        </w:r>
        <w:r w:rsidR="00F103A0">
          <w:rPr>
            <w:noProof/>
            <w:webHidden/>
          </w:rPr>
          <w:tab/>
        </w:r>
        <w:r w:rsidR="00F103A0">
          <w:rPr>
            <w:noProof/>
            <w:webHidden/>
          </w:rPr>
          <w:fldChar w:fldCharType="begin"/>
        </w:r>
        <w:r w:rsidR="00F103A0">
          <w:rPr>
            <w:noProof/>
            <w:webHidden/>
          </w:rPr>
          <w:instrText xml:space="preserve"> PAGEREF _Toc195007750 \h </w:instrText>
        </w:r>
        <w:r w:rsidR="00F103A0">
          <w:rPr>
            <w:noProof/>
            <w:webHidden/>
          </w:rPr>
        </w:r>
        <w:r w:rsidR="00F103A0">
          <w:rPr>
            <w:noProof/>
            <w:webHidden/>
          </w:rPr>
          <w:fldChar w:fldCharType="separate"/>
        </w:r>
        <w:r w:rsidR="009E51D4">
          <w:rPr>
            <w:noProof/>
            <w:webHidden/>
          </w:rPr>
          <w:t>27</w:t>
        </w:r>
        <w:r w:rsidR="00F103A0">
          <w:rPr>
            <w:noProof/>
            <w:webHidden/>
          </w:rPr>
          <w:fldChar w:fldCharType="end"/>
        </w:r>
      </w:hyperlink>
    </w:p>
    <w:p w14:paraId="76C47A17" w14:textId="047E3BBA" w:rsidR="00F103A0" w:rsidRDefault="000912B1">
      <w:pPr>
        <w:pStyle w:val="TOC2"/>
        <w:tabs>
          <w:tab w:val="right" w:leader="dot" w:pos="9016"/>
        </w:tabs>
        <w:rPr>
          <w:rFonts w:asciiTheme="minorHAnsi" w:eastAsiaTheme="minorEastAsia" w:hAnsiTheme="minorHAnsi" w:cstheme="minorBidi" w:hint="eastAsia"/>
          <w:noProof/>
          <w:kern w:val="2"/>
          <w:sz w:val="22"/>
          <w:szCs w:val="22"/>
          <w:lang w:eastAsia="en-GB"/>
          <w14:ligatures w14:val="standardContextual"/>
        </w:rPr>
      </w:pPr>
      <w:hyperlink w:anchor="_Toc195007751" w:history="1">
        <w:r w:rsidR="00F103A0" w:rsidRPr="00935987">
          <w:rPr>
            <w:rStyle w:val="Hyperlink"/>
            <w:rFonts w:eastAsiaTheme="majorEastAsia"/>
            <w:noProof/>
          </w:rPr>
          <w:t>Mental health support</w:t>
        </w:r>
        <w:r w:rsidR="00F103A0">
          <w:rPr>
            <w:noProof/>
            <w:webHidden/>
          </w:rPr>
          <w:tab/>
        </w:r>
        <w:r w:rsidR="00F103A0">
          <w:rPr>
            <w:noProof/>
            <w:webHidden/>
          </w:rPr>
          <w:fldChar w:fldCharType="begin"/>
        </w:r>
        <w:r w:rsidR="00F103A0">
          <w:rPr>
            <w:noProof/>
            <w:webHidden/>
          </w:rPr>
          <w:instrText xml:space="preserve"> PAGEREF _Toc195007751 \h </w:instrText>
        </w:r>
        <w:r w:rsidR="00F103A0">
          <w:rPr>
            <w:noProof/>
            <w:webHidden/>
          </w:rPr>
        </w:r>
        <w:r w:rsidR="00F103A0">
          <w:rPr>
            <w:noProof/>
            <w:webHidden/>
          </w:rPr>
          <w:fldChar w:fldCharType="separate"/>
        </w:r>
        <w:r w:rsidR="009E51D4">
          <w:rPr>
            <w:noProof/>
            <w:webHidden/>
          </w:rPr>
          <w:t>29</w:t>
        </w:r>
        <w:r w:rsidR="00F103A0">
          <w:rPr>
            <w:noProof/>
            <w:webHidden/>
          </w:rPr>
          <w:fldChar w:fldCharType="end"/>
        </w:r>
      </w:hyperlink>
    </w:p>
    <w:p w14:paraId="6A8CA948" w14:textId="3D93E929" w:rsidR="00F103A0" w:rsidRDefault="000912B1">
      <w:pPr>
        <w:pStyle w:val="TOC2"/>
        <w:tabs>
          <w:tab w:val="right" w:leader="dot" w:pos="9016"/>
        </w:tabs>
        <w:rPr>
          <w:rFonts w:asciiTheme="minorHAnsi" w:eastAsiaTheme="minorEastAsia" w:hAnsiTheme="minorHAnsi" w:cstheme="minorBidi" w:hint="eastAsia"/>
          <w:noProof/>
          <w:kern w:val="2"/>
          <w:sz w:val="22"/>
          <w:szCs w:val="22"/>
          <w:lang w:eastAsia="en-GB"/>
          <w14:ligatures w14:val="standardContextual"/>
        </w:rPr>
      </w:pPr>
      <w:hyperlink w:anchor="_Toc195007752" w:history="1">
        <w:r w:rsidR="00F103A0" w:rsidRPr="00935987">
          <w:rPr>
            <w:rStyle w:val="Hyperlink"/>
            <w:rFonts w:eastAsiaTheme="majorEastAsia"/>
            <w:noProof/>
          </w:rPr>
          <w:t>Equality, diversity and inclusion</w:t>
        </w:r>
        <w:r w:rsidR="00F103A0">
          <w:rPr>
            <w:noProof/>
            <w:webHidden/>
          </w:rPr>
          <w:tab/>
        </w:r>
        <w:r w:rsidR="00F103A0">
          <w:rPr>
            <w:noProof/>
            <w:webHidden/>
          </w:rPr>
          <w:fldChar w:fldCharType="begin"/>
        </w:r>
        <w:r w:rsidR="00F103A0">
          <w:rPr>
            <w:noProof/>
            <w:webHidden/>
          </w:rPr>
          <w:instrText xml:space="preserve"> PAGEREF _Toc195007752 \h </w:instrText>
        </w:r>
        <w:r w:rsidR="00F103A0">
          <w:rPr>
            <w:noProof/>
            <w:webHidden/>
          </w:rPr>
        </w:r>
        <w:r w:rsidR="00F103A0">
          <w:rPr>
            <w:noProof/>
            <w:webHidden/>
          </w:rPr>
          <w:fldChar w:fldCharType="separate"/>
        </w:r>
        <w:r w:rsidR="009E51D4">
          <w:rPr>
            <w:noProof/>
            <w:webHidden/>
          </w:rPr>
          <w:t>32</w:t>
        </w:r>
        <w:r w:rsidR="00F103A0">
          <w:rPr>
            <w:noProof/>
            <w:webHidden/>
          </w:rPr>
          <w:fldChar w:fldCharType="end"/>
        </w:r>
      </w:hyperlink>
    </w:p>
    <w:p w14:paraId="314722C6" w14:textId="23D38D06" w:rsidR="00F103A0" w:rsidRDefault="000912B1">
      <w:pPr>
        <w:pStyle w:val="TOC2"/>
        <w:tabs>
          <w:tab w:val="right" w:leader="dot" w:pos="9016"/>
        </w:tabs>
        <w:rPr>
          <w:rFonts w:asciiTheme="minorHAnsi" w:eastAsiaTheme="minorEastAsia" w:hAnsiTheme="minorHAnsi" w:cstheme="minorBidi" w:hint="eastAsia"/>
          <w:noProof/>
          <w:kern w:val="2"/>
          <w:sz w:val="22"/>
          <w:szCs w:val="22"/>
          <w:lang w:eastAsia="en-GB"/>
          <w14:ligatures w14:val="standardContextual"/>
        </w:rPr>
      </w:pPr>
      <w:hyperlink w:anchor="_Toc195007753" w:history="1">
        <w:r w:rsidR="00F103A0" w:rsidRPr="00935987">
          <w:rPr>
            <w:rStyle w:val="Hyperlink"/>
            <w:rFonts w:eastAsiaTheme="majorEastAsia"/>
            <w:noProof/>
          </w:rPr>
          <w:t>Watch culture</w:t>
        </w:r>
        <w:r w:rsidR="00F103A0">
          <w:rPr>
            <w:noProof/>
            <w:webHidden/>
          </w:rPr>
          <w:tab/>
        </w:r>
        <w:r w:rsidR="00F103A0">
          <w:rPr>
            <w:noProof/>
            <w:webHidden/>
          </w:rPr>
          <w:fldChar w:fldCharType="begin"/>
        </w:r>
        <w:r w:rsidR="00F103A0">
          <w:rPr>
            <w:noProof/>
            <w:webHidden/>
          </w:rPr>
          <w:instrText xml:space="preserve"> PAGEREF _Toc195007753 \h </w:instrText>
        </w:r>
        <w:r w:rsidR="00F103A0">
          <w:rPr>
            <w:noProof/>
            <w:webHidden/>
          </w:rPr>
        </w:r>
        <w:r w:rsidR="00F103A0">
          <w:rPr>
            <w:noProof/>
            <w:webHidden/>
          </w:rPr>
          <w:fldChar w:fldCharType="separate"/>
        </w:r>
        <w:r w:rsidR="009E51D4">
          <w:rPr>
            <w:noProof/>
            <w:webHidden/>
          </w:rPr>
          <w:t>36</w:t>
        </w:r>
        <w:r w:rsidR="00F103A0">
          <w:rPr>
            <w:noProof/>
            <w:webHidden/>
          </w:rPr>
          <w:fldChar w:fldCharType="end"/>
        </w:r>
      </w:hyperlink>
    </w:p>
    <w:p w14:paraId="110DC3D3" w14:textId="7C91088E"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54" w:history="1">
        <w:r w:rsidR="00F103A0" w:rsidRPr="00935987">
          <w:rPr>
            <w:rStyle w:val="Hyperlink"/>
            <w:rFonts w:eastAsiaTheme="majorEastAsia"/>
            <w:noProof/>
          </w:rPr>
          <w:t>Committee Activity</w:t>
        </w:r>
        <w:r w:rsidR="00F103A0">
          <w:rPr>
            <w:noProof/>
            <w:webHidden/>
          </w:rPr>
          <w:tab/>
        </w:r>
        <w:r w:rsidR="00F103A0">
          <w:rPr>
            <w:noProof/>
            <w:webHidden/>
          </w:rPr>
          <w:fldChar w:fldCharType="begin"/>
        </w:r>
        <w:r w:rsidR="00F103A0">
          <w:rPr>
            <w:noProof/>
            <w:webHidden/>
          </w:rPr>
          <w:instrText xml:space="preserve"> PAGEREF _Toc195007754 \h </w:instrText>
        </w:r>
        <w:r w:rsidR="00F103A0">
          <w:rPr>
            <w:noProof/>
            <w:webHidden/>
          </w:rPr>
        </w:r>
        <w:r w:rsidR="00F103A0">
          <w:rPr>
            <w:noProof/>
            <w:webHidden/>
          </w:rPr>
          <w:fldChar w:fldCharType="separate"/>
        </w:r>
        <w:r w:rsidR="009E51D4">
          <w:rPr>
            <w:noProof/>
            <w:webHidden/>
          </w:rPr>
          <w:t>39</w:t>
        </w:r>
        <w:r w:rsidR="00F103A0">
          <w:rPr>
            <w:noProof/>
            <w:webHidden/>
          </w:rPr>
          <w:fldChar w:fldCharType="end"/>
        </w:r>
      </w:hyperlink>
    </w:p>
    <w:p w14:paraId="581E2A7A" w14:textId="6440FD87"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55" w:history="1">
        <w:r w:rsidR="00F103A0" w:rsidRPr="00935987">
          <w:rPr>
            <w:rStyle w:val="Hyperlink"/>
            <w:rFonts w:eastAsiaTheme="majorEastAsia"/>
            <w:noProof/>
          </w:rPr>
          <w:t>Appendix</w:t>
        </w:r>
        <w:r w:rsidR="00F103A0">
          <w:rPr>
            <w:noProof/>
            <w:webHidden/>
          </w:rPr>
          <w:tab/>
        </w:r>
        <w:r w:rsidR="00F103A0">
          <w:rPr>
            <w:noProof/>
            <w:webHidden/>
          </w:rPr>
          <w:fldChar w:fldCharType="begin"/>
        </w:r>
        <w:r w:rsidR="00F103A0">
          <w:rPr>
            <w:noProof/>
            <w:webHidden/>
          </w:rPr>
          <w:instrText xml:space="preserve"> PAGEREF _Toc195007755 \h </w:instrText>
        </w:r>
        <w:r w:rsidR="00F103A0">
          <w:rPr>
            <w:noProof/>
            <w:webHidden/>
          </w:rPr>
        </w:r>
        <w:r w:rsidR="00F103A0">
          <w:rPr>
            <w:noProof/>
            <w:webHidden/>
          </w:rPr>
          <w:fldChar w:fldCharType="separate"/>
        </w:r>
        <w:r w:rsidR="009E51D4">
          <w:rPr>
            <w:noProof/>
            <w:webHidden/>
          </w:rPr>
          <w:t>40</w:t>
        </w:r>
        <w:r w:rsidR="00F103A0">
          <w:rPr>
            <w:noProof/>
            <w:webHidden/>
          </w:rPr>
          <w:fldChar w:fldCharType="end"/>
        </w:r>
      </w:hyperlink>
    </w:p>
    <w:p w14:paraId="18506656" w14:textId="559B6605"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56" w:history="1">
        <w:r w:rsidR="00F103A0" w:rsidRPr="00935987">
          <w:rPr>
            <w:rStyle w:val="Hyperlink"/>
            <w:rFonts w:eastAsiaTheme="majorEastAsia"/>
            <w:noProof/>
          </w:rPr>
          <w:t>Other formats and languages</w:t>
        </w:r>
        <w:r w:rsidR="00F103A0">
          <w:rPr>
            <w:noProof/>
            <w:webHidden/>
          </w:rPr>
          <w:tab/>
        </w:r>
        <w:r w:rsidR="00F103A0">
          <w:rPr>
            <w:noProof/>
            <w:webHidden/>
          </w:rPr>
          <w:fldChar w:fldCharType="begin"/>
        </w:r>
        <w:r w:rsidR="00F103A0">
          <w:rPr>
            <w:noProof/>
            <w:webHidden/>
          </w:rPr>
          <w:instrText xml:space="preserve"> PAGEREF _Toc195007756 \h </w:instrText>
        </w:r>
        <w:r w:rsidR="00F103A0">
          <w:rPr>
            <w:noProof/>
            <w:webHidden/>
          </w:rPr>
        </w:r>
        <w:r w:rsidR="00F103A0">
          <w:rPr>
            <w:noProof/>
            <w:webHidden/>
          </w:rPr>
          <w:fldChar w:fldCharType="separate"/>
        </w:r>
        <w:r w:rsidR="009E51D4">
          <w:rPr>
            <w:noProof/>
            <w:webHidden/>
          </w:rPr>
          <w:t>41</w:t>
        </w:r>
        <w:r w:rsidR="00F103A0">
          <w:rPr>
            <w:noProof/>
            <w:webHidden/>
          </w:rPr>
          <w:fldChar w:fldCharType="end"/>
        </w:r>
      </w:hyperlink>
    </w:p>
    <w:p w14:paraId="5F72A6D0" w14:textId="017C2E6B" w:rsidR="00F103A0" w:rsidRDefault="000912B1">
      <w:pPr>
        <w:pStyle w:val="TOC1"/>
        <w:rPr>
          <w:rFonts w:asciiTheme="minorHAnsi" w:eastAsiaTheme="minorEastAsia" w:hAnsiTheme="minorHAnsi" w:cstheme="minorBidi" w:hint="eastAsia"/>
          <w:noProof/>
          <w:kern w:val="2"/>
          <w:sz w:val="22"/>
          <w:szCs w:val="22"/>
          <w:lang w:eastAsia="en-GB"/>
          <w14:ligatures w14:val="standardContextual"/>
        </w:rPr>
      </w:pPr>
      <w:hyperlink w:anchor="_Toc195007757" w:history="1">
        <w:r w:rsidR="00F103A0" w:rsidRPr="00935987">
          <w:rPr>
            <w:rStyle w:val="Hyperlink"/>
            <w:rFonts w:eastAsiaTheme="majorEastAsia"/>
            <w:noProof/>
          </w:rPr>
          <w:t>Connect with us</w:t>
        </w:r>
        <w:r w:rsidR="00F103A0">
          <w:rPr>
            <w:noProof/>
            <w:webHidden/>
          </w:rPr>
          <w:tab/>
        </w:r>
        <w:r w:rsidR="00F103A0">
          <w:rPr>
            <w:noProof/>
            <w:webHidden/>
          </w:rPr>
          <w:fldChar w:fldCharType="begin"/>
        </w:r>
        <w:r w:rsidR="00F103A0">
          <w:rPr>
            <w:noProof/>
            <w:webHidden/>
          </w:rPr>
          <w:instrText xml:space="preserve"> PAGEREF _Toc195007757 \h </w:instrText>
        </w:r>
        <w:r w:rsidR="00F103A0">
          <w:rPr>
            <w:noProof/>
            <w:webHidden/>
          </w:rPr>
        </w:r>
        <w:r w:rsidR="00F103A0">
          <w:rPr>
            <w:noProof/>
            <w:webHidden/>
          </w:rPr>
          <w:fldChar w:fldCharType="separate"/>
        </w:r>
        <w:r w:rsidR="009E51D4">
          <w:rPr>
            <w:noProof/>
            <w:webHidden/>
          </w:rPr>
          <w:t>42</w:t>
        </w:r>
        <w:r w:rsidR="00F103A0">
          <w:rPr>
            <w:noProof/>
            <w:webHidden/>
          </w:rPr>
          <w:fldChar w:fldCharType="end"/>
        </w:r>
      </w:hyperlink>
    </w:p>
    <w:p w14:paraId="4147983B" w14:textId="0A21952E" w:rsidR="00C04FAF" w:rsidRDefault="00EE1ECF" w:rsidP="00EC135A">
      <w:pPr>
        <w:rPr>
          <w:sz w:val="28"/>
          <w:szCs w:val="32"/>
        </w:rPr>
      </w:pPr>
      <w:r>
        <w:rPr>
          <w:sz w:val="28"/>
          <w:szCs w:val="32"/>
        </w:rPr>
        <w:fldChar w:fldCharType="end"/>
      </w:r>
    </w:p>
    <w:p w14:paraId="4564CD1E" w14:textId="471DD5B5" w:rsidR="00EC135A" w:rsidRDefault="00EC135A" w:rsidP="00EC135A">
      <w:pPr>
        <w:rPr>
          <w:sz w:val="28"/>
          <w:szCs w:val="32"/>
        </w:rPr>
      </w:pPr>
    </w:p>
    <w:p w14:paraId="5E9C6A7A" w14:textId="77777777" w:rsidR="00EC135A" w:rsidRPr="00EC135A" w:rsidRDefault="00EC135A" w:rsidP="00EC135A">
      <w:pPr>
        <w:rPr>
          <w:sz w:val="28"/>
          <w:szCs w:val="32"/>
        </w:rPr>
      </w:pPr>
    </w:p>
    <w:p w14:paraId="2D9340C7" w14:textId="77777777" w:rsidR="00C04FAF" w:rsidRDefault="00C04FAF" w:rsidP="00E52362">
      <w:pPr>
        <w:pStyle w:val="Heading11"/>
      </w:pPr>
    </w:p>
    <w:p w14:paraId="0B2EC61A" w14:textId="77777777" w:rsidR="00C04FAF" w:rsidRDefault="00C04FAF" w:rsidP="00E52362">
      <w:pPr>
        <w:pStyle w:val="Heading11"/>
      </w:pPr>
    </w:p>
    <w:p w14:paraId="6E8CB5FA" w14:textId="77777777" w:rsidR="00C04FAF" w:rsidRDefault="00C04FAF" w:rsidP="00E52362">
      <w:pPr>
        <w:pStyle w:val="Heading11"/>
      </w:pPr>
    </w:p>
    <w:p w14:paraId="5C35DAF4" w14:textId="77777777" w:rsidR="002948CD" w:rsidRDefault="002948CD">
      <w:pPr>
        <w:rPr>
          <w:rFonts w:asciiTheme="majorHAnsi" w:hAnsiTheme="majorHAnsi" w:cs="Arial"/>
          <w:b/>
          <w:bCs/>
          <w:color w:val="27527B"/>
          <w:sz w:val="36"/>
          <w:szCs w:val="36"/>
          <w:lang w:eastAsia="en-GB"/>
        </w:rPr>
      </w:pPr>
      <w:r>
        <w:br w:type="page"/>
      </w:r>
    </w:p>
    <w:p w14:paraId="51D16191" w14:textId="2EA071AE" w:rsidR="00C9334A" w:rsidRPr="00EE1ECF" w:rsidRDefault="00C9334A" w:rsidP="007D695E">
      <w:pPr>
        <w:pStyle w:val="Heading11"/>
        <w:ind w:left="0"/>
      </w:pPr>
      <w:bookmarkStart w:id="14" w:name="_Toc195007738"/>
      <w:r w:rsidRPr="00EE1ECF">
        <w:lastRenderedPageBreak/>
        <w:t>Foreword</w:t>
      </w:r>
      <w:bookmarkEnd w:id="14"/>
    </w:p>
    <w:p w14:paraId="556232E8" w14:textId="0DF65D07" w:rsidR="00284995" w:rsidRDefault="00284995" w:rsidP="00A8407E">
      <w:pPr>
        <w:tabs>
          <w:tab w:val="left" w:pos="4022"/>
        </w:tabs>
      </w:pPr>
    </w:p>
    <w:p w14:paraId="3F5B9349" w14:textId="360A1AD2" w:rsidR="00284995" w:rsidRDefault="000912B1" w:rsidP="00A8407E">
      <w:pPr>
        <w:tabs>
          <w:tab w:val="left" w:pos="4022"/>
        </w:tabs>
      </w:pPr>
      <w:sdt>
        <w:sdtPr>
          <w:id w:val="-147821155"/>
          <w:picture/>
        </w:sdtPr>
        <w:sdtEndPr/>
        <w:sdtContent>
          <w:r w:rsidR="00CD3CE8">
            <w:rPr>
              <w:noProof/>
            </w:rPr>
            <w:drawing>
              <wp:inline distT="0" distB="0" distL="0" distR="0" wp14:anchorId="581A24E6" wp14:editId="523D6BE3">
                <wp:extent cx="1266915" cy="1034582"/>
                <wp:effectExtent l="0" t="0" r="0" b="0"/>
                <wp:docPr id="3" name="Picture 3" descr="Chair of the Fire Committee, Hina Bokhari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ir of the Fire Committee, Hina Bokhari AM"/>
                        <pic:cNvPicPr>
                          <a:picLocks noChangeAspect="1" noChangeArrowheads="1"/>
                        </pic:cNvPicPr>
                      </pic:nvPicPr>
                      <pic:blipFill>
                        <a:blip r:embed="rId19" cstate="print">
                          <a:extLst>
                            <a:ext uri="{28A0092B-C50C-407E-A947-70E740481C1C}">
                              <a14:useLocalDpi xmlns:a14="http://schemas.microsoft.com/office/drawing/2010/main" val="0"/>
                            </a:ext>
                          </a:extLst>
                        </a:blip>
                        <a:srcRect l="19363" r="19363"/>
                        <a:stretch>
                          <a:fillRect/>
                        </a:stretch>
                      </pic:blipFill>
                      <pic:spPr bwMode="auto">
                        <a:xfrm>
                          <a:off x="0" y="0"/>
                          <a:ext cx="1266915" cy="1034582"/>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14:paraId="6898E718" w14:textId="77777777" w:rsidR="00C9334A" w:rsidRPr="004416E8" w:rsidRDefault="00C9334A" w:rsidP="00A8407E"/>
    <w:p w14:paraId="3C5E149B" w14:textId="162ED5A0" w:rsidR="00356C8E" w:rsidRPr="00356C8E" w:rsidRDefault="0088457C" w:rsidP="00356C8E">
      <w:pPr>
        <w:rPr>
          <w:rFonts w:ascii="FoundryFormSans" w:eastAsiaTheme="majorEastAsia" w:hAnsi="FoundryFormSans" w:cstheme="majorBidi" w:hint="eastAsia"/>
          <w:b/>
          <w:bCs/>
          <w:color w:val="27527B"/>
        </w:rPr>
      </w:pPr>
      <w:bookmarkStart w:id="15" w:name="_Toc49173063"/>
      <w:bookmarkStart w:id="16" w:name="_Toc52974902"/>
      <w:bookmarkStart w:id="17" w:name="_Toc49173064"/>
      <w:r>
        <w:rPr>
          <w:rFonts w:ascii="FoundryFormSans" w:eastAsiaTheme="majorEastAsia" w:hAnsi="FoundryFormSans" w:cstheme="majorBidi"/>
          <w:b/>
          <w:bCs/>
          <w:color w:val="27527B"/>
        </w:rPr>
        <w:t>Hina Bokhari</w:t>
      </w:r>
      <w:r w:rsidR="00356C8E">
        <w:rPr>
          <w:rFonts w:ascii="FoundryFormSans" w:eastAsiaTheme="majorEastAsia" w:hAnsi="FoundryFormSans" w:cstheme="majorBidi"/>
          <w:b/>
          <w:bCs/>
          <w:color w:val="27527B"/>
        </w:rPr>
        <w:t xml:space="preserve"> </w:t>
      </w:r>
      <w:r w:rsidR="003E2BDB">
        <w:rPr>
          <w:rFonts w:ascii="FoundryFormSans" w:eastAsiaTheme="majorEastAsia" w:hAnsi="FoundryFormSans" w:cstheme="majorBidi"/>
          <w:b/>
          <w:bCs/>
          <w:color w:val="27527B"/>
        </w:rPr>
        <w:t>OBE</w:t>
      </w:r>
      <w:r w:rsidR="003E2BDB">
        <w:rPr>
          <w:rFonts w:ascii="FoundryFormSans" w:eastAsiaTheme="majorEastAsia" w:hAnsi="FoundryFormSans" w:cstheme="majorBidi"/>
          <w:b/>
          <w:bCs/>
          <w:color w:val="27527B"/>
        </w:rPr>
        <w:t xml:space="preserve"> </w:t>
      </w:r>
      <w:r w:rsidR="00356C8E">
        <w:rPr>
          <w:rFonts w:ascii="FoundryFormSans" w:eastAsiaTheme="majorEastAsia" w:hAnsi="FoundryFormSans" w:cstheme="majorBidi"/>
          <w:b/>
          <w:bCs/>
          <w:color w:val="27527B"/>
        </w:rPr>
        <w:t>AM</w:t>
      </w:r>
      <w:bookmarkEnd w:id="15"/>
      <w:bookmarkEnd w:id="16"/>
      <w:r w:rsidR="003E2BDB">
        <w:rPr>
          <w:rFonts w:ascii="FoundryFormSans" w:eastAsiaTheme="majorEastAsia" w:hAnsi="FoundryFormSans" w:cstheme="majorBidi"/>
          <w:b/>
          <w:bCs/>
          <w:color w:val="27527B"/>
        </w:rPr>
        <w:t xml:space="preserve"> </w:t>
      </w:r>
    </w:p>
    <w:p w14:paraId="59B51782" w14:textId="79F4B9CF" w:rsidR="00F108AF" w:rsidRPr="00E52362" w:rsidRDefault="0086576B" w:rsidP="00356C8E">
      <w:pPr>
        <w:pStyle w:val="Heading3"/>
        <w:rPr>
          <w:rFonts w:hint="eastAsia"/>
        </w:rPr>
      </w:pPr>
      <w:r>
        <w:t>Chair</w:t>
      </w:r>
      <w:r w:rsidR="00C9334A" w:rsidRPr="00E52362">
        <w:t xml:space="preserve"> of the </w:t>
      </w:r>
      <w:sdt>
        <w:sdtPr>
          <w:id w:val="1939791300"/>
          <w:placeholder>
            <w:docPart w:val="DefaultPlaceholder_-1854013438"/>
          </w:placeholder>
          <w:dropDownList>
            <w:listItem w:value="Choose an item."/>
            <w:listItem w:displayText="Audit Panel" w:value="Audit Panel"/>
            <w:listItem w:displayText="Budget and Performance Committee" w:value="Budget and Performance Committee"/>
            <w:listItem w:displayText="Confirmation Hearings Committee" w:value="Confirmation Hearings Committee"/>
            <w:listItem w:displayText="Economy Committee" w:value="Economy Committee"/>
            <w:listItem w:displayText="Education Panel" w:value="Education Panel"/>
            <w:listItem w:displayText="Environment Committee" w:value="Environment Committee"/>
            <w:listItem w:displayText="EU Exit Working Group" w:value="EU Exit Working Group"/>
            <w:listItem w:displayText="Fire, Resilience and Emergency Planning Committee" w:value="Fire, Resilience and Emergency Planning Committee"/>
            <w:listItem w:displayText="Garden Bridge Working Group" w:value="Garden Bridge Working Group"/>
            <w:listItem w:displayText="GLA Oversight Committee" w:value="GLA Oversight Committee"/>
            <w:listItem w:displayText="Health Committee" w:value="Health Committee"/>
            <w:listItem w:displayText="Housing Committee" w:value="Housing Committee"/>
            <w:listItem w:displayText="Planning and Regeneration Committee" w:value="Planning and Regeneration Committee"/>
            <w:listItem w:displayText="Police and Crime Committee" w:value="Police and Crime Committee"/>
            <w:listItem w:displayText="Transport Committee" w:value="Transport Committee"/>
          </w:dropDownList>
        </w:sdtPr>
        <w:sdtEndPr/>
        <w:sdtContent>
          <w:r w:rsidR="00616F20">
            <w:t>Fire</w:t>
          </w:r>
          <w:r w:rsidR="0029165E">
            <w:t xml:space="preserve"> </w:t>
          </w:r>
          <w:r w:rsidR="00616F20">
            <w:t>Committee</w:t>
          </w:r>
        </w:sdtContent>
      </w:sdt>
      <w:bookmarkEnd w:id="17"/>
      <w:r w:rsidR="004A68E0" w:rsidRPr="00E52362">
        <w:tab/>
      </w:r>
    </w:p>
    <w:p w14:paraId="752841A2" w14:textId="77777777" w:rsidR="009707D0" w:rsidRDefault="009707D0" w:rsidP="009707D0">
      <w:pPr>
        <w:pStyle w:val="Body"/>
      </w:pPr>
      <w:r w:rsidRPr="009707D0">
        <w:t xml:space="preserve">This report investigates some very serious challenges facing the LFB’s culture and complaints process, which is why firefighters, and their concerns must be the guiding force to any progress for change. </w:t>
      </w:r>
    </w:p>
    <w:p w14:paraId="6340467F" w14:textId="77777777" w:rsidR="009707D0" w:rsidRPr="009707D0" w:rsidRDefault="009707D0" w:rsidP="009707D0">
      <w:pPr>
        <w:pStyle w:val="Body"/>
      </w:pPr>
    </w:p>
    <w:p w14:paraId="246AD31F" w14:textId="77777777" w:rsidR="009707D0" w:rsidRDefault="009707D0" w:rsidP="009707D0">
      <w:pPr>
        <w:pStyle w:val="Body"/>
      </w:pPr>
      <w:r w:rsidRPr="009707D0">
        <w:t xml:space="preserve">This investigation would never have been possible without the many firefighters who have reached out to me personally and other Assembly Members. They shared personal experiences that were at times traumatic and disturbing. Thank you for being the conduit for pushing for more and wanting to see improvements that were tangible and constructive. You are the reason we decided to investigate the complaints procedures and newly established PSU. A selection of those firefighters agreed to speak to us confidentially in an informal committee meeting and I know that this was challenging. I am grateful for their time, </w:t>
      </w:r>
      <w:proofErr w:type="gramStart"/>
      <w:r w:rsidRPr="009707D0">
        <w:t>openness</w:t>
      </w:r>
      <w:proofErr w:type="gramEnd"/>
      <w:r w:rsidRPr="009707D0">
        <w:t xml:space="preserve"> and frankness. </w:t>
      </w:r>
    </w:p>
    <w:p w14:paraId="2C13F972" w14:textId="77777777" w:rsidR="00D12FB9" w:rsidRPr="009707D0" w:rsidRDefault="00D12FB9" w:rsidP="009707D0">
      <w:pPr>
        <w:pStyle w:val="Body"/>
      </w:pPr>
    </w:p>
    <w:p w14:paraId="31321C10" w14:textId="77777777" w:rsidR="009707D0" w:rsidRDefault="009707D0" w:rsidP="009707D0">
      <w:pPr>
        <w:pStyle w:val="Body"/>
      </w:pPr>
      <w:r w:rsidRPr="009707D0">
        <w:t xml:space="preserve">After the Culture Review found that the LFB was institutionally racist, </w:t>
      </w:r>
      <w:proofErr w:type="gramStart"/>
      <w:r w:rsidRPr="009707D0">
        <w:t>homophobic</w:t>
      </w:r>
      <w:proofErr w:type="gramEnd"/>
      <w:r w:rsidRPr="009707D0">
        <w:t xml:space="preserve"> and misogynistic, the work to create a safer working environment became a priority for the LFB leadership. This was commendable and we acknowledge this enormous effort and commitment. It is now paramount that this progress is maintained and monitored. </w:t>
      </w:r>
    </w:p>
    <w:p w14:paraId="07CBA519" w14:textId="77777777" w:rsidR="00D12FB9" w:rsidRPr="009707D0" w:rsidRDefault="00D12FB9" w:rsidP="009707D0">
      <w:pPr>
        <w:pStyle w:val="Body"/>
      </w:pPr>
    </w:p>
    <w:p w14:paraId="6A6B5672" w14:textId="77777777" w:rsidR="009707D0" w:rsidRDefault="009707D0" w:rsidP="009707D0">
      <w:pPr>
        <w:pStyle w:val="Body"/>
      </w:pPr>
      <w:r w:rsidRPr="009707D0">
        <w:t xml:space="preserve">Everyday firefighters are saving </w:t>
      </w:r>
      <w:proofErr w:type="gramStart"/>
      <w:r w:rsidRPr="009707D0">
        <w:t>lives</w:t>
      </w:r>
      <w:proofErr w:type="gramEnd"/>
      <w:r w:rsidRPr="009707D0">
        <w:t xml:space="preserve"> so it is only right that they feel protected at work and that they are able trust the institution and its systems. Every firefighter I have met has talked with pride and honour to be part of London’s fire service. But when things go wrong at the workplace all parties must be heard, treated fairly, and lessons need to be learnt. Trust is broken when words are not met with purposeful action and ambition.</w:t>
      </w:r>
    </w:p>
    <w:p w14:paraId="76919607" w14:textId="77777777" w:rsidR="00D12FB9" w:rsidRPr="009707D0" w:rsidRDefault="00D12FB9" w:rsidP="009707D0">
      <w:pPr>
        <w:pStyle w:val="Body"/>
      </w:pPr>
    </w:p>
    <w:p w14:paraId="32E03BF1" w14:textId="375B4C1B" w:rsidR="009707D0" w:rsidRDefault="009707D0" w:rsidP="009707D0">
      <w:pPr>
        <w:pStyle w:val="Body"/>
      </w:pPr>
      <w:r w:rsidRPr="009707D0">
        <w:t xml:space="preserve">The Culture Review hit the LFB with some tough home truths, this report pushes the LFB to maintain its commitment to training of all staff to create a healthy workplace and support a complaint system that is independent, </w:t>
      </w:r>
      <w:proofErr w:type="gramStart"/>
      <w:r w:rsidRPr="009707D0">
        <w:t>transparent</w:t>
      </w:r>
      <w:proofErr w:type="gramEnd"/>
      <w:r w:rsidRPr="009707D0">
        <w:t xml:space="preserve"> and </w:t>
      </w:r>
      <w:r w:rsidR="00F8352A">
        <w:t>effective</w:t>
      </w:r>
      <w:r w:rsidRPr="009707D0">
        <w:t xml:space="preserve">. As a </w:t>
      </w:r>
      <w:proofErr w:type="gramStart"/>
      <w:r w:rsidR="00D12FB9">
        <w:t>C</w:t>
      </w:r>
      <w:r w:rsidRPr="009707D0">
        <w:t>ommittee</w:t>
      </w:r>
      <w:proofErr w:type="gramEnd"/>
      <w:r w:rsidR="00D12FB9">
        <w:t>,</w:t>
      </w:r>
      <w:r w:rsidRPr="009707D0">
        <w:t xml:space="preserve"> we expect LFB to see progress to be elevated and expected throughout LFB and to be an excellent example to other similar institutions. </w:t>
      </w:r>
    </w:p>
    <w:p w14:paraId="029FD892" w14:textId="77777777" w:rsidR="00D12FB9" w:rsidRPr="009707D0" w:rsidRDefault="00D12FB9" w:rsidP="009707D0">
      <w:pPr>
        <w:pStyle w:val="Body"/>
      </w:pPr>
    </w:p>
    <w:p w14:paraId="2FC8012C" w14:textId="0A737DC1" w:rsidR="00F108AF" w:rsidRDefault="009707D0" w:rsidP="00F108AF">
      <w:pPr>
        <w:pStyle w:val="Body"/>
      </w:pPr>
      <w:r w:rsidRPr="009707D0">
        <w:t xml:space="preserve">My thanks again to all the firefighters who help contribute to this report, our guests to our committee meetings including Commissioner Andy Roe and to the secretariat for the hours of research and gathering of evidence. It has been a privilege to Chair the Fire Committee this year. </w:t>
      </w:r>
    </w:p>
    <w:p w14:paraId="055B6882" w14:textId="77777777" w:rsidR="00EC135A" w:rsidRDefault="00EC135A" w:rsidP="00F108AF">
      <w:pPr>
        <w:pStyle w:val="Body"/>
        <w:sectPr w:rsidR="00EC135A" w:rsidSect="00C05741">
          <w:type w:val="continuous"/>
          <w:pgSz w:w="11906" w:h="16838"/>
          <w:pgMar w:top="1985" w:right="1440" w:bottom="1440" w:left="1440" w:header="709" w:footer="709" w:gutter="0"/>
          <w:cols w:space="708"/>
          <w:noEndnote/>
          <w:docGrid w:linePitch="360"/>
        </w:sectPr>
      </w:pPr>
    </w:p>
    <w:p w14:paraId="2E68E29C" w14:textId="6F1EA2E0" w:rsidR="00EC135A" w:rsidRPr="00F108AF" w:rsidRDefault="00EC135A" w:rsidP="00F108AF">
      <w:pPr>
        <w:pStyle w:val="Body"/>
        <w:sectPr w:rsidR="00EC135A" w:rsidRPr="00F108AF" w:rsidSect="00EC135A">
          <w:pgSz w:w="11906" w:h="16838"/>
          <w:pgMar w:top="1985" w:right="1440" w:bottom="1440" w:left="1440" w:header="709" w:footer="709" w:gutter="0"/>
          <w:cols w:space="708"/>
          <w:noEndnote/>
          <w:docGrid w:linePitch="360"/>
        </w:sectPr>
      </w:pPr>
    </w:p>
    <w:p w14:paraId="0127CBB3" w14:textId="4D85E1A1" w:rsidR="00EC135A" w:rsidRPr="00EC135A" w:rsidRDefault="00EC135A" w:rsidP="00373A9C">
      <w:pPr>
        <w:pStyle w:val="Heading11"/>
        <w:ind w:left="0"/>
      </w:pPr>
      <w:bookmarkStart w:id="18" w:name="_Toc195007739"/>
      <w:bookmarkStart w:id="19" w:name="_Hlk47704091"/>
      <w:bookmarkStart w:id="20" w:name="_Hlk47704315"/>
      <w:bookmarkStart w:id="21" w:name="_Hlk49164686"/>
      <w:r>
        <w:t>Executive Summary</w:t>
      </w:r>
      <w:bookmarkEnd w:id="18"/>
    </w:p>
    <w:p w14:paraId="455ACD0D" w14:textId="7BA67064" w:rsidR="00B50632" w:rsidRDefault="00162B62" w:rsidP="00167352">
      <w:pPr>
        <w:pStyle w:val="Body"/>
      </w:pPr>
      <w:r>
        <w:t xml:space="preserve">The breadth and depth of cultural issues afflicting the fire and rescue service (FRS) sector are gradually coming to light. London Fire Brigade </w:t>
      </w:r>
      <w:r w:rsidR="00537AC4">
        <w:t xml:space="preserve">(LFB) </w:t>
      </w:r>
      <w:r>
        <w:t xml:space="preserve">started its own reckoning with these issues in 2022 with the publication of Nazir Afzal’s Independent Culture Review. This found </w:t>
      </w:r>
      <w:r w:rsidRPr="00162B62">
        <w:t>problems of institutional misogyny, racism and issues with how mental health was treated</w:t>
      </w:r>
      <w:r>
        <w:t xml:space="preserve"> in LFB. </w:t>
      </w:r>
    </w:p>
    <w:p w14:paraId="05E1270B" w14:textId="77777777" w:rsidR="00461C40" w:rsidRDefault="00461C40" w:rsidP="00167352">
      <w:pPr>
        <w:pStyle w:val="Body"/>
      </w:pPr>
    </w:p>
    <w:p w14:paraId="575E5166" w14:textId="3AC39CBB" w:rsidR="002B1196" w:rsidRDefault="00115008" w:rsidP="00167352">
      <w:pPr>
        <w:pStyle w:val="Body"/>
      </w:pPr>
      <w:r>
        <w:t>With th</w:t>
      </w:r>
      <w:r w:rsidR="003A7AC7">
        <w:t>ese</w:t>
      </w:r>
      <w:r>
        <w:t xml:space="preserve"> uncomfortable truth</w:t>
      </w:r>
      <w:r w:rsidR="003A7AC7">
        <w:t xml:space="preserve">s </w:t>
      </w:r>
      <w:r w:rsidR="00ED4755">
        <w:t>front of mind</w:t>
      </w:r>
      <w:r>
        <w:t xml:space="preserve">, the Fire Committee set out to understand </w:t>
      </w:r>
      <w:r w:rsidR="00E95C3C">
        <w:t xml:space="preserve">what progress LFB has made in stepping up to meet this challenge. </w:t>
      </w:r>
      <w:r w:rsidR="002068A7">
        <w:t xml:space="preserve">We focussed our attention on the </w:t>
      </w:r>
      <w:r w:rsidR="00893A03">
        <w:t xml:space="preserve">work of the newly established Professional Standards Unit (PSU) – the first of its kind in the FRS sector. </w:t>
      </w:r>
    </w:p>
    <w:p w14:paraId="4C22CC4B" w14:textId="77777777" w:rsidR="002B1196" w:rsidRDefault="002B1196" w:rsidP="00167352">
      <w:pPr>
        <w:pStyle w:val="Body"/>
      </w:pPr>
    </w:p>
    <w:p w14:paraId="6356E06A" w14:textId="371562AE" w:rsidR="00B50632" w:rsidRDefault="002B1196" w:rsidP="00167352">
      <w:pPr>
        <w:pStyle w:val="Body"/>
      </w:pPr>
      <w:r>
        <w:t xml:space="preserve">We are heartened to have </w:t>
      </w:r>
      <w:r w:rsidR="00654A77">
        <w:t xml:space="preserve">found real progress in confronting the scale, </w:t>
      </w:r>
      <w:proofErr w:type="gramStart"/>
      <w:r w:rsidR="00654A77">
        <w:t>severity</w:t>
      </w:r>
      <w:proofErr w:type="gramEnd"/>
      <w:r w:rsidR="00654A77">
        <w:t xml:space="preserve"> and complexity of the challenge. The London Fire Commissioner (LFC) </w:t>
      </w:r>
      <w:r w:rsidR="005B1984">
        <w:t xml:space="preserve">has made the cultural transformation </w:t>
      </w:r>
      <w:r w:rsidR="573CA4E8">
        <w:t>of</w:t>
      </w:r>
      <w:r w:rsidR="005B1984">
        <w:t xml:space="preserve"> LFB a key pillar of his leadership. This progress has been recognised in LFB’s most recent inspection by His Majesty’s Inspectorate of Constabulary and Fire and Rescue Services </w:t>
      </w:r>
      <w:r w:rsidR="00620A5D">
        <w:t>(</w:t>
      </w:r>
      <w:r w:rsidR="005B1984">
        <w:t xml:space="preserve">HMICFRS). </w:t>
      </w:r>
    </w:p>
    <w:p w14:paraId="5D77A7ED" w14:textId="77777777" w:rsidR="00167352" w:rsidRPr="00B50632" w:rsidRDefault="00167352" w:rsidP="00167352">
      <w:pPr>
        <w:pStyle w:val="Body"/>
      </w:pPr>
    </w:p>
    <w:p w14:paraId="2FA4C501" w14:textId="77777777" w:rsidR="00B44F7F" w:rsidRDefault="003A7AC7" w:rsidP="00E43CE2">
      <w:pPr>
        <w:pStyle w:val="Body"/>
      </w:pPr>
      <w:r>
        <w:t>Now is not the time for complacency. W</w:t>
      </w:r>
      <w:r w:rsidR="00167352" w:rsidRPr="00167352">
        <w:t xml:space="preserve">e are acutely aware that if LFB does not take the right decisions now, it will miss a huge opportunity to lead the way in demonstrating what a truly modern, tolerant, blue light service can look like. </w:t>
      </w:r>
    </w:p>
    <w:p w14:paraId="6DE6744E" w14:textId="77777777" w:rsidR="00B44F7F" w:rsidRDefault="00B44F7F" w:rsidP="00E43CE2">
      <w:pPr>
        <w:pStyle w:val="Body"/>
      </w:pPr>
    </w:p>
    <w:p w14:paraId="1B394CB7" w14:textId="33203AF1" w:rsidR="00B73BC8" w:rsidRDefault="00B44F7F" w:rsidP="00E43CE2">
      <w:pPr>
        <w:pStyle w:val="Body"/>
      </w:pPr>
      <w:r>
        <w:t>All t</w:t>
      </w:r>
      <w:r w:rsidR="00FE1C5B">
        <w:t xml:space="preserve">his demands transparency, </w:t>
      </w:r>
      <w:proofErr w:type="gramStart"/>
      <w:r w:rsidR="00FE1C5B">
        <w:t>openness</w:t>
      </w:r>
      <w:proofErr w:type="gramEnd"/>
      <w:r w:rsidR="00FE1C5B">
        <w:t xml:space="preserve"> and a willingness to be open to new ways of working with each other. </w:t>
      </w:r>
      <w:r w:rsidR="0011767B">
        <w:t>T</w:t>
      </w:r>
      <w:r w:rsidR="00FE1C5B">
        <w:t xml:space="preserve">he Commissioner’s bold statements on culture change </w:t>
      </w:r>
      <w:r w:rsidR="00F82EF0">
        <w:t xml:space="preserve">need </w:t>
      </w:r>
      <w:r w:rsidR="00FE1C5B">
        <w:t>to bring about material changes right down to every watch in London</w:t>
      </w:r>
      <w:r>
        <w:t>, because f</w:t>
      </w:r>
      <w:r w:rsidR="00FE1C5B">
        <w:t>irefighters deserve to be able to come to work without having to worry</w:t>
      </w:r>
      <w:r w:rsidR="00F82EF0">
        <w:t xml:space="preserve"> about</w:t>
      </w:r>
      <w:r w:rsidR="00FE1C5B">
        <w:t xml:space="preserve"> poor behaviour. </w:t>
      </w:r>
      <w:r w:rsidR="00F82EF0">
        <w:t>And</w:t>
      </w:r>
      <w:r w:rsidR="00FE1C5B">
        <w:t xml:space="preserve">, if that poor behaviour is experienced, firefighters </w:t>
      </w:r>
      <w:r>
        <w:t xml:space="preserve">also </w:t>
      </w:r>
      <w:r w:rsidR="00FE1C5B">
        <w:t xml:space="preserve">need to be able to trust that LFB </w:t>
      </w:r>
      <w:r>
        <w:t xml:space="preserve">will deal with those complaints fairly, independently and without prejudice. </w:t>
      </w:r>
      <w:r w:rsidR="003A7AC7">
        <w:t>In this report, we have found</w:t>
      </w:r>
      <w:r w:rsidR="00E43CE2">
        <w:t xml:space="preserve"> that m</w:t>
      </w:r>
      <w:r w:rsidR="005971DA">
        <w:t xml:space="preserve">ore work needs to be done to build trust and confidence in </w:t>
      </w:r>
      <w:r w:rsidR="003C5EC8">
        <w:t>LFB’s</w:t>
      </w:r>
      <w:r w:rsidR="005971DA">
        <w:t xml:space="preserve"> new policies, </w:t>
      </w:r>
      <w:proofErr w:type="gramStart"/>
      <w:r w:rsidR="005971DA">
        <w:t>procedures</w:t>
      </w:r>
      <w:proofErr w:type="gramEnd"/>
      <w:r w:rsidR="005971DA">
        <w:t xml:space="preserve"> and mechanisms</w:t>
      </w:r>
      <w:r w:rsidR="00E43CE2">
        <w:t>. We have found:</w:t>
      </w:r>
      <w:r w:rsidR="005971DA">
        <w:t xml:space="preserve"> </w:t>
      </w:r>
    </w:p>
    <w:p w14:paraId="2205EA8B" w14:textId="541E00A0" w:rsidR="00E43CE2" w:rsidRDefault="00F47C41" w:rsidP="00F47C41">
      <w:pPr>
        <w:pStyle w:val="Body"/>
        <w:numPr>
          <w:ilvl w:val="0"/>
          <w:numId w:val="15"/>
        </w:numPr>
      </w:pPr>
      <w:r>
        <w:t>The P</w:t>
      </w:r>
      <w:r w:rsidR="00B803FB">
        <w:t xml:space="preserve">SU </w:t>
      </w:r>
      <w:r w:rsidR="00E43CE2">
        <w:t xml:space="preserve">was set up just over a year ago. </w:t>
      </w:r>
      <w:r w:rsidR="00617E4B">
        <w:t>In that time</w:t>
      </w:r>
      <w:r w:rsidR="005D06AB">
        <w:t>,</w:t>
      </w:r>
      <w:r w:rsidR="00617E4B">
        <w:t xml:space="preserve"> it has received a significant number of complaints. </w:t>
      </w:r>
      <w:r w:rsidR="005D06AB">
        <w:t xml:space="preserve">This is evidence both that the cultural issues are being tackled and that </w:t>
      </w:r>
      <w:r w:rsidR="007B3914">
        <w:t>they have</w:t>
      </w:r>
      <w:r w:rsidR="005D06AB">
        <w:t xml:space="preserve"> not gone away. </w:t>
      </w:r>
    </w:p>
    <w:p w14:paraId="03C0909C" w14:textId="484FCAF9" w:rsidR="00893A03" w:rsidRDefault="00B803FB" w:rsidP="00B803FB">
      <w:pPr>
        <w:pStyle w:val="Body"/>
        <w:numPr>
          <w:ilvl w:val="0"/>
          <w:numId w:val="15"/>
        </w:numPr>
      </w:pPr>
      <w:r>
        <w:t>T</w:t>
      </w:r>
      <w:r w:rsidR="00893A03">
        <w:t>he PSU has not been able to handle the volume of complaints in a timely fashion</w:t>
      </w:r>
      <w:r>
        <w:t>. T</w:t>
      </w:r>
      <w:r w:rsidR="00893A03">
        <w:t>h</w:t>
      </w:r>
      <w:r w:rsidR="00B90F69">
        <w:t xml:space="preserve">e delays </w:t>
      </w:r>
      <w:r>
        <w:t xml:space="preserve">in resolving complaints through the PSU </w:t>
      </w:r>
      <w:r w:rsidR="00893A03">
        <w:t xml:space="preserve">has had a detrimental impact on </w:t>
      </w:r>
      <w:r w:rsidR="00B90F69">
        <w:t>several firefighters</w:t>
      </w:r>
      <w:r w:rsidR="001D19AD">
        <w:t>’</w:t>
      </w:r>
      <w:r w:rsidR="00B90F69">
        <w:t xml:space="preserve"> wellbeing. </w:t>
      </w:r>
    </w:p>
    <w:p w14:paraId="6318EE62" w14:textId="27F5E7CA" w:rsidR="003A7AC7" w:rsidRDefault="00B803FB" w:rsidP="0044718A">
      <w:pPr>
        <w:pStyle w:val="Body"/>
        <w:numPr>
          <w:ilvl w:val="0"/>
          <w:numId w:val="15"/>
        </w:numPr>
      </w:pPr>
      <w:r>
        <w:t xml:space="preserve">The </w:t>
      </w:r>
      <w:r w:rsidR="00B57EB9">
        <w:t>independence</w:t>
      </w:r>
      <w:r>
        <w:t xml:space="preserve"> of the PSU </w:t>
      </w:r>
      <w:r w:rsidR="00B57EB9">
        <w:t>need</w:t>
      </w:r>
      <w:r w:rsidR="2D382F77">
        <w:t>s</w:t>
      </w:r>
      <w:r w:rsidR="00B57EB9">
        <w:t xml:space="preserve"> to be revisited. We are concerned that t</w:t>
      </w:r>
      <w:r w:rsidR="00E43CE2">
        <w:t>his may end</w:t>
      </w:r>
      <w:r w:rsidR="001D19AD">
        <w:t xml:space="preserve"> up</w:t>
      </w:r>
      <w:r w:rsidR="00E43CE2">
        <w:t xml:space="preserve"> </w:t>
      </w:r>
      <w:r w:rsidR="00B2722E">
        <w:t>be</w:t>
      </w:r>
      <w:r w:rsidR="001D19AD">
        <w:t>ing</w:t>
      </w:r>
      <w:r w:rsidR="00B2722E">
        <w:t xml:space="preserve"> perceived</w:t>
      </w:r>
      <w:r w:rsidR="00E43CE2">
        <w:t xml:space="preserve"> </w:t>
      </w:r>
      <w:r w:rsidR="00B745C9">
        <w:t xml:space="preserve">as </w:t>
      </w:r>
      <w:r w:rsidR="00B2722E">
        <w:t xml:space="preserve">simply </w:t>
      </w:r>
      <w:r w:rsidR="00E43CE2">
        <w:t>“HR rebranded”</w:t>
      </w:r>
      <w:r w:rsidR="00B57EB9">
        <w:t xml:space="preserve">. We </w:t>
      </w:r>
      <w:r w:rsidR="00E43CE2">
        <w:t xml:space="preserve">encourage </w:t>
      </w:r>
      <w:r w:rsidR="003A7AC7">
        <w:t xml:space="preserve">LFB to explore alternative structures </w:t>
      </w:r>
      <w:r w:rsidR="00B2722E">
        <w:t xml:space="preserve">and processes </w:t>
      </w:r>
      <w:r w:rsidR="003A7AC7">
        <w:t>that would allow for greater independence</w:t>
      </w:r>
      <w:r w:rsidR="00620A5D">
        <w:t xml:space="preserve">. </w:t>
      </w:r>
    </w:p>
    <w:p w14:paraId="7A0F3237" w14:textId="4343E646" w:rsidR="008853D5" w:rsidRPr="008853D5" w:rsidRDefault="008853D5" w:rsidP="008853D5">
      <w:pPr>
        <w:pStyle w:val="ListParagraph"/>
        <w:numPr>
          <w:ilvl w:val="0"/>
          <w:numId w:val="15"/>
        </w:numPr>
        <w:rPr>
          <w:rFonts w:cstheme="minorHAnsi"/>
        </w:rPr>
      </w:pPr>
      <w:r>
        <w:t xml:space="preserve">Government should make the fire brigade a regulated profession. </w:t>
      </w:r>
      <w:r w:rsidR="00126A18">
        <w:t xml:space="preserve">Without such regulation, and current employment law, </w:t>
      </w:r>
      <w:r w:rsidR="00126A18" w:rsidRPr="00126A18">
        <w:t xml:space="preserve">staff dismissed by one brigade can simply move to another brigade, with no way of sharing misconduct </w:t>
      </w:r>
      <w:r w:rsidR="001D19AD">
        <w:t>between them</w:t>
      </w:r>
      <w:r w:rsidR="00126A18" w:rsidRPr="00126A18">
        <w:t>.</w:t>
      </w:r>
      <w:r w:rsidR="00126A18">
        <w:t xml:space="preserve"> </w:t>
      </w:r>
    </w:p>
    <w:p w14:paraId="197876B6" w14:textId="3406657D" w:rsidR="008853D5" w:rsidRDefault="008853D5" w:rsidP="00126A18">
      <w:pPr>
        <w:pStyle w:val="Body"/>
      </w:pPr>
    </w:p>
    <w:p w14:paraId="376BFF4F" w14:textId="0B42FE2E" w:rsidR="00D912DE" w:rsidRDefault="00126A18" w:rsidP="00152D21">
      <w:pPr>
        <w:pStyle w:val="Body"/>
      </w:pPr>
      <w:r>
        <w:t xml:space="preserve">We have made the following </w:t>
      </w:r>
      <w:r w:rsidR="00AF213E">
        <w:t>10</w:t>
      </w:r>
      <w:r w:rsidR="004E32CC">
        <w:t xml:space="preserve"> </w:t>
      </w:r>
      <w:r>
        <w:t xml:space="preserve">recommendations: </w:t>
      </w:r>
    </w:p>
    <w:p w14:paraId="6A02C080" w14:textId="15BE7651" w:rsidR="00EC135A" w:rsidRDefault="00EC135A">
      <w:pPr>
        <w:rPr>
          <w:rFonts w:asciiTheme="majorHAnsi" w:hAnsiTheme="majorHAnsi" w:cs="Arial"/>
          <w:b/>
          <w:bCs/>
          <w:color w:val="27527B"/>
          <w:sz w:val="36"/>
          <w:szCs w:val="36"/>
          <w:lang w:eastAsia="en-GB"/>
        </w:rPr>
      </w:pPr>
    </w:p>
    <w:p w14:paraId="07E46C99" w14:textId="30935585" w:rsidR="00AD72C7" w:rsidRDefault="00AD72C7" w:rsidP="00493583">
      <w:pPr>
        <w:pStyle w:val="Heading11"/>
        <w:spacing w:line="400" w:lineRule="atLeast"/>
        <w:ind w:left="0"/>
      </w:pPr>
      <w:bookmarkStart w:id="22" w:name="_Toc195007740"/>
      <w:r w:rsidRPr="004E32CC">
        <w:t>Recommendations</w:t>
      </w:r>
      <w:bookmarkEnd w:id="22"/>
    </w:p>
    <w:p w14:paraId="0E5B16D4" w14:textId="77777777" w:rsidR="00CF5AFC" w:rsidRDefault="00CF5AFC" w:rsidP="00CF5AFC">
      <w:pPr>
        <w:pStyle w:val="Recommendationheading"/>
      </w:pPr>
      <w:r>
        <w:t>Recommendation 1</w:t>
      </w:r>
    </w:p>
    <w:p w14:paraId="0878E094" w14:textId="77777777" w:rsidR="00B44F7F" w:rsidRPr="00B44F7F" w:rsidRDefault="00B44F7F" w:rsidP="00B44F7F">
      <w:pPr>
        <w:pStyle w:val="Recommendationbody"/>
      </w:pPr>
      <w:r w:rsidRPr="00B44F7F">
        <w:t xml:space="preserve">Firefighters must be able to trust the Professional Standards Unit (PSU). </w:t>
      </w:r>
    </w:p>
    <w:p w14:paraId="38059493" w14:textId="77777777" w:rsidR="00B44F7F" w:rsidRDefault="00B44F7F" w:rsidP="002948CD">
      <w:pPr>
        <w:pStyle w:val="Recommendationbody"/>
      </w:pPr>
    </w:p>
    <w:p w14:paraId="502FADD4" w14:textId="4B9AB92B" w:rsidR="00AD72C7" w:rsidRDefault="00CF5AFC" w:rsidP="002948CD">
      <w:pPr>
        <w:pStyle w:val="Recommendationbody"/>
      </w:pPr>
      <w:r w:rsidRPr="0094199E">
        <w:t>London Fire Brigade</w:t>
      </w:r>
      <w:r w:rsidR="00720120">
        <w:t xml:space="preserve"> </w:t>
      </w:r>
      <w:r w:rsidRPr="0094199E">
        <w:t xml:space="preserve">should assure the independence of the complaints and investigations element of the PSU by creating a new independent Standards Commissioner responsible for oversight of the PSU separate from normal lines of reporting within </w:t>
      </w:r>
      <w:r w:rsidR="00395FB7" w:rsidRPr="00395FB7">
        <w:t>London Fire Brigade</w:t>
      </w:r>
      <w:r w:rsidRPr="0094199E">
        <w:t xml:space="preserve">. </w:t>
      </w:r>
    </w:p>
    <w:p w14:paraId="63495859" w14:textId="77777777" w:rsidR="00CF5AFC" w:rsidRDefault="00CF5AFC" w:rsidP="00CF5AFC">
      <w:pPr>
        <w:pStyle w:val="Recommendationheading"/>
      </w:pPr>
      <w:r>
        <w:t>Recommendation 2</w:t>
      </w:r>
    </w:p>
    <w:p w14:paraId="0FCF33A3" w14:textId="77777777" w:rsidR="00CF5AFC" w:rsidRDefault="00CF5AFC" w:rsidP="00CF5AFC">
      <w:pPr>
        <w:pStyle w:val="Recommendationbody"/>
      </w:pPr>
      <w:r w:rsidRPr="00357890">
        <w:t xml:space="preserve">London Fire Brigade should monitor </w:t>
      </w:r>
      <w:r>
        <w:t xml:space="preserve">and report </w:t>
      </w:r>
      <w:r w:rsidRPr="00357890">
        <w:t xml:space="preserve">its performance against the Professional Standards Unit’s 10 key performance indicators (KPIs) </w:t>
      </w:r>
      <w:r>
        <w:t>publicly</w:t>
      </w:r>
      <w:r w:rsidRPr="00357890">
        <w:t xml:space="preserve"> </w:t>
      </w:r>
      <w:r>
        <w:t xml:space="preserve">on a </w:t>
      </w:r>
      <w:r w:rsidRPr="00357890">
        <w:t>quarterly basis.</w:t>
      </w:r>
      <w:r>
        <w:t xml:space="preserve"> </w:t>
      </w:r>
    </w:p>
    <w:p w14:paraId="1AFCBDDF" w14:textId="77777777" w:rsidR="00CF5AFC" w:rsidRDefault="00CF5AFC" w:rsidP="00CF5AFC">
      <w:pPr>
        <w:pStyle w:val="Recommendationbody"/>
      </w:pPr>
    </w:p>
    <w:p w14:paraId="72D61749" w14:textId="5AD0AD3E" w:rsidR="00802332" w:rsidRDefault="00CF5AFC" w:rsidP="00CF5AFC">
      <w:pPr>
        <w:pStyle w:val="Recommendationbody"/>
      </w:pPr>
      <w:r>
        <w:t xml:space="preserve">Where </w:t>
      </w:r>
      <w:r w:rsidRPr="00357890">
        <w:t xml:space="preserve">conduct investigations </w:t>
      </w:r>
      <w:r>
        <w:t>are not</w:t>
      </w:r>
      <w:r w:rsidRPr="00357890">
        <w:t xml:space="preserve"> concluded within twelve weeks of the respondent being notified that they are under investigation</w:t>
      </w:r>
      <w:r>
        <w:t>, an alert should</w:t>
      </w:r>
      <w:r w:rsidR="00FD38B9">
        <w:t xml:space="preserve"> </w:t>
      </w:r>
      <w:r>
        <w:t xml:space="preserve">be triggered </w:t>
      </w:r>
      <w:r w:rsidR="00FD38B9">
        <w:t>and sent to</w:t>
      </w:r>
      <w:r>
        <w:t xml:space="preserve"> </w:t>
      </w:r>
      <w:r w:rsidR="00395FB7" w:rsidRPr="00395FB7">
        <w:t>London Fire Brigade</w:t>
      </w:r>
      <w:r>
        <w:t xml:space="preserve">’s independent advisory panel. </w:t>
      </w:r>
    </w:p>
    <w:p w14:paraId="197EFFEA" w14:textId="77777777" w:rsidR="00802332" w:rsidRDefault="00802332" w:rsidP="00802332">
      <w:pPr>
        <w:pStyle w:val="Recommendationheading"/>
      </w:pPr>
      <w:r>
        <w:t>Recommendation 3</w:t>
      </w:r>
    </w:p>
    <w:p w14:paraId="382C6D67" w14:textId="77777777" w:rsidR="00802332" w:rsidRDefault="00802332" w:rsidP="00802332">
      <w:pPr>
        <w:pStyle w:val="Recommendationbody"/>
      </w:pPr>
      <w:r>
        <w:t xml:space="preserve">The Professional Standards Unit should carry out review of cases it considers were </w:t>
      </w:r>
      <w:r w:rsidRPr="00030016">
        <w:t>escalated above their commensurate level of severity</w:t>
      </w:r>
      <w:r>
        <w:t xml:space="preserve"> by October 2025. This should inform a new curriculum of procedural training and support for middle managers. In developing this curriculum, t</w:t>
      </w:r>
      <w:r w:rsidRPr="004A38A6">
        <w:t>he Professional Standards Unit</w:t>
      </w:r>
      <w:r>
        <w:t xml:space="preserve"> should consider innovative training modalities such as </w:t>
      </w:r>
      <w:r w:rsidRPr="00570693">
        <w:t>mentoring</w:t>
      </w:r>
      <w:r>
        <w:t xml:space="preserve">, </w:t>
      </w:r>
      <w:r w:rsidRPr="00570693">
        <w:t>real-time advice</w:t>
      </w:r>
      <w:r>
        <w:t>, and</w:t>
      </w:r>
      <w:r w:rsidRPr="004A38A6">
        <w:t xml:space="preserve"> s</w:t>
      </w:r>
      <w:r>
        <w:t xml:space="preserve">cenario-based </w:t>
      </w:r>
      <w:r w:rsidRPr="004A38A6">
        <w:t>training</w:t>
      </w:r>
      <w:r>
        <w:t xml:space="preserve">.  </w:t>
      </w:r>
      <w:r w:rsidRPr="00570693">
        <w:t xml:space="preserve"> </w:t>
      </w:r>
    </w:p>
    <w:p w14:paraId="3B92A7EC" w14:textId="77777777" w:rsidR="00802332" w:rsidRDefault="00802332" w:rsidP="00802332">
      <w:pPr>
        <w:pStyle w:val="Recommendationheading"/>
      </w:pPr>
      <w:r>
        <w:t>Recommendation 4</w:t>
      </w:r>
    </w:p>
    <w:p w14:paraId="5F149533" w14:textId="13B23CE1" w:rsidR="00802332" w:rsidRDefault="0054408A" w:rsidP="00802332">
      <w:pPr>
        <w:pStyle w:val="Recommendationbody"/>
      </w:pPr>
      <w:r>
        <w:t>B</w:t>
      </w:r>
      <w:r w:rsidRPr="0054408A">
        <w:t xml:space="preserve">y the end of this </w:t>
      </w:r>
      <w:r>
        <w:t>Parliamentary term (2024-2029), t</w:t>
      </w:r>
      <w:r w:rsidR="00802332" w:rsidRPr="0020507E">
        <w:t>he Government should establish a College of Fire and Rescue</w:t>
      </w:r>
      <w:r>
        <w:t xml:space="preserve"> and </w:t>
      </w:r>
      <w:r w:rsidRPr="0054408A">
        <w:t>pass the necessary legislation to make firefighting a regulated profession</w:t>
      </w:r>
      <w:r>
        <w:t xml:space="preserve">. </w:t>
      </w:r>
      <w:r w:rsidR="00802332">
        <w:t xml:space="preserve">The College of Fire and Rescue should be tasked with </w:t>
      </w:r>
      <w:r w:rsidR="00802332" w:rsidRPr="0020507E">
        <w:t>develop</w:t>
      </w:r>
      <w:r w:rsidR="00802332">
        <w:t>ing</w:t>
      </w:r>
      <w:r w:rsidR="00802332" w:rsidRPr="0020507E">
        <w:t xml:space="preserve"> and manag</w:t>
      </w:r>
      <w:r w:rsidR="00802332">
        <w:t>ing</w:t>
      </w:r>
      <w:r w:rsidR="00802332" w:rsidRPr="0020507E">
        <w:t xml:space="preserve"> a national barred list that holds details of staff who have been dismissed for gross misconduct.</w:t>
      </w:r>
      <w:r w:rsidR="00802332">
        <w:t xml:space="preserve"> </w:t>
      </w:r>
    </w:p>
    <w:p w14:paraId="7EE1B041" w14:textId="77777777" w:rsidR="00802332" w:rsidRDefault="00802332" w:rsidP="00802332">
      <w:pPr>
        <w:pStyle w:val="Recommendationheading"/>
      </w:pPr>
      <w:r>
        <w:t>Recommendation 5</w:t>
      </w:r>
    </w:p>
    <w:p w14:paraId="3F50BD17" w14:textId="0BC4E616" w:rsidR="007F2290" w:rsidRDefault="00802332" w:rsidP="00802332">
      <w:pPr>
        <w:pStyle w:val="Recommendationbody"/>
      </w:pPr>
      <w:r w:rsidRPr="00207424">
        <w:t xml:space="preserve">To demonstrate increased trust and confidence, London Fire Brigade should raise its Key Performance Indicator for levels of staff who would recommend </w:t>
      </w:r>
      <w:r w:rsidR="00395FB7" w:rsidRPr="00395FB7">
        <w:t>London Fire Brigade</w:t>
      </w:r>
      <w:r w:rsidRPr="00207424">
        <w:t xml:space="preserve"> as a place to work to 65 per cent by January 2026 and 70 per cent by January 2027.</w:t>
      </w:r>
    </w:p>
    <w:p w14:paraId="5E9C8B02" w14:textId="77777777" w:rsidR="007F2290" w:rsidRDefault="007F2290" w:rsidP="007F2290">
      <w:pPr>
        <w:pStyle w:val="Recommendationheading"/>
      </w:pPr>
      <w:r>
        <w:t>Recommendation 6</w:t>
      </w:r>
    </w:p>
    <w:p w14:paraId="368DA830" w14:textId="77777777" w:rsidR="007F2290" w:rsidRDefault="007F2290" w:rsidP="007F2290">
      <w:pPr>
        <w:pStyle w:val="Recommendationbody"/>
      </w:pPr>
      <w:r>
        <w:t xml:space="preserve">As part of London Fire Brigade’s commitment to transparency and openness it </w:t>
      </w:r>
      <w:r w:rsidRPr="00207424">
        <w:t xml:space="preserve">should </w:t>
      </w:r>
      <w:r>
        <w:t xml:space="preserve">continue to survey its workforce at least </w:t>
      </w:r>
      <w:proofErr w:type="gramStart"/>
      <w:r>
        <w:t>annually, and</w:t>
      </w:r>
      <w:proofErr w:type="gramEnd"/>
      <w:r>
        <w:t xml:space="preserve"> publish the findings of the surveys. </w:t>
      </w:r>
    </w:p>
    <w:p w14:paraId="40D9050B" w14:textId="1AB3310E" w:rsidR="00802332" w:rsidRDefault="00802332" w:rsidP="00802332">
      <w:pPr>
        <w:pStyle w:val="Recommendationheading"/>
      </w:pPr>
      <w:r>
        <w:lastRenderedPageBreak/>
        <w:t xml:space="preserve">Recommendation </w:t>
      </w:r>
      <w:r w:rsidR="007F2290">
        <w:t>7</w:t>
      </w:r>
    </w:p>
    <w:p w14:paraId="05D2F4F5" w14:textId="3EDFD4F9" w:rsidR="002948CD" w:rsidRPr="007F2290" w:rsidRDefault="00802332" w:rsidP="007F2290">
      <w:pPr>
        <w:pStyle w:val="Recommendationbody"/>
        <w:rPr>
          <w:bCs/>
        </w:rPr>
      </w:pPr>
      <w:r w:rsidRPr="00B97DC2">
        <w:rPr>
          <w:bCs/>
        </w:rPr>
        <w:t xml:space="preserve">London Fire Brigade should introduce a new key performance indicator on waiting list times for those seeking mental health support </w:t>
      </w:r>
      <w:proofErr w:type="gramStart"/>
      <w:r w:rsidRPr="00B97DC2">
        <w:rPr>
          <w:bCs/>
        </w:rPr>
        <w:t>services, and</w:t>
      </w:r>
      <w:proofErr w:type="gramEnd"/>
      <w:r w:rsidRPr="00B97DC2">
        <w:rPr>
          <w:bCs/>
        </w:rPr>
        <w:t xml:space="preserve"> </w:t>
      </w:r>
      <w:r>
        <w:rPr>
          <w:bCs/>
        </w:rPr>
        <w:t>take active steps to</w:t>
      </w:r>
      <w:r w:rsidRPr="00B97DC2">
        <w:rPr>
          <w:bCs/>
        </w:rPr>
        <w:t xml:space="preserve"> reduce these</w:t>
      </w:r>
      <w:r>
        <w:rPr>
          <w:bCs/>
        </w:rPr>
        <w:t xml:space="preserve"> waiting times</w:t>
      </w:r>
      <w:r w:rsidRPr="00B97DC2">
        <w:rPr>
          <w:bCs/>
        </w:rPr>
        <w:t>.</w:t>
      </w:r>
    </w:p>
    <w:p w14:paraId="30CFB44A" w14:textId="49D21E91" w:rsidR="00802332" w:rsidRDefault="00802332" w:rsidP="00802332">
      <w:pPr>
        <w:pStyle w:val="Recommendationheading"/>
      </w:pPr>
      <w:r>
        <w:t xml:space="preserve">Recommendation </w:t>
      </w:r>
      <w:r w:rsidR="007F2290">
        <w:t>8</w:t>
      </w:r>
    </w:p>
    <w:p w14:paraId="6D5144BF" w14:textId="1BBB9124" w:rsidR="00802332" w:rsidRDefault="00802332" w:rsidP="002948CD">
      <w:pPr>
        <w:pStyle w:val="Recommendationbody"/>
      </w:pPr>
      <w:r>
        <w:t>London Fire Brigade</w:t>
      </w:r>
      <w:r w:rsidR="003C6BC9">
        <w:t xml:space="preserve"> </w:t>
      </w:r>
      <w:r>
        <w:t xml:space="preserve">should publish a new strategy for attracting and retaining more diverse candidates into the service, by the end of March 2026. It should address existing barriers in terms of outreach, recruitment channels and incentive structures for applicants.  </w:t>
      </w:r>
    </w:p>
    <w:p w14:paraId="7F8D8262" w14:textId="308FC902" w:rsidR="00802332" w:rsidRDefault="00802332" w:rsidP="00802332">
      <w:pPr>
        <w:pStyle w:val="Recommendationheading"/>
      </w:pPr>
      <w:r>
        <w:t xml:space="preserve">Recommendation </w:t>
      </w:r>
      <w:r w:rsidR="007F2290">
        <w:t>9</w:t>
      </w:r>
    </w:p>
    <w:p w14:paraId="6A613CBF" w14:textId="67A17E6C" w:rsidR="00802332" w:rsidRDefault="00802332" w:rsidP="002948CD">
      <w:pPr>
        <w:pStyle w:val="Recommendationbody"/>
      </w:pPr>
      <w:r>
        <w:t xml:space="preserve">London Fire Brigade should carry out a review examining disproportionality in PSU cases covering its first 18 months of working January 2024-June 2025. This should include a thematic analysis of why cases are being raised by </w:t>
      </w:r>
      <w:r w:rsidR="00395FB7" w:rsidRPr="00395FB7">
        <w:t>London Fire Brigade</w:t>
      </w:r>
      <w:r>
        <w:t xml:space="preserve"> staff with protected characteristics, as well as the levels of disciplinaries handed down to these groups. </w:t>
      </w:r>
      <w:r w:rsidR="00395FB7" w:rsidRPr="00395FB7">
        <w:t>London Fire Brigade</w:t>
      </w:r>
      <w:r>
        <w:t xml:space="preserve"> should consult with the independent advisory panel as part of this review. </w:t>
      </w:r>
    </w:p>
    <w:p w14:paraId="05E058C9" w14:textId="0BD99770" w:rsidR="00802332" w:rsidRDefault="00802332" w:rsidP="00802332">
      <w:pPr>
        <w:pStyle w:val="Recommendationheading"/>
      </w:pPr>
      <w:r>
        <w:t xml:space="preserve">Recommendation </w:t>
      </w:r>
      <w:r w:rsidR="007F2290">
        <w:t>10</w:t>
      </w:r>
    </w:p>
    <w:p w14:paraId="0ABABFB6" w14:textId="77777777" w:rsidR="00802332" w:rsidRDefault="00802332" w:rsidP="00802332">
      <w:pPr>
        <w:pStyle w:val="Recommendationbody"/>
      </w:pPr>
      <w:r>
        <w:t>London Fire Brigade should rollout bespoke bystander training aimed at the kinds of issues</w:t>
      </w:r>
      <w:r w:rsidRPr="00AE3C81">
        <w:t xml:space="preserve"> </w:t>
      </w:r>
      <w:r>
        <w:t xml:space="preserve">being identified within </w:t>
      </w:r>
      <w:r w:rsidRPr="00AE3C81">
        <w:t xml:space="preserve">watches. </w:t>
      </w:r>
    </w:p>
    <w:p w14:paraId="7A62A7BC" w14:textId="52D25705" w:rsidR="00E57D18" w:rsidRDefault="00E57D18">
      <w:pPr>
        <w:rPr>
          <w:rFonts w:cs="Arial"/>
          <w:b/>
          <w:bCs/>
          <w:color w:val="27527B"/>
          <w:sz w:val="28"/>
          <w:szCs w:val="28"/>
          <w:lang w:eastAsia="en-GB"/>
        </w:rPr>
      </w:pPr>
      <w:r>
        <w:br w:type="page"/>
      </w:r>
    </w:p>
    <w:p w14:paraId="2429B58B" w14:textId="77777777" w:rsidR="00E57D18" w:rsidRDefault="00E57D18" w:rsidP="00AD72C7">
      <w:pPr>
        <w:pStyle w:val="Recommendationheading"/>
        <w:sectPr w:rsidR="00E57D18" w:rsidSect="00C05741">
          <w:type w:val="continuous"/>
          <w:pgSz w:w="11906" w:h="16838"/>
          <w:pgMar w:top="1440" w:right="1440" w:bottom="1440" w:left="1440" w:header="709" w:footer="709" w:gutter="0"/>
          <w:cols w:space="708"/>
          <w:formProt w:val="0"/>
          <w:noEndnote/>
          <w:docGrid w:linePitch="360"/>
        </w:sectPr>
      </w:pPr>
    </w:p>
    <w:p w14:paraId="6D8C84E7" w14:textId="596DD54D" w:rsidR="00AD72C7" w:rsidRPr="00A46D8C" w:rsidRDefault="000C29CF" w:rsidP="00E52362">
      <w:pPr>
        <w:pStyle w:val="Heading1"/>
      </w:pPr>
      <w:bookmarkStart w:id="23" w:name="_Toc195007741"/>
      <w:bookmarkEnd w:id="19"/>
      <w:bookmarkEnd w:id="20"/>
      <w:bookmarkEnd w:id="21"/>
      <w:r>
        <w:lastRenderedPageBreak/>
        <w:t>A</w:t>
      </w:r>
      <w:r w:rsidRPr="000C29CF">
        <w:t xml:space="preserve"> crisis of trust in </w:t>
      </w:r>
      <w:r>
        <w:t>London’s</w:t>
      </w:r>
      <w:r w:rsidRPr="000C29CF">
        <w:t xml:space="preserve"> blue light services</w:t>
      </w:r>
      <w:bookmarkEnd w:id="23"/>
    </w:p>
    <w:p w14:paraId="3037EE81" w14:textId="1E56A219" w:rsidR="00BB6A0D" w:rsidRPr="00BB6A0D" w:rsidRDefault="00BB6A0D" w:rsidP="00BB6A0D">
      <w:pPr>
        <w:rPr>
          <w:lang w:eastAsia="en-GB"/>
        </w:rPr>
        <w:sectPr w:rsidR="00BB6A0D" w:rsidRPr="00BB6A0D" w:rsidSect="00C05741">
          <w:type w:val="continuous"/>
          <w:pgSz w:w="11906" w:h="16838"/>
          <w:pgMar w:top="1440" w:right="1440" w:bottom="1440" w:left="1440" w:header="708" w:footer="708" w:gutter="0"/>
          <w:cols w:space="708"/>
          <w:formProt w:val="0"/>
          <w:noEndnote/>
          <w:docGrid w:linePitch="360"/>
        </w:sectPr>
      </w:pPr>
    </w:p>
    <w:p w14:paraId="50028E8F" w14:textId="77777777" w:rsidR="0085219C" w:rsidRDefault="0085219C" w:rsidP="0085219C"/>
    <w:p w14:paraId="1040FDC0" w14:textId="34C67901" w:rsidR="002B6401" w:rsidRPr="002B6401" w:rsidRDefault="002B6401" w:rsidP="002B6401">
      <w:pPr>
        <w:pStyle w:val="Body"/>
      </w:pPr>
      <w:r>
        <w:t xml:space="preserve">London has </w:t>
      </w:r>
      <w:bookmarkStart w:id="24" w:name="_Hlk190260981"/>
      <w:r>
        <w:t>a crisis of trust in its blue light services</w:t>
      </w:r>
      <w:bookmarkEnd w:id="24"/>
      <w:r>
        <w:t>. London Fire Brigade (LFB), the Metropolitan Police Service (</w:t>
      </w:r>
      <w:r w:rsidR="00953884">
        <w:t>t</w:t>
      </w:r>
      <w:r>
        <w:t xml:space="preserve">he Met) and </w:t>
      </w:r>
      <w:r w:rsidRPr="002B6401">
        <w:t>London Ambulance Service</w:t>
      </w:r>
      <w:r>
        <w:t xml:space="preserve"> (LAS) have all </w:t>
      </w:r>
      <w:r w:rsidR="00344186">
        <w:t xml:space="preserve">been </w:t>
      </w:r>
      <w:r>
        <w:t xml:space="preserve">confronted </w:t>
      </w:r>
      <w:r w:rsidR="00344186">
        <w:t xml:space="preserve">with </w:t>
      </w:r>
      <w:r w:rsidR="00422DCE">
        <w:t>their own</w:t>
      </w:r>
      <w:r>
        <w:t xml:space="preserve"> major </w:t>
      </w:r>
      <w:r w:rsidRPr="002B6401">
        <w:t>cultural challenges</w:t>
      </w:r>
      <w:r>
        <w:t xml:space="preserve">. </w:t>
      </w:r>
      <w:r w:rsidRPr="002B6401">
        <w:t>The Casey Review</w:t>
      </w:r>
      <w:r>
        <w:t xml:space="preserve"> </w:t>
      </w:r>
      <w:r w:rsidRPr="002B6401">
        <w:t>concluded that the M</w:t>
      </w:r>
      <w:r>
        <w:t xml:space="preserve">et </w:t>
      </w:r>
      <w:r w:rsidRPr="002B6401">
        <w:t>was institutionally “racist, misogynistic and homophobic”</w:t>
      </w:r>
      <w:r w:rsidR="001D19AD">
        <w:rPr>
          <w:rStyle w:val="FootnoteReference"/>
        </w:rPr>
        <w:footnoteReference w:id="2"/>
      </w:r>
      <w:r w:rsidRPr="002B6401">
        <w:t xml:space="preserve">. </w:t>
      </w:r>
      <w:r>
        <w:t xml:space="preserve">While </w:t>
      </w:r>
      <w:r w:rsidRPr="002B6401">
        <w:t xml:space="preserve">Siobhan Melia’s independent review into the ambulance sector concluded that </w:t>
      </w:r>
      <w:r w:rsidR="00953884">
        <w:t>LAS</w:t>
      </w:r>
      <w:r w:rsidRPr="002B6401">
        <w:t xml:space="preserve"> NHS Trust had “deeply concerning cultural issues.”</w:t>
      </w:r>
      <w:r w:rsidR="001D19AD">
        <w:rPr>
          <w:rStyle w:val="FootnoteReference"/>
        </w:rPr>
        <w:footnoteReference w:id="3"/>
      </w:r>
      <w:r w:rsidR="001D19AD" w:rsidRPr="002B6401">
        <w:t xml:space="preserve"> </w:t>
      </w:r>
    </w:p>
    <w:p w14:paraId="48D360B8" w14:textId="28536034" w:rsidR="002B6401" w:rsidRDefault="002B6401" w:rsidP="002B6401">
      <w:pPr>
        <w:pStyle w:val="Body"/>
      </w:pPr>
    </w:p>
    <w:p w14:paraId="4BDE5D42" w14:textId="705A8899" w:rsidR="00953884" w:rsidRDefault="002B6401" w:rsidP="002B6401">
      <w:pPr>
        <w:pStyle w:val="Body"/>
      </w:pPr>
      <w:r>
        <w:t xml:space="preserve">The scale of the cultural issues at LFB were identified in the Independent Review </w:t>
      </w:r>
      <w:r w:rsidRPr="002B6401">
        <w:t>into the workplace culture of LFB.</w:t>
      </w:r>
      <w:r w:rsidR="001D19AD">
        <w:rPr>
          <w:rStyle w:val="FootnoteReference"/>
        </w:rPr>
        <w:footnoteReference w:id="4"/>
      </w:r>
      <w:r>
        <w:t xml:space="preserve"> This was commissioned by </w:t>
      </w:r>
      <w:r w:rsidRPr="002B6401">
        <w:t>the London Fire Commissioner (LFC) Andy Roe KFSM in response to the death of Jaden Matthew Francois-Esprit</w:t>
      </w:r>
      <w:r w:rsidR="00E3494E">
        <w:t>,</w:t>
      </w:r>
      <w:r w:rsidR="00FF2506">
        <w:t xml:space="preserve"> who</w:t>
      </w:r>
      <w:r w:rsidR="00953884">
        <w:t xml:space="preserve"> </w:t>
      </w:r>
      <w:r w:rsidR="00FF2506" w:rsidRPr="00FF2506">
        <w:t>was a trainee firefighter who tragically took his own life in August 2020.</w:t>
      </w:r>
    </w:p>
    <w:p w14:paraId="744F13FB" w14:textId="77777777" w:rsidR="00953884" w:rsidRDefault="00953884" w:rsidP="002B6401">
      <w:pPr>
        <w:pStyle w:val="Body"/>
      </w:pPr>
    </w:p>
    <w:p w14:paraId="6F641346" w14:textId="6B03DCD1" w:rsidR="00953884" w:rsidRPr="00953884" w:rsidRDefault="0093479A" w:rsidP="00953884">
      <w:pPr>
        <w:pStyle w:val="Body"/>
      </w:pPr>
      <w:r>
        <w:t>P</w:t>
      </w:r>
      <w:r w:rsidR="00953884" w:rsidRPr="00953884">
        <w:t>roblems of institutional misogyny, racism and issues with how mental health was treated</w:t>
      </w:r>
      <w:r>
        <w:t xml:space="preserve"> were all clear from the findings of the Independent Review of LFB’s workplace culture</w:t>
      </w:r>
      <w:r w:rsidR="00953884" w:rsidRPr="00953884">
        <w:t>.</w:t>
      </w:r>
      <w:r w:rsidR="00F2496C">
        <w:t xml:space="preserve"> </w:t>
      </w:r>
      <w:r w:rsidR="00953884" w:rsidRPr="00953884">
        <w:t>Nazir Afzal OBE, then Chancellor of the University of Manchester, and former Chief Crown Prosecutor for northwest England</w:t>
      </w:r>
      <w:r w:rsidR="008701E8">
        <w:t>,</w:t>
      </w:r>
      <w:r w:rsidR="00953884" w:rsidRPr="00953884">
        <w:t xml:space="preserve"> </w:t>
      </w:r>
      <w:r w:rsidR="00953884">
        <w:t>led</w:t>
      </w:r>
      <w:r w:rsidR="00953884" w:rsidRPr="00953884">
        <w:t xml:space="preserve"> th</w:t>
      </w:r>
      <w:r w:rsidR="00953884">
        <w:t>is</w:t>
      </w:r>
      <w:r w:rsidR="00953884" w:rsidRPr="00953884">
        <w:t xml:space="preserve"> review. Over a 10-month period, Mr Afzal and his team gathered evidence on what </w:t>
      </w:r>
      <w:r w:rsidR="005B30A8">
        <w:t>LFB staff</w:t>
      </w:r>
      <w:r w:rsidR="005B30A8" w:rsidRPr="00953884">
        <w:t xml:space="preserve"> </w:t>
      </w:r>
      <w:r w:rsidR="00953884" w:rsidRPr="00953884">
        <w:t>experienced in their working environment and the wider culture. The review was published in November 2022</w:t>
      </w:r>
      <w:r w:rsidR="00953884">
        <w:t xml:space="preserve"> and </w:t>
      </w:r>
      <w:r w:rsidR="00953884" w:rsidRPr="00953884">
        <w:t xml:space="preserve">made 23 recommendations </w:t>
      </w:r>
      <w:r w:rsidR="00422DCE">
        <w:t xml:space="preserve">to </w:t>
      </w:r>
      <w:r w:rsidR="00953884" w:rsidRPr="00953884">
        <w:t>LFB.</w:t>
      </w:r>
    </w:p>
    <w:p w14:paraId="5D1EB7B3" w14:textId="6D44508C" w:rsidR="002B6401" w:rsidRDefault="002B6401" w:rsidP="002B6401">
      <w:pPr>
        <w:pStyle w:val="Body"/>
      </w:pPr>
    </w:p>
    <w:p w14:paraId="77C33E77" w14:textId="0BC476BB" w:rsidR="00953884" w:rsidRDefault="00953884" w:rsidP="00953884">
      <w:pPr>
        <w:pStyle w:val="Body"/>
      </w:pPr>
      <w:r w:rsidRPr="00953884">
        <w:t xml:space="preserve">The LFC provided a progress update </w:t>
      </w:r>
      <w:r w:rsidR="00761AB2" w:rsidRPr="00953884">
        <w:t xml:space="preserve">to Nazir Afzal </w:t>
      </w:r>
      <w:r w:rsidRPr="00953884">
        <w:t xml:space="preserve">a year after the </w:t>
      </w:r>
      <w:r w:rsidR="00761AB2">
        <w:t xml:space="preserve">Review’s </w:t>
      </w:r>
      <w:r w:rsidRPr="00953884">
        <w:t>publication. In response to this letter, Mr Afzal wrote: “I am really heartened to see the work that has been done to make deep inroads into addressing the bad practices that were holding your organisation back.” He went on to say that “the actions you have taken mark a turning point for the culture of public service organisations across the country and I hope that others will follow your lead.”</w:t>
      </w:r>
      <w:r w:rsidR="001D19AD">
        <w:rPr>
          <w:rStyle w:val="FootnoteReference"/>
        </w:rPr>
        <w:footnoteReference w:id="5"/>
      </w:r>
    </w:p>
    <w:p w14:paraId="236D25B8" w14:textId="77777777" w:rsidR="00953884" w:rsidRDefault="00953884" w:rsidP="00953884">
      <w:pPr>
        <w:pStyle w:val="Body"/>
      </w:pPr>
    </w:p>
    <w:p w14:paraId="4DD2C418" w14:textId="2BBFF7ED" w:rsidR="00F2496C" w:rsidRDefault="00F2496C" w:rsidP="00953884">
      <w:pPr>
        <w:pStyle w:val="Body"/>
      </w:pPr>
      <w:r>
        <w:t xml:space="preserve">Shortly after the findings of Nazir Afzal’s report were published in 2022, </w:t>
      </w:r>
      <w:r w:rsidR="00953884" w:rsidRPr="00953884">
        <w:t xml:space="preserve">LFB </w:t>
      </w:r>
      <w:r w:rsidR="00953884">
        <w:t xml:space="preserve">was placed in </w:t>
      </w:r>
      <w:r w:rsidR="00953884" w:rsidRPr="00953884">
        <w:t xml:space="preserve">“Engage” – an enhanced phase of monitoring </w:t>
      </w:r>
      <w:r>
        <w:t>–</w:t>
      </w:r>
      <w:r w:rsidR="00953884" w:rsidRPr="00953884">
        <w:t xml:space="preserve"> </w:t>
      </w:r>
      <w:r>
        <w:t xml:space="preserve">by </w:t>
      </w:r>
      <w:r w:rsidRPr="00953884">
        <w:t>HMICFRS</w:t>
      </w:r>
      <w:r>
        <w:t>.</w:t>
      </w:r>
      <w:r w:rsidR="001D19AD">
        <w:rPr>
          <w:rStyle w:val="FootnoteReference"/>
        </w:rPr>
        <w:footnoteReference w:id="6"/>
      </w:r>
      <w:r w:rsidRPr="00953884">
        <w:t xml:space="preserve"> </w:t>
      </w:r>
      <w:r>
        <w:t>HMICFRS reported that this was because it had found</w:t>
      </w:r>
      <w:r w:rsidR="00953884" w:rsidRPr="00953884">
        <w:t xml:space="preserve"> </w:t>
      </w:r>
      <w:r w:rsidRPr="00F2496C">
        <w:t xml:space="preserve">evidence </w:t>
      </w:r>
      <w:r>
        <w:t xml:space="preserve">since </w:t>
      </w:r>
      <w:r w:rsidRPr="00F2496C">
        <w:t>the last inspection of ongoing unacceptable behaviour</w:t>
      </w:r>
      <w:r w:rsidR="00953884" w:rsidRPr="00953884">
        <w:t>, including bullying and discrimination</w:t>
      </w:r>
      <w:r>
        <w:t>.</w:t>
      </w:r>
      <w:r w:rsidRPr="00953884">
        <w:t xml:space="preserve"> </w:t>
      </w:r>
    </w:p>
    <w:p w14:paraId="51AD93D4" w14:textId="77777777" w:rsidR="00F2496C" w:rsidRDefault="00F2496C" w:rsidP="00953884">
      <w:pPr>
        <w:pStyle w:val="Body"/>
      </w:pPr>
    </w:p>
    <w:p w14:paraId="627E0192" w14:textId="6C632C4D" w:rsidR="00953884" w:rsidRPr="00953884" w:rsidRDefault="00F2496C" w:rsidP="00953884">
      <w:pPr>
        <w:pStyle w:val="Body"/>
      </w:pPr>
      <w:r>
        <w:t>I</w:t>
      </w:r>
      <w:r w:rsidR="00953884" w:rsidRPr="00953884">
        <w:t>n March 2024, HMICFRS announced that it was exiting LFB from Engage</w:t>
      </w:r>
      <w:r>
        <w:t xml:space="preserve">. </w:t>
      </w:r>
    </w:p>
    <w:p w14:paraId="6534FCF0" w14:textId="77777777" w:rsidR="00953884" w:rsidRDefault="00953884" w:rsidP="002B6401">
      <w:pPr>
        <w:pStyle w:val="Body"/>
      </w:pPr>
    </w:p>
    <w:p w14:paraId="1E187190" w14:textId="547A565E" w:rsidR="00F2496C" w:rsidRDefault="000C29CF" w:rsidP="002B6401">
      <w:pPr>
        <w:pStyle w:val="Body"/>
      </w:pPr>
      <w:r>
        <w:t>We launched this investigation</w:t>
      </w:r>
      <w:r w:rsidR="00422DCE">
        <w:t xml:space="preserve"> in September 2024</w:t>
      </w:r>
      <w:r w:rsidRPr="000C29CF">
        <w:t xml:space="preserve">. </w:t>
      </w:r>
      <w:r w:rsidR="00422DCE">
        <w:t>Since then</w:t>
      </w:r>
      <w:r>
        <w:t xml:space="preserve">, </w:t>
      </w:r>
      <w:r w:rsidR="00422DCE">
        <w:t xml:space="preserve">LFB has been recognised for making </w:t>
      </w:r>
      <w:r>
        <w:t>f</w:t>
      </w:r>
      <w:r w:rsidR="00F2496C">
        <w:t xml:space="preserve">urther progress in tackling </w:t>
      </w:r>
      <w:r w:rsidR="0010404D">
        <w:t xml:space="preserve">its </w:t>
      </w:r>
      <w:r w:rsidR="00F2496C">
        <w:t xml:space="preserve">workplace cultural issues in the findings of </w:t>
      </w:r>
      <w:r w:rsidR="0017067D">
        <w:t xml:space="preserve">another </w:t>
      </w:r>
      <w:r w:rsidR="00F2496C">
        <w:lastRenderedPageBreak/>
        <w:t>HMICFRS</w:t>
      </w:r>
      <w:r w:rsidR="00422DCE">
        <w:t xml:space="preserve"> inspection report</w:t>
      </w:r>
      <w:r w:rsidR="00F2496C">
        <w:t>. This inspection was completed during the summer of 2024 and</w:t>
      </w:r>
      <w:r w:rsidR="00422DCE">
        <w:t xml:space="preserve"> the report</w:t>
      </w:r>
      <w:r w:rsidR="00F2496C">
        <w:t xml:space="preserve"> published </w:t>
      </w:r>
      <w:r>
        <w:t>in November</w:t>
      </w:r>
      <w:r w:rsidR="00761AB2">
        <w:t xml:space="preserve"> 2024</w:t>
      </w:r>
      <w:r w:rsidR="00F2496C">
        <w:t>.</w:t>
      </w:r>
      <w:r>
        <w:rPr>
          <w:rStyle w:val="FootnoteReference"/>
        </w:rPr>
        <w:footnoteReference w:id="7"/>
      </w:r>
      <w:r w:rsidR="00F2496C">
        <w:t xml:space="preserve"> </w:t>
      </w:r>
    </w:p>
    <w:p w14:paraId="093F55A0" w14:textId="77777777" w:rsidR="00F2496C" w:rsidRDefault="00F2496C" w:rsidP="002B6401">
      <w:pPr>
        <w:pStyle w:val="Body"/>
      </w:pPr>
    </w:p>
    <w:p w14:paraId="2235B7CD" w14:textId="0CCA18B8" w:rsidR="000C29CF" w:rsidRDefault="00953884" w:rsidP="000C29CF">
      <w:pPr>
        <w:pStyle w:val="Body"/>
      </w:pPr>
      <w:r>
        <w:t xml:space="preserve">The Committee </w:t>
      </w:r>
      <w:r w:rsidR="000C29CF">
        <w:t xml:space="preserve">has </w:t>
      </w:r>
      <w:r>
        <w:t>welcome</w:t>
      </w:r>
      <w:r w:rsidR="000C29CF">
        <w:t>d</w:t>
      </w:r>
      <w:r w:rsidR="00F2496C">
        <w:t xml:space="preserve"> </w:t>
      </w:r>
      <w:r>
        <w:t>th</w:t>
      </w:r>
      <w:r w:rsidR="00F2496C">
        <w:t>is</w:t>
      </w:r>
      <w:r>
        <w:t xml:space="preserve"> </w:t>
      </w:r>
      <w:r w:rsidR="00674329">
        <w:t>progress and</w:t>
      </w:r>
      <w:r w:rsidR="00B60A32">
        <w:t xml:space="preserve"> understands that change of this nature and scale takes time to deliver and embed</w:t>
      </w:r>
      <w:r>
        <w:t>.</w:t>
      </w:r>
      <w:r w:rsidR="003E0FF5">
        <w:rPr>
          <w:rStyle w:val="FootnoteReference"/>
        </w:rPr>
        <w:footnoteReference w:id="8"/>
      </w:r>
      <w:r w:rsidR="00F2496C">
        <w:t xml:space="preserve"> </w:t>
      </w:r>
      <w:r w:rsidR="000C29CF">
        <w:t xml:space="preserve">Yet, throughout this same period </w:t>
      </w:r>
      <w:r w:rsidR="000C29CF" w:rsidRPr="000C29CF">
        <w:t xml:space="preserve">the Committee </w:t>
      </w:r>
      <w:r w:rsidR="000C29CF">
        <w:t xml:space="preserve">– both </w:t>
      </w:r>
      <w:r w:rsidR="000C29CF" w:rsidRPr="000C29CF">
        <w:t>collectively and individually</w:t>
      </w:r>
      <w:r w:rsidR="000C29CF">
        <w:t xml:space="preserve"> – has heard </w:t>
      </w:r>
      <w:r w:rsidR="000C29CF" w:rsidRPr="000C29CF">
        <w:t xml:space="preserve">directly from LFB staff that some of the problems </w:t>
      </w:r>
      <w:r w:rsidR="002C56B0">
        <w:t xml:space="preserve">unearthed through the Culture Review </w:t>
      </w:r>
      <w:r w:rsidR="000C29CF" w:rsidRPr="000C29CF">
        <w:t xml:space="preserve">persist. </w:t>
      </w:r>
      <w:r w:rsidR="000C29CF">
        <w:t>We are also clear that t</w:t>
      </w:r>
      <w:r w:rsidR="000C29CF" w:rsidRPr="00F2496C">
        <w:t>he changes recommended by the Culture Review need to be seen as the baseline of change within LFB</w:t>
      </w:r>
      <w:r w:rsidR="000C29CF">
        <w:t>. This is so</w:t>
      </w:r>
      <w:r w:rsidR="000C29CF" w:rsidRPr="00F2496C">
        <w:t xml:space="preserve"> that L</w:t>
      </w:r>
      <w:r w:rsidR="000C29CF">
        <w:t>FB</w:t>
      </w:r>
      <w:r w:rsidR="000C29CF" w:rsidRPr="00F2496C">
        <w:t xml:space="preserve"> </w:t>
      </w:r>
      <w:r w:rsidR="004C3F27">
        <w:t xml:space="preserve">staff </w:t>
      </w:r>
      <w:r w:rsidR="000C29CF" w:rsidRPr="00F2496C">
        <w:t>can confidently go into work and continue to support the public to the best of their abilities.</w:t>
      </w:r>
    </w:p>
    <w:p w14:paraId="2851C308" w14:textId="77777777" w:rsidR="00F2496C" w:rsidRDefault="00F2496C" w:rsidP="00F2496C">
      <w:pPr>
        <w:pStyle w:val="Body"/>
      </w:pPr>
    </w:p>
    <w:p w14:paraId="6965EEAD" w14:textId="38A68770" w:rsidR="000C29CF" w:rsidRDefault="000C29CF" w:rsidP="000C29CF">
      <w:pPr>
        <w:pStyle w:val="Heading3"/>
        <w:rPr>
          <w:rFonts w:hint="eastAsia"/>
        </w:rPr>
      </w:pPr>
      <w:r>
        <w:t>Our investigation</w:t>
      </w:r>
    </w:p>
    <w:p w14:paraId="0553E4A5" w14:textId="4D79A0C6" w:rsidR="004C3F27" w:rsidRDefault="001B577C" w:rsidP="004C3F27">
      <w:pPr>
        <w:pStyle w:val="Body"/>
      </w:pPr>
      <w:r>
        <w:t>The London Fire Commissioner</w:t>
      </w:r>
      <w:r w:rsidR="00331825">
        <w:t xml:space="preserve"> has made the</w:t>
      </w:r>
      <w:r w:rsidR="003C498C">
        <w:t xml:space="preserve"> </w:t>
      </w:r>
      <w:r w:rsidR="00424836">
        <w:t>cultural transformation</w:t>
      </w:r>
      <w:r w:rsidR="003C498C">
        <w:t xml:space="preserve"> </w:t>
      </w:r>
      <w:r w:rsidR="00331825">
        <w:t xml:space="preserve">programme </w:t>
      </w:r>
      <w:r w:rsidR="003C498C">
        <w:t xml:space="preserve">a key </w:t>
      </w:r>
      <w:r w:rsidR="00331825">
        <w:t xml:space="preserve">priority for LFB. In </w:t>
      </w:r>
      <w:r w:rsidR="0029034C">
        <w:t>pursuance of t</w:t>
      </w:r>
      <w:r w:rsidR="00331825">
        <w:t xml:space="preserve">he </w:t>
      </w:r>
      <w:r w:rsidR="00F722BD">
        <w:t xml:space="preserve">Fire </w:t>
      </w:r>
      <w:r w:rsidR="00331825">
        <w:t xml:space="preserve">Committee’s </w:t>
      </w:r>
      <w:r w:rsidR="00331825" w:rsidRPr="00A916ED">
        <w:t>statutory function of keeping under review the functions of the LFC</w:t>
      </w:r>
      <w:r w:rsidR="0029034C">
        <w:t>, t</w:t>
      </w:r>
      <w:r w:rsidR="004C3F27">
        <w:t>his</w:t>
      </w:r>
      <w:r w:rsidR="00C75062">
        <w:t xml:space="preserve"> committee</w:t>
      </w:r>
      <w:r w:rsidR="00934E07">
        <w:t xml:space="preserve"> </w:t>
      </w:r>
      <w:r w:rsidR="004C3F27">
        <w:t xml:space="preserve">investigation has sought to assess LFB’s progress in changing its culture since the Culture Review, and assess specific commitments designed to achieve this. </w:t>
      </w:r>
      <w:r w:rsidR="000E7711">
        <w:t xml:space="preserve">This investigation </w:t>
      </w:r>
      <w:r w:rsidR="009A4BBA">
        <w:t>has not sought</w:t>
      </w:r>
      <w:r w:rsidR="000E7711">
        <w:t xml:space="preserve"> to </w:t>
      </w:r>
      <w:r w:rsidR="009A4BBA">
        <w:t>d</w:t>
      </w:r>
      <w:r w:rsidR="000E7711">
        <w:t xml:space="preserve">uplicate the forensic </w:t>
      </w:r>
      <w:r w:rsidR="00A544C4">
        <w:t>inspection led by HMICFRS</w:t>
      </w:r>
      <w:r w:rsidR="00721A67">
        <w:t xml:space="preserve"> in the summer of 2024</w:t>
      </w:r>
      <w:r w:rsidR="00C945BA">
        <w:t xml:space="preserve">. </w:t>
      </w:r>
      <w:r w:rsidR="004C3F27">
        <w:t xml:space="preserve"> </w:t>
      </w:r>
    </w:p>
    <w:p w14:paraId="34434E39" w14:textId="77777777" w:rsidR="004C3F27" w:rsidRDefault="004C3F27" w:rsidP="007B2606">
      <w:pPr>
        <w:pStyle w:val="Body"/>
      </w:pPr>
    </w:p>
    <w:p w14:paraId="4DA3A60B" w14:textId="16E178BC" w:rsidR="007B2606" w:rsidRPr="007B2606" w:rsidRDefault="007B2606" w:rsidP="007B2606">
      <w:pPr>
        <w:pStyle w:val="Body"/>
      </w:pPr>
      <w:r w:rsidRPr="007B2606">
        <w:t xml:space="preserve">The Committee’s investigation </w:t>
      </w:r>
      <w:r w:rsidR="002D7B1D">
        <w:t xml:space="preserve">ran from October to December 2024. It </w:t>
      </w:r>
      <w:r w:rsidRPr="007B2606">
        <w:t xml:space="preserve">follows </w:t>
      </w:r>
      <w:r w:rsidR="002D7B1D">
        <w:t>on from earlier Committee work in which we have examine</w:t>
      </w:r>
      <w:r w:rsidR="002C56B0">
        <w:t>d</w:t>
      </w:r>
      <w:r w:rsidR="002D7B1D">
        <w:t xml:space="preserve"> </w:t>
      </w:r>
      <w:r w:rsidRPr="007B2606">
        <w:t xml:space="preserve">LFB’s progress </w:t>
      </w:r>
      <w:r w:rsidR="002D7B1D">
        <w:t xml:space="preserve">in this area, including a meeting held one </w:t>
      </w:r>
      <w:r w:rsidRPr="007B2606">
        <w:t>year after the Independent Culture Review was published,</w:t>
      </w:r>
      <w:r w:rsidR="001D19AD">
        <w:rPr>
          <w:rStyle w:val="FootnoteReference"/>
        </w:rPr>
        <w:footnoteReference w:id="9"/>
      </w:r>
      <w:r w:rsidRPr="007B2606">
        <w:t xml:space="preserve"> </w:t>
      </w:r>
      <w:r w:rsidR="002D7B1D">
        <w:t>and another looking at</w:t>
      </w:r>
      <w:r w:rsidRPr="007B2606">
        <w:t xml:space="preserve"> related issues such as women in the fire service in November 2023.</w:t>
      </w:r>
      <w:r w:rsidR="001D19AD">
        <w:rPr>
          <w:rStyle w:val="FootnoteReference"/>
        </w:rPr>
        <w:footnoteReference w:id="10"/>
      </w:r>
    </w:p>
    <w:p w14:paraId="05EBF037" w14:textId="77777777" w:rsidR="007B2606" w:rsidRDefault="007B2606" w:rsidP="000C29CF">
      <w:pPr>
        <w:pStyle w:val="Body"/>
      </w:pPr>
    </w:p>
    <w:p w14:paraId="6E88446C" w14:textId="31C33CE2" w:rsidR="007B2606" w:rsidRPr="007B2606" w:rsidRDefault="007B2606" w:rsidP="007B2606">
      <w:pPr>
        <w:pStyle w:val="Body"/>
      </w:pPr>
      <w:r>
        <w:t xml:space="preserve">In this investigation, the Committee </w:t>
      </w:r>
      <w:r w:rsidR="00AB30F0" w:rsidRPr="000C29CF">
        <w:t>focused on</w:t>
      </w:r>
      <w:r w:rsidR="00AD3B78" w:rsidRPr="000C29CF">
        <w:t xml:space="preserve"> </w:t>
      </w:r>
      <w:r w:rsidRPr="007B2606">
        <w:t>the operation and effectiveness of LFB’s Professional Standards Unit</w:t>
      </w:r>
      <w:r w:rsidR="002D7B1D">
        <w:t xml:space="preserve"> (PSU)</w:t>
      </w:r>
      <w:r>
        <w:t xml:space="preserve">, </w:t>
      </w:r>
      <w:r w:rsidR="002D7B1D">
        <w:t xml:space="preserve">which was </w:t>
      </w:r>
      <w:r>
        <w:t>launched in January 2024,</w:t>
      </w:r>
      <w:r w:rsidRPr="007B2606">
        <w:t xml:space="preserve"> and its External Complaints Service. </w:t>
      </w:r>
      <w:r w:rsidR="002D7B1D">
        <w:t>We were particularly interested to hear about the PSU</w:t>
      </w:r>
      <w:r w:rsidR="00425044">
        <w:t>,</w:t>
      </w:r>
      <w:r w:rsidR="002D7B1D">
        <w:t xml:space="preserve"> owing to </w:t>
      </w:r>
      <w:r w:rsidR="002D7B1D" w:rsidRPr="002D7B1D">
        <w:t>LFB’s senior leadership articulat</w:t>
      </w:r>
      <w:r w:rsidR="002D7B1D">
        <w:t xml:space="preserve">ing how important </w:t>
      </w:r>
      <w:r w:rsidR="002D7B1D" w:rsidRPr="002D7B1D">
        <w:t xml:space="preserve">this element </w:t>
      </w:r>
      <w:r w:rsidR="002D7B1D">
        <w:t>is to the</w:t>
      </w:r>
      <w:r w:rsidR="002D7B1D" w:rsidRPr="002D7B1D">
        <w:t xml:space="preserve"> cultural change journey.</w:t>
      </w:r>
      <w:r w:rsidR="002D7B1D">
        <w:t xml:space="preserve"> In this investigation, we sought to</w:t>
      </w:r>
      <w:r w:rsidRPr="007B2606">
        <w:t>:</w:t>
      </w:r>
    </w:p>
    <w:p w14:paraId="7CB5DDA0" w14:textId="72FF6102" w:rsidR="007B2606" w:rsidRPr="007B2606" w:rsidRDefault="007B2606" w:rsidP="007B2606">
      <w:pPr>
        <w:pStyle w:val="Body"/>
        <w:numPr>
          <w:ilvl w:val="0"/>
          <w:numId w:val="11"/>
        </w:numPr>
      </w:pPr>
      <w:r w:rsidRPr="007B2606">
        <w:t xml:space="preserve">Assess the impact </w:t>
      </w:r>
      <w:r w:rsidR="002D7B1D">
        <w:t>recent</w:t>
      </w:r>
      <w:r w:rsidRPr="007B2606">
        <w:t xml:space="preserve"> measures have had on tackling the problems of institutional misogyny, racism and issues of mental health identified by the 2022 Independent Culture Review.  </w:t>
      </w:r>
    </w:p>
    <w:p w14:paraId="50D226BB" w14:textId="77777777" w:rsidR="007B2606" w:rsidRPr="007B2606" w:rsidRDefault="007B2606" w:rsidP="007B2606">
      <w:pPr>
        <w:pStyle w:val="Body"/>
        <w:numPr>
          <w:ilvl w:val="0"/>
          <w:numId w:val="11"/>
        </w:numPr>
      </w:pPr>
      <w:r w:rsidRPr="007B2606">
        <w:t xml:space="preserve">Evaluate firefighters’ awareness of and confidence in the Brigade’s </w:t>
      </w:r>
      <w:r w:rsidR="002D7B1D">
        <w:t>PSU</w:t>
      </w:r>
      <w:r w:rsidRPr="007B2606">
        <w:t>, and what more needs to be done to make them feel safe and supported when raising complaints.</w:t>
      </w:r>
    </w:p>
    <w:p w14:paraId="5E93F80A" w14:textId="77777777" w:rsidR="007B2606" w:rsidRPr="007B2606" w:rsidRDefault="007B2606" w:rsidP="007B2606">
      <w:pPr>
        <w:pStyle w:val="Body"/>
        <w:numPr>
          <w:ilvl w:val="0"/>
          <w:numId w:val="11"/>
        </w:numPr>
      </w:pPr>
      <w:r w:rsidRPr="007B2606">
        <w:t>Compare LFB’s approach to addressing cultural change with other public service organisations facing similar institutional cultural issues.</w:t>
      </w:r>
    </w:p>
    <w:p w14:paraId="69F33C86" w14:textId="2A8F82A7" w:rsidR="00422DCE" w:rsidRPr="00147759" w:rsidRDefault="007B2606" w:rsidP="0044718A">
      <w:pPr>
        <w:pStyle w:val="Body"/>
        <w:numPr>
          <w:ilvl w:val="0"/>
          <w:numId w:val="11"/>
        </w:numPr>
      </w:pPr>
      <w:r w:rsidRPr="007B2606">
        <w:t>Identify additional measures needed to address cultural issues and improve working conditions within LFB</w:t>
      </w:r>
      <w:r w:rsidR="0039431A" w:rsidRPr="000C29CF">
        <w:t>.</w:t>
      </w:r>
      <w:r w:rsidR="0039431A" w:rsidRPr="002711FE">
        <w:rPr>
          <w:rFonts w:ascii="Arial" w:hAnsi="Arial" w:cs="Arial"/>
          <w:sz w:val="22"/>
          <w:szCs w:val="22"/>
        </w:rPr>
        <w:t xml:space="preserve"> </w:t>
      </w:r>
    </w:p>
    <w:p w14:paraId="78D3A3F8" w14:textId="77777777" w:rsidR="00422E80" w:rsidRDefault="00422E80" w:rsidP="00422E80">
      <w:pPr>
        <w:pStyle w:val="Body"/>
        <w:rPr>
          <w:lang w:eastAsia="en-GB"/>
        </w:rPr>
      </w:pPr>
    </w:p>
    <w:p w14:paraId="2ADB9739" w14:textId="0958D02D" w:rsidR="00CF230B" w:rsidRPr="00CF230B" w:rsidRDefault="00422E80" w:rsidP="00CF230B">
      <w:pPr>
        <w:pStyle w:val="Body"/>
        <w:rPr>
          <w:lang w:eastAsia="en-GB"/>
        </w:rPr>
      </w:pPr>
      <w:r>
        <w:rPr>
          <w:lang w:eastAsia="en-GB"/>
        </w:rPr>
        <w:lastRenderedPageBreak/>
        <w:t>In this investigation</w:t>
      </w:r>
      <w:r w:rsidR="00CF230B">
        <w:rPr>
          <w:lang w:eastAsia="en-GB"/>
        </w:rPr>
        <w:t>, t</w:t>
      </w:r>
      <w:r>
        <w:rPr>
          <w:lang w:eastAsia="en-GB"/>
        </w:rPr>
        <w:t>he Committee</w:t>
      </w:r>
      <w:r w:rsidR="00CF230B" w:rsidRPr="00CF230B">
        <w:rPr>
          <w:iCs/>
          <w:lang w:eastAsia="en-GB"/>
        </w:rPr>
        <w:t xml:space="preserve"> </w:t>
      </w:r>
      <w:r w:rsidR="003D3D31">
        <w:rPr>
          <w:iCs/>
          <w:lang w:eastAsia="en-GB"/>
        </w:rPr>
        <w:t xml:space="preserve">gathered evidence in </w:t>
      </w:r>
      <w:r w:rsidR="00CF230B" w:rsidRPr="00CF230B">
        <w:rPr>
          <w:iCs/>
          <w:lang w:eastAsia="en-GB"/>
        </w:rPr>
        <w:t>two formal meetings on 23 October and 3 December 2024</w:t>
      </w:r>
      <w:r w:rsidR="00CF230B">
        <w:rPr>
          <w:iCs/>
          <w:lang w:eastAsia="en-GB"/>
        </w:rPr>
        <w:t xml:space="preserve">. </w:t>
      </w:r>
      <w:r w:rsidR="00CF230B" w:rsidRPr="00CF230B">
        <w:rPr>
          <w:lang w:eastAsia="en-GB"/>
        </w:rPr>
        <w:t xml:space="preserve">The Committee </w:t>
      </w:r>
      <w:r w:rsidR="00597801">
        <w:rPr>
          <w:lang w:eastAsia="en-GB"/>
        </w:rPr>
        <w:t xml:space="preserve">also </w:t>
      </w:r>
      <w:r w:rsidR="00CF230B" w:rsidRPr="00CF230B">
        <w:rPr>
          <w:lang w:eastAsia="en-GB"/>
        </w:rPr>
        <w:t xml:space="preserve">held a private informal meeting </w:t>
      </w:r>
      <w:r w:rsidR="00597801">
        <w:rPr>
          <w:lang w:eastAsia="en-GB"/>
        </w:rPr>
        <w:t>in</w:t>
      </w:r>
      <w:r w:rsidR="00CF230B" w:rsidRPr="00CF230B">
        <w:rPr>
          <w:lang w:eastAsia="en-GB"/>
        </w:rPr>
        <w:t xml:space="preserve"> November 2024 with a selection of firefighters or former firefighters, speaking on condition of confidentiality, about issues related to the investigation.</w:t>
      </w:r>
      <w:r w:rsidR="00561417">
        <w:rPr>
          <w:lang w:eastAsia="en-GB"/>
        </w:rPr>
        <w:t xml:space="preserve"> </w:t>
      </w:r>
      <w:r w:rsidR="00ED4C25">
        <w:rPr>
          <w:lang w:eastAsia="en-GB"/>
        </w:rPr>
        <w:t xml:space="preserve">These individuals </w:t>
      </w:r>
      <w:r w:rsidR="00CC4D0A">
        <w:rPr>
          <w:lang w:eastAsia="en-GB"/>
        </w:rPr>
        <w:t xml:space="preserve">had </w:t>
      </w:r>
      <w:r w:rsidR="00ED4C25">
        <w:rPr>
          <w:lang w:eastAsia="en-GB"/>
        </w:rPr>
        <w:t xml:space="preserve">approached the Committee or its Members </w:t>
      </w:r>
      <w:r w:rsidR="00CC4D0A">
        <w:rPr>
          <w:lang w:eastAsia="en-GB"/>
        </w:rPr>
        <w:t>wishing to discuss</w:t>
      </w:r>
      <w:r w:rsidR="00ED7318">
        <w:rPr>
          <w:lang w:eastAsia="en-GB"/>
        </w:rPr>
        <w:t xml:space="preserve"> their experiences. </w:t>
      </w:r>
      <w:r w:rsidR="006B52A3">
        <w:rPr>
          <w:lang w:eastAsia="en-GB"/>
        </w:rPr>
        <w:t xml:space="preserve">Also in November, </w:t>
      </w:r>
      <w:r w:rsidR="00561417">
        <w:rPr>
          <w:lang w:eastAsia="en-GB"/>
        </w:rPr>
        <w:t xml:space="preserve">LFB helpfully provided the Committee with an informal briefing on the Brigade’s PSU. </w:t>
      </w:r>
    </w:p>
    <w:p w14:paraId="45451E21" w14:textId="77777777" w:rsidR="00CF230B" w:rsidRPr="00CF230B" w:rsidRDefault="00CF230B" w:rsidP="00CF230B">
      <w:pPr>
        <w:pStyle w:val="Body"/>
        <w:rPr>
          <w:lang w:eastAsia="en-GB"/>
        </w:rPr>
      </w:pPr>
    </w:p>
    <w:p w14:paraId="373AD724" w14:textId="1BC4521A" w:rsidR="00470546" w:rsidRDefault="00561417" w:rsidP="009F5626">
      <w:pPr>
        <w:pStyle w:val="Body"/>
      </w:pPr>
      <w:r>
        <w:rPr>
          <w:lang w:eastAsia="en-GB"/>
        </w:rPr>
        <w:t xml:space="preserve">The Committee is grateful to </w:t>
      </w:r>
      <w:r w:rsidR="00D30934">
        <w:rPr>
          <w:lang w:eastAsia="en-GB"/>
        </w:rPr>
        <w:t xml:space="preserve">the time given over by </w:t>
      </w:r>
      <w:r>
        <w:rPr>
          <w:lang w:eastAsia="en-GB"/>
        </w:rPr>
        <w:t>al</w:t>
      </w:r>
      <w:r w:rsidR="00737F1E">
        <w:rPr>
          <w:lang w:eastAsia="en-GB"/>
        </w:rPr>
        <w:t>l its guests</w:t>
      </w:r>
      <w:r w:rsidR="00D30934">
        <w:rPr>
          <w:lang w:eastAsia="en-GB"/>
        </w:rPr>
        <w:t xml:space="preserve">. </w:t>
      </w:r>
      <w:proofErr w:type="gramStart"/>
      <w:r w:rsidR="00D30934">
        <w:rPr>
          <w:lang w:eastAsia="en-GB"/>
        </w:rPr>
        <w:t>But,</w:t>
      </w:r>
      <w:proofErr w:type="gramEnd"/>
      <w:r w:rsidR="00D30934">
        <w:rPr>
          <w:lang w:eastAsia="en-GB"/>
        </w:rPr>
        <w:t xml:space="preserve"> particular thanks is reserved for those firefighters who volunteered their time to </w:t>
      </w:r>
      <w:r w:rsidR="00253FED">
        <w:rPr>
          <w:lang w:eastAsia="en-GB"/>
        </w:rPr>
        <w:t xml:space="preserve">talk to the Committee </w:t>
      </w:r>
      <w:r w:rsidR="006B52A3">
        <w:rPr>
          <w:lang w:eastAsia="en-GB"/>
        </w:rPr>
        <w:t>confidentiall</w:t>
      </w:r>
      <w:r w:rsidR="006665CE">
        <w:rPr>
          <w:lang w:eastAsia="en-GB"/>
        </w:rPr>
        <w:t xml:space="preserve">y. </w:t>
      </w:r>
      <w:r w:rsidR="009F5626">
        <w:rPr>
          <w:lang w:eastAsia="en-GB"/>
        </w:rPr>
        <w:t xml:space="preserve">They took the time to </w:t>
      </w:r>
      <w:r w:rsidR="009D05F5">
        <w:rPr>
          <w:lang w:eastAsia="en-GB"/>
        </w:rPr>
        <w:t xml:space="preserve">share with </w:t>
      </w:r>
      <w:r w:rsidR="00860DA0">
        <w:rPr>
          <w:lang w:eastAsia="en-GB"/>
        </w:rPr>
        <w:t>us</w:t>
      </w:r>
      <w:r w:rsidR="009D05F5">
        <w:rPr>
          <w:lang w:eastAsia="en-GB"/>
        </w:rPr>
        <w:t xml:space="preserve"> what was often very </w:t>
      </w:r>
      <w:r w:rsidR="008D3C49">
        <w:rPr>
          <w:lang w:eastAsia="en-GB"/>
        </w:rPr>
        <w:t>difficult</w:t>
      </w:r>
      <w:r w:rsidR="005E3453">
        <w:rPr>
          <w:lang w:eastAsia="en-GB"/>
        </w:rPr>
        <w:t xml:space="preserve"> </w:t>
      </w:r>
      <w:r w:rsidR="00253FED">
        <w:rPr>
          <w:lang w:eastAsia="en-GB"/>
        </w:rPr>
        <w:t xml:space="preserve">personal </w:t>
      </w:r>
      <w:r w:rsidR="00610D5F">
        <w:rPr>
          <w:lang w:eastAsia="en-GB"/>
        </w:rPr>
        <w:t>accounts</w:t>
      </w:r>
      <w:r w:rsidR="001D19AD">
        <w:rPr>
          <w:lang w:eastAsia="en-GB"/>
        </w:rPr>
        <w:t xml:space="preserve"> – o</w:t>
      </w:r>
      <w:r w:rsidR="003D65E7">
        <w:rPr>
          <w:lang w:eastAsia="en-GB"/>
        </w:rPr>
        <w:t>ften</w:t>
      </w:r>
      <w:r w:rsidR="001D19AD">
        <w:rPr>
          <w:lang w:eastAsia="en-GB"/>
        </w:rPr>
        <w:t xml:space="preserve">, </w:t>
      </w:r>
      <w:r w:rsidR="00470546">
        <w:rPr>
          <w:lang w:eastAsia="en-GB"/>
        </w:rPr>
        <w:t>involving</w:t>
      </w:r>
      <w:r w:rsidR="00610D5F">
        <w:rPr>
          <w:lang w:eastAsia="en-GB"/>
        </w:rPr>
        <w:t xml:space="preserve"> interactions </w:t>
      </w:r>
      <w:r w:rsidR="00696765">
        <w:rPr>
          <w:lang w:eastAsia="en-GB"/>
        </w:rPr>
        <w:t>with</w:t>
      </w:r>
      <w:r w:rsidR="00A12EDA">
        <w:rPr>
          <w:lang w:eastAsia="en-GB"/>
        </w:rPr>
        <w:t xml:space="preserve"> </w:t>
      </w:r>
      <w:r w:rsidR="00CE1224">
        <w:rPr>
          <w:lang w:eastAsia="en-GB"/>
        </w:rPr>
        <w:t xml:space="preserve">the </w:t>
      </w:r>
      <w:r w:rsidR="008D3C49">
        <w:rPr>
          <w:lang w:eastAsia="en-GB"/>
        </w:rPr>
        <w:t>incidents</w:t>
      </w:r>
      <w:r w:rsidR="00CE1224">
        <w:rPr>
          <w:lang w:eastAsia="en-GB"/>
        </w:rPr>
        <w:t xml:space="preserve"> of</w:t>
      </w:r>
      <w:r w:rsidR="00175A39">
        <w:rPr>
          <w:lang w:eastAsia="en-GB"/>
        </w:rPr>
        <w:t xml:space="preserve"> poor</w:t>
      </w:r>
      <w:r w:rsidR="00CE1224">
        <w:rPr>
          <w:lang w:eastAsia="en-GB"/>
        </w:rPr>
        <w:t xml:space="preserve"> </w:t>
      </w:r>
      <w:r w:rsidR="009F5626" w:rsidRPr="009F5626">
        <w:t>behaviour that </w:t>
      </w:r>
      <w:r w:rsidR="002D12A7">
        <w:t xml:space="preserve">(as </w:t>
      </w:r>
      <w:r w:rsidR="009F5626">
        <w:t>HMICFRS has observed in its recent inspection</w:t>
      </w:r>
      <w:r w:rsidR="002D12A7">
        <w:t>)</w:t>
      </w:r>
      <w:r w:rsidR="009F5626">
        <w:t xml:space="preserve"> </w:t>
      </w:r>
      <w:r w:rsidR="00375015">
        <w:t>do</w:t>
      </w:r>
      <w:r w:rsidR="002D12A7">
        <w:t xml:space="preserve"> no</w:t>
      </w:r>
      <w:r w:rsidR="00375015">
        <w:t xml:space="preserve">t </w:t>
      </w:r>
      <w:r w:rsidR="009F5626" w:rsidRPr="009F5626">
        <w:t>“meet the standards expected</w:t>
      </w:r>
      <w:r w:rsidR="00C72415">
        <w:t>.</w:t>
      </w:r>
      <w:r w:rsidR="00375015">
        <w:t>”</w:t>
      </w:r>
      <w:r w:rsidR="009F5626" w:rsidRPr="009F5626">
        <w:rPr>
          <w:vertAlign w:val="superscript"/>
        </w:rPr>
        <w:footnoteReference w:id="11"/>
      </w:r>
      <w:r w:rsidR="009F5626" w:rsidRPr="009F5626">
        <w:t xml:space="preserve">  </w:t>
      </w:r>
    </w:p>
    <w:p w14:paraId="66778664" w14:textId="77777777" w:rsidR="00A75EAC" w:rsidRDefault="00A75EAC" w:rsidP="009F5626">
      <w:pPr>
        <w:pStyle w:val="Body"/>
      </w:pPr>
    </w:p>
    <w:p w14:paraId="68221419" w14:textId="10D4FBD8" w:rsidR="00A75EAC" w:rsidRPr="009F5626" w:rsidRDefault="00A75EAC" w:rsidP="009F5626">
      <w:pPr>
        <w:pStyle w:val="Body"/>
      </w:pPr>
      <w:r>
        <w:t>The Committee is mindful that the</w:t>
      </w:r>
      <w:r w:rsidR="00060456">
        <w:t xml:space="preserve"> very personal </w:t>
      </w:r>
      <w:r w:rsidR="0063314C">
        <w:t xml:space="preserve">stories </w:t>
      </w:r>
      <w:r w:rsidR="00060456">
        <w:t xml:space="preserve">we have heard </w:t>
      </w:r>
      <w:r w:rsidR="0063314C">
        <w:t xml:space="preserve">are not </w:t>
      </w:r>
      <w:r w:rsidR="00060456">
        <w:t xml:space="preserve">representative of the Brigade as a whole. Nonetheless, we felt it was important to hear directly from those </w:t>
      </w:r>
      <w:r w:rsidR="00B606BD">
        <w:t>firefighters who have been involved in the</w:t>
      </w:r>
      <w:r w:rsidR="00860DA0">
        <w:t>se</w:t>
      </w:r>
      <w:r w:rsidR="00B606BD">
        <w:t xml:space="preserve"> </w:t>
      </w:r>
      <w:r w:rsidR="00994A6B">
        <w:t xml:space="preserve">complex and challenging </w:t>
      </w:r>
      <w:r w:rsidR="00860DA0">
        <w:t>cases</w:t>
      </w:r>
      <w:r w:rsidR="003216F0">
        <w:t xml:space="preserve"> </w:t>
      </w:r>
      <w:proofErr w:type="gramStart"/>
      <w:r w:rsidR="003216F0">
        <w:t>in order to</w:t>
      </w:r>
      <w:proofErr w:type="gramEnd"/>
      <w:r w:rsidR="003216F0">
        <w:t xml:space="preserve"> give </w:t>
      </w:r>
      <w:r w:rsidR="006A4FFB">
        <w:t>personal</w:t>
      </w:r>
      <w:r w:rsidR="00E22D14">
        <w:t xml:space="preserve"> </w:t>
      </w:r>
      <w:r w:rsidR="005C4FC8">
        <w:t>meaning to what can otherwise be viewed as</w:t>
      </w:r>
      <w:r w:rsidR="006A4FFB">
        <w:t xml:space="preserve"> </w:t>
      </w:r>
      <w:r w:rsidR="008C362B">
        <w:t xml:space="preserve">series of policies, processes and statements. </w:t>
      </w:r>
      <w:r w:rsidR="006A4FFB">
        <w:t xml:space="preserve"> </w:t>
      </w:r>
      <w:r w:rsidR="005C4FC8">
        <w:t xml:space="preserve"> </w:t>
      </w:r>
    </w:p>
    <w:p w14:paraId="5EFC878D" w14:textId="0680FA22" w:rsidR="00422E80" w:rsidRPr="00CD687A" w:rsidRDefault="00422E80" w:rsidP="00CD687A">
      <w:pPr>
        <w:pStyle w:val="Body"/>
      </w:pPr>
    </w:p>
    <w:p w14:paraId="37E966C7" w14:textId="77777777" w:rsidR="00CF5AFC" w:rsidRDefault="00CF5AFC">
      <w:pPr>
        <w:rPr>
          <w:rFonts w:cs="Arial"/>
          <w:b/>
          <w:bCs/>
          <w:color w:val="FFFFFF" w:themeColor="background1"/>
          <w:sz w:val="36"/>
          <w:szCs w:val="36"/>
          <w:lang w:eastAsia="en-GB"/>
        </w:rPr>
      </w:pPr>
      <w:r>
        <w:br w:type="page"/>
      </w:r>
    </w:p>
    <w:p w14:paraId="370CC294" w14:textId="2849F283" w:rsidR="00A569ED" w:rsidRDefault="00422DCE" w:rsidP="00A569ED">
      <w:pPr>
        <w:pStyle w:val="Heading1"/>
        <w:sectPr w:rsidR="00A569ED" w:rsidSect="00C05741">
          <w:type w:val="continuous"/>
          <w:pgSz w:w="11906" w:h="16838"/>
          <w:pgMar w:top="1440" w:right="1440" w:bottom="1440" w:left="1440" w:header="709" w:footer="709" w:gutter="0"/>
          <w:cols w:space="708"/>
          <w:formProt w:val="0"/>
          <w:noEndnote/>
          <w:docGrid w:linePitch="360"/>
        </w:sectPr>
      </w:pPr>
      <w:bookmarkStart w:id="25" w:name="_Toc195007742"/>
      <w:r>
        <w:lastRenderedPageBreak/>
        <w:t xml:space="preserve">Scale of the </w:t>
      </w:r>
      <w:r w:rsidR="00156C9C">
        <w:t xml:space="preserve">cultural </w:t>
      </w:r>
      <w:r>
        <w:t>challenge</w:t>
      </w:r>
      <w:bookmarkEnd w:id="25"/>
      <w:r w:rsidR="00450EAD">
        <w:t xml:space="preserve"> </w:t>
      </w:r>
    </w:p>
    <w:p w14:paraId="359592AE" w14:textId="3EF5F427" w:rsidR="009E28FC" w:rsidRDefault="009E28FC" w:rsidP="009E28FC">
      <w:pPr>
        <w:pStyle w:val="Body"/>
      </w:pPr>
    </w:p>
    <w:p w14:paraId="187BB3AD" w14:textId="00F4A4F5" w:rsidR="009E28FC" w:rsidRDefault="009E28FC" w:rsidP="009E28FC">
      <w:pPr>
        <w:pStyle w:val="Body"/>
      </w:pPr>
      <w:r w:rsidRPr="009E28FC">
        <w:t xml:space="preserve">Nazir Afzal’s Independent </w:t>
      </w:r>
      <w:r w:rsidR="0087528F">
        <w:t>C</w:t>
      </w:r>
      <w:r w:rsidRPr="009E28FC">
        <w:t xml:space="preserve">ulture </w:t>
      </w:r>
      <w:r w:rsidR="0087528F">
        <w:t>R</w:t>
      </w:r>
      <w:r w:rsidRPr="009E28FC">
        <w:t>eview shone a light on LFB’s culture</w:t>
      </w:r>
      <w:r w:rsidR="005D7026">
        <w:t xml:space="preserve"> in 2021-22</w:t>
      </w:r>
      <w:r w:rsidRPr="009E28FC">
        <w:t xml:space="preserve">. It showed that the culture was not one </w:t>
      </w:r>
      <w:r w:rsidR="001A31F0">
        <w:t xml:space="preserve">of which </w:t>
      </w:r>
      <w:r w:rsidRPr="009E28FC">
        <w:t>LFB – nor the community of Londoners</w:t>
      </w:r>
      <w:r w:rsidR="002809B0">
        <w:t xml:space="preserve"> that</w:t>
      </w:r>
      <w:r w:rsidRPr="009E28FC">
        <w:t xml:space="preserve"> it protects day-to-day – could be proud. </w:t>
      </w:r>
      <w:r>
        <w:t>Since that review was published</w:t>
      </w:r>
      <w:r w:rsidR="00422194">
        <w:t>,</w:t>
      </w:r>
      <w:r>
        <w:t xml:space="preserve"> LFB has published its C</w:t>
      </w:r>
      <w:r w:rsidRPr="009E28FC">
        <w:t>ommunity Risk Management Plan</w:t>
      </w:r>
      <w:r>
        <w:t xml:space="preserve">, </w:t>
      </w:r>
      <w:r w:rsidRPr="3B1AD70C">
        <w:rPr>
          <w:i/>
          <w:iCs/>
        </w:rPr>
        <w:t>Your London Fire Brigade</w:t>
      </w:r>
      <w:r>
        <w:t>. This aims “to create a</w:t>
      </w:r>
      <w:r w:rsidRPr="009E28FC">
        <w:t xml:space="preserve"> safe, modern workplace culture where everyone is free from discrimination, bullying and harassment.”</w:t>
      </w:r>
      <w:r w:rsidRPr="009E28FC">
        <w:rPr>
          <w:vertAlign w:val="superscript"/>
        </w:rPr>
        <w:footnoteReference w:id="12"/>
      </w:r>
    </w:p>
    <w:p w14:paraId="381560BA" w14:textId="77777777" w:rsidR="00DA3324" w:rsidRDefault="00DA3324" w:rsidP="00031B5E">
      <w:pPr>
        <w:pStyle w:val="Body"/>
      </w:pPr>
    </w:p>
    <w:p w14:paraId="78D6BE09" w14:textId="36992670" w:rsidR="00156C9C" w:rsidRDefault="00156C9C" w:rsidP="00156C9C">
      <w:pPr>
        <w:pStyle w:val="Heading2"/>
        <w:rPr>
          <w:rFonts w:hint="eastAsia"/>
        </w:rPr>
      </w:pPr>
      <w:bookmarkStart w:id="26" w:name="_Toc195007743"/>
      <w:r>
        <w:t xml:space="preserve">The </w:t>
      </w:r>
      <w:r w:rsidRPr="00156C9C">
        <w:t>unique</w:t>
      </w:r>
      <w:r>
        <w:t xml:space="preserve"> culture </w:t>
      </w:r>
      <w:r w:rsidR="00B13622">
        <w:t>of</w:t>
      </w:r>
      <w:r>
        <w:t xml:space="preserve"> </w:t>
      </w:r>
      <w:r w:rsidR="00B13622">
        <w:t xml:space="preserve">a </w:t>
      </w:r>
      <w:r w:rsidRPr="00156C9C">
        <w:t xml:space="preserve">Fire and Rescue </w:t>
      </w:r>
      <w:r>
        <w:t>Service</w:t>
      </w:r>
      <w:bookmarkEnd w:id="26"/>
      <w:r w:rsidR="00B13622">
        <w:t xml:space="preserve"> </w:t>
      </w:r>
    </w:p>
    <w:p w14:paraId="7BF195A4" w14:textId="0AAE72FD" w:rsidR="00CC72A3" w:rsidRDefault="00622A76" w:rsidP="00CC72A3">
      <w:pPr>
        <w:pStyle w:val="Body"/>
      </w:pPr>
      <w:r>
        <w:t>An organisation’s culture is encompassed in the values and everyday behaviours that are tolerated</w:t>
      </w:r>
      <w:r w:rsidR="00474627">
        <w:t xml:space="preserve"> day</w:t>
      </w:r>
      <w:r w:rsidR="0056103A">
        <w:t>-</w:t>
      </w:r>
      <w:r w:rsidR="00474627">
        <w:t>to</w:t>
      </w:r>
      <w:r w:rsidR="0056103A">
        <w:t>-</w:t>
      </w:r>
      <w:r w:rsidR="00474627">
        <w:t>day</w:t>
      </w:r>
      <w:r>
        <w:t xml:space="preserve">. </w:t>
      </w:r>
      <w:r w:rsidR="00031B5E">
        <w:t>Changing th</w:t>
      </w:r>
      <w:r w:rsidR="00DA3324">
        <w:t>at</w:t>
      </w:r>
      <w:r w:rsidR="00031B5E">
        <w:t xml:space="preserve"> is no</w:t>
      </w:r>
      <w:r w:rsidR="00DA3324">
        <w:t xml:space="preserve"> </w:t>
      </w:r>
      <w:r w:rsidR="00031B5E">
        <w:t xml:space="preserve">small task. </w:t>
      </w:r>
      <w:r w:rsidR="00CC72A3">
        <w:t>It takes leadership and commitment. As</w:t>
      </w:r>
      <w:r w:rsidR="00CC72A3" w:rsidRPr="00CC72A3">
        <w:t xml:space="preserve"> Suzanne McCarthy, Chair</w:t>
      </w:r>
      <w:r w:rsidR="00E9218C">
        <w:t xml:space="preserve"> of the </w:t>
      </w:r>
      <w:r w:rsidR="00CC72A3" w:rsidRPr="00CC72A3">
        <w:t xml:space="preserve">Fire Standards Board </w:t>
      </w:r>
      <w:r w:rsidR="00CC72A3">
        <w:t>told the Committee</w:t>
      </w:r>
      <w:r w:rsidR="00CC72A3" w:rsidRPr="00CC72A3">
        <w:t>: “The key challenge for cultural change is in relation to ensuring good senior leadership. To me, that is the fundamental challenge to ensuring that you get the cultural change you want in a fire and rescue service.”</w:t>
      </w:r>
      <w:r w:rsidR="00CC72A3" w:rsidRPr="00CC72A3">
        <w:rPr>
          <w:vertAlign w:val="superscript"/>
        </w:rPr>
        <w:footnoteReference w:id="13"/>
      </w:r>
      <w:r w:rsidR="00CC72A3" w:rsidRPr="00CC72A3">
        <w:t xml:space="preserve"> </w:t>
      </w:r>
    </w:p>
    <w:p w14:paraId="3F48820B" w14:textId="77777777" w:rsidR="00B803E9" w:rsidRDefault="00B803E9" w:rsidP="00CC72A3">
      <w:pPr>
        <w:pStyle w:val="Body"/>
      </w:pPr>
    </w:p>
    <w:p w14:paraId="06CD0880" w14:textId="59286BAE" w:rsidR="000147AE" w:rsidRPr="00CC72A3" w:rsidRDefault="00B803E9" w:rsidP="00CC72A3">
      <w:pPr>
        <w:pStyle w:val="Body"/>
      </w:pPr>
      <w:r w:rsidRPr="000147AE">
        <w:t>The LFC has been on the frontline driving forward th</w:t>
      </w:r>
      <w:r w:rsidR="00E9218C">
        <w:t>e</w:t>
      </w:r>
      <w:r w:rsidRPr="000147AE">
        <w:t xml:space="preserve"> change</w:t>
      </w:r>
      <w:r w:rsidR="00E9218C">
        <w:t xml:space="preserve"> at LFB</w:t>
      </w:r>
      <w:r w:rsidRPr="000147AE">
        <w:t>.</w:t>
      </w:r>
      <w:r w:rsidR="00EF706F">
        <w:t xml:space="preserve"> He told the Committee that it has not always been easy</w:t>
      </w:r>
      <w:r w:rsidR="002C022E">
        <w:t>, “</w:t>
      </w:r>
      <w:r w:rsidR="00CE1111">
        <w:t>W</w:t>
      </w:r>
      <w:r w:rsidR="002C022E">
        <w:t xml:space="preserve">e have been </w:t>
      </w:r>
      <w:r w:rsidR="000147AE" w:rsidRPr="000147AE">
        <w:t>through a cycle of engagement as senior leaders to evolve from confrontation in a way through to acceptance and the driving of a different message</w:t>
      </w:r>
      <w:r w:rsidR="002C022E">
        <w:t>”.</w:t>
      </w:r>
      <w:r w:rsidR="00203E2A">
        <w:rPr>
          <w:rStyle w:val="FootnoteReference"/>
        </w:rPr>
        <w:footnoteReference w:id="14"/>
      </w:r>
      <w:r w:rsidR="002C022E">
        <w:t xml:space="preserve"> This leadership is welcome and recognised. </w:t>
      </w:r>
    </w:p>
    <w:p w14:paraId="1A35E117" w14:textId="7E06BBE5" w:rsidR="00CC72A3" w:rsidRDefault="00CC72A3" w:rsidP="00031B5E">
      <w:pPr>
        <w:pStyle w:val="Body"/>
      </w:pPr>
    </w:p>
    <w:p w14:paraId="4882ECD2" w14:textId="6FA3A23C" w:rsidR="00D53269" w:rsidRDefault="00DA3324" w:rsidP="00D53269">
      <w:pPr>
        <w:pStyle w:val="Body"/>
      </w:pPr>
      <w:r>
        <w:t xml:space="preserve">The Committee has </w:t>
      </w:r>
      <w:r w:rsidR="00CC72A3">
        <w:t xml:space="preserve">also </w:t>
      </w:r>
      <w:r>
        <w:t xml:space="preserve">heard through this investigation about </w:t>
      </w:r>
      <w:r w:rsidR="00B13622">
        <w:t>t</w:t>
      </w:r>
      <w:r>
        <w:t xml:space="preserve">he </w:t>
      </w:r>
      <w:r w:rsidR="00CC72A3">
        <w:t xml:space="preserve">unique, </w:t>
      </w:r>
      <w:r w:rsidRPr="00DA3324">
        <w:t xml:space="preserve">embedded cultural and structural dynamics </w:t>
      </w:r>
      <w:r w:rsidR="00D53269">
        <w:t xml:space="preserve">of the Fire and Rescue </w:t>
      </w:r>
      <w:r w:rsidR="00156C9C">
        <w:t xml:space="preserve">Service </w:t>
      </w:r>
      <w:r w:rsidR="00D53269">
        <w:t>(FRS)</w:t>
      </w:r>
      <w:r>
        <w:t xml:space="preserve"> </w:t>
      </w:r>
      <w:r w:rsidR="00CC72A3">
        <w:t>sector</w:t>
      </w:r>
      <w:r w:rsidR="0042274B">
        <w:t>, and how that</w:t>
      </w:r>
      <w:r w:rsidR="00CC72A3">
        <w:t xml:space="preserve"> </w:t>
      </w:r>
      <w:r>
        <w:t xml:space="preserve">may be </w:t>
      </w:r>
      <w:r w:rsidRPr="00DA3324">
        <w:t>act</w:t>
      </w:r>
      <w:r>
        <w:t>ing</w:t>
      </w:r>
      <w:r w:rsidRPr="00DA3324">
        <w:t xml:space="preserve"> as </w:t>
      </w:r>
      <w:r w:rsidR="0042274B">
        <w:t xml:space="preserve">a </w:t>
      </w:r>
      <w:r w:rsidRPr="00DA3324">
        <w:t xml:space="preserve">barrier to change internally. </w:t>
      </w:r>
      <w:r w:rsidR="00D53269" w:rsidRPr="002930B1">
        <w:t>Dr Jessica White</w:t>
      </w:r>
      <w:r w:rsidR="00D53269">
        <w:rPr>
          <w:rFonts w:cs="Times New Roman"/>
        </w:rPr>
        <w:t xml:space="preserve">, </w:t>
      </w:r>
      <w:r w:rsidR="00D53269" w:rsidRPr="00D53269">
        <w:t xml:space="preserve">Acting Director of Terrorism and Conflict Studies at </w:t>
      </w:r>
      <w:r w:rsidR="00E11BFE">
        <w:t xml:space="preserve">the </w:t>
      </w:r>
      <w:r w:rsidR="00D53269" w:rsidRPr="00D53269">
        <w:t>Royal United Services Institu</w:t>
      </w:r>
      <w:r w:rsidR="00D53269">
        <w:t xml:space="preserve">te, </w:t>
      </w:r>
      <w:r w:rsidR="00D53269" w:rsidRPr="002930B1">
        <w:t xml:space="preserve">told the Committee that </w:t>
      </w:r>
      <w:r w:rsidR="00D53269">
        <w:t>FRSs</w:t>
      </w:r>
      <w:r w:rsidR="00D53269" w:rsidRPr="002930B1">
        <w:t xml:space="preserve"> “are command-level driven at a very tight-knit, small way” which can be “very discretionary to that command structure as to how they enforce an understanding of what culture should be.”</w:t>
      </w:r>
      <w:r w:rsidR="00D53269" w:rsidRPr="002930B1">
        <w:rPr>
          <w:vertAlign w:val="superscript"/>
        </w:rPr>
        <w:footnoteReference w:id="15"/>
      </w:r>
      <w:r w:rsidR="00D53269" w:rsidRPr="002930B1">
        <w:t xml:space="preserve"> At a more individual level, Martin Forde KC, the Independent Chair of </w:t>
      </w:r>
      <w:r w:rsidR="00203E2A">
        <w:t xml:space="preserve">LFB’s </w:t>
      </w:r>
      <w:r w:rsidR="00D53269" w:rsidRPr="002930B1">
        <w:t>Advisory Panel</w:t>
      </w:r>
      <w:r w:rsidR="00203E2A">
        <w:t>,</w:t>
      </w:r>
      <w:r w:rsidR="00D53269" w:rsidRPr="002930B1">
        <w:t xml:space="preserve"> warned that “we have also got to guard against the kind of hero complex,” because “sometimes people think behaviours are acceptable because they are braver than other people.”</w:t>
      </w:r>
      <w:r w:rsidR="00D53269" w:rsidRPr="002930B1">
        <w:rPr>
          <w:vertAlign w:val="superscript"/>
        </w:rPr>
        <w:footnoteReference w:id="16"/>
      </w:r>
      <w:r w:rsidR="00D53269" w:rsidRPr="002930B1">
        <w:t xml:space="preserve"> </w:t>
      </w:r>
    </w:p>
    <w:p w14:paraId="7356618E" w14:textId="77777777" w:rsidR="00D53269" w:rsidRDefault="00D53269" w:rsidP="00D53269">
      <w:pPr>
        <w:pStyle w:val="Body"/>
      </w:pPr>
    </w:p>
    <w:p w14:paraId="2655E35B" w14:textId="5A7128A9" w:rsidR="00474627" w:rsidRDefault="00D53269" w:rsidP="00D53269">
      <w:pPr>
        <w:pStyle w:val="Body"/>
      </w:pPr>
      <w:r>
        <w:t xml:space="preserve">We also heard about </w:t>
      </w:r>
      <w:r w:rsidR="00203E2A">
        <w:t xml:space="preserve">how </w:t>
      </w:r>
      <w:r>
        <w:t xml:space="preserve">the </w:t>
      </w:r>
      <w:r w:rsidR="00A270B2">
        <w:t xml:space="preserve">history and </w:t>
      </w:r>
      <w:r>
        <w:t xml:space="preserve">legacy of FRSs needs to be challenged to give space for </w:t>
      </w:r>
      <w:r w:rsidR="00A270B2">
        <w:t>change</w:t>
      </w:r>
      <w:r w:rsidR="00031B5E">
        <w:t xml:space="preserve">. </w:t>
      </w:r>
      <w:r w:rsidR="00474627" w:rsidRPr="00474627">
        <w:t>Dr Jessica White</w:t>
      </w:r>
      <w:r w:rsidR="00474627">
        <w:t>, told the Committee</w:t>
      </w:r>
      <w:r w:rsidR="002930B1">
        <w:t xml:space="preserve">: </w:t>
      </w:r>
    </w:p>
    <w:p w14:paraId="660B6ED4" w14:textId="77777777" w:rsidR="002930B1" w:rsidRDefault="002930B1" w:rsidP="00474627">
      <w:pPr>
        <w:pStyle w:val="Body"/>
      </w:pPr>
    </w:p>
    <w:p w14:paraId="79889BC8" w14:textId="1F622E8A" w:rsidR="00474627" w:rsidRDefault="002930B1" w:rsidP="002930B1">
      <w:pPr>
        <w:pStyle w:val="Body"/>
        <w:ind w:left="680"/>
      </w:pPr>
      <w:r>
        <w:t>“[T]</w:t>
      </w:r>
      <w:r w:rsidR="00474627" w:rsidRPr="00474627">
        <w:t xml:space="preserve">here is a history of a lot of these institutions that they have been set up and developed in a way that is quite blind to some of the inequalities that might exist within </w:t>
      </w:r>
      <w:r w:rsidR="00474627" w:rsidRPr="00474627">
        <w:lastRenderedPageBreak/>
        <w:t>the service, not thinking about where gender inequality or racial inequality have been part of the history and the way that these institutions have been set up, because historically these might have been quite driven by one perspective of the person who can or is able to do the job and that has often, in Western culture, been a white, male, able-bodied, of a certain background. That history has then made it challenging today for institutions to grapple with how they can change that culture because that is institutionalised, it is part of the way it has been set up and it has been allowed for so long.</w:t>
      </w:r>
      <w:r>
        <w:t>”</w:t>
      </w:r>
      <w:r w:rsidR="00474627" w:rsidRPr="00474627">
        <w:rPr>
          <w:vertAlign w:val="superscript"/>
        </w:rPr>
        <w:footnoteReference w:id="17"/>
      </w:r>
    </w:p>
    <w:p w14:paraId="599320C8" w14:textId="77777777" w:rsidR="00CC72A3" w:rsidRDefault="00CC72A3" w:rsidP="00A270B2">
      <w:pPr>
        <w:pStyle w:val="Body"/>
      </w:pPr>
    </w:p>
    <w:p w14:paraId="7ADEA7E3" w14:textId="187EAB54" w:rsidR="00E90A8E" w:rsidRDefault="00C55582" w:rsidP="00A270B2">
      <w:pPr>
        <w:pStyle w:val="Body"/>
      </w:pPr>
      <w:r>
        <w:t xml:space="preserve">Gareth Cook, </w:t>
      </w:r>
      <w:r w:rsidR="0037560E" w:rsidRPr="0037560E">
        <w:t>Regional Organiser</w:t>
      </w:r>
      <w:r w:rsidR="00E11BFE">
        <w:t xml:space="preserve"> of</w:t>
      </w:r>
      <w:r w:rsidR="0037560E" w:rsidRPr="0037560E">
        <w:t xml:space="preserve"> London Fire Brigades Union</w:t>
      </w:r>
      <w:r w:rsidR="0037560E">
        <w:t xml:space="preserve">, </w:t>
      </w:r>
      <w:r w:rsidR="00B316F4">
        <w:t>echoed this point. He told the Committee about the “family dynamic” that contributes to a particular way of thinking</w:t>
      </w:r>
      <w:r w:rsidR="00E90A8E">
        <w:t xml:space="preserve">. He was asked whether </w:t>
      </w:r>
      <w:r w:rsidR="00F019F0">
        <w:t xml:space="preserve">he anticipated </w:t>
      </w:r>
      <w:r w:rsidR="00F26B14">
        <w:t xml:space="preserve">some of the more </w:t>
      </w:r>
      <w:r w:rsidR="007B40A0">
        <w:t xml:space="preserve">dated views and attitudes leaving LFB as </w:t>
      </w:r>
      <w:r w:rsidR="00F019F0">
        <w:t>a new generation of firefighters</w:t>
      </w:r>
      <w:r w:rsidR="007B40A0">
        <w:t xml:space="preserve"> join</w:t>
      </w:r>
      <w:r w:rsidR="00894E80">
        <w:t>. He told the Committee:</w:t>
      </w:r>
    </w:p>
    <w:p w14:paraId="667ADA15" w14:textId="77777777" w:rsidR="00E90A8E" w:rsidRDefault="00E90A8E" w:rsidP="00A270B2">
      <w:pPr>
        <w:pStyle w:val="Body"/>
      </w:pPr>
    </w:p>
    <w:p w14:paraId="0494F96E" w14:textId="107F07F9" w:rsidR="00C55582" w:rsidRDefault="00F51861" w:rsidP="00A9234C">
      <w:pPr>
        <w:pStyle w:val="Body"/>
        <w:ind w:left="680"/>
      </w:pPr>
      <w:r>
        <w:t>“[W]</w:t>
      </w:r>
      <w:r w:rsidR="00C55582" w:rsidRPr="00C55582">
        <w:t xml:space="preserve">ill it eventually </w:t>
      </w:r>
      <w:proofErr w:type="gramStart"/>
      <w:r w:rsidR="00C55582" w:rsidRPr="00C55582">
        <w:t>phase</w:t>
      </w:r>
      <w:proofErr w:type="gramEnd"/>
      <w:r w:rsidR="00C55582" w:rsidRPr="00C55582">
        <w:t xml:space="preserve"> out? I do not know. With that fire service watch dynamic and the fire service dynamic </w:t>
      </w:r>
      <w:proofErr w:type="gramStart"/>
      <w:r w:rsidR="00C55582" w:rsidRPr="00C55582">
        <w:t>on the whole</w:t>
      </w:r>
      <w:proofErr w:type="gramEnd"/>
      <w:r w:rsidR="00C55582" w:rsidRPr="00C55582">
        <w:t>, maybe it will not, but 25 per cent of the LFB at the moment has less than five years’ service. That is quite a significant number. We are seeing quite a few members who are leaving now because there were huge intakes in the middle of the 1990s and a lot of those have gone. I am going to more retirement functions than I care to mention. There will be a change, but if we do not get it right now, then we will just continue to propagate poor change.</w:t>
      </w:r>
      <w:r>
        <w:t>”</w:t>
      </w:r>
      <w:r>
        <w:rPr>
          <w:rStyle w:val="FootnoteReference"/>
        </w:rPr>
        <w:footnoteReference w:id="18"/>
      </w:r>
    </w:p>
    <w:p w14:paraId="24C829DB" w14:textId="77777777" w:rsidR="00A56C81" w:rsidRDefault="00A56C81" w:rsidP="00A270B2">
      <w:pPr>
        <w:pStyle w:val="Body"/>
      </w:pPr>
    </w:p>
    <w:p w14:paraId="46B14676" w14:textId="7CCE3B8A" w:rsidR="00A56C81" w:rsidRDefault="00A56C81" w:rsidP="00A56C81">
      <w:pPr>
        <w:pStyle w:val="Heading2"/>
        <w:rPr>
          <w:rFonts w:hint="eastAsia"/>
        </w:rPr>
      </w:pPr>
      <w:bookmarkStart w:id="28" w:name="_Toc195007744"/>
      <w:r>
        <w:t>External challenge and scrutiny</w:t>
      </w:r>
      <w:bookmarkEnd w:id="28"/>
    </w:p>
    <w:p w14:paraId="68528402" w14:textId="38EB83DA" w:rsidR="00A270B2" w:rsidRDefault="00CC72A3" w:rsidP="00A270B2">
      <w:pPr>
        <w:pStyle w:val="Body"/>
      </w:pPr>
      <w:r>
        <w:t>O</w:t>
      </w:r>
      <w:r w:rsidR="00DA3324" w:rsidRPr="00DA3324">
        <w:t xml:space="preserve">utside voices </w:t>
      </w:r>
      <w:r w:rsidR="00DA3324">
        <w:t>can be helpful in</w:t>
      </w:r>
      <w:r w:rsidR="00DA3324" w:rsidRPr="00DA3324">
        <w:t xml:space="preserve"> challeng</w:t>
      </w:r>
      <w:r w:rsidR="00DA3324">
        <w:t>ing</w:t>
      </w:r>
      <w:r w:rsidR="00DA3324" w:rsidRPr="00DA3324">
        <w:t xml:space="preserve"> and push</w:t>
      </w:r>
      <w:r w:rsidR="00DA3324">
        <w:t xml:space="preserve">ing forward change. </w:t>
      </w:r>
      <w:r w:rsidR="00A56C81">
        <w:t xml:space="preserve">The creation of </w:t>
      </w:r>
      <w:r w:rsidR="00A270B2">
        <w:t xml:space="preserve">Martin Forde’s role as </w:t>
      </w:r>
      <w:r w:rsidR="00A270B2" w:rsidRPr="00A270B2">
        <w:t>the Independent Chair of LFB’s Advisory Panel</w:t>
      </w:r>
      <w:r w:rsidR="00A270B2">
        <w:t xml:space="preserve"> is</w:t>
      </w:r>
      <w:r w:rsidR="00156C9C">
        <w:t xml:space="preserve"> therefore</w:t>
      </w:r>
      <w:r w:rsidR="00A270B2">
        <w:t xml:space="preserve"> a welcome addition</w:t>
      </w:r>
      <w:r w:rsidR="00156C9C">
        <w:t>. We</w:t>
      </w:r>
      <w:r w:rsidR="00A270B2">
        <w:t xml:space="preserve"> are</w:t>
      </w:r>
      <w:r>
        <w:t xml:space="preserve"> </w:t>
      </w:r>
      <w:r w:rsidR="00A56C81">
        <w:t xml:space="preserve">also </w:t>
      </w:r>
      <w:r w:rsidR="00A270B2">
        <w:t xml:space="preserve">cheered </w:t>
      </w:r>
      <w:r w:rsidR="00156C9C">
        <w:t>by</w:t>
      </w:r>
      <w:r w:rsidR="00A270B2">
        <w:t xml:space="preserve"> the positive sentiments the LFC offered for the independent challenge afforded by Martin Forde KC. The LFC told the Committee:</w:t>
      </w:r>
    </w:p>
    <w:p w14:paraId="409F292D" w14:textId="77777777" w:rsidR="00A270B2" w:rsidRDefault="00A270B2" w:rsidP="00A270B2">
      <w:pPr>
        <w:pStyle w:val="Body"/>
      </w:pPr>
    </w:p>
    <w:p w14:paraId="34FB8521" w14:textId="07ECC078" w:rsidR="00A270B2" w:rsidRDefault="00A270B2" w:rsidP="00203E2A">
      <w:pPr>
        <w:pStyle w:val="Body"/>
        <w:ind w:left="680"/>
      </w:pPr>
      <w:r>
        <w:t>“[A]</w:t>
      </w:r>
      <w:r w:rsidRPr="00D53269">
        <w:t xml:space="preserve">s you can see, Martin is </w:t>
      </w:r>
      <w:proofErr w:type="gramStart"/>
      <w:r w:rsidRPr="00D53269">
        <w:t>definitely independent</w:t>
      </w:r>
      <w:proofErr w:type="gramEnd"/>
      <w:r w:rsidRPr="00D53269">
        <w:t xml:space="preserve"> and rightly so and should be. Martin is not prevented from reaching into any part of our organisation. I would welcome that. Again, the insight and challenge that he has brought along with the panel members has been invaluable</w:t>
      </w:r>
      <w:r w:rsidR="00E02596">
        <w:t>.”</w:t>
      </w:r>
      <w:r>
        <w:rPr>
          <w:rStyle w:val="FootnoteReference"/>
        </w:rPr>
        <w:footnoteReference w:id="19"/>
      </w:r>
    </w:p>
    <w:p w14:paraId="5D09B9AF" w14:textId="77777777" w:rsidR="00A270B2" w:rsidRDefault="00A270B2" w:rsidP="00DA3324">
      <w:pPr>
        <w:pStyle w:val="Body"/>
      </w:pPr>
    </w:p>
    <w:p w14:paraId="06FA6295" w14:textId="77777777" w:rsidR="00DA7BD2" w:rsidRDefault="00156C9C" w:rsidP="00CC72A3">
      <w:pPr>
        <w:pStyle w:val="Body"/>
      </w:pPr>
      <w:r>
        <w:t xml:space="preserve">The FRS sector is subject to a lot of scrutiny. </w:t>
      </w:r>
      <w:r w:rsidR="00A56C81">
        <w:t xml:space="preserve">LFB is subject to the </w:t>
      </w:r>
      <w:r w:rsidR="00F26B14">
        <w:t>i</w:t>
      </w:r>
      <w:r w:rsidR="00A56C81">
        <w:t xml:space="preserve">nspection regime of HMICFRS. This Committee was created to provide oversight of the policy and performance of the Brigade. </w:t>
      </w:r>
      <w:r w:rsidR="00CC72A3" w:rsidRPr="00CC72A3">
        <w:t>Ann-Marie Barlow, Director, Energise Development, told the Committee about the ch</w:t>
      </w:r>
      <w:r w:rsidR="00CC72A3">
        <w:t xml:space="preserve">illing effect this </w:t>
      </w:r>
      <w:r w:rsidR="008B5AE8">
        <w:t xml:space="preserve">kind of constant scrutiny </w:t>
      </w:r>
      <w:r w:rsidR="00CC72A3">
        <w:t>may creat</w:t>
      </w:r>
      <w:r>
        <w:t>e</w:t>
      </w:r>
      <w:r w:rsidR="00A56C81">
        <w:t xml:space="preserve"> for cultural change programmes</w:t>
      </w:r>
      <w:r w:rsidR="00CC72A3" w:rsidRPr="00CC72A3">
        <w:t xml:space="preserve">. She told the Committee: “It is </w:t>
      </w:r>
      <w:proofErr w:type="gramStart"/>
      <w:r w:rsidR="00CC72A3" w:rsidRPr="00CC72A3">
        <w:t>really hard</w:t>
      </w:r>
      <w:proofErr w:type="gramEnd"/>
      <w:r w:rsidR="00CC72A3" w:rsidRPr="00CC72A3">
        <w:t xml:space="preserve"> to change an organisation when there is so much scrutiny and so much public interest and media interest. What that sometimes leads to is an environment where it is not OK to fail or get it wrong.”</w:t>
      </w:r>
      <w:r w:rsidR="00CC72A3" w:rsidRPr="00CC72A3">
        <w:rPr>
          <w:vertAlign w:val="superscript"/>
        </w:rPr>
        <w:footnoteReference w:id="20"/>
      </w:r>
      <w:r w:rsidR="00CC72A3" w:rsidRPr="00CC72A3">
        <w:t xml:space="preserve"> </w:t>
      </w:r>
      <w:r w:rsidR="003D7DF5" w:rsidRPr="007A4C64">
        <w:t>Gareth Cook</w:t>
      </w:r>
      <w:r w:rsidR="003D7DF5">
        <w:t xml:space="preserve"> also reflected on the </w:t>
      </w:r>
      <w:r w:rsidR="00DA7BD2">
        <w:t>feeling of always being under scrutiny. He told the Committee:</w:t>
      </w:r>
      <w:r w:rsidR="003D7DF5">
        <w:t xml:space="preserve"> </w:t>
      </w:r>
    </w:p>
    <w:p w14:paraId="1A1E0869" w14:textId="77777777" w:rsidR="00DA7BD2" w:rsidRDefault="00DA7BD2" w:rsidP="00CC72A3">
      <w:pPr>
        <w:pStyle w:val="Body"/>
      </w:pPr>
    </w:p>
    <w:p w14:paraId="3B3283EB" w14:textId="436D92C2" w:rsidR="00CC72A3" w:rsidRDefault="00DA7BD2" w:rsidP="00DA7BD2">
      <w:pPr>
        <w:pStyle w:val="Body"/>
        <w:ind w:left="680"/>
      </w:pPr>
      <w:r>
        <w:t>“</w:t>
      </w:r>
      <w:r w:rsidR="003D7DF5" w:rsidRPr="003D7DF5">
        <w:t xml:space="preserve">There is constantly another crisis on the horizon. There is constantly a feeling of being scrutinised and a feeling of ‘I can’t get it wrong’. Now, </w:t>
      </w:r>
      <w:proofErr w:type="gramStart"/>
      <w:r w:rsidR="003D7DF5" w:rsidRPr="003D7DF5">
        <w:t>in order for</w:t>
      </w:r>
      <w:proofErr w:type="gramEnd"/>
      <w:r w:rsidR="003D7DF5" w:rsidRPr="003D7DF5">
        <w:t xml:space="preserve"> us to learn from one another, we need to be able to be open with one another and we need to know that we can get it wrong. We need to know that we are not going to be cancelled for saying the wrong thing, for asking the wrong question, for learning from each other, for understanding. What it takes to be a cohesive team is to understand what everybody needs in that team, alongside the boundaries, policies and procedures that are set to ensure that we deliver the best possible service to the public.</w:t>
      </w:r>
      <w:r>
        <w:t>”</w:t>
      </w:r>
      <w:r w:rsidR="001D19AD">
        <w:rPr>
          <w:rStyle w:val="FootnoteReference"/>
        </w:rPr>
        <w:footnoteReference w:id="21"/>
      </w:r>
    </w:p>
    <w:p w14:paraId="0DFEBD25" w14:textId="77777777" w:rsidR="001D3D0D" w:rsidRDefault="001D3D0D" w:rsidP="00CC72A3">
      <w:pPr>
        <w:pStyle w:val="Body"/>
      </w:pPr>
    </w:p>
    <w:p w14:paraId="77776446" w14:textId="0AF889ED" w:rsidR="00212408" w:rsidRDefault="00CC72A3" w:rsidP="00CC72A3">
      <w:pPr>
        <w:pStyle w:val="Body"/>
      </w:pPr>
      <w:r>
        <w:t xml:space="preserve">The Committee is clear that such scrutiny is necessary. So too is transparency and openness.  </w:t>
      </w:r>
      <w:r w:rsidR="00212408" w:rsidRPr="00212408">
        <w:t xml:space="preserve">LFB needs to establish safe environments where new approaches can be tested without fear of </w:t>
      </w:r>
      <w:r w:rsidR="002D12A7">
        <w:t>punishing</w:t>
      </w:r>
      <w:r w:rsidR="00212408">
        <w:t xml:space="preserve"> </w:t>
      </w:r>
      <w:r w:rsidR="00212408" w:rsidRPr="00212408">
        <w:t xml:space="preserve">consequences, allowing for </w:t>
      </w:r>
      <w:proofErr w:type="gramStart"/>
      <w:r w:rsidR="00212408" w:rsidRPr="00212408">
        <w:t>innovation</w:t>
      </w:r>
      <w:proofErr w:type="gramEnd"/>
      <w:r w:rsidR="00212408" w:rsidRPr="00212408">
        <w:t xml:space="preserve"> and learning from mistakes. </w:t>
      </w:r>
      <w:r w:rsidR="00212408">
        <w:t>In a</w:t>
      </w:r>
      <w:r w:rsidR="002D12A7">
        <w:t>n</w:t>
      </w:r>
      <w:r w:rsidR="00212408">
        <w:t xml:space="preserve"> FRS context, it is of vital importance that this is done in safe, </w:t>
      </w:r>
      <w:r w:rsidR="00212408" w:rsidRPr="00212408">
        <w:t xml:space="preserve">controlled spaces </w:t>
      </w:r>
      <w:r w:rsidR="00212408">
        <w:t xml:space="preserve">where </w:t>
      </w:r>
      <w:r w:rsidR="00212408" w:rsidRPr="00212408">
        <w:t>experimentation</w:t>
      </w:r>
      <w:r w:rsidR="00212408">
        <w:t xml:space="preserve"> can</w:t>
      </w:r>
      <w:r w:rsidR="00212408" w:rsidRPr="00212408">
        <w:t xml:space="preserve"> help identify better ways of working while minimi</w:t>
      </w:r>
      <w:r w:rsidR="00212408">
        <w:t>s</w:t>
      </w:r>
      <w:r w:rsidR="00212408" w:rsidRPr="00212408">
        <w:t>ing risks.</w:t>
      </w:r>
      <w:r w:rsidR="00212408">
        <w:t xml:space="preserve"> </w:t>
      </w:r>
      <w:r w:rsidR="00156C9C">
        <w:t>The Mayor and Deputy Mayor need to give LFB</w:t>
      </w:r>
      <w:r w:rsidR="008B5AE8">
        <w:t xml:space="preserve"> –</w:t>
      </w:r>
      <w:r w:rsidR="00156C9C">
        <w:t xml:space="preserve"> an</w:t>
      </w:r>
      <w:r w:rsidR="008B5AE8">
        <w:t xml:space="preserve">d </w:t>
      </w:r>
      <w:r w:rsidR="00156C9C">
        <w:t>the new Commissioner when appointed</w:t>
      </w:r>
      <w:r w:rsidR="008B5AE8">
        <w:t xml:space="preserve"> –</w:t>
      </w:r>
      <w:r w:rsidR="00156C9C">
        <w:t xml:space="preserve"> the space in which to test out </w:t>
      </w:r>
      <w:r w:rsidR="00212408">
        <w:t xml:space="preserve">these </w:t>
      </w:r>
      <w:r w:rsidR="00156C9C">
        <w:t xml:space="preserve">new ideas and ways of working that challenge the status quo. </w:t>
      </w:r>
      <w:r w:rsidR="00A85877">
        <w:t>As the</w:t>
      </w:r>
      <w:r w:rsidR="00FD59C2">
        <w:t xml:space="preserve"> statutory Committee responsible for oversight of LFB</w:t>
      </w:r>
      <w:r w:rsidR="00A85877">
        <w:t xml:space="preserve">, we too have a role. We </w:t>
      </w:r>
      <w:r w:rsidR="00B95EBF">
        <w:t xml:space="preserve">feel </w:t>
      </w:r>
      <w:r w:rsidR="00A85877">
        <w:t xml:space="preserve">it </w:t>
      </w:r>
      <w:r w:rsidR="00B95EBF">
        <w:t xml:space="preserve">is vital </w:t>
      </w:r>
      <w:r w:rsidR="00A85877">
        <w:t xml:space="preserve">to establish a robust </w:t>
      </w:r>
      <w:r w:rsidR="005C0415">
        <w:t xml:space="preserve">and constructive </w:t>
      </w:r>
      <w:r w:rsidR="00212408" w:rsidRPr="00212408">
        <w:t>scrutiny culture</w:t>
      </w:r>
      <w:r w:rsidR="0031124D">
        <w:t xml:space="preserve"> that benefits LFB and its </w:t>
      </w:r>
      <w:r w:rsidR="00460913">
        <w:t>staff</w:t>
      </w:r>
      <w:r w:rsidR="00A85877">
        <w:t>,</w:t>
      </w:r>
      <w:r w:rsidR="00460913">
        <w:t xml:space="preserve"> and</w:t>
      </w:r>
      <w:r w:rsidR="00212408" w:rsidRPr="00212408">
        <w:t xml:space="preserve"> not a blame culture</w:t>
      </w:r>
      <w:r w:rsidR="00460913">
        <w:t xml:space="preserve"> </w:t>
      </w:r>
      <w:r w:rsidR="007E157E">
        <w:t xml:space="preserve">which can be perceived as unfairly focused on </w:t>
      </w:r>
      <w:r w:rsidR="00CD5246">
        <w:t>its challenges</w:t>
      </w:r>
      <w:r w:rsidR="007E157E">
        <w:t>.</w:t>
      </w:r>
    </w:p>
    <w:p w14:paraId="71C0CAC3" w14:textId="77777777" w:rsidR="00CC72A3" w:rsidRDefault="00CC72A3" w:rsidP="00A270B2">
      <w:pPr>
        <w:pStyle w:val="Body"/>
      </w:pPr>
    </w:p>
    <w:p w14:paraId="3A318E1B" w14:textId="6BB258C2" w:rsidR="00A56C81" w:rsidRDefault="00A56C81" w:rsidP="00A56C81">
      <w:pPr>
        <w:pStyle w:val="Heading2"/>
        <w:rPr>
          <w:rFonts w:hint="eastAsia"/>
        </w:rPr>
      </w:pPr>
      <w:bookmarkStart w:id="29" w:name="_Toc195007745"/>
      <w:r>
        <w:t>Progress since 2022</w:t>
      </w:r>
      <w:bookmarkEnd w:id="29"/>
    </w:p>
    <w:p w14:paraId="3C1CBC30" w14:textId="4B7526D9" w:rsidR="00156C9C" w:rsidRDefault="00DA3324" w:rsidP="00031B5E">
      <w:pPr>
        <w:pStyle w:val="Body"/>
      </w:pPr>
      <w:r w:rsidRPr="009E28FC">
        <w:t>LFB has been on a journey</w:t>
      </w:r>
      <w:r>
        <w:t xml:space="preserve"> since the independent </w:t>
      </w:r>
      <w:r w:rsidR="00B350D6">
        <w:t>C</w:t>
      </w:r>
      <w:r>
        <w:t xml:space="preserve">ulture </w:t>
      </w:r>
      <w:r w:rsidR="00B350D6">
        <w:t xml:space="preserve">Review </w:t>
      </w:r>
      <w:r>
        <w:t>reported</w:t>
      </w:r>
      <w:r w:rsidR="00A56C81">
        <w:t xml:space="preserve"> in 2022</w:t>
      </w:r>
      <w:r w:rsidRPr="009E28FC">
        <w:t xml:space="preserve">. This has not been an easy journey. Nor has it ended. As we heard from the LFC, “you do not fix culture, you seek to continuously </w:t>
      </w:r>
      <w:proofErr w:type="gramStart"/>
      <w:r w:rsidRPr="009E28FC">
        <w:t>improve</w:t>
      </w:r>
      <w:proofErr w:type="gramEnd"/>
      <w:r w:rsidRPr="009E28FC">
        <w:t xml:space="preserve"> and you seek to drive that progress forward.”</w:t>
      </w:r>
      <w:r w:rsidRPr="009E28FC">
        <w:rPr>
          <w:vertAlign w:val="superscript"/>
        </w:rPr>
        <w:footnoteReference w:id="22"/>
      </w:r>
      <w:r>
        <w:t xml:space="preserve"> </w:t>
      </w:r>
    </w:p>
    <w:p w14:paraId="16C4E2D5" w14:textId="77777777" w:rsidR="00156C9C" w:rsidRDefault="00156C9C" w:rsidP="00031B5E">
      <w:pPr>
        <w:pStyle w:val="Body"/>
      </w:pPr>
    </w:p>
    <w:p w14:paraId="71E92D6D" w14:textId="32025F76" w:rsidR="00031B5E" w:rsidRDefault="00031B5E" w:rsidP="00031B5E">
      <w:pPr>
        <w:pStyle w:val="Body"/>
      </w:pPr>
      <w:r>
        <w:t xml:space="preserve">LFB has made progress. This was recognised in </w:t>
      </w:r>
      <w:r w:rsidRPr="00031B5E">
        <w:t>HMICFRS</w:t>
      </w:r>
      <w:r>
        <w:t>’s</w:t>
      </w:r>
      <w:r w:rsidRPr="00031B5E">
        <w:t xml:space="preserve"> inspection report</w:t>
      </w:r>
      <w:r>
        <w:t xml:space="preserve"> published in November 2024.</w:t>
      </w:r>
      <w:r w:rsidRPr="00031B5E">
        <w:rPr>
          <w:vertAlign w:val="superscript"/>
        </w:rPr>
        <w:footnoteReference w:id="23"/>
      </w:r>
      <w:r>
        <w:t xml:space="preserve"> The LFC </w:t>
      </w:r>
      <w:r w:rsidR="00A56C81">
        <w:t>c</w:t>
      </w:r>
      <w:r>
        <w:t xml:space="preserve">ommented on the report’s findings to the Committee. He told us: </w:t>
      </w:r>
    </w:p>
    <w:p w14:paraId="330B2484" w14:textId="77777777" w:rsidR="00031B5E" w:rsidRDefault="00031B5E" w:rsidP="00031B5E">
      <w:pPr>
        <w:pStyle w:val="Body"/>
      </w:pPr>
    </w:p>
    <w:p w14:paraId="66760B68" w14:textId="722B9963" w:rsidR="00031B5E" w:rsidRPr="00031B5E" w:rsidRDefault="00A56C81" w:rsidP="00031B5E">
      <w:pPr>
        <w:pStyle w:val="Body"/>
        <w:ind w:left="680"/>
      </w:pPr>
      <w:r>
        <w:t>“</w:t>
      </w:r>
      <w:r w:rsidR="00031B5E" w:rsidRPr="00031B5E">
        <w:t xml:space="preserve">We have moved from a position of basically inadequate, special measures in relation to culture, to now adequate, which shows that good progress is being made. </w:t>
      </w:r>
      <w:r w:rsidR="00031B5E">
        <w:t xml:space="preserve"> […] </w:t>
      </w:r>
      <w:r w:rsidR="00031B5E" w:rsidRPr="00031B5E">
        <w:t xml:space="preserve">We have gone from 11 areas under consideration and inspection, all of which required improvement in the previous two rounds of inspection, some of the worst outcomes for a service in the country, to now significant improvement being shown in every single area, ten across the 11, including an outstanding multiple goods, which puts us right at the top of large services in the country. I do think I need to start by thanking the thousands of firefighters who delivered this because, just to be absolutely clear to you as a </w:t>
      </w:r>
      <w:proofErr w:type="gramStart"/>
      <w:r w:rsidR="00031B5E" w:rsidRPr="00031B5E">
        <w:t>Committee</w:t>
      </w:r>
      <w:proofErr w:type="gramEnd"/>
      <w:r w:rsidR="00031B5E" w:rsidRPr="00031B5E">
        <w:t>, you do not get that operational change without the cultural change.</w:t>
      </w:r>
      <w:r>
        <w:t>”</w:t>
      </w:r>
      <w:r w:rsidR="00031B5E">
        <w:rPr>
          <w:rStyle w:val="FootnoteReference"/>
        </w:rPr>
        <w:footnoteReference w:id="24"/>
      </w:r>
    </w:p>
    <w:p w14:paraId="030136D0" w14:textId="59A071EA" w:rsidR="00031B5E" w:rsidRDefault="00031B5E" w:rsidP="009C1215">
      <w:pPr>
        <w:pStyle w:val="Body"/>
      </w:pPr>
    </w:p>
    <w:p w14:paraId="729F1DDF" w14:textId="6A321F81" w:rsidR="00156C9C" w:rsidRPr="00156C9C" w:rsidRDefault="00031B5E" w:rsidP="00156C9C">
      <w:pPr>
        <w:pStyle w:val="Body"/>
      </w:pPr>
      <w:r>
        <w:t xml:space="preserve">This is no small feat, and we commend the LFC and all the firefighters in LFB who have helped to bring about these improvements. </w:t>
      </w:r>
      <w:r w:rsidR="009E28FC">
        <w:t xml:space="preserve">Yet, </w:t>
      </w:r>
      <w:r w:rsidR="00156C9C">
        <w:t xml:space="preserve">Ann-Marie Barlow warned that culture change seen </w:t>
      </w:r>
      <w:r w:rsidR="00A56C81">
        <w:lastRenderedPageBreak/>
        <w:t xml:space="preserve">only </w:t>
      </w:r>
      <w:r w:rsidR="00156C9C">
        <w:t>through the prism of an inspection regime may not get to the core of the issue. She told the Committee:</w:t>
      </w:r>
    </w:p>
    <w:p w14:paraId="5D49DABD" w14:textId="77777777" w:rsidR="00156C9C" w:rsidRPr="00156C9C" w:rsidRDefault="00156C9C" w:rsidP="00156C9C">
      <w:pPr>
        <w:pStyle w:val="Body"/>
      </w:pPr>
    </w:p>
    <w:p w14:paraId="1349C919" w14:textId="7B39AD3B" w:rsidR="00156C9C" w:rsidRDefault="00156C9C" w:rsidP="00A56C81">
      <w:pPr>
        <w:pStyle w:val="Body"/>
        <w:ind w:left="680"/>
      </w:pPr>
      <w:r w:rsidRPr="00156C9C">
        <w:t>“</w:t>
      </w:r>
      <w:r w:rsidR="00A56C81">
        <w:t>[T]</w:t>
      </w:r>
      <w:r w:rsidRPr="00156C9C">
        <w:t>his can feel quite tokenistic sometimes when it comes to culture because it is part of an inspection environment rather than a leader saying, “Do you know what, there is some stuff happening here that we are not happy about and we need to change that. I think you are probably not happy about it. As a workforce, how do we deal with that?” My recommendation would be: how do we help people feel safe to change and take ownership for change?”</w:t>
      </w:r>
      <w:r w:rsidRPr="00156C9C">
        <w:rPr>
          <w:vertAlign w:val="superscript"/>
        </w:rPr>
        <w:footnoteReference w:id="25"/>
      </w:r>
    </w:p>
    <w:p w14:paraId="5105391B" w14:textId="77777777" w:rsidR="007050F0" w:rsidRDefault="007050F0" w:rsidP="00D6403E">
      <w:pPr>
        <w:pStyle w:val="Body"/>
      </w:pPr>
    </w:p>
    <w:p w14:paraId="5F50A67D" w14:textId="77777777" w:rsidR="00B027DF" w:rsidRDefault="007050F0" w:rsidP="00D6403E">
      <w:pPr>
        <w:pStyle w:val="Body"/>
      </w:pPr>
      <w:r>
        <w:t xml:space="preserve">Similarly, Suzanne McCarthy, </w:t>
      </w:r>
      <w:r w:rsidR="003F6292">
        <w:t>warned against “</w:t>
      </w:r>
      <w:r w:rsidR="003F6292" w:rsidRPr="003F6292">
        <w:t>taking a tick-box mentality</w:t>
      </w:r>
      <w:r w:rsidR="003F6292">
        <w:t xml:space="preserve">” in </w:t>
      </w:r>
      <w:r w:rsidR="00B027DF">
        <w:t xml:space="preserve">delivering culture change. Referring to the Fire Standards Board suite of standards, and specifically </w:t>
      </w:r>
      <w:r w:rsidR="003F6292">
        <w:t xml:space="preserve"> </w:t>
      </w:r>
    </w:p>
    <w:p w14:paraId="1C0DFB39" w14:textId="13F5CD73" w:rsidR="00834281" w:rsidRDefault="00B027DF" w:rsidP="00D6403E">
      <w:pPr>
        <w:pStyle w:val="Body"/>
      </w:pPr>
      <w:r>
        <w:t>“</w:t>
      </w:r>
      <w:r w:rsidRPr="00B027DF">
        <w:t>Leading the Service</w:t>
      </w:r>
      <w:r>
        <w:t>” and</w:t>
      </w:r>
      <w:r w:rsidRPr="00B027DF">
        <w:t xml:space="preserve"> </w:t>
      </w:r>
      <w:r>
        <w:t>“</w:t>
      </w:r>
      <w:r w:rsidRPr="00B027DF">
        <w:t>Leading and Developing People</w:t>
      </w:r>
      <w:r>
        <w:t>”. She said</w:t>
      </w:r>
      <w:r w:rsidR="009143CB">
        <w:t>:</w:t>
      </w:r>
    </w:p>
    <w:p w14:paraId="31C29867" w14:textId="77777777" w:rsidR="003F6292" w:rsidRDefault="003F6292" w:rsidP="00D6403E">
      <w:pPr>
        <w:pStyle w:val="Body"/>
      </w:pPr>
    </w:p>
    <w:p w14:paraId="46EA840D" w14:textId="1490436B" w:rsidR="003F6292" w:rsidRDefault="0073613C" w:rsidP="0073613C">
      <w:pPr>
        <w:pStyle w:val="Body"/>
        <w:ind w:left="680"/>
      </w:pPr>
      <w:r>
        <w:t>“</w:t>
      </w:r>
      <w:r w:rsidR="003F6292" w:rsidRPr="003F6292">
        <w:t xml:space="preserve">We would like much more reflection and we also want a return to reflection, so it is not, “Everything has been done, our gap analysis </w:t>
      </w:r>
      <w:proofErr w:type="gramStart"/>
      <w:r w:rsidR="003F6292" w:rsidRPr="003F6292">
        <w:t>shows</w:t>
      </w:r>
      <w:proofErr w:type="gramEnd"/>
      <w:r w:rsidR="003F6292" w:rsidRPr="003F6292">
        <w:t xml:space="preserve"> and our implementation tool shows we have everything in place and we do not have to look at this again”. In fact, it is a continual cycle of review, reflection and hopefully improvement.</w:t>
      </w:r>
      <w:r>
        <w:t>”</w:t>
      </w:r>
      <w:r>
        <w:rPr>
          <w:rStyle w:val="FootnoteReference"/>
        </w:rPr>
        <w:footnoteReference w:id="26"/>
      </w:r>
    </w:p>
    <w:p w14:paraId="223429B0" w14:textId="77777777" w:rsidR="009A103B" w:rsidRDefault="00F51861" w:rsidP="00911103">
      <w:pPr>
        <w:pStyle w:val="Body"/>
      </w:pPr>
      <w:r>
        <w:br/>
      </w:r>
      <w:r w:rsidR="002E69A8">
        <w:t>The Committee recognises that progress has been made. Yet, we are acutely aware that i</w:t>
      </w:r>
      <w:r>
        <w:t xml:space="preserve">f LFB does not </w:t>
      </w:r>
      <w:r w:rsidR="002E69A8">
        <w:t>t</w:t>
      </w:r>
      <w:r>
        <w:t>ake the right decisions</w:t>
      </w:r>
      <w:r w:rsidRPr="00F51861">
        <w:t xml:space="preserve"> now, </w:t>
      </w:r>
      <w:r w:rsidR="003D2DE7">
        <w:t xml:space="preserve">then it will miss a huge opportunity </w:t>
      </w:r>
      <w:r w:rsidR="0075555A" w:rsidRPr="0075555A">
        <w:t xml:space="preserve">to lead the way in demonstrating what a truly modern, tolerant, blue light service can look like. </w:t>
      </w:r>
      <w:r w:rsidR="009A103B">
        <w:t xml:space="preserve">This will be a challenge now and into the future. </w:t>
      </w:r>
    </w:p>
    <w:p w14:paraId="3C286BD9" w14:textId="77777777" w:rsidR="009A103B" w:rsidRDefault="009A103B" w:rsidP="00911103">
      <w:pPr>
        <w:pStyle w:val="Body"/>
      </w:pPr>
    </w:p>
    <w:p w14:paraId="104813CE" w14:textId="1C951D1E" w:rsidR="00911103" w:rsidRPr="00911103" w:rsidRDefault="009A103B" w:rsidP="00911103">
      <w:pPr>
        <w:pStyle w:val="Body"/>
      </w:pPr>
      <w:r>
        <w:t xml:space="preserve">The Committee is clear what this means for LFB. </w:t>
      </w:r>
      <w:r w:rsidR="00911103" w:rsidRPr="00911103">
        <w:t>London needs a modern, first-class fire and rescue service that ensures the capital is safe</w:t>
      </w:r>
      <w:r>
        <w:t>,</w:t>
      </w:r>
      <w:r w:rsidR="00911103" w:rsidRPr="00911103">
        <w:t xml:space="preserve"> that reflects the communities it serves</w:t>
      </w:r>
      <w:r w:rsidR="005E6177">
        <w:t>,</w:t>
      </w:r>
      <w:r>
        <w:t xml:space="preserve"> and is tolerant </w:t>
      </w:r>
      <w:r w:rsidR="00716DEC">
        <w:t xml:space="preserve">and </w:t>
      </w:r>
      <w:r w:rsidR="005E6177">
        <w:t xml:space="preserve">welcoming. </w:t>
      </w:r>
      <w:r w:rsidR="0034707B">
        <w:t xml:space="preserve"> </w:t>
      </w:r>
    </w:p>
    <w:p w14:paraId="4AE6B8B0" w14:textId="77777777" w:rsidR="00911103" w:rsidRPr="00156C9C" w:rsidRDefault="00911103" w:rsidP="00156C9C">
      <w:pPr>
        <w:pStyle w:val="Body"/>
      </w:pPr>
    </w:p>
    <w:p w14:paraId="5ECC16A8" w14:textId="77777777" w:rsidR="003A16E4" w:rsidRDefault="003A16E4" w:rsidP="00F758E4"/>
    <w:p w14:paraId="2FBF45B0" w14:textId="77777777" w:rsidR="00E8559B" w:rsidRDefault="00E8559B">
      <w:pPr>
        <w:rPr>
          <w:rFonts w:cs="Arial"/>
          <w:b/>
          <w:bCs/>
          <w:color w:val="FFFFFF" w:themeColor="background1"/>
          <w:sz w:val="36"/>
          <w:szCs w:val="36"/>
          <w:lang w:eastAsia="en-GB"/>
        </w:rPr>
      </w:pPr>
      <w:r>
        <w:br w:type="page"/>
      </w:r>
    </w:p>
    <w:p w14:paraId="0A069164" w14:textId="49D1CD0C" w:rsidR="0051384B" w:rsidRDefault="00B25505" w:rsidP="00E52362">
      <w:pPr>
        <w:pStyle w:val="Heading1"/>
        <w:sectPr w:rsidR="0051384B" w:rsidSect="00C05741">
          <w:type w:val="continuous"/>
          <w:pgSz w:w="11906" w:h="16838"/>
          <w:pgMar w:top="1440" w:right="1440" w:bottom="1440" w:left="1440" w:header="709" w:footer="709" w:gutter="0"/>
          <w:cols w:space="708"/>
          <w:formProt w:val="0"/>
          <w:noEndnote/>
          <w:docGrid w:linePitch="360"/>
        </w:sectPr>
      </w:pPr>
      <w:bookmarkStart w:id="30" w:name="_Toc195007746"/>
      <w:r>
        <w:lastRenderedPageBreak/>
        <w:t xml:space="preserve">LFB’s </w:t>
      </w:r>
      <w:r w:rsidR="007A0835" w:rsidRPr="007A0835">
        <w:t>progress and the Professional Standards Unit (PSU)</w:t>
      </w:r>
      <w:bookmarkEnd w:id="30"/>
    </w:p>
    <w:p w14:paraId="390457DC" w14:textId="539B6A81" w:rsidR="0051384B" w:rsidRDefault="0051384B" w:rsidP="0051384B">
      <w:pPr>
        <w:pStyle w:val="Body"/>
      </w:pPr>
    </w:p>
    <w:p w14:paraId="5C4C2D91" w14:textId="69B99252" w:rsidR="00803B98" w:rsidRDefault="00F5182F" w:rsidP="00485942">
      <w:pPr>
        <w:pStyle w:val="Body"/>
      </w:pPr>
      <w:r>
        <w:t>T</w:t>
      </w:r>
      <w:r w:rsidRPr="00F5182F">
        <w:t xml:space="preserve">hroughout the </w:t>
      </w:r>
      <w:r>
        <w:t>C</w:t>
      </w:r>
      <w:r w:rsidRPr="00F5182F">
        <w:t xml:space="preserve">ulture </w:t>
      </w:r>
      <w:r>
        <w:t>R</w:t>
      </w:r>
      <w:r w:rsidRPr="00F5182F">
        <w:t>eview and LFB's response</w:t>
      </w:r>
      <w:r w:rsidR="00ED02CD">
        <w:t>, t</w:t>
      </w:r>
      <w:r w:rsidR="001716EA">
        <w:t xml:space="preserve">he Committee has regularly heard from individual firefighters. </w:t>
      </w:r>
      <w:r w:rsidR="00442023">
        <w:t>As the LFC observed to the Committee</w:t>
      </w:r>
      <w:r w:rsidR="00D308F5">
        <w:t xml:space="preserve">, “[firefighters] </w:t>
      </w:r>
      <w:r w:rsidR="00442023" w:rsidRPr="00442023">
        <w:t>have always felt empowered to speak</w:t>
      </w:r>
      <w:r w:rsidR="00D308F5">
        <w:t>”</w:t>
      </w:r>
      <w:r w:rsidR="00442023" w:rsidRPr="00442023">
        <w:t>.</w:t>
      </w:r>
      <w:r w:rsidR="00D308F5">
        <w:rPr>
          <w:rStyle w:val="FootnoteReference"/>
        </w:rPr>
        <w:footnoteReference w:id="27"/>
      </w:r>
    </w:p>
    <w:p w14:paraId="61DBA52C" w14:textId="77777777" w:rsidR="00803B98" w:rsidRDefault="00803B98" w:rsidP="00485942">
      <w:pPr>
        <w:pStyle w:val="Body"/>
      </w:pPr>
    </w:p>
    <w:p w14:paraId="5C12A80D" w14:textId="47982D17" w:rsidR="00660575" w:rsidRDefault="00485942" w:rsidP="00660575">
      <w:pPr>
        <w:pStyle w:val="Body"/>
      </w:pPr>
      <w:r>
        <w:t>Prompted by</w:t>
      </w:r>
      <w:r w:rsidR="00D308F5">
        <w:t xml:space="preserve"> concerns raised by </w:t>
      </w:r>
      <w:r>
        <w:t xml:space="preserve">firefighters </w:t>
      </w:r>
      <w:r w:rsidR="00D308F5">
        <w:t>to</w:t>
      </w:r>
      <w:r>
        <w:t xml:space="preserve"> the Committee </w:t>
      </w:r>
      <w:r w:rsidR="00ED02CD">
        <w:t xml:space="preserve">in </w:t>
      </w:r>
      <w:r w:rsidR="00D308F5">
        <w:t>relati</w:t>
      </w:r>
      <w:r w:rsidR="00ED02CD">
        <w:t>o</w:t>
      </w:r>
      <w:r w:rsidR="00D308F5">
        <w:t>n to</w:t>
      </w:r>
      <w:r>
        <w:t xml:space="preserve"> LFB’s grievance proceedings, </w:t>
      </w:r>
      <w:r w:rsidR="00993F22">
        <w:t xml:space="preserve">and the importance the LFC has placed </w:t>
      </w:r>
      <w:r w:rsidR="00E8608A">
        <w:t xml:space="preserve">in </w:t>
      </w:r>
      <w:r w:rsidR="00775FA7">
        <w:t>its work</w:t>
      </w:r>
      <w:r w:rsidR="00993F22">
        <w:t>,</w:t>
      </w:r>
      <w:r>
        <w:t xml:space="preserve"> the Committee opted to</w:t>
      </w:r>
      <w:r w:rsidR="004073CC">
        <w:t xml:space="preserve"> focus its scrutiny </w:t>
      </w:r>
      <w:r w:rsidR="00096F52">
        <w:t xml:space="preserve">here on </w:t>
      </w:r>
      <w:r w:rsidR="00D308F5">
        <w:t>the newly established Professional Standards Unit (PSU).</w:t>
      </w:r>
      <w:r>
        <w:t xml:space="preserve"> </w:t>
      </w:r>
    </w:p>
    <w:p w14:paraId="41FAD5E1" w14:textId="77777777" w:rsidR="003732FF" w:rsidRDefault="003732FF" w:rsidP="00660575">
      <w:pPr>
        <w:pStyle w:val="Body"/>
      </w:pPr>
    </w:p>
    <w:p w14:paraId="1639915F" w14:textId="777A2922" w:rsidR="00796B1F" w:rsidRPr="001F0533" w:rsidRDefault="00D308F5" w:rsidP="00D308F5">
      <w:pPr>
        <w:pStyle w:val="Heading2"/>
        <w:rPr>
          <w:rFonts w:hint="eastAsia"/>
        </w:rPr>
      </w:pPr>
      <w:bookmarkStart w:id="31" w:name="_Toc195007747"/>
      <w:r w:rsidRPr="00C8642F">
        <w:t>Professional Standards Unit</w:t>
      </w:r>
      <w:r w:rsidRPr="00D308F5">
        <w:t xml:space="preserve"> (PSU)</w:t>
      </w:r>
      <w:bookmarkEnd w:id="31"/>
    </w:p>
    <w:p w14:paraId="3E10270B" w14:textId="5F057EAA" w:rsidR="00A01DC3" w:rsidRDefault="00EE78B9" w:rsidP="00A01DC3">
      <w:pPr>
        <w:pStyle w:val="Body"/>
      </w:pPr>
      <w:r>
        <w:t xml:space="preserve">HMICFRS </w:t>
      </w:r>
      <w:r w:rsidR="005253E3">
        <w:t xml:space="preserve">published the findings of its </w:t>
      </w:r>
      <w:r w:rsidRPr="00EE78B9">
        <w:t>thematic inspection on standards of behaviour</w:t>
      </w:r>
      <w:r w:rsidR="005253E3">
        <w:t xml:space="preserve"> across FRSs in </w:t>
      </w:r>
      <w:r w:rsidR="00772664">
        <w:t>August 2024</w:t>
      </w:r>
      <w:r w:rsidR="005253E3">
        <w:t xml:space="preserve">. </w:t>
      </w:r>
      <w:r w:rsidR="00A01DC3">
        <w:t>This</w:t>
      </w:r>
      <w:r w:rsidR="00C8642F" w:rsidRPr="00C8642F">
        <w:t xml:space="preserve"> </w:t>
      </w:r>
      <w:r w:rsidR="00A01DC3">
        <w:t>recommended that FRSs</w:t>
      </w:r>
      <w:r w:rsidR="00C8642F" w:rsidRPr="00C8642F">
        <w:t xml:space="preserve"> should create or have access to </w:t>
      </w:r>
      <w:proofErr w:type="gramStart"/>
      <w:r w:rsidR="00C8642F" w:rsidRPr="00C8642F">
        <w:t>a dedicated professional standards</w:t>
      </w:r>
      <w:proofErr w:type="gramEnd"/>
      <w:r w:rsidR="00C8642F" w:rsidRPr="00C8642F">
        <w:t xml:space="preserve"> function to oversee complaints and concerns raised</w:t>
      </w:r>
      <w:r w:rsidR="00A01DC3">
        <w:t xml:space="preserve"> </w:t>
      </w:r>
      <w:r w:rsidR="00A01DC3" w:rsidRPr="00C8642F">
        <w:t>by 1 February 2025</w:t>
      </w:r>
      <w:r w:rsidR="00C8642F" w:rsidRPr="00C8642F">
        <w:t>.</w:t>
      </w:r>
      <w:r w:rsidR="005A2FFB">
        <w:rPr>
          <w:rStyle w:val="FootnoteReference"/>
        </w:rPr>
        <w:footnoteReference w:id="28"/>
      </w:r>
    </w:p>
    <w:p w14:paraId="57C62517" w14:textId="77777777" w:rsidR="00A01DC3" w:rsidRDefault="00A01DC3" w:rsidP="00A01DC3">
      <w:pPr>
        <w:pStyle w:val="Body"/>
      </w:pPr>
    </w:p>
    <w:p w14:paraId="5A924A25" w14:textId="47EC611A" w:rsidR="00907888" w:rsidRDefault="00C8642F" w:rsidP="00907888">
      <w:pPr>
        <w:pStyle w:val="Body"/>
      </w:pPr>
      <w:r w:rsidRPr="00C8642F">
        <w:t xml:space="preserve">LFB </w:t>
      </w:r>
      <w:r w:rsidR="00957D52">
        <w:t xml:space="preserve">had already </w:t>
      </w:r>
      <w:r w:rsidRPr="00C8642F">
        <w:t xml:space="preserve">established its </w:t>
      </w:r>
      <w:r w:rsidR="00907888">
        <w:t>PSU</w:t>
      </w:r>
      <w:r w:rsidRPr="00C8642F">
        <w:t xml:space="preserve"> in January 2024.</w:t>
      </w:r>
      <w:r w:rsidR="00DA4E5E" w:rsidRPr="00DA4E5E">
        <w:rPr>
          <w:vertAlign w:val="superscript"/>
        </w:rPr>
        <w:t xml:space="preserve"> </w:t>
      </w:r>
      <w:r w:rsidR="00DA4E5E" w:rsidRPr="00297561">
        <w:rPr>
          <w:vertAlign w:val="superscript"/>
        </w:rPr>
        <w:footnoteReference w:id="29"/>
      </w:r>
      <w:r w:rsidR="00DA4E5E">
        <w:t xml:space="preserve"> </w:t>
      </w:r>
      <w:r w:rsidRPr="00C8642F">
        <w:t xml:space="preserve">This is part of what the LFC has </w:t>
      </w:r>
      <w:r w:rsidR="00687E66">
        <w:t xml:space="preserve">previously </w:t>
      </w:r>
      <w:r w:rsidRPr="00C8642F">
        <w:t>described as a “fundamental reshaping” of its People Services directorate.</w:t>
      </w:r>
      <w:r w:rsidR="005A2FFB">
        <w:rPr>
          <w:rStyle w:val="FootnoteReference"/>
        </w:rPr>
        <w:footnoteReference w:id="30"/>
      </w:r>
      <w:r w:rsidRPr="00C8642F">
        <w:t xml:space="preserve"> </w:t>
      </w:r>
      <w:r w:rsidR="00907888">
        <w:t xml:space="preserve">LFB’s submission to the Committee explained that:  </w:t>
      </w:r>
    </w:p>
    <w:p w14:paraId="39335CC9" w14:textId="77777777" w:rsidR="00907888" w:rsidRPr="004C1011" w:rsidRDefault="00907888" w:rsidP="00907888">
      <w:pPr>
        <w:pStyle w:val="Body"/>
      </w:pPr>
    </w:p>
    <w:p w14:paraId="027B61B7" w14:textId="5E412D91" w:rsidR="00907888" w:rsidRDefault="00DA6209" w:rsidP="00907888">
      <w:pPr>
        <w:pStyle w:val="Body"/>
        <w:ind w:left="680"/>
      </w:pPr>
      <w:r>
        <w:t>“</w:t>
      </w:r>
      <w:r w:rsidR="00907888" w:rsidRPr="004C1011">
        <w:t>This team, launched January 2024, is the first of its kind for a fire and rescue service, and is one of the most visible outputs of the transformation of the Brigade’s People Services function. It monitors and upholds professional standards across all parts of LFB and is responsible for action and advice when these standards are not met.</w:t>
      </w:r>
      <w:r>
        <w:t>”</w:t>
      </w:r>
      <w:r w:rsidR="00907888">
        <w:rPr>
          <w:rStyle w:val="FootnoteReference"/>
        </w:rPr>
        <w:footnoteReference w:id="31"/>
      </w:r>
    </w:p>
    <w:p w14:paraId="36C97DFB" w14:textId="77777777" w:rsidR="006A7665" w:rsidRDefault="006A7665" w:rsidP="00A01DC3">
      <w:pPr>
        <w:pStyle w:val="Body"/>
      </w:pPr>
    </w:p>
    <w:p w14:paraId="7F2AC41D" w14:textId="717D9734" w:rsidR="00C8642F" w:rsidRDefault="006A7665" w:rsidP="008E5EA9">
      <w:pPr>
        <w:pStyle w:val="Body"/>
      </w:pPr>
      <w:r w:rsidRPr="00084D22">
        <w:t xml:space="preserve">The PSU </w:t>
      </w:r>
      <w:r>
        <w:t xml:space="preserve">also </w:t>
      </w:r>
      <w:r w:rsidRPr="00084D22">
        <w:t xml:space="preserve">provides an investigations function within LFB to resolve conduct matters such as grievances, which include bullying, </w:t>
      </w:r>
      <w:proofErr w:type="gramStart"/>
      <w:r w:rsidRPr="00084D22">
        <w:t>harassment</w:t>
      </w:r>
      <w:proofErr w:type="gramEnd"/>
      <w:r w:rsidRPr="00084D22">
        <w:t xml:space="preserve"> and discrimination.</w:t>
      </w:r>
      <w:r w:rsidR="00D92011">
        <w:t xml:space="preserve"> LFB </w:t>
      </w:r>
      <w:r w:rsidR="00DA6209">
        <w:t xml:space="preserve">told the Committee that the PSU </w:t>
      </w:r>
      <w:r w:rsidR="008E5EA9" w:rsidRPr="008E5EA9">
        <w:t xml:space="preserve">is </w:t>
      </w:r>
      <w:r w:rsidR="003C6A6A">
        <w:t xml:space="preserve">now </w:t>
      </w:r>
      <w:r w:rsidR="008E5EA9" w:rsidRPr="008E5EA9">
        <w:t xml:space="preserve">formed of </w:t>
      </w:r>
      <w:r w:rsidR="00DA6209">
        <w:t>14 members of “</w:t>
      </w:r>
      <w:r w:rsidR="008E5EA9" w:rsidRPr="008E5EA9">
        <w:t>experienced uniformed and non-uniformed staf</w:t>
      </w:r>
      <w:r w:rsidR="00DA6209">
        <w:t>f”.</w:t>
      </w:r>
      <w:r w:rsidR="00DA6209">
        <w:rPr>
          <w:rStyle w:val="FootnoteReference"/>
        </w:rPr>
        <w:footnoteReference w:id="32"/>
      </w:r>
      <w:r w:rsidR="008E5EA9" w:rsidRPr="008E5EA9">
        <w:t xml:space="preserve"> </w:t>
      </w:r>
      <w:r w:rsidR="003C6A6A">
        <w:t xml:space="preserve">There were 11 members of staff when it was first set up. </w:t>
      </w:r>
      <w:r w:rsidR="00E031F6">
        <w:t>LFB</w:t>
      </w:r>
      <w:r w:rsidR="00FC47B0">
        <w:t xml:space="preserve"> also told the Committee that </w:t>
      </w:r>
      <w:r w:rsidR="00E02BAC">
        <w:t>the PSU</w:t>
      </w:r>
      <w:r w:rsidR="00523689">
        <w:t xml:space="preserve"> was headed up by Gareth </w:t>
      </w:r>
      <w:proofErr w:type="spellStart"/>
      <w:r w:rsidR="006F0B05">
        <w:t>Liptrot</w:t>
      </w:r>
      <w:proofErr w:type="spellEnd"/>
      <w:r w:rsidR="006F0B05">
        <w:t xml:space="preserve"> on an interim basis</w:t>
      </w:r>
      <w:r w:rsidR="00FC47B0">
        <w:t xml:space="preserve"> </w:t>
      </w:r>
      <w:r w:rsidR="00E02BAC">
        <w:t xml:space="preserve">(as of November 2024) </w:t>
      </w:r>
      <w:r w:rsidR="00FC47B0">
        <w:t xml:space="preserve">and </w:t>
      </w:r>
      <w:r w:rsidR="00E02BAC">
        <w:t>wa</w:t>
      </w:r>
      <w:r w:rsidR="006F0B05">
        <w:t xml:space="preserve">s part of </w:t>
      </w:r>
      <w:r w:rsidR="00E02BAC">
        <w:t>LFB’s</w:t>
      </w:r>
      <w:r w:rsidR="006F0B05">
        <w:t xml:space="preserve"> People Services directorate</w:t>
      </w:r>
      <w:r w:rsidR="00E02BAC">
        <w:t>.</w:t>
      </w:r>
      <w:r w:rsidR="00E02BAC">
        <w:rPr>
          <w:rStyle w:val="FootnoteReference"/>
        </w:rPr>
        <w:footnoteReference w:id="33"/>
      </w:r>
      <w:r w:rsidR="00E02BAC">
        <w:t xml:space="preserve"> It was described to the Committee </w:t>
      </w:r>
      <w:r w:rsidR="004A4827">
        <w:t xml:space="preserve">by the LFC </w:t>
      </w:r>
      <w:r w:rsidR="00E02BAC">
        <w:t xml:space="preserve">as </w:t>
      </w:r>
      <w:r w:rsidR="00565713">
        <w:t>being “quasi-independent, it operates within the boundaries of the organisation, but it has a fully externalised reporting line which people have growing confidence in”.</w:t>
      </w:r>
      <w:r w:rsidR="00565713">
        <w:rPr>
          <w:rStyle w:val="FootnoteReference"/>
        </w:rPr>
        <w:footnoteReference w:id="34"/>
      </w:r>
    </w:p>
    <w:p w14:paraId="3F1EA222" w14:textId="77777777" w:rsidR="00084D22" w:rsidRDefault="00084D22" w:rsidP="00907888">
      <w:pPr>
        <w:pStyle w:val="Body"/>
      </w:pPr>
    </w:p>
    <w:p w14:paraId="3D9CCEDA" w14:textId="386A7AAB" w:rsidR="004F017A" w:rsidRDefault="004F017A" w:rsidP="004F017A">
      <w:pPr>
        <w:pStyle w:val="Body"/>
      </w:pPr>
      <w:r>
        <w:lastRenderedPageBreak/>
        <w:t xml:space="preserve">Prior to the PSU being set up, and immediately after the </w:t>
      </w:r>
      <w:r w:rsidRPr="007B2CA6">
        <w:t>Independent Cultur</w:t>
      </w:r>
      <w:r w:rsidR="00D234E8">
        <w:t>e</w:t>
      </w:r>
      <w:r w:rsidRPr="007B2CA6">
        <w:t xml:space="preserve"> Review </w:t>
      </w:r>
      <w:r>
        <w:t xml:space="preserve">was published, </w:t>
      </w:r>
      <w:r w:rsidRPr="007B2CA6">
        <w:t xml:space="preserve">LFB </w:t>
      </w:r>
      <w:r>
        <w:t>created an</w:t>
      </w:r>
      <w:r w:rsidRPr="007B2CA6">
        <w:t xml:space="preserve"> External Complaints Service (provided by CMP Solutions, a workplace mediation organisation).</w:t>
      </w:r>
      <w:r w:rsidRPr="007B2CA6">
        <w:rPr>
          <w:vertAlign w:val="superscript"/>
        </w:rPr>
        <w:footnoteReference w:id="35"/>
      </w:r>
      <w:r w:rsidRPr="007B2CA6">
        <w:t xml:space="preserve"> LFB also tasked CMP Solutions with conducting a historic review of cases that occurred during the five years prior to the Independent Culture Review, responding to one of its key recommendations.</w:t>
      </w:r>
      <w:r w:rsidRPr="007B2CA6">
        <w:rPr>
          <w:vertAlign w:val="superscript"/>
        </w:rPr>
        <w:footnoteReference w:id="36"/>
      </w:r>
    </w:p>
    <w:p w14:paraId="0D125029" w14:textId="77777777" w:rsidR="00A95DE7" w:rsidRDefault="00A95DE7" w:rsidP="00A95DE7">
      <w:pPr>
        <w:pStyle w:val="Body"/>
      </w:pPr>
    </w:p>
    <w:p w14:paraId="59375539" w14:textId="71178E83" w:rsidR="00A95DE7" w:rsidRDefault="00A95DE7" w:rsidP="00A95DE7">
      <w:pPr>
        <w:pStyle w:val="Body"/>
      </w:pPr>
      <w:r>
        <w:t>LFB told the Committee,</w:t>
      </w:r>
      <w:r w:rsidRPr="00BA2A45">
        <w:rPr>
          <w:rFonts w:ascii="Foundry Sans" w:hAnsi="Foundry Sans" w:cs="Foundry Sans"/>
          <w:color w:val="000000"/>
          <w:sz w:val="23"/>
          <w:szCs w:val="23"/>
          <w:lang w:eastAsia="en-GB"/>
        </w:rPr>
        <w:t xml:space="preserve"> </w:t>
      </w:r>
      <w:r>
        <w:rPr>
          <w:rFonts w:ascii="Foundry Sans" w:hAnsi="Foundry Sans" w:cs="Foundry Sans"/>
          <w:color w:val="000000"/>
          <w:sz w:val="23"/>
          <w:szCs w:val="23"/>
          <w:lang w:eastAsia="en-GB"/>
        </w:rPr>
        <w:t>“</w:t>
      </w:r>
      <w:r w:rsidRPr="00BA2A45">
        <w:t>CMP will continue as an external advice line, a route for staff to raise their concerns, and a commissioned investigator when required, but the default route for initial concerns is now via the PSU.</w:t>
      </w:r>
      <w:r>
        <w:t>”</w:t>
      </w:r>
      <w:r>
        <w:rPr>
          <w:rStyle w:val="FootnoteReference"/>
        </w:rPr>
        <w:footnoteReference w:id="37"/>
      </w:r>
    </w:p>
    <w:p w14:paraId="10688BD5" w14:textId="77777777" w:rsidR="00CC6C48" w:rsidRDefault="00CC6C48" w:rsidP="00A210BA">
      <w:pPr>
        <w:pStyle w:val="Body"/>
      </w:pPr>
    </w:p>
    <w:p w14:paraId="2712A1F5" w14:textId="24BCB38A" w:rsidR="00BC0BAF" w:rsidRPr="00A210BA" w:rsidRDefault="00BC0BAF" w:rsidP="00A210BA">
      <w:pPr>
        <w:pStyle w:val="Body"/>
      </w:pPr>
      <w:r>
        <w:t xml:space="preserve">In this investigation, we have heard </w:t>
      </w:r>
      <w:r w:rsidR="00F758CD">
        <w:t>of positive experiences and outcomes from the PSU processes</w:t>
      </w:r>
      <w:r w:rsidR="00A84107">
        <w:t>. This reflects the findings of HMICFRS that “</w:t>
      </w:r>
      <w:r w:rsidR="00A84107" w:rsidRPr="00A84107">
        <w:t>Most staff we spoke to about the PSU were positive about it.</w:t>
      </w:r>
      <w:r w:rsidR="00A84107">
        <w:t>”</w:t>
      </w:r>
      <w:r w:rsidR="00A84107">
        <w:rPr>
          <w:rStyle w:val="FootnoteReference"/>
        </w:rPr>
        <w:footnoteReference w:id="38"/>
      </w:r>
      <w:r w:rsidR="00A84107">
        <w:t xml:space="preserve"> Yet, like HMICFRS we have also heard</w:t>
      </w:r>
      <w:r w:rsidR="00F758CD">
        <w:t xml:space="preserve"> </w:t>
      </w:r>
      <w:r>
        <w:t xml:space="preserve">about several areas of concern </w:t>
      </w:r>
      <w:r w:rsidR="00A84107">
        <w:t>with</w:t>
      </w:r>
      <w:r w:rsidR="00D56618">
        <w:t xml:space="preserve"> PSU processes</w:t>
      </w:r>
      <w:r>
        <w:t xml:space="preserve"> and </w:t>
      </w:r>
      <w:r w:rsidR="00D56618">
        <w:t xml:space="preserve">the </w:t>
      </w:r>
      <w:r>
        <w:t xml:space="preserve">wider grievance procedures. </w:t>
      </w:r>
    </w:p>
    <w:p w14:paraId="07F5FCF0" w14:textId="77777777" w:rsidR="00BC0BAF" w:rsidRDefault="00BC0BAF" w:rsidP="00BC0BAF">
      <w:pPr>
        <w:pStyle w:val="Body"/>
        <w:rPr>
          <w:b/>
          <w:bCs/>
        </w:rPr>
      </w:pPr>
    </w:p>
    <w:p w14:paraId="15BC51B5" w14:textId="7B1D6829" w:rsidR="0073613C" w:rsidRDefault="0073613C" w:rsidP="0073613C">
      <w:pPr>
        <w:pStyle w:val="Heading3"/>
        <w:rPr>
          <w:rFonts w:hint="eastAsia"/>
        </w:rPr>
      </w:pPr>
      <w:r>
        <w:t>Perceived conflicts of interest</w:t>
      </w:r>
    </w:p>
    <w:p w14:paraId="22C85718" w14:textId="76ED0915" w:rsidR="00042DB2" w:rsidRPr="00A210BA" w:rsidRDefault="00042DB2" w:rsidP="00A210BA">
      <w:pPr>
        <w:pStyle w:val="Body"/>
      </w:pPr>
      <w:r w:rsidRPr="00A210BA">
        <w:t>Th</w:t>
      </w:r>
      <w:r w:rsidR="00C76BCC" w:rsidRPr="00A210BA">
        <w:t>rough this investigation, the</w:t>
      </w:r>
      <w:r w:rsidRPr="00A210BA">
        <w:t xml:space="preserve"> Committee</w:t>
      </w:r>
      <w:r w:rsidR="007C0E1C" w:rsidRPr="00A210BA">
        <w:t xml:space="preserve"> heard</w:t>
      </w:r>
      <w:r w:rsidRPr="00A210BA">
        <w:t xml:space="preserve"> concerns </w:t>
      </w:r>
      <w:r w:rsidR="007C0E1C" w:rsidRPr="00A210BA">
        <w:t>from</w:t>
      </w:r>
      <w:r w:rsidRPr="00A210BA">
        <w:t xml:space="preserve"> firefighters that the PSU is not a fully independent entity</w:t>
      </w:r>
      <w:r w:rsidR="00B23F81" w:rsidRPr="00A210BA">
        <w:t>. This</w:t>
      </w:r>
      <w:r w:rsidR="00FB57B6" w:rsidRPr="00A210BA">
        <w:t xml:space="preserve">, we heard, </w:t>
      </w:r>
      <w:r w:rsidR="00C76BCC" w:rsidRPr="00A210BA">
        <w:t xml:space="preserve">is </w:t>
      </w:r>
      <w:r w:rsidRPr="00A210BA">
        <w:t>compromis</w:t>
      </w:r>
      <w:r w:rsidR="00C76BCC" w:rsidRPr="00A210BA">
        <w:t>ing</w:t>
      </w:r>
      <w:r w:rsidRPr="00A210BA">
        <w:t xml:space="preserve"> </w:t>
      </w:r>
      <w:r w:rsidR="00B23F81" w:rsidRPr="00A210BA">
        <w:t>th</w:t>
      </w:r>
      <w:r w:rsidR="00DF678E">
        <w:t>ose individuals’</w:t>
      </w:r>
      <w:r w:rsidR="00B23F81" w:rsidRPr="00A210BA">
        <w:t xml:space="preserve"> </w:t>
      </w:r>
      <w:r w:rsidRPr="00A210BA">
        <w:t xml:space="preserve">trust in </w:t>
      </w:r>
      <w:r w:rsidR="000E17D4" w:rsidRPr="00A210BA">
        <w:t>the process,</w:t>
      </w:r>
      <w:r w:rsidRPr="00A210BA">
        <w:t xml:space="preserve"> </w:t>
      </w:r>
      <w:r w:rsidR="00B6576A" w:rsidRPr="00A210BA">
        <w:t xml:space="preserve">including the fairness of the </w:t>
      </w:r>
      <w:r w:rsidRPr="00A210BA">
        <w:t xml:space="preserve">outcomes and </w:t>
      </w:r>
      <w:r w:rsidR="00B6576A" w:rsidRPr="00A210BA">
        <w:t xml:space="preserve">its </w:t>
      </w:r>
      <w:r w:rsidRPr="00A210BA">
        <w:t xml:space="preserve">confidentiality. </w:t>
      </w:r>
    </w:p>
    <w:p w14:paraId="364B40EB" w14:textId="77777777" w:rsidR="00896BAF" w:rsidRDefault="00896BAF" w:rsidP="00896BAF">
      <w:pPr>
        <w:pStyle w:val="Body"/>
      </w:pPr>
    </w:p>
    <w:p w14:paraId="57E559DF" w14:textId="60C1E157" w:rsidR="00F6678F" w:rsidRDefault="00B23F81" w:rsidP="00022306">
      <w:pPr>
        <w:pStyle w:val="Body"/>
      </w:pPr>
      <w:r>
        <w:t xml:space="preserve">In </w:t>
      </w:r>
      <w:r w:rsidR="00C76BCC">
        <w:t xml:space="preserve">the Committee’s informal meetings with firefighters, </w:t>
      </w:r>
      <w:r w:rsidR="00FB57B6">
        <w:t>we</w:t>
      </w:r>
      <w:r w:rsidR="00C76BCC">
        <w:t xml:space="preserve"> heard about t</w:t>
      </w:r>
      <w:r w:rsidR="00896BAF">
        <w:t xml:space="preserve">he challenge of finding someone </w:t>
      </w:r>
      <w:r w:rsidR="007E4D72">
        <w:t>to hear the grievance</w:t>
      </w:r>
      <w:r w:rsidR="00896BAF">
        <w:t xml:space="preserve"> who has no personal connection </w:t>
      </w:r>
      <w:r w:rsidR="007C0E1C">
        <w:t xml:space="preserve">to </w:t>
      </w:r>
      <w:r w:rsidR="00C76BCC">
        <w:t>t</w:t>
      </w:r>
      <w:r w:rsidR="004C3562">
        <w:t>hose involved</w:t>
      </w:r>
      <w:r w:rsidR="007D2123">
        <w:t xml:space="preserve">. Those </w:t>
      </w:r>
      <w:r w:rsidR="00F575FF">
        <w:t xml:space="preserve">same </w:t>
      </w:r>
      <w:r w:rsidR="007D2123">
        <w:t>firefighters also told us they did not have confidence in the PSU due to a</w:t>
      </w:r>
      <w:r w:rsidR="002A370B">
        <w:t xml:space="preserve"> perceived</w:t>
      </w:r>
      <w:r w:rsidR="007D2123">
        <w:t xml:space="preserve"> lack of transparency in the PSU’s processes </w:t>
      </w:r>
      <w:r w:rsidR="00E74B1A">
        <w:t>and a</w:t>
      </w:r>
      <w:r w:rsidR="007D2123">
        <w:t xml:space="preserve"> </w:t>
      </w:r>
      <w:r w:rsidR="0073131C">
        <w:t xml:space="preserve">perceived </w:t>
      </w:r>
      <w:r w:rsidR="007D2123">
        <w:t xml:space="preserve">lack of confidentiality over individual details for those involved in cases. </w:t>
      </w:r>
      <w:r w:rsidR="00070856">
        <w:t xml:space="preserve">We </w:t>
      </w:r>
      <w:r w:rsidR="00D85303">
        <w:t xml:space="preserve">have not attempted to </w:t>
      </w:r>
      <w:r w:rsidR="00070856">
        <w:t>verify the veracity of these claims</w:t>
      </w:r>
      <w:r w:rsidR="003371F5">
        <w:t>, that is not our role</w:t>
      </w:r>
      <w:r w:rsidR="00D85303">
        <w:t>.</w:t>
      </w:r>
      <w:r w:rsidR="00070856">
        <w:t xml:space="preserve"> </w:t>
      </w:r>
      <w:r w:rsidR="00D85303">
        <w:t xml:space="preserve">What we are clear on is that </w:t>
      </w:r>
      <w:r w:rsidR="00D85303" w:rsidRPr="00D85303">
        <w:t>in cases such as this</w:t>
      </w:r>
      <w:r w:rsidR="003371F5">
        <w:t xml:space="preserve">, </w:t>
      </w:r>
      <w:r w:rsidR="003371F5" w:rsidRPr="00D85303">
        <w:t>perceptions</w:t>
      </w:r>
      <w:r w:rsidR="00D85303" w:rsidRPr="00D85303">
        <w:t xml:space="preserve"> are </w:t>
      </w:r>
      <w:r w:rsidR="00DC754C">
        <w:t>critical</w:t>
      </w:r>
      <w:r w:rsidR="00D85303" w:rsidRPr="00D85303">
        <w:t>.</w:t>
      </w:r>
      <w:r w:rsidR="00D85303">
        <w:t xml:space="preserve"> </w:t>
      </w:r>
      <w:r w:rsidR="001756EB">
        <w:t xml:space="preserve">LFB needs </w:t>
      </w:r>
      <w:r w:rsidR="00E12EED">
        <w:t xml:space="preserve">more </w:t>
      </w:r>
      <w:r w:rsidR="00005DC3">
        <w:t xml:space="preserve">time to </w:t>
      </w:r>
      <w:r w:rsidR="008A3E6F">
        <w:t xml:space="preserve">demonstrate </w:t>
      </w:r>
      <w:r w:rsidR="00005DC3">
        <w:t xml:space="preserve">further that it </w:t>
      </w:r>
      <w:r w:rsidR="00E12EED">
        <w:t>is establishing</w:t>
      </w:r>
      <w:r w:rsidR="008A3E6F">
        <w:t xml:space="preserve"> trust in the</w:t>
      </w:r>
      <w:r w:rsidR="005F3F88">
        <w:t>se</w:t>
      </w:r>
      <w:r w:rsidR="008A3E6F">
        <w:t xml:space="preserve"> processes</w:t>
      </w:r>
      <w:r w:rsidR="003371F5">
        <w:t xml:space="preserve">, but </w:t>
      </w:r>
      <w:proofErr w:type="gramStart"/>
      <w:r w:rsidR="00F12777">
        <w:t>in order to</w:t>
      </w:r>
      <w:proofErr w:type="gramEnd"/>
      <w:r w:rsidR="00F12777">
        <w:t xml:space="preserve"> do so, it must take these concerns seriously</w:t>
      </w:r>
      <w:r w:rsidR="001756EB">
        <w:t xml:space="preserve">. </w:t>
      </w:r>
      <w:r w:rsidR="003371F5">
        <w:t xml:space="preserve"> </w:t>
      </w:r>
    </w:p>
    <w:p w14:paraId="15469898" w14:textId="77777777" w:rsidR="00F6678F" w:rsidRDefault="00F6678F" w:rsidP="00022306">
      <w:pPr>
        <w:pStyle w:val="Body"/>
      </w:pPr>
    </w:p>
    <w:p w14:paraId="16E9293E" w14:textId="48102BCA" w:rsidR="00533D0D" w:rsidRDefault="007D2123" w:rsidP="00FB4E06">
      <w:pPr>
        <w:pStyle w:val="Body"/>
      </w:pPr>
      <w:r>
        <w:t xml:space="preserve">Whilst the firefighters we heard from represent only a very small self-selecting group, </w:t>
      </w:r>
      <w:r w:rsidR="0034529C">
        <w:t xml:space="preserve">similar concerns were also raised in our public meetings. </w:t>
      </w:r>
      <w:r w:rsidR="006340A9">
        <w:t xml:space="preserve">Gareth Cook, for example, drew on anonymised examples of LFB staff involved in protracted complaints processes. </w:t>
      </w:r>
      <w:r w:rsidR="00021821">
        <w:t xml:space="preserve">He </w:t>
      </w:r>
      <w:r w:rsidR="00022306">
        <w:t>concluded “</w:t>
      </w:r>
      <w:r w:rsidR="00022306" w:rsidRPr="00022306">
        <w:t>everything, is clearly and fundamentally flawed in that space.</w:t>
      </w:r>
      <w:r w:rsidR="00022306">
        <w:t>”</w:t>
      </w:r>
      <w:r w:rsidR="00022306">
        <w:rPr>
          <w:rStyle w:val="FootnoteReference"/>
        </w:rPr>
        <w:footnoteReference w:id="39"/>
      </w:r>
      <w:r w:rsidR="00FB4E06" w:rsidRPr="00FB4E06">
        <w:t xml:space="preserve"> </w:t>
      </w:r>
    </w:p>
    <w:p w14:paraId="77F05A1E" w14:textId="77777777" w:rsidR="008329D2" w:rsidRDefault="008329D2" w:rsidP="00FB4E06">
      <w:pPr>
        <w:pStyle w:val="Body"/>
      </w:pPr>
    </w:p>
    <w:p w14:paraId="6F537B46" w14:textId="57FBDBB1" w:rsidR="007230FC" w:rsidRDefault="00E74B1A" w:rsidP="007328CD">
      <w:pPr>
        <w:pStyle w:val="Body"/>
      </w:pPr>
      <w:r w:rsidRPr="0050057C">
        <w:t xml:space="preserve">The Committee </w:t>
      </w:r>
      <w:r w:rsidR="008329D2" w:rsidRPr="0050057C">
        <w:t>do</w:t>
      </w:r>
      <w:r w:rsidRPr="0050057C">
        <w:t>es</w:t>
      </w:r>
      <w:r w:rsidR="008329D2" w:rsidRPr="0050057C">
        <w:t xml:space="preserve"> not have the range of evidence, nor the remit to arbitrate on </w:t>
      </w:r>
      <w:r w:rsidR="00F35F08" w:rsidRPr="0050057C">
        <w:t>the specific</w:t>
      </w:r>
      <w:r w:rsidRPr="0050057C">
        <w:t>s</w:t>
      </w:r>
      <w:r w:rsidR="00F35F08" w:rsidRPr="0050057C">
        <w:t xml:space="preserve"> </w:t>
      </w:r>
      <w:r w:rsidRPr="0050057C">
        <w:t>of any case</w:t>
      </w:r>
      <w:r w:rsidR="00F35F08" w:rsidRPr="0050057C">
        <w:t xml:space="preserve">. </w:t>
      </w:r>
      <w:r w:rsidR="00E80EDB">
        <w:t>N</w:t>
      </w:r>
      <w:r w:rsidR="00E80EDB" w:rsidRPr="00E80EDB">
        <w:t>or would it seek to do so.</w:t>
      </w:r>
      <w:r w:rsidR="00F35F08" w:rsidRPr="0050057C">
        <w:t xml:space="preserve"> We are also reassured that the need for </w:t>
      </w:r>
      <w:r w:rsidR="00A16A25" w:rsidRPr="0050057C">
        <w:t>integrity in the PSU is respected</w:t>
      </w:r>
      <w:r w:rsidR="002718BC" w:rsidRPr="0050057C">
        <w:t xml:space="preserve"> at the senior-most levels</w:t>
      </w:r>
      <w:r w:rsidR="00A16A25" w:rsidRPr="0050057C">
        <w:t xml:space="preserve">. We heard from </w:t>
      </w:r>
      <w:r w:rsidR="00545DBF" w:rsidRPr="0050057C">
        <w:t xml:space="preserve">Martin Forde KC that the Commissioner and his deputies </w:t>
      </w:r>
      <w:r w:rsidR="002718BC" w:rsidRPr="0050057C">
        <w:t>have</w:t>
      </w:r>
      <w:r w:rsidR="00545DBF" w:rsidRPr="0050057C">
        <w:t xml:space="preserve"> “been scrupulous about saying, “I am sorry, I cannot get involved until the process has been completed.”</w:t>
      </w:r>
      <w:r w:rsidR="00545DBF" w:rsidRPr="0050057C">
        <w:rPr>
          <w:rStyle w:val="FootnoteReference"/>
        </w:rPr>
        <w:footnoteReference w:id="40"/>
      </w:r>
      <w:r w:rsidR="00545DBF" w:rsidRPr="0050057C">
        <w:t xml:space="preserve"> </w:t>
      </w:r>
      <w:r w:rsidR="009636DE" w:rsidRPr="0050057C">
        <w:t xml:space="preserve">Further, the LFC highlighted more rigorous </w:t>
      </w:r>
      <w:r w:rsidR="009636DE" w:rsidRPr="0050057C">
        <w:lastRenderedPageBreak/>
        <w:t>demands placed upon LFB staff around their declarations of interest. He told the Committee: “We want people to work together, like each other and build strong relationships but that cannot be brought into decision-making around discipline or promotion, and we have definitely taken a harder edge on that.”</w:t>
      </w:r>
      <w:r w:rsidR="009636DE" w:rsidRPr="0050057C">
        <w:rPr>
          <w:rStyle w:val="FootnoteReference"/>
        </w:rPr>
        <w:footnoteReference w:id="41"/>
      </w:r>
    </w:p>
    <w:p w14:paraId="0A335D75" w14:textId="77777777" w:rsidR="00C073BC" w:rsidRDefault="00C073BC" w:rsidP="00FB4E06">
      <w:pPr>
        <w:pStyle w:val="Body"/>
      </w:pPr>
    </w:p>
    <w:p w14:paraId="12D251D8" w14:textId="18DFA937" w:rsidR="00482310" w:rsidRDefault="00E74B1A" w:rsidP="00482310">
      <w:pPr>
        <w:pStyle w:val="Body"/>
      </w:pPr>
      <w:r>
        <w:t>And yet, t</w:t>
      </w:r>
      <w:r w:rsidR="00482310">
        <w:t xml:space="preserve">he Committee is concerned that the fundamental structures of the PSU do not immediately engender trust. </w:t>
      </w:r>
      <w:r w:rsidR="00482310" w:rsidRPr="00BC0BAF">
        <w:t>Gareth Cook</w:t>
      </w:r>
      <w:r w:rsidR="00482310">
        <w:t xml:space="preserve"> told the Committee</w:t>
      </w:r>
      <w:r w:rsidR="009C65CD">
        <w:t>,</w:t>
      </w:r>
      <w:r w:rsidR="00482310" w:rsidRPr="00BC0BAF">
        <w:t xml:space="preserve"> </w:t>
      </w:r>
      <w:proofErr w:type="gramStart"/>
      <w:r w:rsidR="00482310" w:rsidRPr="00BC0BAF">
        <w:t>“a</w:t>
      </w:r>
      <w:proofErr w:type="gramEnd"/>
      <w:r w:rsidR="00482310" w:rsidRPr="00BC0BAF">
        <w:t xml:space="preserve"> PSU should have been autonomous” and that “It should not be in headquarters. It should be somewhere else, somewhere entirely different, and it should be governed in a different way.”</w:t>
      </w:r>
      <w:r w:rsidR="005A2FFB">
        <w:rPr>
          <w:rStyle w:val="FootnoteReference"/>
        </w:rPr>
        <w:footnoteReference w:id="42"/>
      </w:r>
    </w:p>
    <w:p w14:paraId="2B19AA03" w14:textId="77777777" w:rsidR="003823FA" w:rsidRDefault="003823FA" w:rsidP="003823FA">
      <w:pPr>
        <w:pStyle w:val="Body"/>
      </w:pPr>
    </w:p>
    <w:p w14:paraId="1DE64CC8" w14:textId="32FE20D1" w:rsidR="006D45C4" w:rsidRDefault="003823FA" w:rsidP="006D45C4">
      <w:pPr>
        <w:pStyle w:val="Body"/>
      </w:pPr>
      <w:r>
        <w:t>T</w:t>
      </w:r>
      <w:r w:rsidRPr="003823FA">
        <w:t xml:space="preserve">he LFC told the Committee </w:t>
      </w:r>
      <w:r>
        <w:t>“[</w:t>
      </w:r>
      <w:r w:rsidRPr="003823FA">
        <w:t>the PSU</w:t>
      </w:r>
      <w:r>
        <w:t xml:space="preserve">] </w:t>
      </w:r>
      <w:r w:rsidRPr="003823FA">
        <w:t>is never going to be completely independent because it is our internal professional standards function”.</w:t>
      </w:r>
      <w:r w:rsidRPr="003823FA">
        <w:rPr>
          <w:vertAlign w:val="superscript"/>
        </w:rPr>
        <w:footnoteReference w:id="43"/>
      </w:r>
      <w:r>
        <w:t xml:space="preserve"> </w:t>
      </w:r>
      <w:r w:rsidR="006D45C4">
        <w:t xml:space="preserve">We did however hear of the circumstances in which </w:t>
      </w:r>
      <w:r w:rsidR="006D45C4" w:rsidRPr="009C65CD">
        <w:t>complaints would go before an external – independent – investigator</w:t>
      </w:r>
      <w:r w:rsidR="006D45C4">
        <w:t xml:space="preserve">. </w:t>
      </w:r>
      <w:r w:rsidR="006D45C4" w:rsidRPr="00DF6ED9">
        <w:t>Jonathan Smith</w:t>
      </w:r>
      <w:r w:rsidR="006D45C4">
        <w:t>,</w:t>
      </w:r>
      <w:r w:rsidR="006D45C4" w:rsidRPr="00DF6ED9">
        <w:t xml:space="preserve"> LFB, Deputy Commissioner</w:t>
      </w:r>
      <w:r w:rsidR="006D45C4">
        <w:t xml:space="preserve">, told the Committee: </w:t>
      </w:r>
    </w:p>
    <w:p w14:paraId="271C5279" w14:textId="77777777" w:rsidR="006D45C4" w:rsidRDefault="006D45C4" w:rsidP="006D45C4">
      <w:pPr>
        <w:pStyle w:val="Body"/>
      </w:pPr>
    </w:p>
    <w:p w14:paraId="0494C02E" w14:textId="77777777" w:rsidR="006D45C4" w:rsidRDefault="006D45C4" w:rsidP="006D45C4">
      <w:pPr>
        <w:pStyle w:val="Body"/>
        <w:ind w:left="680"/>
      </w:pPr>
      <w:r>
        <w:t>“</w:t>
      </w:r>
      <w:r w:rsidRPr="00DF6ED9">
        <w:t xml:space="preserve">Where we think there is significant amount of risk to the organisation and to those individuals, we take that away from the PSU and we have the option of bringing in, again, organisations like CMP </w:t>
      </w:r>
      <w:bookmarkStart w:id="33" w:name="_Hlk192063708"/>
      <w:r w:rsidRPr="00DF6ED9">
        <w:t>to carry out those investigations</w:t>
      </w:r>
      <w:bookmarkEnd w:id="33"/>
      <w:r w:rsidRPr="00DF6ED9">
        <w:t xml:space="preserve"> because the transparency on that is very, very important and the trust in that is very, very important because there will be an outcome and not everyone will agree with that outcome. To have those robust measure in place where really none of us at this level can be seen to have our hands on an investigation and the outcome is really, </w:t>
      </w:r>
      <w:proofErr w:type="gramStart"/>
      <w:r w:rsidRPr="00DF6ED9">
        <w:t>really important</w:t>
      </w:r>
      <w:proofErr w:type="gramEnd"/>
      <w:r w:rsidRPr="00DF6ED9">
        <w:t>.</w:t>
      </w:r>
      <w:r>
        <w:t>”</w:t>
      </w:r>
      <w:r>
        <w:rPr>
          <w:rStyle w:val="FootnoteReference"/>
        </w:rPr>
        <w:footnoteReference w:id="44"/>
      </w:r>
    </w:p>
    <w:p w14:paraId="2891B853" w14:textId="29034F84" w:rsidR="006A0005" w:rsidRPr="00DF6ED9" w:rsidRDefault="006A0005" w:rsidP="00DC65D1">
      <w:pPr>
        <w:pStyle w:val="Body"/>
      </w:pPr>
    </w:p>
    <w:p w14:paraId="4C6AA15C" w14:textId="627DCC04" w:rsidR="00590BD2" w:rsidRDefault="00AC1FCF" w:rsidP="00590BD2">
      <w:pPr>
        <w:pStyle w:val="Body"/>
      </w:pPr>
      <w:r>
        <w:t xml:space="preserve">The Committee recognises the work </w:t>
      </w:r>
      <w:r w:rsidR="00E8608A">
        <w:t>that</w:t>
      </w:r>
      <w:r>
        <w:t xml:space="preserve"> has gone into establishing the PSU, the first of its kind nationally. </w:t>
      </w:r>
      <w:r w:rsidR="00171BED">
        <w:t>As far as the Committee is aware, no other brigade in the country has set up</w:t>
      </w:r>
      <w:r w:rsidR="00C648E1">
        <w:t xml:space="preserve"> its own PSU. This puts LFB way out in front of the sector in terms of how these issues are being addressed. </w:t>
      </w:r>
      <w:r w:rsidR="00DC65D1">
        <w:t>Yet, w</w:t>
      </w:r>
      <w:r>
        <w:t xml:space="preserve">e remain concerned that there may be </w:t>
      </w:r>
      <w:r w:rsidR="00D16703">
        <w:t>real – or even perceived –</w:t>
      </w:r>
      <w:r>
        <w:t xml:space="preserve"> conflicts of interest and </w:t>
      </w:r>
      <w:r w:rsidR="00DC65D1">
        <w:t xml:space="preserve">that these are engendering </w:t>
      </w:r>
      <w:r>
        <w:t>a lack of trust</w:t>
      </w:r>
      <w:r w:rsidR="00D16703">
        <w:t xml:space="preserve"> in </w:t>
      </w:r>
      <w:r w:rsidR="00407DCF">
        <w:t>PSU</w:t>
      </w:r>
      <w:r w:rsidR="00D16703">
        <w:t xml:space="preserve"> proces</w:t>
      </w:r>
      <w:r w:rsidR="00407DCF">
        <w:t>se</w:t>
      </w:r>
      <w:r w:rsidR="00D16703">
        <w:t>s</w:t>
      </w:r>
      <w:r>
        <w:t xml:space="preserve">. </w:t>
      </w:r>
    </w:p>
    <w:p w14:paraId="5AA9B129" w14:textId="77777777" w:rsidR="00A63C8C" w:rsidRDefault="00A63C8C" w:rsidP="00590BD2">
      <w:pPr>
        <w:pStyle w:val="Body"/>
      </w:pPr>
    </w:p>
    <w:p w14:paraId="0D5772C8" w14:textId="62AA0D48" w:rsidR="00421BC0" w:rsidRDefault="00590BD2" w:rsidP="00421BC0">
      <w:pPr>
        <w:pStyle w:val="Body"/>
      </w:pPr>
      <w:r>
        <w:t xml:space="preserve">We recognise HMICFRS recommended all FRSs set up </w:t>
      </w:r>
      <w:proofErr w:type="gramStart"/>
      <w:r>
        <w:t>a professional standards</w:t>
      </w:r>
      <w:proofErr w:type="gramEnd"/>
      <w:r>
        <w:t xml:space="preserve"> function to   oversee the investigation of concerns raised within a service or from an external source. </w:t>
      </w:r>
      <w:r w:rsidR="0084376F">
        <w:t xml:space="preserve">This approach </w:t>
      </w:r>
      <w:r w:rsidR="00421BC0">
        <w:t xml:space="preserve">closely mirrors the professional standards functions in </w:t>
      </w:r>
      <w:r w:rsidR="009A2D85">
        <w:t xml:space="preserve">the </w:t>
      </w:r>
      <w:r w:rsidR="00421BC0">
        <w:t xml:space="preserve">police force. Indeed, the PSU mirrors closely parts of the Met Police’s complaints and misconduct processes. These processes were criticised by Baroness Casey in her </w:t>
      </w:r>
      <w:r w:rsidR="00421BC0" w:rsidRPr="00715018">
        <w:t>independent review of its culture and standards of behaviour.</w:t>
      </w:r>
      <w:r w:rsidR="00421BC0">
        <w:rPr>
          <w:rStyle w:val="FootnoteReference"/>
        </w:rPr>
        <w:footnoteReference w:id="45"/>
      </w:r>
      <w:r w:rsidR="00421BC0" w:rsidRPr="00715018">
        <w:t xml:space="preserve"> </w:t>
      </w:r>
      <w:r w:rsidR="00421BC0">
        <w:t>The review found issues with the “</w:t>
      </w:r>
      <w:r w:rsidR="00421BC0" w:rsidRPr="00201F08">
        <w:t>capacity, capability, and independence</w:t>
      </w:r>
      <w:r w:rsidR="00421BC0">
        <w:t>” of PSUs in the Met.</w:t>
      </w:r>
      <w:r w:rsidR="00421BC0">
        <w:rPr>
          <w:rStyle w:val="FootnoteReference"/>
        </w:rPr>
        <w:footnoteReference w:id="46"/>
      </w:r>
      <w:r w:rsidR="00421BC0" w:rsidRPr="00201F08">
        <w:t xml:space="preserve"> </w:t>
      </w:r>
      <w:r w:rsidR="00421BC0" w:rsidRPr="001F65B0">
        <w:t xml:space="preserve">While the Met is working to address these issues, we are concerned that LFB </w:t>
      </w:r>
      <w:r w:rsidR="00FC37F0">
        <w:t xml:space="preserve">may be basing </w:t>
      </w:r>
      <w:r w:rsidR="00421BC0" w:rsidRPr="001F65B0">
        <w:t>its approach to complaints and misconduct on a flawed system.</w:t>
      </w:r>
    </w:p>
    <w:p w14:paraId="2BE632BE" w14:textId="6EDB08DE" w:rsidR="00590BD2" w:rsidRDefault="00590BD2" w:rsidP="00590BD2">
      <w:pPr>
        <w:pStyle w:val="Body"/>
      </w:pPr>
    </w:p>
    <w:p w14:paraId="027E956B" w14:textId="77777777" w:rsidR="00C56E65" w:rsidRDefault="00C56E65" w:rsidP="00AC1FCF">
      <w:pPr>
        <w:pStyle w:val="Body"/>
      </w:pPr>
    </w:p>
    <w:p w14:paraId="737F01A7" w14:textId="1A785061" w:rsidR="00477650" w:rsidRDefault="00300126" w:rsidP="00AC1FCF">
      <w:pPr>
        <w:pStyle w:val="Body"/>
      </w:pPr>
      <w:r>
        <w:lastRenderedPageBreak/>
        <w:t xml:space="preserve">We are clear that firefighters need to be able to trust the PSU processes. Through this investigation, we have heard directly from </w:t>
      </w:r>
      <w:r w:rsidR="0062102A">
        <w:t xml:space="preserve">a small group of </w:t>
      </w:r>
      <w:r>
        <w:t xml:space="preserve">firefighters who do not trust the PSU. </w:t>
      </w:r>
    </w:p>
    <w:p w14:paraId="7213B3D8" w14:textId="77777777" w:rsidR="00477650" w:rsidRDefault="00477650" w:rsidP="00AC1FCF">
      <w:pPr>
        <w:pStyle w:val="Body"/>
      </w:pPr>
    </w:p>
    <w:p w14:paraId="18FD07F1" w14:textId="1303BF68" w:rsidR="00AC1FCF" w:rsidRPr="00AC1FCF" w:rsidRDefault="00300126" w:rsidP="00AC1FCF">
      <w:pPr>
        <w:pStyle w:val="Body"/>
      </w:pPr>
      <w:r>
        <w:t xml:space="preserve">The PSU is still new, yet we are not confident that the PSU has established the trust and confidence of firefighters and urge LFB to make this a priority. </w:t>
      </w:r>
      <w:r w:rsidR="00DC65D1">
        <w:t xml:space="preserve">We </w:t>
      </w:r>
      <w:r w:rsidR="000B3DEB">
        <w:t xml:space="preserve">therefore </w:t>
      </w:r>
      <w:r w:rsidR="00DC65D1">
        <w:t>invite LFB to explore alternative structures</w:t>
      </w:r>
      <w:r w:rsidR="004A7F43">
        <w:t xml:space="preserve"> and processe</w:t>
      </w:r>
      <w:r w:rsidR="005D5C23">
        <w:t>s</w:t>
      </w:r>
      <w:r w:rsidR="00DC65D1">
        <w:t xml:space="preserve"> that would allow for greater independence through its complaints and grievance process.  </w:t>
      </w:r>
    </w:p>
    <w:p w14:paraId="2C8CC049" w14:textId="77777777" w:rsidR="00341211" w:rsidRDefault="00341211" w:rsidP="006E3DAE">
      <w:pPr>
        <w:pStyle w:val="Body"/>
      </w:pPr>
    </w:p>
    <w:p w14:paraId="4F6C8D28" w14:textId="18BB2A2E" w:rsidR="00DC65D1" w:rsidRDefault="00DC65D1" w:rsidP="00DC65D1">
      <w:pPr>
        <w:pStyle w:val="Recommendationheading"/>
      </w:pPr>
      <w:r>
        <w:t xml:space="preserve">Recommendation </w:t>
      </w:r>
      <w:r w:rsidR="0094199E">
        <w:t>1</w:t>
      </w:r>
    </w:p>
    <w:p w14:paraId="3769C3DE" w14:textId="41C8431B" w:rsidR="00300126" w:rsidRPr="00E116A8" w:rsidRDefault="00E8608A" w:rsidP="0094199E">
      <w:pPr>
        <w:pStyle w:val="Recommendationbody"/>
        <w:rPr>
          <w:b/>
          <w:bCs/>
        </w:rPr>
      </w:pPr>
      <w:r w:rsidRPr="00E116A8">
        <w:rPr>
          <w:b/>
          <w:bCs/>
        </w:rPr>
        <w:t>Firefighters must be able to trust the</w:t>
      </w:r>
      <w:r w:rsidR="00300126" w:rsidRPr="00E116A8">
        <w:rPr>
          <w:b/>
          <w:bCs/>
        </w:rPr>
        <w:t xml:space="preserve"> Professional Standards Unit (PSU).</w:t>
      </w:r>
      <w:r w:rsidRPr="00E116A8">
        <w:rPr>
          <w:b/>
          <w:bCs/>
        </w:rPr>
        <w:t xml:space="preserve"> </w:t>
      </w:r>
    </w:p>
    <w:p w14:paraId="7A131807" w14:textId="77777777" w:rsidR="00300126" w:rsidRPr="00E116A8" w:rsidRDefault="00300126" w:rsidP="0094199E">
      <w:pPr>
        <w:pStyle w:val="Recommendationbody"/>
        <w:rPr>
          <w:b/>
          <w:bCs/>
        </w:rPr>
      </w:pPr>
    </w:p>
    <w:p w14:paraId="49BAE978" w14:textId="126CDAB8" w:rsidR="0094199E" w:rsidRPr="00E116A8" w:rsidRDefault="0094199E" w:rsidP="0094199E">
      <w:pPr>
        <w:pStyle w:val="Recommendationbody"/>
        <w:rPr>
          <w:b/>
          <w:bCs/>
        </w:rPr>
      </w:pPr>
      <w:r w:rsidRPr="00E116A8">
        <w:rPr>
          <w:b/>
          <w:bCs/>
        </w:rPr>
        <w:t xml:space="preserve">London Fire Brigade should assure the independence of the complaints and investigations element of the PSU by creating a new independent Standards Commissioner responsible for oversight of the PSU separate from normal lines of reporting within </w:t>
      </w:r>
      <w:r w:rsidR="009A47B8" w:rsidRPr="009A47B8">
        <w:rPr>
          <w:b/>
          <w:bCs/>
        </w:rPr>
        <w:t>London Fire Brigade</w:t>
      </w:r>
      <w:r w:rsidRPr="00E116A8">
        <w:rPr>
          <w:b/>
          <w:bCs/>
        </w:rPr>
        <w:t xml:space="preserve">. </w:t>
      </w:r>
    </w:p>
    <w:p w14:paraId="3FB61D49" w14:textId="77777777" w:rsidR="00596C97" w:rsidRPr="0094199E" w:rsidRDefault="00596C97" w:rsidP="0094199E">
      <w:pPr>
        <w:rPr>
          <w:rFonts w:ascii="Arial" w:hAnsi="Arial" w:cs="Arial"/>
          <w:b/>
          <w:bCs/>
        </w:rPr>
      </w:pPr>
    </w:p>
    <w:p w14:paraId="2447E4B9" w14:textId="566BB808" w:rsidR="00151F21" w:rsidRDefault="00596C97" w:rsidP="00AB30F0">
      <w:pPr>
        <w:pStyle w:val="Heading3"/>
        <w:rPr>
          <w:rFonts w:hint="eastAsia"/>
        </w:rPr>
      </w:pPr>
      <w:r>
        <w:t>Resourcing</w:t>
      </w:r>
      <w:r w:rsidR="00E57221">
        <w:t>,</w:t>
      </w:r>
      <w:r>
        <w:t xml:space="preserve"> </w:t>
      </w:r>
      <w:proofErr w:type="gramStart"/>
      <w:r>
        <w:t>capacity</w:t>
      </w:r>
      <w:proofErr w:type="gramEnd"/>
      <w:r w:rsidR="00E57221">
        <w:t xml:space="preserve"> and delays </w:t>
      </w:r>
    </w:p>
    <w:p w14:paraId="3599AD6B" w14:textId="0906032D" w:rsidR="00407DCF" w:rsidRPr="00407DCF" w:rsidRDefault="00407DCF" w:rsidP="00EB2CD7">
      <w:pPr>
        <w:pStyle w:val="Body"/>
      </w:pPr>
      <w:r w:rsidRPr="00407DCF">
        <w:t>LFB has experienced a significant caseload of complaints and grievances. From January 2019 to October 2024, LFB staff have raised 275 grievances</w:t>
      </w:r>
      <w:r w:rsidR="005A2FFB">
        <w:rPr>
          <w:rStyle w:val="FootnoteReference"/>
        </w:rPr>
        <w:footnoteReference w:id="47"/>
      </w:r>
      <w:r w:rsidR="00F55C62">
        <w:t>, and</w:t>
      </w:r>
      <w:r w:rsidRPr="00407DCF">
        <w:t xml:space="preserve"> LFB has handed down 75 disciplinaries resulting in termination and suspension.</w:t>
      </w:r>
      <w:r w:rsidR="005A2FFB">
        <w:rPr>
          <w:rStyle w:val="FootnoteReference"/>
        </w:rPr>
        <w:footnoteReference w:id="48"/>
      </w:r>
      <w:r w:rsidR="005A2FFB">
        <w:t xml:space="preserve"> </w:t>
      </w:r>
      <w:r w:rsidR="004F5F61">
        <w:t xml:space="preserve">LFB’s submission to the Committee highlighted </w:t>
      </w:r>
      <w:r w:rsidR="005545B4">
        <w:t xml:space="preserve">that </w:t>
      </w:r>
      <w:r w:rsidR="003902B5">
        <w:t>j</w:t>
      </w:r>
      <w:r w:rsidR="003902B5" w:rsidRPr="003902B5">
        <w:t xml:space="preserve">ust in the period since the PSU has been set up in January 2024, there have been 28 suspensions. </w:t>
      </w:r>
      <w:r w:rsidR="00936C26">
        <w:t>It also highlighted that the</w:t>
      </w:r>
      <w:r w:rsidRPr="00407DCF">
        <w:t xml:space="preserve"> PSU ha</w:t>
      </w:r>
      <w:r w:rsidR="00936C26">
        <w:t>d</w:t>
      </w:r>
      <w:r w:rsidRPr="00407DCF">
        <w:t xml:space="preserve"> overseen 21 </w:t>
      </w:r>
      <w:r w:rsidR="00140BF4">
        <w:t>‘</w:t>
      </w:r>
      <w:r w:rsidRPr="00407DCF">
        <w:t>Stage three</w:t>
      </w:r>
      <w:r w:rsidR="00140BF4">
        <w:t>’</w:t>
      </w:r>
      <w:r w:rsidRPr="00407DCF">
        <w:t xml:space="preserve"> hearings</w:t>
      </w:r>
      <w:r w:rsidR="0089352C">
        <w:rPr>
          <w:rStyle w:val="FootnoteReference"/>
        </w:rPr>
        <w:footnoteReference w:id="49"/>
      </w:r>
      <w:r w:rsidRPr="00407DCF">
        <w:t xml:space="preserve"> in 2024 with </w:t>
      </w:r>
      <w:r w:rsidR="00936C26">
        <w:t xml:space="preserve">(as of November 2024) </w:t>
      </w:r>
      <w:r w:rsidRPr="00407DCF">
        <w:t>a further 11 scheduled for the remainder of the year.</w:t>
      </w:r>
      <w:r w:rsidRPr="00407DCF">
        <w:rPr>
          <w:vertAlign w:val="superscript"/>
        </w:rPr>
        <w:footnoteReference w:id="50"/>
      </w:r>
    </w:p>
    <w:p w14:paraId="0F11EA7E" w14:textId="77777777" w:rsidR="003902B5" w:rsidRDefault="003902B5" w:rsidP="002E0363">
      <w:pPr>
        <w:rPr>
          <w:b/>
          <w:bCs/>
        </w:rPr>
      </w:pPr>
    </w:p>
    <w:p w14:paraId="225054FC" w14:textId="65505F95" w:rsidR="0001322F" w:rsidRDefault="0001322F" w:rsidP="003902B5">
      <w:pPr>
        <w:pStyle w:val="Body"/>
      </w:pPr>
      <w:r>
        <w:t xml:space="preserve">We heard </w:t>
      </w:r>
      <w:r w:rsidR="006B297F">
        <w:t>from the LFC that the number of contacts the PSU is receiving are increasing</w:t>
      </w:r>
      <w:r w:rsidR="003E6B5C">
        <w:t xml:space="preserve">. He told us: </w:t>
      </w:r>
    </w:p>
    <w:p w14:paraId="27363A81" w14:textId="5C9E213A" w:rsidR="006B297F" w:rsidRDefault="003E6B5C" w:rsidP="00FC37F0">
      <w:pPr>
        <w:pStyle w:val="Body"/>
        <w:ind w:left="680"/>
      </w:pPr>
      <w:r>
        <w:t>“</w:t>
      </w:r>
      <w:r w:rsidRPr="003E6B5C">
        <w:t>We brought CMP [Solutions] in. That brought us just over 350 contacts within a year. The PSU is more than a year old now. It is averaging about 400 formal contacts. I think that speaks to confidence in engagement. It does not mean there are not challenges in it. I am sure we are going to get to the detail of that and we will be open about that in this Committee, but I think that continued volume of formal contact for both advice and complaint does speak to growing confidence and openness in staff to raise their voice.</w:t>
      </w:r>
      <w:r>
        <w:t>”</w:t>
      </w:r>
      <w:r>
        <w:rPr>
          <w:rStyle w:val="FootnoteReference"/>
        </w:rPr>
        <w:footnoteReference w:id="51"/>
      </w:r>
      <w:r w:rsidRPr="003E6B5C">
        <w:t xml:space="preserve"> </w:t>
      </w:r>
    </w:p>
    <w:p w14:paraId="6B5FB291" w14:textId="77777777" w:rsidR="003E6B5C" w:rsidRDefault="003E6B5C" w:rsidP="003902B5">
      <w:pPr>
        <w:pStyle w:val="Body"/>
      </w:pPr>
    </w:p>
    <w:p w14:paraId="5E33E14C" w14:textId="4F94ACA6" w:rsidR="00AC1BA7" w:rsidRDefault="71FF440E" w:rsidP="003902B5">
      <w:pPr>
        <w:pStyle w:val="Body"/>
      </w:pPr>
      <w:r>
        <w:t>Th</w:t>
      </w:r>
      <w:r w:rsidR="5F0796DC">
        <w:t>is</w:t>
      </w:r>
      <w:r>
        <w:t xml:space="preserve"> has presented </w:t>
      </w:r>
      <w:r w:rsidR="61033B26">
        <w:t>three</w:t>
      </w:r>
      <w:r>
        <w:t xml:space="preserve"> key</w:t>
      </w:r>
      <w:r w:rsidR="61033B26">
        <w:t xml:space="preserve"> issues that the Committee heard in terms of the PSU’s resourcing and capacity. </w:t>
      </w:r>
    </w:p>
    <w:p w14:paraId="3395A89E" w14:textId="77777777" w:rsidR="00AC1BA7" w:rsidRDefault="00AC1BA7" w:rsidP="003902B5">
      <w:pPr>
        <w:pStyle w:val="Body"/>
      </w:pPr>
    </w:p>
    <w:p w14:paraId="065DCF69" w14:textId="06BAE12D" w:rsidR="00486A53" w:rsidRDefault="003E03E0" w:rsidP="003902B5">
      <w:pPr>
        <w:pStyle w:val="Body"/>
      </w:pPr>
      <w:r>
        <w:lastRenderedPageBreak/>
        <w:t>First, t</w:t>
      </w:r>
      <w:r w:rsidR="00F758E4" w:rsidRPr="00414811">
        <w:t>he PSU has so far been unable to address the scale of caseload, resulting in significant procedural delays</w:t>
      </w:r>
      <w:r w:rsidR="00056A9F">
        <w:t>. A</w:t>
      </w:r>
      <w:r w:rsidR="00F758E4" w:rsidRPr="00414811">
        <w:t>lthough this is improving.</w:t>
      </w:r>
      <w:r w:rsidR="0001715F" w:rsidRPr="00414811">
        <w:t xml:space="preserve"> Deborah Riviere</w:t>
      </w:r>
      <w:r w:rsidR="00DC2D18">
        <w:t>-Williams,</w:t>
      </w:r>
      <w:r w:rsidR="0001715F" w:rsidRPr="00414811">
        <w:t xml:space="preserve"> </w:t>
      </w:r>
      <w:r w:rsidR="00DC2D18" w:rsidRPr="00DC2D18">
        <w:t xml:space="preserve">Chair of </w:t>
      </w:r>
      <w:r w:rsidR="00DC2D18">
        <w:t>LFB</w:t>
      </w:r>
      <w:r w:rsidR="00DC2D18" w:rsidRPr="00DC2D18">
        <w:t xml:space="preserve"> UNISON Branch</w:t>
      </w:r>
      <w:r w:rsidR="00DC2D18">
        <w:t>,</w:t>
      </w:r>
      <w:r w:rsidR="00DC2D18" w:rsidRPr="00DC2D18">
        <w:t xml:space="preserve"> </w:t>
      </w:r>
      <w:r w:rsidR="00B07218">
        <w:t>told the Committee</w:t>
      </w:r>
      <w:r w:rsidR="00010F6E">
        <w:t>:</w:t>
      </w:r>
      <w:r w:rsidR="00486A53" w:rsidRPr="00414811">
        <w:t xml:space="preserve"> </w:t>
      </w:r>
    </w:p>
    <w:p w14:paraId="2760F1E6" w14:textId="77777777" w:rsidR="003902B5" w:rsidRPr="00414811" w:rsidRDefault="003902B5" w:rsidP="003902B5">
      <w:pPr>
        <w:pStyle w:val="Body"/>
      </w:pPr>
    </w:p>
    <w:p w14:paraId="1FC01A3F" w14:textId="29A55CFF" w:rsidR="00151F21" w:rsidRDefault="00F758E4" w:rsidP="00DB50A9">
      <w:pPr>
        <w:pStyle w:val="Body"/>
        <w:ind w:left="680"/>
      </w:pPr>
      <w:r w:rsidRPr="00486A53">
        <w:t>“I do not think they [the PSU] anticipated having as many cases as they have. We are in a situation where we do not have enough staff to deal with all the cases, and so the cases are a lot more protracted than they should be.</w:t>
      </w:r>
      <w:r w:rsidR="00151F21">
        <w:t>"</w:t>
      </w:r>
      <w:r w:rsidR="005A2FFB">
        <w:rPr>
          <w:rStyle w:val="FootnoteReference"/>
        </w:rPr>
        <w:footnoteReference w:id="52"/>
      </w:r>
    </w:p>
    <w:p w14:paraId="4FF72B0D" w14:textId="77777777" w:rsidR="003902B5" w:rsidRDefault="003902B5" w:rsidP="003902B5">
      <w:pPr>
        <w:pStyle w:val="Body"/>
      </w:pPr>
    </w:p>
    <w:p w14:paraId="0ACAFD5B" w14:textId="5F9725BE" w:rsidR="003902B5" w:rsidRPr="003902B5" w:rsidRDefault="001C1134" w:rsidP="003902B5">
      <w:pPr>
        <w:pStyle w:val="Body"/>
      </w:pPr>
      <w:r w:rsidRPr="001C1134">
        <w:t>Adam Shaw</w:t>
      </w:r>
      <w:r w:rsidR="00B74954">
        <w:t>,</w:t>
      </w:r>
      <w:r w:rsidR="00B74954" w:rsidRPr="00B74954">
        <w:t xml:space="preserve"> </w:t>
      </w:r>
      <w:r w:rsidR="00B74954">
        <w:t xml:space="preserve">Regional Treasurer, London, </w:t>
      </w:r>
      <w:r w:rsidR="003902B5">
        <w:t>FBU</w:t>
      </w:r>
      <w:r w:rsidRPr="001C1134">
        <w:t xml:space="preserve"> stated that “It is that amount of work that is causing the biggest frustration to our people. Things do take a long time to play out.” He went on to detail that some members of staff are suspended for more than a year.</w:t>
      </w:r>
      <w:r w:rsidRPr="001C1134">
        <w:rPr>
          <w:rStyle w:val="FootnoteReference"/>
          <w:rFonts w:ascii="Arial" w:hAnsi="Arial" w:cs="Arial"/>
          <w:sz w:val="22"/>
          <w:szCs w:val="22"/>
        </w:rPr>
        <w:footnoteReference w:id="53"/>
      </w:r>
      <w:r w:rsidR="003902B5" w:rsidRPr="003902B5">
        <w:rPr>
          <w:b/>
          <w:bCs/>
        </w:rPr>
        <w:t xml:space="preserve"> </w:t>
      </w:r>
      <w:r w:rsidR="003902B5" w:rsidRPr="003902B5">
        <w:t>Martin Forde KC</w:t>
      </w:r>
      <w:r w:rsidR="003902B5">
        <w:t xml:space="preserve"> told the Committee about instances where </w:t>
      </w:r>
      <w:r w:rsidR="003902B5" w:rsidRPr="003902B5">
        <w:t xml:space="preserve">cases </w:t>
      </w:r>
      <w:r w:rsidR="003902B5">
        <w:t>“</w:t>
      </w:r>
      <w:r w:rsidR="003902B5" w:rsidRPr="003902B5">
        <w:t>have been rumbling on for two years. That is clearly unacceptable.”</w:t>
      </w:r>
      <w:r w:rsidR="00DB50A9">
        <w:rPr>
          <w:rStyle w:val="FootnoteReference"/>
        </w:rPr>
        <w:footnoteReference w:id="54"/>
      </w:r>
    </w:p>
    <w:p w14:paraId="41D29D3C" w14:textId="77777777" w:rsidR="00AC1BA7" w:rsidRPr="003E03E0" w:rsidRDefault="00AC1BA7" w:rsidP="003902B5">
      <w:pPr>
        <w:pStyle w:val="Body"/>
      </w:pPr>
    </w:p>
    <w:p w14:paraId="351278BE" w14:textId="5C44AB2C" w:rsidR="00E03118" w:rsidRDefault="003E03E0" w:rsidP="003902B5">
      <w:pPr>
        <w:pStyle w:val="Body"/>
      </w:pPr>
      <w:r w:rsidRPr="003E03E0">
        <w:t xml:space="preserve">Second, </w:t>
      </w:r>
      <w:r>
        <w:t>d</w:t>
      </w:r>
      <w:r w:rsidR="00AC1BA7" w:rsidRPr="00AC1BA7">
        <w:t>elays have had detrimental effects on people’s mental health and wellbeing</w:t>
      </w:r>
      <w:r w:rsidR="00AC1BA7">
        <w:t>. I</w:t>
      </w:r>
      <w:r w:rsidR="00C94511">
        <w:t xml:space="preserve">n our informal meetings with </w:t>
      </w:r>
      <w:r w:rsidR="00AC1BA7">
        <w:t>firefighters,</w:t>
      </w:r>
      <w:r w:rsidR="00C94511">
        <w:t xml:space="preserve"> we heard powerful</w:t>
      </w:r>
      <w:r w:rsidR="009D327E">
        <w:t>ly</w:t>
      </w:r>
      <w:r w:rsidR="00C94511">
        <w:t xml:space="preserve"> </w:t>
      </w:r>
      <w:r w:rsidR="009D327E">
        <w:t>about</w:t>
      </w:r>
      <w:r w:rsidR="00C94511">
        <w:t xml:space="preserve"> </w:t>
      </w:r>
      <w:r w:rsidR="00AC1BA7">
        <w:t>the</w:t>
      </w:r>
      <w:r w:rsidR="00C94511" w:rsidRPr="00C94511">
        <w:t xml:space="preserve"> effects </w:t>
      </w:r>
      <w:r w:rsidR="00AC1BA7">
        <w:t xml:space="preserve">delays and protracted complaints processes are having </w:t>
      </w:r>
      <w:r w:rsidR="00C94511" w:rsidRPr="00C94511">
        <w:t xml:space="preserve">on </w:t>
      </w:r>
      <w:r w:rsidR="00C94511">
        <w:t>people’s</w:t>
      </w:r>
      <w:r w:rsidR="00C94511" w:rsidRPr="00C94511">
        <w:t xml:space="preserve"> mental health and wellbeing</w:t>
      </w:r>
      <w:r w:rsidR="00C94511">
        <w:t xml:space="preserve">. </w:t>
      </w:r>
      <w:r w:rsidR="009D327E">
        <w:t xml:space="preserve">This point was reinforced to the Committee by </w:t>
      </w:r>
      <w:r w:rsidR="001C1134">
        <w:t>Deborah Riviere Williams</w:t>
      </w:r>
      <w:r w:rsidR="009D327E">
        <w:t xml:space="preserve">. She </w:t>
      </w:r>
      <w:r w:rsidR="001C1134">
        <w:t>stated that, “</w:t>
      </w:r>
      <w:r w:rsidR="001C1134" w:rsidRPr="00486A53">
        <w:t xml:space="preserve">People are maybe off on </w:t>
      </w:r>
      <w:proofErr w:type="gramStart"/>
      <w:r w:rsidR="001C1134" w:rsidRPr="00486A53">
        <w:t>suspension</w:t>
      </w:r>
      <w:proofErr w:type="gramEnd"/>
      <w:r w:rsidR="001C1134" w:rsidRPr="00486A53">
        <w:t xml:space="preserve"> and it is a whole year they are off while this thing is going on and […] their mental health is being affected.”</w:t>
      </w:r>
      <w:r w:rsidR="001C1134" w:rsidRPr="00F758E4">
        <w:rPr>
          <w:rStyle w:val="FootnoteReference"/>
          <w:rFonts w:ascii="Arial" w:hAnsi="Arial" w:cs="Arial"/>
          <w:sz w:val="22"/>
          <w:szCs w:val="22"/>
        </w:rPr>
        <w:footnoteReference w:id="55"/>
      </w:r>
      <w:r w:rsidR="001C1134">
        <w:t xml:space="preserve"> </w:t>
      </w:r>
      <w:r w:rsidR="003A3206">
        <w:t xml:space="preserve">We have considered these issues in greater detail later in this report. </w:t>
      </w:r>
    </w:p>
    <w:p w14:paraId="205BBC97" w14:textId="77777777" w:rsidR="00B74954" w:rsidRDefault="00B74954" w:rsidP="003F3999">
      <w:pPr>
        <w:pStyle w:val="Body"/>
      </w:pPr>
    </w:p>
    <w:p w14:paraId="0FCD2272" w14:textId="55C3B4DC" w:rsidR="00A80CEE" w:rsidRDefault="003E03E0" w:rsidP="003F3999">
      <w:pPr>
        <w:pStyle w:val="Body"/>
      </w:pPr>
      <w:r>
        <w:t>Third, t</w:t>
      </w:r>
      <w:r w:rsidR="0093511B">
        <w:t xml:space="preserve">he consequences of delays </w:t>
      </w:r>
      <w:r w:rsidR="00056A9F">
        <w:t xml:space="preserve">in the process </w:t>
      </w:r>
      <w:r w:rsidR="0093511B">
        <w:t xml:space="preserve">also </w:t>
      </w:r>
      <w:r w:rsidR="00056A9F">
        <w:t>impact</w:t>
      </w:r>
      <w:r w:rsidR="0093511B">
        <w:t xml:space="preserve"> LFB’s finances and can be costly. </w:t>
      </w:r>
      <w:r w:rsidR="0093511B" w:rsidRPr="000A1E9E">
        <w:t>The Committee heard that there are financial implications for LFB when accused parties are suspended on full pay for the full duration of a case.</w:t>
      </w:r>
      <w:r w:rsidR="0093511B">
        <w:t xml:space="preserve"> </w:t>
      </w:r>
      <w:r w:rsidR="00D537EC">
        <w:t>LFB wrote to the Committee following its meeting detailing that</w:t>
      </w:r>
      <w:r w:rsidR="00BD3C5A">
        <w:t>,</w:t>
      </w:r>
      <w:r w:rsidR="00D537EC">
        <w:t xml:space="preserve"> </w:t>
      </w:r>
      <w:r w:rsidR="00BB0DBD">
        <w:t>“</w:t>
      </w:r>
      <w:r w:rsidR="00BB0DBD" w:rsidRPr="00BB0DBD">
        <w:t>Since the introduction of the Brigade’s Professional Standards Unit, the cost of suspensions between 1 January 2024 and 1 January 2025 is £887,539.61. This amount does not include the costs of any investigation being undertaken by the PSU.</w:t>
      </w:r>
      <w:r w:rsidR="00BB0DBD">
        <w:t>”</w:t>
      </w:r>
      <w:r w:rsidR="00BB0DBD">
        <w:rPr>
          <w:rStyle w:val="FootnoteReference"/>
        </w:rPr>
        <w:footnoteReference w:id="56"/>
      </w:r>
      <w:r w:rsidR="00BB0DBD">
        <w:t xml:space="preserve"> </w:t>
      </w:r>
      <w:r w:rsidR="00625F82">
        <w:t>But, t</w:t>
      </w:r>
      <w:r w:rsidR="00A80CEE">
        <w:t xml:space="preserve">he LFC </w:t>
      </w:r>
      <w:r w:rsidR="00625F82">
        <w:t xml:space="preserve">also </w:t>
      </w:r>
      <w:r w:rsidR="00A80CEE">
        <w:t>told the Committee</w:t>
      </w:r>
      <w:r w:rsidR="00625F82">
        <w:t xml:space="preserve"> that he felt these costs were </w:t>
      </w:r>
      <w:r w:rsidR="00DD10C1">
        <w:t>on balance necessary, because</w:t>
      </w:r>
      <w:r w:rsidR="00D537EC" w:rsidRPr="00D537EC">
        <w:t xml:space="preserve"> </w:t>
      </w:r>
      <w:r w:rsidR="00DD10C1">
        <w:t xml:space="preserve">“the cost </w:t>
      </w:r>
      <w:r w:rsidR="00D537EC" w:rsidRPr="00D537EC">
        <w:t>of not suspending people if we get it wrong, in my experience, is higher</w:t>
      </w:r>
      <w:r w:rsidR="00DD10C1">
        <w:t>.”</w:t>
      </w:r>
      <w:r w:rsidR="00DD10C1">
        <w:rPr>
          <w:rStyle w:val="FootnoteReference"/>
        </w:rPr>
        <w:footnoteReference w:id="57"/>
      </w:r>
    </w:p>
    <w:p w14:paraId="1AB78109" w14:textId="77777777" w:rsidR="00A80CEE" w:rsidRDefault="00A80CEE" w:rsidP="003F3999">
      <w:pPr>
        <w:pStyle w:val="Body"/>
      </w:pPr>
    </w:p>
    <w:p w14:paraId="1FF991FF" w14:textId="5E7660E1" w:rsidR="00767797" w:rsidRPr="000A1E9E" w:rsidRDefault="00767797" w:rsidP="00DD10C1">
      <w:pPr>
        <w:pStyle w:val="Body"/>
      </w:pPr>
      <w:r w:rsidRPr="000A1E9E">
        <w:t>LFB</w:t>
      </w:r>
      <w:r w:rsidR="00352A54">
        <w:t>’s submission to the Committee</w:t>
      </w:r>
      <w:r w:rsidRPr="000A1E9E">
        <w:t xml:space="preserve"> acknowledge</w:t>
      </w:r>
      <w:r w:rsidR="00352A54">
        <w:t>d</w:t>
      </w:r>
      <w:r w:rsidRPr="000A1E9E">
        <w:t xml:space="preserve"> that in some situations “staff have remained suspended for a long period of time”</w:t>
      </w:r>
      <w:r w:rsidR="00352A54">
        <w:t>.</w:t>
      </w:r>
      <w:r w:rsidR="006B0142">
        <w:rPr>
          <w:rStyle w:val="FootnoteReference"/>
        </w:rPr>
        <w:footnoteReference w:id="58"/>
      </w:r>
      <w:r w:rsidRPr="000A1E9E">
        <w:t xml:space="preserve"> </w:t>
      </w:r>
      <w:r w:rsidR="00352A54">
        <w:t>I</w:t>
      </w:r>
      <w:r w:rsidRPr="000A1E9E">
        <w:t>t state</w:t>
      </w:r>
      <w:r w:rsidR="00352A54">
        <w:t>d</w:t>
      </w:r>
      <w:r w:rsidRPr="000A1E9E">
        <w:t xml:space="preserve"> </w:t>
      </w:r>
      <w:r w:rsidR="00352A54">
        <w:t>that this has been</w:t>
      </w:r>
      <w:r w:rsidR="0065720D">
        <w:t xml:space="preserve"> the result of</w:t>
      </w:r>
      <w:r w:rsidRPr="000A1E9E">
        <w:t xml:space="preserve"> a combination of the scale of cases that emerged following the Culture Review and the complexity of some of those individual cases. </w:t>
      </w:r>
      <w:r w:rsidR="0065720D">
        <w:t xml:space="preserve">LFB told the Committee it </w:t>
      </w:r>
      <w:r w:rsidRPr="000A1E9E">
        <w:t>“recognises the importance of resolving cases in a timely manner which is in the interests of all parties, and this was a key consideration in the resourcing of the new PSU function to take over from CMP Solutions.”</w:t>
      </w:r>
      <w:r w:rsidRPr="000A1E9E">
        <w:rPr>
          <w:vertAlign w:val="superscript"/>
        </w:rPr>
        <w:footnoteReference w:id="59"/>
      </w:r>
    </w:p>
    <w:p w14:paraId="7C8BF316" w14:textId="77777777" w:rsidR="00767797" w:rsidRDefault="00767797" w:rsidP="00465CBA">
      <w:pPr>
        <w:rPr>
          <w:rFonts w:ascii="Arial" w:hAnsi="Arial" w:cs="Arial"/>
          <w:sz w:val="22"/>
          <w:szCs w:val="22"/>
        </w:rPr>
      </w:pPr>
    </w:p>
    <w:p w14:paraId="35FD59F1" w14:textId="5BCBFC67" w:rsidR="00843528" w:rsidRDefault="00843528" w:rsidP="001F36DA">
      <w:pPr>
        <w:pStyle w:val="Body"/>
      </w:pPr>
      <w:r>
        <w:lastRenderedPageBreak/>
        <w:t xml:space="preserve">LFB’s submission to the Committee outlined the steps it has taken to address these concerns, including: </w:t>
      </w:r>
    </w:p>
    <w:p w14:paraId="6465F96C" w14:textId="77777777" w:rsidR="00843528" w:rsidRDefault="00843528" w:rsidP="001F36DA">
      <w:pPr>
        <w:pStyle w:val="Body"/>
        <w:numPr>
          <w:ilvl w:val="0"/>
          <w:numId w:val="13"/>
        </w:numPr>
      </w:pPr>
      <w:r w:rsidRPr="00424002">
        <w:t>review</w:t>
      </w:r>
      <w:r>
        <w:t>ing</w:t>
      </w:r>
      <w:r w:rsidRPr="00424002">
        <w:t xml:space="preserve"> the resources provided to the </w:t>
      </w:r>
      <w:proofErr w:type="gramStart"/>
      <w:r w:rsidRPr="00424002">
        <w:t>PSU</w:t>
      </w:r>
      <w:proofErr w:type="gramEnd"/>
      <w:r w:rsidRPr="00843528">
        <w:t xml:space="preserve"> </w:t>
      </w:r>
    </w:p>
    <w:p w14:paraId="630E1F32" w14:textId="108BD30F" w:rsidR="00843528" w:rsidRPr="00F970B5" w:rsidRDefault="00843528" w:rsidP="001F36DA">
      <w:pPr>
        <w:pStyle w:val="Body"/>
        <w:numPr>
          <w:ilvl w:val="0"/>
          <w:numId w:val="13"/>
        </w:numPr>
      </w:pPr>
      <w:r>
        <w:t xml:space="preserve">launching recruitment campaigns to provide additional capacity and capability to the </w:t>
      </w:r>
      <w:proofErr w:type="gramStart"/>
      <w:r>
        <w:t>PSU</w:t>
      </w:r>
      <w:proofErr w:type="gramEnd"/>
      <w:r w:rsidR="00FE5C33">
        <w:t xml:space="preserve"> </w:t>
      </w:r>
    </w:p>
    <w:p w14:paraId="642A55B5" w14:textId="77777777" w:rsidR="00CA5A93" w:rsidRDefault="00CA5A93" w:rsidP="00CA5A93">
      <w:pPr>
        <w:pStyle w:val="Body"/>
        <w:numPr>
          <w:ilvl w:val="0"/>
          <w:numId w:val="13"/>
        </w:numPr>
      </w:pPr>
      <w:r>
        <w:t xml:space="preserve">increasing the headcount, from 11 posts to 14, to reflect the operational need for additional investigative </w:t>
      </w:r>
      <w:proofErr w:type="gramStart"/>
      <w:r>
        <w:t>capacity</w:t>
      </w:r>
      <w:proofErr w:type="gramEnd"/>
      <w:r>
        <w:t xml:space="preserve"> </w:t>
      </w:r>
    </w:p>
    <w:p w14:paraId="6A3551E0" w14:textId="73C2ECCC" w:rsidR="0092059C" w:rsidRDefault="00843528" w:rsidP="001F36DA">
      <w:pPr>
        <w:pStyle w:val="Body"/>
        <w:numPr>
          <w:ilvl w:val="0"/>
          <w:numId w:val="13"/>
        </w:numPr>
      </w:pPr>
      <w:r>
        <w:t xml:space="preserve">monitoring </w:t>
      </w:r>
      <w:r w:rsidRPr="00424002">
        <w:t>resource</w:t>
      </w:r>
      <w:r>
        <w:t>s</w:t>
      </w:r>
      <w:r w:rsidRPr="00424002">
        <w:t xml:space="preserve"> </w:t>
      </w:r>
      <w:r>
        <w:t>to the PSU on an ongoing basis</w:t>
      </w:r>
      <w:r w:rsidRPr="00424002">
        <w:t xml:space="preserve">, </w:t>
      </w:r>
      <w:r>
        <w:t xml:space="preserve">to inform decisions over whether </w:t>
      </w:r>
      <w:r w:rsidRPr="00424002">
        <w:t>additional resources may be invested</w:t>
      </w:r>
      <w:r>
        <w:t>.</w:t>
      </w:r>
      <w:r w:rsidRPr="00424002">
        <w:rPr>
          <w:vertAlign w:val="superscript"/>
        </w:rPr>
        <w:footnoteReference w:id="60"/>
      </w:r>
    </w:p>
    <w:p w14:paraId="39953267" w14:textId="77777777" w:rsidR="001F36DA" w:rsidRPr="00877620" w:rsidRDefault="001F36DA" w:rsidP="001F36DA">
      <w:pPr>
        <w:pStyle w:val="Body"/>
      </w:pPr>
    </w:p>
    <w:p w14:paraId="2DD2C78C" w14:textId="618A7FE8" w:rsidR="002E0363" w:rsidRDefault="00A50793" w:rsidP="001F36DA">
      <w:pPr>
        <w:pStyle w:val="Body"/>
      </w:pPr>
      <w:r w:rsidRPr="00ED3A86">
        <w:t>LF</w:t>
      </w:r>
      <w:r w:rsidR="00E83A31" w:rsidRPr="00ED3A86">
        <w:t xml:space="preserve">B’s submission to the Committee </w:t>
      </w:r>
      <w:r w:rsidR="00ED3A86" w:rsidRPr="00ED3A86">
        <w:t xml:space="preserve">also </w:t>
      </w:r>
      <w:r w:rsidR="00F758E4" w:rsidRPr="00ED3A86">
        <w:t>outline</w:t>
      </w:r>
      <w:r w:rsidR="00ED3A86" w:rsidRPr="00ED3A86">
        <w:t>d</w:t>
      </w:r>
      <w:r w:rsidR="00F758E4" w:rsidRPr="00ED3A86">
        <w:t xml:space="preserve"> 10 </w:t>
      </w:r>
      <w:r w:rsidR="00F408E1" w:rsidRPr="00ED3A86">
        <w:t>key performance indicators (</w:t>
      </w:r>
      <w:r w:rsidR="00F758E4" w:rsidRPr="00ED3A86">
        <w:t>KPIs</w:t>
      </w:r>
      <w:r w:rsidR="00F408E1" w:rsidRPr="00ED3A86">
        <w:t>)</w:t>
      </w:r>
      <w:r w:rsidR="00F758E4" w:rsidRPr="00ED3A86">
        <w:t xml:space="preserve"> for the PSU’s internal performance.</w:t>
      </w:r>
      <w:r w:rsidR="00F758E4" w:rsidRPr="00ED3A86">
        <w:rPr>
          <w:vertAlign w:val="superscript"/>
        </w:rPr>
        <w:footnoteReference w:id="61"/>
      </w:r>
      <w:r w:rsidR="002E0363" w:rsidRPr="00ED3A86">
        <w:t xml:space="preserve"> These are as follows:</w:t>
      </w:r>
    </w:p>
    <w:p w14:paraId="094837DB" w14:textId="77777777" w:rsidR="002E0363" w:rsidRDefault="002E0363" w:rsidP="009222E9">
      <w:pPr>
        <w:spacing w:after="160" w:line="259" w:lineRule="auto"/>
        <w:rPr>
          <w:rFonts w:ascii="Arial" w:hAnsi="Arial" w:cs="Arial"/>
          <w:sz w:val="22"/>
          <w:szCs w:val="22"/>
        </w:rPr>
      </w:pPr>
    </w:p>
    <w:p w14:paraId="0B8C9DBC" w14:textId="5AACEE04" w:rsidR="006924B4" w:rsidRDefault="002E0363" w:rsidP="009222E9">
      <w:pPr>
        <w:spacing w:after="160" w:line="259" w:lineRule="auto"/>
        <w:rPr>
          <w:rFonts w:ascii="Arial" w:hAnsi="Arial" w:cs="Arial"/>
          <w:b/>
          <w:bCs/>
          <w:sz w:val="22"/>
          <w:szCs w:val="22"/>
          <w:u w:val="single"/>
        </w:rPr>
      </w:pPr>
      <w:r w:rsidRPr="00706E29">
        <w:rPr>
          <w:rFonts w:ascii="Arial" w:hAnsi="Arial" w:cs="Arial"/>
          <w:b/>
          <w:bCs/>
          <w:sz w:val="22"/>
          <w:szCs w:val="22"/>
          <w:u w:val="single"/>
        </w:rPr>
        <w:t xml:space="preserve">Table 1: </w:t>
      </w:r>
      <w:r w:rsidR="00706E29" w:rsidRPr="00706E29">
        <w:rPr>
          <w:rFonts w:ascii="Arial" w:hAnsi="Arial" w:cs="Arial"/>
          <w:b/>
          <w:bCs/>
          <w:sz w:val="22"/>
          <w:szCs w:val="22"/>
          <w:u w:val="single"/>
        </w:rPr>
        <w:t>Key Performance Indicators of LFB’s Professional Standards Unit</w:t>
      </w:r>
      <w:r w:rsidR="00977B1A">
        <w:rPr>
          <w:rStyle w:val="FootnoteReference"/>
          <w:rFonts w:ascii="Arial" w:hAnsi="Arial" w:cs="Arial"/>
          <w:b/>
          <w:bCs/>
          <w:sz w:val="22"/>
          <w:szCs w:val="22"/>
          <w:u w:val="single"/>
        </w:rPr>
        <w:footnoteReference w:id="62"/>
      </w:r>
    </w:p>
    <w:p w14:paraId="7C5F8807" w14:textId="77777777" w:rsidR="00706E29" w:rsidRPr="00706E29" w:rsidRDefault="00706E29" w:rsidP="00ED3A86">
      <w:pPr>
        <w:pStyle w:val="Body"/>
      </w:pPr>
    </w:p>
    <w:tbl>
      <w:tblPr>
        <w:tblStyle w:val="TableGrid"/>
        <w:tblW w:w="0" w:type="auto"/>
        <w:tblLook w:val="04A0" w:firstRow="1" w:lastRow="0" w:firstColumn="1" w:lastColumn="0" w:noHBand="0" w:noVBand="1"/>
      </w:tblPr>
      <w:tblGrid>
        <w:gridCol w:w="7650"/>
        <w:gridCol w:w="1276"/>
      </w:tblGrid>
      <w:tr w:rsidR="006924B4" w14:paraId="6519F7D0" w14:textId="77777777" w:rsidTr="00706E29">
        <w:trPr>
          <w:trHeight w:val="694"/>
        </w:trPr>
        <w:tc>
          <w:tcPr>
            <w:tcW w:w="7650" w:type="dxa"/>
          </w:tcPr>
          <w:p w14:paraId="394337AF" w14:textId="28B69B97" w:rsidR="006924B4" w:rsidRPr="00ED3A86" w:rsidRDefault="006924B4" w:rsidP="00ED3A86">
            <w:pPr>
              <w:pStyle w:val="Body"/>
              <w:rPr>
                <w:b/>
                <w:bCs/>
              </w:rPr>
            </w:pPr>
            <w:r w:rsidRPr="00ED3A86">
              <w:rPr>
                <w:b/>
                <w:bCs/>
              </w:rPr>
              <w:t>KPI</w:t>
            </w:r>
          </w:p>
        </w:tc>
        <w:tc>
          <w:tcPr>
            <w:tcW w:w="1276" w:type="dxa"/>
          </w:tcPr>
          <w:p w14:paraId="62BC190D" w14:textId="1CB13663" w:rsidR="006924B4" w:rsidRPr="00ED3A86" w:rsidRDefault="006924B4" w:rsidP="00ED3A86">
            <w:pPr>
              <w:pStyle w:val="Body"/>
              <w:rPr>
                <w:b/>
                <w:bCs/>
              </w:rPr>
            </w:pPr>
            <w:r w:rsidRPr="00ED3A86">
              <w:rPr>
                <w:b/>
                <w:bCs/>
              </w:rPr>
              <w:t>Target Rate (%)</w:t>
            </w:r>
          </w:p>
        </w:tc>
      </w:tr>
      <w:tr w:rsidR="006924B4" w14:paraId="3ED041DA" w14:textId="77777777" w:rsidTr="00706E29">
        <w:tc>
          <w:tcPr>
            <w:tcW w:w="7650" w:type="dxa"/>
          </w:tcPr>
          <w:p w14:paraId="5CCED076" w14:textId="629CEDFB" w:rsidR="006924B4" w:rsidRDefault="006924B4" w:rsidP="00ED3A86">
            <w:pPr>
              <w:pStyle w:val="Body"/>
            </w:pPr>
            <w:r>
              <w:t>PSU will acknowledge all emails received within two working days (Monday to Friday)</w:t>
            </w:r>
          </w:p>
        </w:tc>
        <w:tc>
          <w:tcPr>
            <w:tcW w:w="1276" w:type="dxa"/>
          </w:tcPr>
          <w:p w14:paraId="05202FA3" w14:textId="7CEF8B66" w:rsidR="006924B4" w:rsidRDefault="006924B4" w:rsidP="00ED3A86">
            <w:pPr>
              <w:pStyle w:val="Body"/>
            </w:pPr>
            <w:r>
              <w:t>95</w:t>
            </w:r>
          </w:p>
        </w:tc>
      </w:tr>
      <w:tr w:rsidR="006924B4" w14:paraId="7879B9F0" w14:textId="77777777" w:rsidTr="00706E29">
        <w:tc>
          <w:tcPr>
            <w:tcW w:w="7650" w:type="dxa"/>
          </w:tcPr>
          <w:p w14:paraId="4D81FD2E" w14:textId="2F7500FF" w:rsidR="006924B4" w:rsidRDefault="006924B4" w:rsidP="00ED3A86">
            <w:pPr>
              <w:pStyle w:val="Body"/>
            </w:pPr>
            <w:r>
              <w:t>PSU will action all suspension Risk Assessments within one working day (Monday to Friday)</w:t>
            </w:r>
          </w:p>
        </w:tc>
        <w:tc>
          <w:tcPr>
            <w:tcW w:w="1276" w:type="dxa"/>
          </w:tcPr>
          <w:p w14:paraId="0EDABC62" w14:textId="7284DCF5" w:rsidR="006924B4" w:rsidRDefault="006924B4" w:rsidP="00ED3A86">
            <w:pPr>
              <w:pStyle w:val="Body"/>
            </w:pPr>
            <w:r>
              <w:t>95</w:t>
            </w:r>
          </w:p>
        </w:tc>
      </w:tr>
      <w:tr w:rsidR="006924B4" w14:paraId="6D00904A" w14:textId="77777777" w:rsidTr="00706E29">
        <w:tc>
          <w:tcPr>
            <w:tcW w:w="7650" w:type="dxa"/>
          </w:tcPr>
          <w:p w14:paraId="3D6EC1CC" w14:textId="2445CAE1" w:rsidR="006924B4" w:rsidRDefault="006924B4" w:rsidP="00ED3A86">
            <w:pPr>
              <w:pStyle w:val="Body"/>
            </w:pPr>
            <w:r>
              <w:t>PSU will respond to all queries and requests for advice within two working days (Monday to Friday</w:t>
            </w:r>
            <w:r w:rsidR="00B10573">
              <w:t>)</w:t>
            </w:r>
          </w:p>
        </w:tc>
        <w:tc>
          <w:tcPr>
            <w:tcW w:w="1276" w:type="dxa"/>
          </w:tcPr>
          <w:p w14:paraId="5D0D9456" w14:textId="4F15EB08" w:rsidR="006924B4" w:rsidRDefault="006924B4" w:rsidP="00ED3A86">
            <w:pPr>
              <w:pStyle w:val="Body"/>
            </w:pPr>
            <w:r>
              <w:t>95</w:t>
            </w:r>
          </w:p>
        </w:tc>
      </w:tr>
      <w:tr w:rsidR="006924B4" w14:paraId="269E55A4" w14:textId="77777777" w:rsidTr="00706E29">
        <w:tc>
          <w:tcPr>
            <w:tcW w:w="7650" w:type="dxa"/>
          </w:tcPr>
          <w:p w14:paraId="74075F3D" w14:textId="1A9BBFBA" w:rsidR="006924B4" w:rsidRDefault="006924B4" w:rsidP="00ED3A86">
            <w:pPr>
              <w:pStyle w:val="Body"/>
            </w:pPr>
            <w:r>
              <w:t xml:space="preserve">PSU will make and allocation decision on new cases within seven days of receiving a complaint </w:t>
            </w:r>
          </w:p>
        </w:tc>
        <w:tc>
          <w:tcPr>
            <w:tcW w:w="1276" w:type="dxa"/>
          </w:tcPr>
          <w:p w14:paraId="59DDA20B" w14:textId="65C66A03" w:rsidR="006924B4" w:rsidRDefault="006924B4" w:rsidP="00ED3A86">
            <w:pPr>
              <w:pStyle w:val="Body"/>
            </w:pPr>
            <w:r>
              <w:t>95</w:t>
            </w:r>
          </w:p>
        </w:tc>
      </w:tr>
      <w:tr w:rsidR="006924B4" w14:paraId="2051A3BF" w14:textId="77777777" w:rsidTr="00706E29">
        <w:tc>
          <w:tcPr>
            <w:tcW w:w="7650" w:type="dxa"/>
          </w:tcPr>
          <w:p w14:paraId="25BEEA06" w14:textId="491C5ADA" w:rsidR="006924B4" w:rsidRDefault="006924B4" w:rsidP="00ED3A86">
            <w:pPr>
              <w:pStyle w:val="Body"/>
            </w:pPr>
            <w:r>
              <w:t>PSU will update complainants on their concern within 28 days of receipts</w:t>
            </w:r>
          </w:p>
        </w:tc>
        <w:tc>
          <w:tcPr>
            <w:tcW w:w="1276" w:type="dxa"/>
          </w:tcPr>
          <w:p w14:paraId="2824A16D" w14:textId="2AAFDC71" w:rsidR="006924B4" w:rsidRDefault="006924B4" w:rsidP="00ED3A86">
            <w:pPr>
              <w:pStyle w:val="Body"/>
            </w:pPr>
            <w:r>
              <w:t>95</w:t>
            </w:r>
          </w:p>
        </w:tc>
      </w:tr>
      <w:tr w:rsidR="006924B4" w14:paraId="24846F34" w14:textId="77777777" w:rsidTr="00706E29">
        <w:tc>
          <w:tcPr>
            <w:tcW w:w="7650" w:type="dxa"/>
          </w:tcPr>
          <w:p w14:paraId="61EBA57E" w14:textId="28F1CEC5" w:rsidR="006924B4" w:rsidRDefault="006924B4" w:rsidP="00ED3A86">
            <w:pPr>
              <w:pStyle w:val="Body"/>
            </w:pPr>
            <w:r>
              <w:t xml:space="preserve">Complainant and Respondent to be updated no later than every 21 days </w:t>
            </w:r>
            <w:proofErr w:type="gramStart"/>
            <w:r>
              <w:t>during the course of</w:t>
            </w:r>
            <w:proofErr w:type="gramEnd"/>
            <w:r>
              <w:t xml:space="preserve"> the investigation/local resolution</w:t>
            </w:r>
          </w:p>
        </w:tc>
        <w:tc>
          <w:tcPr>
            <w:tcW w:w="1276" w:type="dxa"/>
          </w:tcPr>
          <w:p w14:paraId="2838C258" w14:textId="100897B0" w:rsidR="006924B4" w:rsidRDefault="006924B4" w:rsidP="00ED3A86">
            <w:pPr>
              <w:pStyle w:val="Body"/>
            </w:pPr>
            <w:r>
              <w:t>100</w:t>
            </w:r>
          </w:p>
        </w:tc>
      </w:tr>
      <w:tr w:rsidR="006924B4" w14:paraId="6C24D938" w14:textId="77777777" w:rsidTr="00706E29">
        <w:tc>
          <w:tcPr>
            <w:tcW w:w="7650" w:type="dxa"/>
          </w:tcPr>
          <w:p w14:paraId="43FD1D78" w14:textId="4CA46C82" w:rsidR="006924B4" w:rsidRDefault="00706E29" w:rsidP="00ED3A86">
            <w:pPr>
              <w:pStyle w:val="Body"/>
            </w:pPr>
            <w:r>
              <w:t>All cases identified as suitable for Local Resolution and for Stage One conduct to be monitored and followed up for confirmation in writing from the manager within 28 days</w:t>
            </w:r>
          </w:p>
        </w:tc>
        <w:tc>
          <w:tcPr>
            <w:tcW w:w="1276" w:type="dxa"/>
          </w:tcPr>
          <w:p w14:paraId="60605EE1" w14:textId="67F4E4DF" w:rsidR="006924B4" w:rsidRDefault="006924B4" w:rsidP="00ED3A86">
            <w:pPr>
              <w:pStyle w:val="Body"/>
            </w:pPr>
            <w:r>
              <w:t>100</w:t>
            </w:r>
          </w:p>
        </w:tc>
      </w:tr>
      <w:tr w:rsidR="006924B4" w14:paraId="5B0AE118" w14:textId="77777777" w:rsidTr="00706E29">
        <w:tc>
          <w:tcPr>
            <w:tcW w:w="7650" w:type="dxa"/>
          </w:tcPr>
          <w:p w14:paraId="1F1CAD10" w14:textId="2306BD79" w:rsidR="006924B4" w:rsidRDefault="00706E29" w:rsidP="00ED3A86">
            <w:pPr>
              <w:pStyle w:val="Body"/>
            </w:pPr>
            <w:r>
              <w:t xml:space="preserve">All conduct investigations to be concluded within twelve weeks of the respondent being notified that they are under investigation. This will extend where the Respondent, witnesses and other required parties are absent and unable to engage </w:t>
            </w:r>
          </w:p>
        </w:tc>
        <w:tc>
          <w:tcPr>
            <w:tcW w:w="1276" w:type="dxa"/>
          </w:tcPr>
          <w:p w14:paraId="2A27FC68" w14:textId="2FB5EE86" w:rsidR="006924B4" w:rsidRDefault="006924B4" w:rsidP="00ED3A86">
            <w:pPr>
              <w:pStyle w:val="Body"/>
            </w:pPr>
            <w:r>
              <w:t>90</w:t>
            </w:r>
          </w:p>
        </w:tc>
      </w:tr>
      <w:tr w:rsidR="006924B4" w14:paraId="607EE3E1" w14:textId="77777777" w:rsidTr="00706E29">
        <w:tc>
          <w:tcPr>
            <w:tcW w:w="7650" w:type="dxa"/>
          </w:tcPr>
          <w:p w14:paraId="467B126B" w14:textId="0559973C" w:rsidR="006924B4" w:rsidRDefault="00706E29" w:rsidP="00ED3A86">
            <w:pPr>
              <w:pStyle w:val="Body"/>
            </w:pPr>
            <w:r>
              <w:t>All conduct cases assessed as “Case to answer” will be provided with a hearing date within two weeks</w:t>
            </w:r>
          </w:p>
        </w:tc>
        <w:tc>
          <w:tcPr>
            <w:tcW w:w="1276" w:type="dxa"/>
          </w:tcPr>
          <w:p w14:paraId="7A7E75EC" w14:textId="5A1C1746" w:rsidR="006924B4" w:rsidRDefault="006924B4" w:rsidP="00ED3A86">
            <w:pPr>
              <w:pStyle w:val="Body"/>
            </w:pPr>
            <w:r>
              <w:t>75</w:t>
            </w:r>
          </w:p>
        </w:tc>
      </w:tr>
      <w:tr w:rsidR="006924B4" w14:paraId="025EB732" w14:textId="77777777" w:rsidTr="00706E29">
        <w:tc>
          <w:tcPr>
            <w:tcW w:w="7650" w:type="dxa"/>
          </w:tcPr>
          <w:p w14:paraId="3742F3F7" w14:textId="577ECE67" w:rsidR="006924B4" w:rsidRDefault="00706E29" w:rsidP="00ED3A86">
            <w:pPr>
              <w:pStyle w:val="Body"/>
            </w:pPr>
            <w:r>
              <w:t>Suspension risk assessment reviewed fortnightly, with contact officer informed of outcome</w:t>
            </w:r>
          </w:p>
        </w:tc>
        <w:tc>
          <w:tcPr>
            <w:tcW w:w="1276" w:type="dxa"/>
          </w:tcPr>
          <w:p w14:paraId="1E962D90" w14:textId="4F026211" w:rsidR="006924B4" w:rsidRDefault="006924B4" w:rsidP="00ED3A86">
            <w:pPr>
              <w:pStyle w:val="Body"/>
            </w:pPr>
            <w:r>
              <w:t>95</w:t>
            </w:r>
          </w:p>
        </w:tc>
      </w:tr>
    </w:tbl>
    <w:p w14:paraId="19C40606" w14:textId="77777777" w:rsidR="00FE5BD3" w:rsidRDefault="00FE5BD3" w:rsidP="001D5B6C">
      <w:pPr>
        <w:pStyle w:val="Body"/>
      </w:pPr>
    </w:p>
    <w:p w14:paraId="0B72A31D" w14:textId="4FF8FFA9" w:rsidR="001D5B6C" w:rsidRPr="001D5B6C" w:rsidRDefault="003A6055" w:rsidP="001D5B6C">
      <w:pPr>
        <w:pStyle w:val="Body"/>
      </w:pPr>
      <w:r>
        <w:lastRenderedPageBreak/>
        <w:t>We</w:t>
      </w:r>
      <w:r w:rsidR="00C80168">
        <w:t xml:space="preserve"> welcome that LFB has recognised the need for more staff in the PSU</w:t>
      </w:r>
      <w:r w:rsidR="00FE5BD3">
        <w:t xml:space="preserve"> – and acted to increase its headcount. The LFC told the Committee </w:t>
      </w:r>
      <w:r w:rsidR="00196B67">
        <w:t xml:space="preserve">in December 2024 that </w:t>
      </w:r>
      <w:r w:rsidR="00FE5BD3">
        <w:t xml:space="preserve">a further two staff were expected to join </w:t>
      </w:r>
      <w:r w:rsidR="00004C59">
        <w:t>the team</w:t>
      </w:r>
      <w:r w:rsidR="00FE5BD3">
        <w:t>.</w:t>
      </w:r>
      <w:r w:rsidR="0003302F">
        <w:rPr>
          <w:rStyle w:val="FootnoteReference"/>
        </w:rPr>
        <w:footnoteReference w:id="63"/>
      </w:r>
      <w:r w:rsidR="00FE5BD3">
        <w:t xml:space="preserve"> </w:t>
      </w:r>
      <w:r w:rsidR="00AD2D77">
        <w:t xml:space="preserve">Similarly, the commitment to keep under review the </w:t>
      </w:r>
      <w:r w:rsidR="00C80168" w:rsidRPr="00C80168">
        <w:t>demand</w:t>
      </w:r>
      <w:r w:rsidR="00AD2D77">
        <w:t xml:space="preserve">s placed upon the PSU and to adapt funding accordingly is </w:t>
      </w:r>
      <w:r w:rsidR="0094748B">
        <w:t xml:space="preserve">pragmatic and </w:t>
      </w:r>
      <w:r w:rsidR="00AD2D77">
        <w:t>sensible</w:t>
      </w:r>
      <w:r w:rsidR="000E5C21">
        <w:t>.</w:t>
      </w:r>
      <w:r w:rsidR="001D5B6C" w:rsidRPr="001D5B6C">
        <w:rPr>
          <w:vertAlign w:val="superscript"/>
        </w:rPr>
        <w:t xml:space="preserve"> </w:t>
      </w:r>
    </w:p>
    <w:p w14:paraId="44EA6D41" w14:textId="77777777" w:rsidR="001D5B6C" w:rsidRDefault="001D5B6C" w:rsidP="00ED3A86">
      <w:pPr>
        <w:pStyle w:val="Body"/>
      </w:pPr>
    </w:p>
    <w:p w14:paraId="56CDDC5D" w14:textId="449EA434" w:rsidR="00ED3A86" w:rsidRPr="00ED3A86" w:rsidRDefault="00F170B3" w:rsidP="00ED3A86">
      <w:pPr>
        <w:pStyle w:val="Body"/>
      </w:pPr>
      <w:r>
        <w:t xml:space="preserve">The funding for this team – and the wider programme of change – is important. </w:t>
      </w:r>
      <w:r w:rsidR="009D44B3">
        <w:t>T</w:t>
      </w:r>
      <w:r w:rsidR="00ED3A86" w:rsidRPr="00ED3A86">
        <w:t>he Committee welcomes the commitment that Jonathan Smith made when he told the Committee that LFB has “ringfenced the money for the PSU going into the next financial year.”</w:t>
      </w:r>
      <w:r w:rsidR="00ED3A86" w:rsidRPr="00ED3A86">
        <w:rPr>
          <w:vertAlign w:val="superscript"/>
        </w:rPr>
        <w:footnoteReference w:id="64"/>
      </w:r>
      <w:r w:rsidR="00ED3A86" w:rsidRPr="00ED3A86">
        <w:t xml:space="preserve"> </w:t>
      </w:r>
    </w:p>
    <w:p w14:paraId="4B6B6EFD" w14:textId="77777777" w:rsidR="00AE6BB3" w:rsidRPr="00424002" w:rsidRDefault="00AE6BB3" w:rsidP="001F36DA">
      <w:pPr>
        <w:pStyle w:val="Body"/>
      </w:pPr>
    </w:p>
    <w:p w14:paraId="527B7ACC" w14:textId="292CAA3C" w:rsidR="00F758E4" w:rsidRDefault="00ED3A86" w:rsidP="00300126">
      <w:pPr>
        <w:pStyle w:val="Body"/>
      </w:pPr>
      <w:r w:rsidRPr="00ED3A86">
        <w:t>The PSU is just over a year into its existence. As the LFC noted throughout his evidence to the Committee, there will be lessons to learn</w:t>
      </w:r>
      <w:r w:rsidR="00BF3B82">
        <w:t xml:space="preserve"> as it embeds</w:t>
      </w:r>
      <w:r w:rsidRPr="00ED3A86">
        <w:t xml:space="preserve">. </w:t>
      </w:r>
      <w:r w:rsidR="00AE6BB3" w:rsidRPr="00424002">
        <w:t>The Committee welcomes the introduction of</w:t>
      </w:r>
      <w:r w:rsidR="00F408E1">
        <w:t xml:space="preserve"> KPIs</w:t>
      </w:r>
      <w:r w:rsidR="00AE6BB3" w:rsidRPr="00424002">
        <w:t xml:space="preserve"> to monitor the PSU’s performance, and LFB’s commitments to increase its staffing levels.</w:t>
      </w:r>
      <w:r w:rsidR="009222E9">
        <w:t xml:space="preserve"> </w:t>
      </w:r>
      <w:r w:rsidR="009911AD">
        <w:t xml:space="preserve">We are mindful however of the need to not forget the people involved in the most complicated and protracted cases; the cases that will not meet the PSU KPIs. </w:t>
      </w:r>
      <w:r w:rsidR="00F74D05">
        <w:t>T</w:t>
      </w:r>
      <w:r w:rsidR="009911AD">
        <w:t xml:space="preserve">hese are the firefighters who may be most vulnerable </w:t>
      </w:r>
      <w:r w:rsidR="00ED197B">
        <w:t>and at risk</w:t>
      </w:r>
      <w:r w:rsidR="00F74D05">
        <w:t xml:space="preserve">, and in need of support and oversight. </w:t>
      </w:r>
      <w:r w:rsidR="00991BD2" w:rsidRPr="00991BD2">
        <w:t>It is therefore vital that there is someone within the PSU’s system able to monitor – in real time – how many cases are not meeting the KPI time limits</w:t>
      </w:r>
      <w:r w:rsidR="00991BD2">
        <w:t xml:space="preserve">. </w:t>
      </w:r>
      <w:r w:rsidR="005F0321" w:rsidRPr="005F0321">
        <w:t xml:space="preserve">They should also be able to </w:t>
      </w:r>
      <w:r w:rsidR="00991BD2">
        <w:t>take steps to</w:t>
      </w:r>
      <w:r w:rsidR="005F0321" w:rsidRPr="005F0321">
        <w:t xml:space="preserve"> address the reasons behind those delays in terms of resources or policy, while not becoming actively involved in any individual case.</w:t>
      </w:r>
    </w:p>
    <w:p w14:paraId="4E872DF4" w14:textId="77777777" w:rsidR="00300126" w:rsidRDefault="00300126" w:rsidP="00300126">
      <w:pPr>
        <w:pStyle w:val="Body"/>
        <w:rPr>
          <w:rFonts w:ascii="Arial" w:hAnsi="Arial" w:cs="Arial"/>
          <w:b/>
          <w:bCs/>
          <w:sz w:val="22"/>
          <w:szCs w:val="22"/>
        </w:rPr>
      </w:pPr>
    </w:p>
    <w:p w14:paraId="12A25EC3" w14:textId="06B1FCE5" w:rsidR="00357890" w:rsidRDefault="00357890" w:rsidP="00357890">
      <w:pPr>
        <w:pStyle w:val="Recommendationheading"/>
      </w:pPr>
      <w:r>
        <w:t>Recommendation 2</w:t>
      </w:r>
    </w:p>
    <w:p w14:paraId="66BC91EE" w14:textId="7D56B45B" w:rsidR="00FC7EDA" w:rsidRPr="00E116A8" w:rsidRDefault="00357890" w:rsidP="00357890">
      <w:pPr>
        <w:pStyle w:val="Recommendationbody"/>
        <w:rPr>
          <w:b/>
          <w:bCs/>
        </w:rPr>
      </w:pPr>
      <w:r w:rsidRPr="00E116A8">
        <w:rPr>
          <w:b/>
          <w:bCs/>
        </w:rPr>
        <w:t>London Fire Brigade</w:t>
      </w:r>
      <w:r w:rsidR="00E116A8">
        <w:rPr>
          <w:b/>
          <w:bCs/>
        </w:rPr>
        <w:t xml:space="preserve"> </w:t>
      </w:r>
      <w:r w:rsidRPr="00E116A8">
        <w:rPr>
          <w:b/>
          <w:bCs/>
        </w:rPr>
        <w:t xml:space="preserve">should monitor </w:t>
      </w:r>
      <w:r w:rsidR="00BC6376" w:rsidRPr="00E116A8">
        <w:rPr>
          <w:b/>
          <w:bCs/>
        </w:rPr>
        <w:t xml:space="preserve">and report </w:t>
      </w:r>
      <w:r w:rsidRPr="00E116A8">
        <w:rPr>
          <w:b/>
          <w:bCs/>
        </w:rPr>
        <w:t xml:space="preserve">its performance against the Professional Standards Unit’s 10 key performance indicators (KPIs) </w:t>
      </w:r>
      <w:r w:rsidR="00BC6376" w:rsidRPr="00E116A8">
        <w:rPr>
          <w:b/>
          <w:bCs/>
        </w:rPr>
        <w:t>publicly</w:t>
      </w:r>
      <w:r w:rsidRPr="00E116A8">
        <w:rPr>
          <w:b/>
          <w:bCs/>
        </w:rPr>
        <w:t xml:space="preserve"> </w:t>
      </w:r>
      <w:r w:rsidR="00BC6376" w:rsidRPr="00E116A8">
        <w:rPr>
          <w:b/>
          <w:bCs/>
        </w:rPr>
        <w:t xml:space="preserve">on a </w:t>
      </w:r>
      <w:r w:rsidRPr="00E116A8">
        <w:rPr>
          <w:b/>
          <w:bCs/>
        </w:rPr>
        <w:t xml:space="preserve">quarterly basis. </w:t>
      </w:r>
    </w:p>
    <w:p w14:paraId="42AFA303" w14:textId="77777777" w:rsidR="00FC7EDA" w:rsidRPr="00E116A8" w:rsidRDefault="00FC7EDA" w:rsidP="00357890">
      <w:pPr>
        <w:pStyle w:val="Recommendationbody"/>
        <w:rPr>
          <w:b/>
          <w:bCs/>
        </w:rPr>
      </w:pPr>
    </w:p>
    <w:p w14:paraId="7A1A1922" w14:textId="6AE94B3D" w:rsidR="00357890" w:rsidRPr="00E116A8" w:rsidRDefault="00357890" w:rsidP="00357890">
      <w:pPr>
        <w:pStyle w:val="Recommendationbody"/>
        <w:rPr>
          <w:b/>
          <w:bCs/>
        </w:rPr>
      </w:pPr>
      <w:r w:rsidRPr="00E116A8">
        <w:rPr>
          <w:b/>
          <w:bCs/>
        </w:rPr>
        <w:t>Where conduct investigations are not concluded within twelve weeks of the respondent being notified that they are under investigation,</w:t>
      </w:r>
      <w:r w:rsidR="00475E46" w:rsidRPr="00E116A8">
        <w:rPr>
          <w:b/>
          <w:bCs/>
        </w:rPr>
        <w:t xml:space="preserve"> an alert should be triggered </w:t>
      </w:r>
      <w:r w:rsidR="00FD38B9" w:rsidRPr="00E116A8">
        <w:rPr>
          <w:b/>
          <w:bCs/>
        </w:rPr>
        <w:t xml:space="preserve">and sent </w:t>
      </w:r>
      <w:r w:rsidR="00475E46" w:rsidRPr="00E116A8">
        <w:rPr>
          <w:b/>
          <w:bCs/>
        </w:rPr>
        <w:t>to</w:t>
      </w:r>
      <w:r w:rsidR="00271D6F" w:rsidRPr="00E116A8">
        <w:rPr>
          <w:b/>
          <w:bCs/>
        </w:rPr>
        <w:t xml:space="preserve"> </w:t>
      </w:r>
      <w:r w:rsidR="009A47B8" w:rsidRPr="009A47B8">
        <w:rPr>
          <w:b/>
          <w:bCs/>
        </w:rPr>
        <w:t>London Fire Brigade</w:t>
      </w:r>
      <w:r w:rsidR="00271D6F" w:rsidRPr="00E116A8">
        <w:rPr>
          <w:b/>
          <w:bCs/>
        </w:rPr>
        <w:t>’s</w:t>
      </w:r>
      <w:r w:rsidR="00FB5A4E" w:rsidRPr="00E116A8">
        <w:rPr>
          <w:b/>
          <w:bCs/>
        </w:rPr>
        <w:t xml:space="preserve"> independent </w:t>
      </w:r>
      <w:r w:rsidR="00271D6F" w:rsidRPr="00E116A8">
        <w:rPr>
          <w:b/>
          <w:bCs/>
        </w:rPr>
        <w:t>advisory</w:t>
      </w:r>
      <w:r w:rsidR="00FB5A4E" w:rsidRPr="00E116A8">
        <w:rPr>
          <w:b/>
          <w:bCs/>
        </w:rPr>
        <w:t xml:space="preserve"> panel</w:t>
      </w:r>
      <w:r w:rsidR="009B6C4C" w:rsidRPr="00E116A8">
        <w:rPr>
          <w:b/>
          <w:bCs/>
        </w:rPr>
        <w:t xml:space="preserve">. </w:t>
      </w:r>
    </w:p>
    <w:p w14:paraId="3CB97BD3" w14:textId="77777777" w:rsidR="00596C97" w:rsidRPr="00680230" w:rsidRDefault="00596C97" w:rsidP="00680230">
      <w:pPr>
        <w:rPr>
          <w:b/>
          <w:bCs/>
        </w:rPr>
      </w:pPr>
    </w:p>
    <w:p w14:paraId="67272AE9" w14:textId="50A4A8C8" w:rsidR="00596C97" w:rsidRPr="005B27B4" w:rsidRDefault="00596C97" w:rsidP="00596C97">
      <w:pPr>
        <w:pStyle w:val="Heading3"/>
        <w:rPr>
          <w:rFonts w:hint="eastAsia"/>
        </w:rPr>
      </w:pPr>
      <w:r>
        <w:t>Procedural training for middle managers</w:t>
      </w:r>
    </w:p>
    <w:p w14:paraId="556FC876" w14:textId="77777777" w:rsidR="00ED3A07" w:rsidRDefault="00F94CFF" w:rsidP="00C639F5">
      <w:pPr>
        <w:pStyle w:val="Body"/>
      </w:pPr>
      <w:r>
        <w:t>LFB’s submission to the Committee highlights that “</w:t>
      </w:r>
      <w:r w:rsidRPr="00F94CFF">
        <w:t>the PSU has an important role in upskilling the organisation and enabling all staff to understand and meet the high standards of behaviour required to represent the Brigade.</w:t>
      </w:r>
      <w:r>
        <w:t>”</w:t>
      </w:r>
      <w:r w:rsidR="0064030E">
        <w:rPr>
          <w:rStyle w:val="FootnoteReference"/>
        </w:rPr>
        <w:footnoteReference w:id="65"/>
      </w:r>
      <w:r w:rsidRPr="00F94CFF">
        <w:t xml:space="preserve"> </w:t>
      </w:r>
    </w:p>
    <w:p w14:paraId="5348457E" w14:textId="77777777" w:rsidR="00ED3A07" w:rsidRDefault="00ED3A07" w:rsidP="00C639F5">
      <w:pPr>
        <w:pStyle w:val="Body"/>
      </w:pPr>
    </w:p>
    <w:p w14:paraId="67CF866C" w14:textId="4067EEB8" w:rsidR="001D31B3" w:rsidRDefault="00173035" w:rsidP="001D31B3">
      <w:pPr>
        <w:pStyle w:val="Body"/>
      </w:pPr>
      <w:r>
        <w:t xml:space="preserve">We have heard </w:t>
      </w:r>
      <w:r w:rsidR="00BE1637">
        <w:t xml:space="preserve">through this investigation </w:t>
      </w:r>
      <w:r>
        <w:t xml:space="preserve">that a big part of this will need to be support and training to middle managers. </w:t>
      </w:r>
      <w:r w:rsidR="001D31B3">
        <w:t xml:space="preserve">Reflecting on her experiences across the FRS sector, Anne-Marie Barlow told us: </w:t>
      </w:r>
    </w:p>
    <w:p w14:paraId="1F64BC65" w14:textId="77777777" w:rsidR="001D31B3" w:rsidRDefault="001D31B3" w:rsidP="001D31B3">
      <w:pPr>
        <w:pStyle w:val="Body"/>
      </w:pPr>
    </w:p>
    <w:p w14:paraId="769C3C64" w14:textId="77777777" w:rsidR="001D31B3" w:rsidRDefault="001D31B3" w:rsidP="001D31B3">
      <w:pPr>
        <w:pStyle w:val="Body"/>
        <w:ind w:left="680"/>
      </w:pPr>
      <w:r>
        <w:t>“</w:t>
      </w:r>
      <w:r w:rsidRPr="00CD13BD">
        <w:t xml:space="preserve">The other thing that is a big challenge is back to what we were talking about earlier in terms of middle management. What I have seen through the promotion process is that people are promoted into senior roles, yet I do not know if we do enough to help them </w:t>
      </w:r>
      <w:r w:rsidRPr="00CD13BD">
        <w:lastRenderedPageBreak/>
        <w:t>take a step away from that family environment and feel that they can be part of that family and support you when you have had a tough shout, but also take a step out of that and be prepared to make tough decisions and perhaps unpopular decisions.</w:t>
      </w:r>
      <w:r>
        <w:t>”</w:t>
      </w:r>
      <w:r>
        <w:rPr>
          <w:rStyle w:val="FootnoteReference"/>
        </w:rPr>
        <w:footnoteReference w:id="66"/>
      </w:r>
    </w:p>
    <w:p w14:paraId="4E091ED4" w14:textId="77777777" w:rsidR="001D31B3" w:rsidRDefault="001D31B3" w:rsidP="00C639F5">
      <w:pPr>
        <w:pStyle w:val="Body"/>
      </w:pPr>
    </w:p>
    <w:p w14:paraId="3DE8700E" w14:textId="4B31602F" w:rsidR="00177664" w:rsidRDefault="001D31B3" w:rsidP="001D31B3">
      <w:pPr>
        <w:pStyle w:val="Body"/>
      </w:pPr>
      <w:r>
        <w:t>Within LFB, we h</w:t>
      </w:r>
      <w:r w:rsidR="00206354">
        <w:t xml:space="preserve">ave heard that </w:t>
      </w:r>
      <w:r w:rsidR="00BE1637">
        <w:t xml:space="preserve">issues </w:t>
      </w:r>
      <w:r w:rsidR="00206354">
        <w:t xml:space="preserve">are regularly being escalated </w:t>
      </w:r>
      <w:r w:rsidR="00DE1142">
        <w:t>f</w:t>
      </w:r>
      <w:r w:rsidR="00206354" w:rsidRPr="00206354">
        <w:t xml:space="preserve">ar above their commensurate level of </w:t>
      </w:r>
      <w:r w:rsidR="00C45209">
        <w:t>seriousness</w:t>
      </w:r>
      <w:r w:rsidR="00206354" w:rsidRPr="00206354">
        <w:t xml:space="preserve"> within the PSU.</w:t>
      </w:r>
      <w:r w:rsidR="00206354">
        <w:t xml:space="preserve"> </w:t>
      </w:r>
      <w:r w:rsidRPr="001D31B3">
        <w:t xml:space="preserve">Adam Shaw </w:t>
      </w:r>
      <w:r>
        <w:t xml:space="preserve">told the Committee </w:t>
      </w:r>
      <w:r w:rsidRPr="001D31B3">
        <w:t xml:space="preserve">that </w:t>
      </w:r>
      <w:r>
        <w:t>the</w:t>
      </w:r>
      <w:r w:rsidRPr="001D31B3">
        <w:t xml:space="preserve"> FBU </w:t>
      </w:r>
      <w:r>
        <w:t>has called for more</w:t>
      </w:r>
      <w:r w:rsidRPr="001D31B3">
        <w:t xml:space="preserve"> training for managers to give them </w:t>
      </w:r>
      <w:r>
        <w:t xml:space="preserve">the confidence to </w:t>
      </w:r>
      <w:r w:rsidR="0046599F">
        <w:t>t</w:t>
      </w:r>
      <w:r>
        <w:t>ake decisions</w:t>
      </w:r>
      <w:r w:rsidR="0046599F">
        <w:t xml:space="preserve">. He </w:t>
      </w:r>
      <w:proofErr w:type="gramStart"/>
      <w:r w:rsidR="0046599F">
        <w:t>said</w:t>
      </w:r>
      <w:proofErr w:type="gramEnd"/>
      <w:r w:rsidRPr="001D31B3">
        <w:t xml:space="preserve"> “sometimes they are scared of making the decision in case they then get a complaint about that decision.”</w:t>
      </w:r>
      <w:r w:rsidR="00B655CA">
        <w:rPr>
          <w:rStyle w:val="FootnoteReference"/>
        </w:rPr>
        <w:footnoteReference w:id="67"/>
      </w:r>
    </w:p>
    <w:p w14:paraId="6B8F68BA" w14:textId="77777777" w:rsidR="00177664" w:rsidRDefault="00177664" w:rsidP="001D31B3">
      <w:pPr>
        <w:pStyle w:val="Body"/>
      </w:pPr>
    </w:p>
    <w:p w14:paraId="5280E056" w14:textId="69B2C4CD" w:rsidR="001D31B3" w:rsidRPr="001D31B3" w:rsidRDefault="00177664" w:rsidP="001D31B3">
      <w:pPr>
        <w:pStyle w:val="Body"/>
      </w:pPr>
      <w:r>
        <w:t>Yet, we heard the opportunities for management training are few and far between</w:t>
      </w:r>
      <w:r w:rsidR="00604557">
        <w:t>.</w:t>
      </w:r>
      <w:r>
        <w:t xml:space="preserve"> </w:t>
      </w:r>
      <w:r w:rsidR="001D31B3" w:rsidRPr="001D31B3">
        <w:t>Anna Snelson</w:t>
      </w:r>
      <w:r w:rsidR="007938F1">
        <w:t>,</w:t>
      </w:r>
      <w:r w:rsidR="007938F1" w:rsidRPr="007938F1">
        <w:rPr>
          <w:rFonts w:cs="Times New Roman"/>
        </w:rPr>
        <w:t xml:space="preserve"> </w:t>
      </w:r>
      <w:r w:rsidR="007938F1" w:rsidRPr="007938F1">
        <w:t>a firefighter with LFB and member of Women in the Fire Service</w:t>
      </w:r>
      <w:r w:rsidR="00F04C0A">
        <w:t>,</w:t>
      </w:r>
      <w:r w:rsidR="001D31B3" w:rsidRPr="001D31B3">
        <w:t xml:space="preserve"> </w:t>
      </w:r>
      <w:r w:rsidR="00F04C0A">
        <w:t>told the Committee</w:t>
      </w:r>
      <w:r w:rsidR="001D31B3" w:rsidRPr="001D31B3">
        <w:t>:</w:t>
      </w:r>
    </w:p>
    <w:p w14:paraId="3B6003D3" w14:textId="77777777" w:rsidR="0046599F" w:rsidRDefault="0046599F" w:rsidP="001D31B3">
      <w:pPr>
        <w:pStyle w:val="Body"/>
      </w:pPr>
    </w:p>
    <w:p w14:paraId="352B2686" w14:textId="573CFB79" w:rsidR="001D31B3" w:rsidRPr="001D31B3" w:rsidRDefault="0046599F" w:rsidP="0046599F">
      <w:pPr>
        <w:pStyle w:val="Body"/>
        <w:ind w:left="680"/>
      </w:pPr>
      <w:r>
        <w:t>“</w:t>
      </w:r>
      <w:r w:rsidR="001D31B3" w:rsidRPr="001D31B3">
        <w:t xml:space="preserve">To make people feel more confident in their leadership roles and what it is expected, [more training] would be </w:t>
      </w:r>
      <w:proofErr w:type="gramStart"/>
      <w:r w:rsidR="001D31B3" w:rsidRPr="001D31B3">
        <w:t>really beneficial</w:t>
      </w:r>
      <w:proofErr w:type="gramEnd"/>
      <w:r w:rsidR="001D31B3" w:rsidRPr="001D31B3">
        <w:t>. I am a sub-officer. I have not been on any management training courses yet. I have an idea of how to be a leader, but having some actual information and guidance would be brilliant.”</w:t>
      </w:r>
      <w:r w:rsidR="00B655CA">
        <w:rPr>
          <w:rStyle w:val="FootnoteReference"/>
        </w:rPr>
        <w:footnoteReference w:id="68"/>
      </w:r>
    </w:p>
    <w:p w14:paraId="4A20668B" w14:textId="77777777" w:rsidR="00BB4A35" w:rsidRDefault="00BB4A35" w:rsidP="0046599F">
      <w:pPr>
        <w:pStyle w:val="Body"/>
      </w:pPr>
    </w:p>
    <w:p w14:paraId="243B5B67" w14:textId="43D41143" w:rsidR="00CB6773" w:rsidRPr="00543283" w:rsidRDefault="00CB6773" w:rsidP="00850018">
      <w:pPr>
        <w:pStyle w:val="Body"/>
      </w:pPr>
      <w:r>
        <w:t xml:space="preserve">For this training to be a success </w:t>
      </w:r>
      <w:r w:rsidR="00850018">
        <w:t>it</w:t>
      </w:r>
      <w:r w:rsidR="00604557">
        <w:t xml:space="preserve"> </w:t>
      </w:r>
      <w:r w:rsidR="00C812DA">
        <w:t>needs to be meaningful</w:t>
      </w:r>
      <w:r>
        <w:t xml:space="preserve"> and connected to the issues that managers will confront. </w:t>
      </w:r>
      <w:r w:rsidR="00850018">
        <w:t xml:space="preserve">As </w:t>
      </w:r>
      <w:r w:rsidRPr="00543283">
        <w:t>Dr Jessica White told the Committee</w:t>
      </w:r>
      <w:r w:rsidR="00351057">
        <w:t>,</w:t>
      </w:r>
      <w:r w:rsidRPr="00543283">
        <w:t xml:space="preserve"> </w:t>
      </w:r>
      <w:r w:rsidR="00850018" w:rsidRPr="00543283">
        <w:t>it cannot be “</w:t>
      </w:r>
      <w:r w:rsidRPr="00543283">
        <w:t xml:space="preserve">the kind of awareness-raising where everybody goes to a mandatory training once a year, sits and jokes about the fact that they have to be </w:t>
      </w:r>
      <w:proofErr w:type="gramStart"/>
      <w:r w:rsidRPr="00543283">
        <w:t>there</w:t>
      </w:r>
      <w:proofErr w:type="gramEnd"/>
      <w:r w:rsidRPr="00543283">
        <w:t xml:space="preserve"> and they do not want to be there on a Friday afternoon</w:t>
      </w:r>
      <w:r w:rsidR="00850018" w:rsidRPr="00543283">
        <w:t>”.</w:t>
      </w:r>
      <w:r w:rsidRPr="00543283">
        <w:rPr>
          <w:vertAlign w:val="superscript"/>
        </w:rPr>
        <w:footnoteReference w:id="69"/>
      </w:r>
    </w:p>
    <w:p w14:paraId="2701AD38" w14:textId="142E4587" w:rsidR="00604557" w:rsidRDefault="00604557" w:rsidP="0046599F">
      <w:pPr>
        <w:pStyle w:val="Body"/>
      </w:pPr>
    </w:p>
    <w:p w14:paraId="2F805F86" w14:textId="5648860B" w:rsidR="0047782B" w:rsidRDefault="005B75BA" w:rsidP="0046599F">
      <w:pPr>
        <w:pStyle w:val="Body"/>
      </w:pPr>
      <w:r>
        <w:t xml:space="preserve">Martin Forde KC </w:t>
      </w:r>
      <w:r w:rsidR="002B6C37">
        <w:t xml:space="preserve">told </w:t>
      </w:r>
      <w:r w:rsidR="001D53F4">
        <w:t>the Committee of an</w:t>
      </w:r>
      <w:r>
        <w:t xml:space="preserve"> example </w:t>
      </w:r>
      <w:r w:rsidR="001F1099">
        <w:t xml:space="preserve">where </w:t>
      </w:r>
      <w:r w:rsidR="00BF2D54">
        <w:t>situational, in</w:t>
      </w:r>
      <w:r w:rsidR="00ED645E">
        <w:t>-</w:t>
      </w:r>
      <w:r w:rsidR="00BF2D54">
        <w:t>person training</w:t>
      </w:r>
      <w:r w:rsidR="00EE1952">
        <w:t xml:space="preserve"> to engage staff with LFB’s misconduct and grievance processes</w:t>
      </w:r>
      <w:r w:rsidR="00B042C1">
        <w:t xml:space="preserve"> could help raise</w:t>
      </w:r>
      <w:r w:rsidR="00CF77C9">
        <w:t xml:space="preserve"> awareness:</w:t>
      </w:r>
    </w:p>
    <w:p w14:paraId="446CE134" w14:textId="77777777" w:rsidR="00171100" w:rsidRPr="00171100" w:rsidRDefault="00171100" w:rsidP="0046599F">
      <w:pPr>
        <w:pStyle w:val="Body"/>
      </w:pPr>
    </w:p>
    <w:p w14:paraId="1797211F" w14:textId="4F512588" w:rsidR="0046599F" w:rsidRDefault="00F758E4" w:rsidP="004A38A6">
      <w:pPr>
        <w:pStyle w:val="Body"/>
        <w:ind w:left="680"/>
      </w:pPr>
      <w:r w:rsidRPr="00171100">
        <w:t xml:space="preserve">“I think having a demonstration of a mock hearing, for instance, within training, and then explaining, or maybe even saying to them [LFB staff], </w:t>
      </w:r>
      <w:r w:rsidR="006868A3">
        <w:t>‘</w:t>
      </w:r>
      <w:r w:rsidRPr="00171100">
        <w:t>What would you do with this person who says this was banter? Would you suspend them? Would you demote them? Would you give them a final written warning?</w:t>
      </w:r>
      <w:r w:rsidR="006868A3">
        <w:t>’</w:t>
      </w:r>
      <w:r w:rsidRPr="00171100">
        <w:t xml:space="preserve"> Just to get a discussion around those issues, it seems to me, would be good, because I think people need to understand process before they are involved in the process.”</w:t>
      </w:r>
      <w:r w:rsidR="00B655CA">
        <w:rPr>
          <w:rStyle w:val="FootnoteReference"/>
        </w:rPr>
        <w:footnoteReference w:id="70"/>
      </w:r>
    </w:p>
    <w:p w14:paraId="6B203A10" w14:textId="77777777" w:rsidR="00B50B9E" w:rsidRPr="00DA448F" w:rsidRDefault="00B50B9E" w:rsidP="00B50B9E">
      <w:pPr>
        <w:pStyle w:val="Body"/>
      </w:pPr>
    </w:p>
    <w:p w14:paraId="59FB6F25" w14:textId="1748F68D" w:rsidR="004A70AE" w:rsidRDefault="00290061" w:rsidP="004A70AE">
      <w:pPr>
        <w:pStyle w:val="Body"/>
      </w:pPr>
      <w:r w:rsidRPr="00DA448F">
        <w:t xml:space="preserve">The LFC told the Committee that LFB had delivered the largest </w:t>
      </w:r>
      <w:bookmarkStart w:id="36" w:name="_Hlk194405640"/>
      <w:r w:rsidRPr="00DA448F">
        <w:t xml:space="preserve">face-to-face </w:t>
      </w:r>
      <w:bookmarkEnd w:id="36"/>
      <w:r w:rsidRPr="00DA448F">
        <w:t xml:space="preserve">leadership programme in its history, </w:t>
      </w:r>
      <w:r w:rsidR="00DA448F" w:rsidRPr="00DA448F">
        <w:t>which he now wanted to build on.</w:t>
      </w:r>
      <w:r w:rsidR="00DA448F">
        <w:rPr>
          <w:rStyle w:val="FootnoteReference"/>
        </w:rPr>
        <w:footnoteReference w:id="71"/>
      </w:r>
      <w:r w:rsidR="00DA448F" w:rsidRPr="00DA448F">
        <w:t xml:space="preserve"> </w:t>
      </w:r>
      <w:r w:rsidR="004A70AE">
        <w:t xml:space="preserve">The Committee can see that </w:t>
      </w:r>
      <w:r w:rsidR="009F0F1A">
        <w:t xml:space="preserve">considerable effort and resource had been directed at this. </w:t>
      </w:r>
      <w:r w:rsidR="009867D5">
        <w:t>In our view, t</w:t>
      </w:r>
      <w:r w:rsidR="009F0F1A">
        <w:t xml:space="preserve">he next phase of training for middle managers should </w:t>
      </w:r>
      <w:r w:rsidR="00CB41C0">
        <w:t xml:space="preserve">be directed at </w:t>
      </w:r>
      <w:r w:rsidR="004A70AE" w:rsidRPr="004A70AE">
        <w:t>empower</w:t>
      </w:r>
      <w:r w:rsidR="00CB41C0">
        <w:t xml:space="preserve">ing them </w:t>
      </w:r>
      <w:r w:rsidR="004A70AE" w:rsidRPr="004A70AE">
        <w:t xml:space="preserve">to deal with minor cases at a local level. </w:t>
      </w:r>
      <w:r w:rsidR="009867D5">
        <w:t>We believe t</w:t>
      </w:r>
      <w:r w:rsidR="00CB41C0">
        <w:t>his</w:t>
      </w:r>
      <w:r w:rsidR="004A70AE" w:rsidRPr="004A70AE">
        <w:t xml:space="preserve"> will help reduce pressure on the PSU </w:t>
      </w:r>
      <w:r w:rsidR="00113C3C">
        <w:t>by</w:t>
      </w:r>
      <w:r w:rsidR="00A8116B">
        <w:t xml:space="preserve"> avoiding</w:t>
      </w:r>
      <w:r w:rsidR="00A8116B" w:rsidRPr="004A70AE">
        <w:t xml:space="preserve"> </w:t>
      </w:r>
      <w:r w:rsidR="004A70AE" w:rsidRPr="004A70AE">
        <w:t>cases</w:t>
      </w:r>
      <w:r w:rsidR="00A8116B">
        <w:t xml:space="preserve"> being</w:t>
      </w:r>
      <w:r w:rsidR="004A70AE" w:rsidRPr="004A70AE">
        <w:t xml:space="preserve"> </w:t>
      </w:r>
      <w:r w:rsidR="004A70AE" w:rsidRPr="004A70AE">
        <w:lastRenderedPageBreak/>
        <w:t>inappropriately escalated to Stage 3, which is reserved for the most serious misconduct cases</w:t>
      </w:r>
      <w:r w:rsidR="000D2003">
        <w:t>, a</w:t>
      </w:r>
      <w:r w:rsidR="00F052CA" w:rsidRPr="00F052CA">
        <w:t>nd reduce the impacts on individuals of long cases highlighted above.</w:t>
      </w:r>
    </w:p>
    <w:p w14:paraId="7808B417" w14:textId="77777777" w:rsidR="00D52ED3" w:rsidRPr="00B50B9E" w:rsidRDefault="00D52ED3" w:rsidP="00B50B9E">
      <w:pPr>
        <w:pStyle w:val="Body"/>
      </w:pPr>
    </w:p>
    <w:p w14:paraId="3813A6AA" w14:textId="62475B2F" w:rsidR="00D52ED3" w:rsidRDefault="00D52ED3" w:rsidP="00D52ED3">
      <w:pPr>
        <w:pStyle w:val="Recommendationheading"/>
      </w:pPr>
      <w:r>
        <w:t>Recommendation 3</w:t>
      </w:r>
    </w:p>
    <w:p w14:paraId="081B93CE" w14:textId="3E17AA3A" w:rsidR="00D52ED3" w:rsidRPr="00E116A8" w:rsidRDefault="00030016" w:rsidP="004A38A6">
      <w:pPr>
        <w:pStyle w:val="Recommendationbody"/>
        <w:rPr>
          <w:b/>
          <w:bCs/>
        </w:rPr>
      </w:pPr>
      <w:r w:rsidRPr="00E116A8">
        <w:rPr>
          <w:b/>
          <w:bCs/>
        </w:rPr>
        <w:t xml:space="preserve">The Professional Standards Unit should </w:t>
      </w:r>
      <w:r w:rsidR="004A38A6" w:rsidRPr="00E116A8">
        <w:rPr>
          <w:b/>
          <w:bCs/>
        </w:rPr>
        <w:t xml:space="preserve">carry out </w:t>
      </w:r>
      <w:r w:rsidR="00D2061F" w:rsidRPr="00E116A8">
        <w:rPr>
          <w:b/>
          <w:bCs/>
        </w:rPr>
        <w:t xml:space="preserve">a </w:t>
      </w:r>
      <w:r w:rsidR="004A38A6" w:rsidRPr="00E116A8">
        <w:rPr>
          <w:b/>
          <w:bCs/>
        </w:rPr>
        <w:t xml:space="preserve">review of cases it considers were </w:t>
      </w:r>
      <w:r w:rsidRPr="00E116A8">
        <w:rPr>
          <w:b/>
          <w:bCs/>
        </w:rPr>
        <w:t>escalated above their commensurate level of severity</w:t>
      </w:r>
      <w:r w:rsidR="004A38A6" w:rsidRPr="00E116A8">
        <w:rPr>
          <w:b/>
          <w:bCs/>
        </w:rPr>
        <w:t xml:space="preserve"> by </w:t>
      </w:r>
      <w:r w:rsidR="00546EBF" w:rsidRPr="00E116A8">
        <w:rPr>
          <w:b/>
          <w:bCs/>
        </w:rPr>
        <w:t>October 2025</w:t>
      </w:r>
      <w:r w:rsidR="004A38A6" w:rsidRPr="00E116A8">
        <w:rPr>
          <w:b/>
          <w:bCs/>
        </w:rPr>
        <w:t xml:space="preserve">. This should inform a new curriculum of procedural training and support for middle managers. In developing this curriculum, the Professional Standards Unit should consider </w:t>
      </w:r>
      <w:r w:rsidR="00546EBF" w:rsidRPr="00E116A8">
        <w:rPr>
          <w:b/>
          <w:bCs/>
        </w:rPr>
        <w:t>innovative training modalities such as</w:t>
      </w:r>
      <w:r w:rsidR="00570693" w:rsidRPr="00E116A8">
        <w:rPr>
          <w:b/>
          <w:bCs/>
        </w:rPr>
        <w:t xml:space="preserve"> mentoring</w:t>
      </w:r>
      <w:r w:rsidR="004A38A6" w:rsidRPr="00E116A8">
        <w:rPr>
          <w:b/>
          <w:bCs/>
        </w:rPr>
        <w:t xml:space="preserve">, </w:t>
      </w:r>
      <w:r w:rsidR="00570693" w:rsidRPr="00E116A8">
        <w:rPr>
          <w:b/>
          <w:bCs/>
        </w:rPr>
        <w:t>real-time advice</w:t>
      </w:r>
      <w:r w:rsidR="004A38A6" w:rsidRPr="00E116A8">
        <w:rPr>
          <w:b/>
          <w:bCs/>
        </w:rPr>
        <w:t>, and s</w:t>
      </w:r>
      <w:r w:rsidR="00546EBF" w:rsidRPr="00E116A8">
        <w:rPr>
          <w:b/>
          <w:bCs/>
        </w:rPr>
        <w:t xml:space="preserve">cenario-based </w:t>
      </w:r>
      <w:r w:rsidR="004A38A6" w:rsidRPr="00E116A8">
        <w:rPr>
          <w:b/>
          <w:bCs/>
        </w:rPr>
        <w:t xml:space="preserve">training.  </w:t>
      </w:r>
      <w:r w:rsidR="00570693" w:rsidRPr="00E116A8">
        <w:rPr>
          <w:b/>
          <w:bCs/>
        </w:rPr>
        <w:t xml:space="preserve"> </w:t>
      </w:r>
    </w:p>
    <w:p w14:paraId="244FE900" w14:textId="77777777" w:rsidR="00E03118" w:rsidRPr="00546EBF" w:rsidRDefault="00E03118" w:rsidP="00546EBF">
      <w:pPr>
        <w:rPr>
          <w:rFonts w:ascii="Arial" w:hAnsi="Arial" w:cs="Arial"/>
          <w:b/>
          <w:bCs/>
        </w:rPr>
      </w:pPr>
    </w:p>
    <w:p w14:paraId="5F8CE851" w14:textId="5B582F7F" w:rsidR="00E03118" w:rsidRDefault="008344DB" w:rsidP="00E03118">
      <w:pPr>
        <w:pStyle w:val="Heading2"/>
        <w:rPr>
          <w:rFonts w:hint="eastAsia"/>
        </w:rPr>
      </w:pPr>
      <w:bookmarkStart w:id="37" w:name="_Toc195007748"/>
      <w:r>
        <w:t>Standards and</w:t>
      </w:r>
      <w:r w:rsidR="00E03118">
        <w:t xml:space="preserve"> regulation</w:t>
      </w:r>
      <w:bookmarkEnd w:id="37"/>
    </w:p>
    <w:p w14:paraId="66FE51D2" w14:textId="3E0A1137" w:rsidR="001E4671" w:rsidRDefault="6E35FE7D" w:rsidP="00976B1C">
      <w:pPr>
        <w:pStyle w:val="Body"/>
      </w:pPr>
      <w:r>
        <w:t>T</w:t>
      </w:r>
      <w:r w:rsidR="24E26FB7" w:rsidRPr="0026544A">
        <w:t xml:space="preserve">he Fire Standards Board plays a crucial role in establishing professional standards for FRSs across the UK. </w:t>
      </w:r>
      <w:r w:rsidR="24E26FB7">
        <w:t xml:space="preserve">We heard from </w:t>
      </w:r>
      <w:r w:rsidR="001044BE">
        <w:t xml:space="preserve">Suzanne McCarthy, </w:t>
      </w:r>
      <w:r>
        <w:t>Chair of the Fire Standards Board</w:t>
      </w:r>
      <w:r w:rsidR="001044BE">
        <w:t>,</w:t>
      </w:r>
      <w:r>
        <w:t xml:space="preserve"> </w:t>
      </w:r>
      <w:r w:rsidR="18B1A83B">
        <w:t xml:space="preserve">in our investigation </w:t>
      </w:r>
      <w:r>
        <w:t xml:space="preserve">about the work </w:t>
      </w:r>
      <w:r w:rsidR="18B1A83B">
        <w:t xml:space="preserve">it has </w:t>
      </w:r>
      <w:r>
        <w:t xml:space="preserve">done to develop </w:t>
      </w:r>
      <w:r w:rsidR="7C9D9678">
        <w:t xml:space="preserve">the </w:t>
      </w:r>
      <w:r w:rsidR="6DC40B37">
        <w:t xml:space="preserve">suite of </w:t>
      </w:r>
      <w:r w:rsidR="7C9D9678">
        <w:t xml:space="preserve">19 </w:t>
      </w:r>
      <w:r w:rsidR="6DC40B37">
        <w:t>standards.</w:t>
      </w:r>
      <w:r w:rsidR="002609CD">
        <w:rPr>
          <w:rStyle w:val="FootnoteReference"/>
        </w:rPr>
        <w:footnoteReference w:id="72"/>
      </w:r>
      <w:r w:rsidR="18B1A83B">
        <w:t xml:space="preserve"> She </w:t>
      </w:r>
      <w:r w:rsidR="6DC40B37">
        <w:t>told the Committee</w:t>
      </w:r>
      <w:r w:rsidR="18B1A83B">
        <w:t xml:space="preserve"> all the standards “</w:t>
      </w:r>
      <w:r w:rsidR="18B1A83B" w:rsidRPr="00F05D44">
        <w:t xml:space="preserve">work together to create a culture that is helpful to the community and to the </w:t>
      </w:r>
      <w:r w:rsidR="18B1A83B">
        <w:t>p</w:t>
      </w:r>
      <w:r w:rsidR="18B1A83B" w:rsidRPr="00F05D44">
        <w:t>rofessionalism of the service itself.</w:t>
      </w:r>
      <w:r w:rsidR="18B1A83B">
        <w:t>”</w:t>
      </w:r>
      <w:r w:rsidR="00352751">
        <w:rPr>
          <w:rStyle w:val="FootnoteReference"/>
        </w:rPr>
        <w:footnoteReference w:id="73"/>
      </w:r>
      <w:r w:rsidR="466EB4A2">
        <w:t xml:space="preserve"> She</w:t>
      </w:r>
      <w:r w:rsidR="2D3328F0">
        <w:t xml:space="preserve"> highlighted that </w:t>
      </w:r>
      <w:r w:rsidR="2D3328F0" w:rsidRPr="00A572D3">
        <w:t xml:space="preserve">certain standards are crucial </w:t>
      </w:r>
      <w:r w:rsidR="2D3328F0">
        <w:t>to driving culture change</w:t>
      </w:r>
      <w:r w:rsidR="466EB4A2">
        <w:t xml:space="preserve">, and </w:t>
      </w:r>
      <w:r w:rsidR="2D3328F0">
        <w:t>referenced the t</w:t>
      </w:r>
      <w:r w:rsidR="001044BE" w:rsidRPr="00B71799">
        <w:t xml:space="preserve">hree Standards </w:t>
      </w:r>
      <w:r w:rsidR="2D3328F0">
        <w:t xml:space="preserve">recently </w:t>
      </w:r>
      <w:r w:rsidR="00E56D14">
        <w:t>strengthened</w:t>
      </w:r>
      <w:r w:rsidR="2D3328F0">
        <w:t xml:space="preserve"> i</w:t>
      </w:r>
      <w:r w:rsidR="2D3328F0" w:rsidRPr="00B71799">
        <w:t>n light of HMICFRS’s spotlight on culture report</w:t>
      </w:r>
      <w:r w:rsidR="2D3328F0">
        <w:t>:</w:t>
      </w:r>
      <w:r w:rsidR="001044BE" w:rsidRPr="00B71799">
        <w:t xml:space="preserve"> Leading</w:t>
      </w:r>
      <w:r w:rsidR="77F68DB3">
        <w:t xml:space="preserve"> </w:t>
      </w:r>
      <w:r w:rsidR="001044BE" w:rsidRPr="00B71799">
        <w:t>the Service, Leading and Developing People, and Safeguarding</w:t>
      </w:r>
      <w:r w:rsidR="001044BE">
        <w:t xml:space="preserve">. </w:t>
      </w:r>
    </w:p>
    <w:p w14:paraId="51F1B47C" w14:textId="77777777" w:rsidR="009329AB" w:rsidRDefault="009329AB" w:rsidP="00976B1C">
      <w:pPr>
        <w:pStyle w:val="Body"/>
      </w:pPr>
    </w:p>
    <w:p w14:paraId="5855473D" w14:textId="3B4CAFE4" w:rsidR="00FB1504" w:rsidRDefault="009675C5" w:rsidP="00976B1C">
      <w:pPr>
        <w:pStyle w:val="Body"/>
      </w:pPr>
      <w:r>
        <w:t xml:space="preserve">We welcome the Fire Standards Board’s work to develop this best practice. </w:t>
      </w:r>
      <w:r w:rsidR="00976B1C">
        <w:t xml:space="preserve">Yet, </w:t>
      </w:r>
      <w:r w:rsidR="0091674D">
        <w:t>the Board does not have</w:t>
      </w:r>
      <w:r w:rsidR="00F969D1">
        <w:t xml:space="preserve"> the</w:t>
      </w:r>
      <w:r w:rsidR="00976B1C" w:rsidRPr="0026544A">
        <w:t xml:space="preserve"> authority to enforce compliance with the standards it sets. </w:t>
      </w:r>
      <w:r w:rsidR="00A808E4">
        <w:t>As Suzanne McCarthy put it to the Committee</w:t>
      </w:r>
      <w:r w:rsidR="0091674D">
        <w:t xml:space="preserve">: </w:t>
      </w:r>
    </w:p>
    <w:p w14:paraId="7EDBB9A5" w14:textId="77777777" w:rsidR="00FB1504" w:rsidRDefault="00FB1504" w:rsidP="00976B1C">
      <w:pPr>
        <w:pStyle w:val="Body"/>
      </w:pPr>
    </w:p>
    <w:p w14:paraId="23C3491B" w14:textId="5A9AC746" w:rsidR="00FB1504" w:rsidRDefault="00373F0C" w:rsidP="00FB1504">
      <w:pPr>
        <w:pStyle w:val="Body"/>
        <w:ind w:left="680"/>
      </w:pPr>
      <w:r>
        <w:t>“</w:t>
      </w:r>
      <w:r w:rsidRPr="00782792">
        <w:t xml:space="preserve">The Fire Standards Board’s role is to identify and produce standards, publish </w:t>
      </w:r>
      <w:proofErr w:type="gramStart"/>
      <w:r w:rsidRPr="00782792">
        <w:t>standards</w:t>
      </w:r>
      <w:proofErr w:type="gramEnd"/>
      <w:r w:rsidRPr="00782792">
        <w:t xml:space="preserve"> and maintain standards. We are not a </w:t>
      </w:r>
      <w:proofErr w:type="gramStart"/>
      <w:r w:rsidRPr="00782792">
        <w:t>regulator</w:t>
      </w:r>
      <w:proofErr w:type="gramEnd"/>
      <w:r w:rsidRPr="00782792">
        <w:t xml:space="preserve"> and we are not a monitor, though we do want to find out the benefits of standards and their consistent application.</w:t>
      </w:r>
      <w:r>
        <w:t>”</w:t>
      </w:r>
      <w:r>
        <w:rPr>
          <w:rStyle w:val="FootnoteReference"/>
        </w:rPr>
        <w:footnoteReference w:id="74"/>
      </w:r>
      <w:r>
        <w:t xml:space="preserve"> </w:t>
      </w:r>
    </w:p>
    <w:p w14:paraId="266CC2EC" w14:textId="77777777" w:rsidR="00FB1504" w:rsidRDefault="00FB1504" w:rsidP="00976B1C">
      <w:pPr>
        <w:pStyle w:val="Body"/>
      </w:pPr>
    </w:p>
    <w:p w14:paraId="78A26B6C" w14:textId="57388C19" w:rsidR="00CE432C" w:rsidRDefault="00A808E4" w:rsidP="00976B1C">
      <w:pPr>
        <w:pStyle w:val="Body"/>
      </w:pPr>
      <w:r>
        <w:t>HM</w:t>
      </w:r>
      <w:r w:rsidR="002A1A30">
        <w:t>I</w:t>
      </w:r>
      <w:r>
        <w:t xml:space="preserve">CFRS similarly does not have a </w:t>
      </w:r>
      <w:r w:rsidR="00A87CB6">
        <w:t xml:space="preserve">monitoring role. It </w:t>
      </w:r>
      <w:r w:rsidR="009419A6">
        <w:t>provides oversight by</w:t>
      </w:r>
      <w:r w:rsidR="00A87CB6">
        <w:t xml:space="preserve"> inspection. </w:t>
      </w:r>
      <w:r w:rsidR="00CE432C">
        <w:t>Taken together</w:t>
      </w:r>
      <w:r w:rsidR="009419A6">
        <w:t>,</w:t>
      </w:r>
      <w:r w:rsidR="00CE432C">
        <w:t xml:space="preserve"> this means </w:t>
      </w:r>
      <w:r w:rsidR="00CE432C" w:rsidRPr="0026544A">
        <w:t xml:space="preserve">adherence to these standards is largely voluntary, with individual </w:t>
      </w:r>
      <w:r w:rsidR="00CE432C">
        <w:t>FRSs</w:t>
      </w:r>
      <w:r w:rsidR="00CE432C" w:rsidRPr="0026544A">
        <w:t xml:space="preserve"> expected to adopt and integrate them into their operational frameworks.</w:t>
      </w:r>
    </w:p>
    <w:p w14:paraId="63CB4198" w14:textId="77777777" w:rsidR="00CE432C" w:rsidRDefault="00CE432C" w:rsidP="00CE432C">
      <w:pPr>
        <w:pStyle w:val="Body"/>
      </w:pPr>
    </w:p>
    <w:p w14:paraId="100AAEF8" w14:textId="3E4008BB" w:rsidR="00CE432C" w:rsidRDefault="494BC5D3" w:rsidP="00CE432C">
      <w:pPr>
        <w:pStyle w:val="Body"/>
      </w:pPr>
      <w:r>
        <w:t xml:space="preserve">We agree with Suzanne McCarthy that the specific approach to meeting the standards will be different from one </w:t>
      </w:r>
      <w:r w:rsidR="00070755">
        <w:t>f</w:t>
      </w:r>
      <w:r>
        <w:t>ire service to the next: That LFB’s approach to meeting one standard may well differ from a service in Devon, Cornwall or even another big city such as Manchester.</w:t>
      </w:r>
      <w:r w:rsidR="00E31031">
        <w:rPr>
          <w:rStyle w:val="FootnoteReference"/>
        </w:rPr>
        <w:footnoteReference w:id="75"/>
      </w:r>
      <w:r>
        <w:t xml:space="preserve">  </w:t>
      </w:r>
    </w:p>
    <w:p w14:paraId="7539724F" w14:textId="77777777" w:rsidR="004A2BBD" w:rsidRDefault="004A2BBD" w:rsidP="00AA773A">
      <w:pPr>
        <w:pStyle w:val="Body"/>
      </w:pPr>
    </w:p>
    <w:p w14:paraId="5164158C" w14:textId="0703DE6E" w:rsidR="00B11A12" w:rsidRDefault="004A2BBD" w:rsidP="00AA773A">
      <w:pPr>
        <w:pStyle w:val="Body"/>
      </w:pPr>
      <w:r>
        <w:t>The Committee is concerned that t</w:t>
      </w:r>
      <w:r w:rsidR="00CE432C">
        <w:t>here are areas where this</w:t>
      </w:r>
      <w:r w:rsidR="00CE432C" w:rsidRPr="00C261F9">
        <w:t xml:space="preserve"> fragmented approach </w:t>
      </w:r>
      <w:r w:rsidR="00CE432C">
        <w:t xml:space="preserve">may </w:t>
      </w:r>
      <w:r w:rsidR="00CE432C" w:rsidRPr="00C261F9">
        <w:t xml:space="preserve">lead to inconsistencies in service quality and effectiveness across different regions. </w:t>
      </w:r>
      <w:r w:rsidR="00C763B9">
        <w:t>We therefor</w:t>
      </w:r>
      <w:r w:rsidR="0081599E">
        <w:t>e</w:t>
      </w:r>
      <w:r w:rsidR="00C763B9">
        <w:t xml:space="preserve"> welcome the Fire Minister’s comments in Parliament in</w:t>
      </w:r>
      <w:r w:rsidR="00B11A12">
        <w:t xml:space="preserve"> February 2025 that</w:t>
      </w:r>
      <w:r w:rsidR="00B11A12" w:rsidRPr="00B11A12">
        <w:t xml:space="preserve"> </w:t>
      </w:r>
      <w:r w:rsidR="00B11A12">
        <w:t>o</w:t>
      </w:r>
      <w:r w:rsidR="00B11A12" w:rsidRPr="00B11A12">
        <w:t>ne of key aims</w:t>
      </w:r>
      <w:r w:rsidR="00B11A12">
        <w:t xml:space="preserve"> of a </w:t>
      </w:r>
      <w:r w:rsidR="00B11A12">
        <w:lastRenderedPageBreak/>
        <w:t xml:space="preserve">newly established </w:t>
      </w:r>
      <w:r w:rsidR="00B11A12" w:rsidRPr="00B11A12">
        <w:t xml:space="preserve">ministerial advisory group for fire and rescue service reform </w:t>
      </w:r>
      <w:r w:rsidR="00B11A12">
        <w:t xml:space="preserve">would be </w:t>
      </w:r>
      <w:r w:rsidR="00B11A12" w:rsidRPr="00B11A12">
        <w:t>the establishment of national standard</w:t>
      </w:r>
      <w:r w:rsidR="00B11A12">
        <w:t>s for the sector.</w:t>
      </w:r>
      <w:r w:rsidR="007928B2">
        <w:rPr>
          <w:rStyle w:val="FootnoteReference"/>
        </w:rPr>
        <w:footnoteReference w:id="76"/>
      </w:r>
    </w:p>
    <w:p w14:paraId="71BA28CD" w14:textId="77777777" w:rsidR="00B11A12" w:rsidRDefault="00B11A12" w:rsidP="00AA773A">
      <w:pPr>
        <w:pStyle w:val="Body"/>
      </w:pPr>
    </w:p>
    <w:p w14:paraId="7B681BAB" w14:textId="2F56639E" w:rsidR="000E74EA" w:rsidRDefault="007928B2" w:rsidP="003C1C9B">
      <w:pPr>
        <w:pStyle w:val="Body"/>
      </w:pPr>
      <w:r>
        <w:t>We think the Government should go further. W</w:t>
      </w:r>
      <w:r w:rsidR="002151B7">
        <w:t xml:space="preserve">e believe that </w:t>
      </w:r>
      <w:r w:rsidR="001E4671" w:rsidRPr="0026544A">
        <w:t xml:space="preserve">there is a strong case for </w:t>
      </w:r>
      <w:r w:rsidR="00234886">
        <w:t>regulating the profession</w:t>
      </w:r>
      <w:r w:rsidR="001E4671" w:rsidRPr="0026544A">
        <w:t>.</w:t>
      </w:r>
      <w:r w:rsidR="001E4671">
        <w:t xml:space="preserve"> </w:t>
      </w:r>
    </w:p>
    <w:p w14:paraId="2661EDE0" w14:textId="77777777" w:rsidR="000E74EA" w:rsidRDefault="000E74EA" w:rsidP="003C1C9B">
      <w:pPr>
        <w:pStyle w:val="Body"/>
      </w:pPr>
    </w:p>
    <w:p w14:paraId="41E3701A" w14:textId="77777777" w:rsidR="002A1A30" w:rsidRDefault="00FA3420" w:rsidP="00FA3420">
      <w:pPr>
        <w:pStyle w:val="Body"/>
      </w:pPr>
      <w:r>
        <w:t xml:space="preserve">In the culture, </w:t>
      </w:r>
      <w:proofErr w:type="gramStart"/>
      <w:r>
        <w:t>grievance</w:t>
      </w:r>
      <w:proofErr w:type="gramEnd"/>
      <w:r>
        <w:t xml:space="preserve"> and misconduct space, we heard this would allow LFB to bring greater transparency. </w:t>
      </w:r>
      <w:r w:rsidR="00EF7FB5">
        <w:t>Presently, staff dismissed by on</w:t>
      </w:r>
      <w:r w:rsidR="00126A18">
        <w:t>e</w:t>
      </w:r>
      <w:r w:rsidR="00EF7FB5">
        <w:t xml:space="preserve"> brigade can simply move to another</w:t>
      </w:r>
      <w:r w:rsidR="00A764A1">
        <w:t xml:space="preserve"> brigade, with </w:t>
      </w:r>
      <w:r w:rsidR="00EF7FB5">
        <w:t xml:space="preserve">no way </w:t>
      </w:r>
      <w:r w:rsidR="00A764A1">
        <w:t>of sharing</w:t>
      </w:r>
      <w:r w:rsidR="00EF7FB5">
        <w:t xml:space="preserve"> </w:t>
      </w:r>
      <w:r w:rsidR="00A764A1">
        <w:t xml:space="preserve">misconduct </w:t>
      </w:r>
      <w:r w:rsidR="00EF7FB5">
        <w:t xml:space="preserve">information </w:t>
      </w:r>
      <w:r w:rsidR="00A764A1">
        <w:t>with each other</w:t>
      </w:r>
      <w:r w:rsidR="00EF7FB5">
        <w:t xml:space="preserve">. </w:t>
      </w:r>
      <w:r w:rsidR="002A1A30">
        <w:t>This is a concern when we know that LFB – as</w:t>
      </w:r>
      <w:r w:rsidR="002A1A30" w:rsidRPr="002A1A30">
        <w:t xml:space="preserve"> the biggest fire service in England</w:t>
      </w:r>
      <w:r w:rsidR="002A1A30">
        <w:t xml:space="preserve"> –</w:t>
      </w:r>
      <w:r w:rsidR="002A1A30" w:rsidRPr="002A1A30">
        <w:t xml:space="preserve"> often help</w:t>
      </w:r>
      <w:r w:rsidR="002A1A30">
        <w:t>s</w:t>
      </w:r>
      <w:r w:rsidR="002A1A30" w:rsidRPr="002A1A30">
        <w:t xml:space="preserve"> neighbouring fire service</w:t>
      </w:r>
      <w:r w:rsidR="002A1A30">
        <w:t xml:space="preserve">, with firefighters from one brigade working with those in another. </w:t>
      </w:r>
    </w:p>
    <w:p w14:paraId="758D69B8" w14:textId="77777777" w:rsidR="002A1A30" w:rsidRDefault="002A1A30" w:rsidP="00FA3420">
      <w:pPr>
        <w:pStyle w:val="Body"/>
      </w:pPr>
    </w:p>
    <w:p w14:paraId="359A71D5" w14:textId="4B4D74FA" w:rsidR="00FA3420" w:rsidRDefault="00FA3420" w:rsidP="00FA3420">
      <w:pPr>
        <w:pStyle w:val="Body"/>
      </w:pPr>
      <w:r>
        <w:t xml:space="preserve">The LFC told the Committee: </w:t>
      </w:r>
    </w:p>
    <w:p w14:paraId="010DD60B" w14:textId="77777777" w:rsidR="00FA3420" w:rsidRDefault="00FA3420" w:rsidP="00FA3420">
      <w:pPr>
        <w:pStyle w:val="Body"/>
      </w:pPr>
    </w:p>
    <w:p w14:paraId="0AD9196C" w14:textId="77777777" w:rsidR="00FA3420" w:rsidRDefault="00FA3420" w:rsidP="00FA3420">
      <w:pPr>
        <w:pStyle w:val="Body"/>
        <w:ind w:left="680"/>
      </w:pPr>
      <w:r>
        <w:t>“</w:t>
      </w:r>
      <w:r w:rsidRPr="00124204">
        <w:t xml:space="preserve">The biggest thing we could do to shift that </w:t>
      </w:r>
      <w:proofErr w:type="gramStart"/>
      <w:r w:rsidRPr="00124204">
        <w:t>particular metric</w:t>
      </w:r>
      <w:proofErr w:type="gramEnd"/>
      <w:r w:rsidRPr="00124204">
        <w:t xml:space="preserve"> is to be regulated and then, like the police colleagues have the benefit of, open, transparent, recorded individual cases, the same in health as well. That would </w:t>
      </w:r>
      <w:proofErr w:type="gramStart"/>
      <w:r w:rsidRPr="00124204">
        <w:t>definitely shift</w:t>
      </w:r>
      <w:proofErr w:type="gramEnd"/>
      <w:r w:rsidRPr="00124204">
        <w:t xml:space="preserve"> the landscape.</w:t>
      </w:r>
      <w:r>
        <w:t>”</w:t>
      </w:r>
      <w:r>
        <w:rPr>
          <w:rStyle w:val="FootnoteReference"/>
        </w:rPr>
        <w:footnoteReference w:id="77"/>
      </w:r>
    </w:p>
    <w:p w14:paraId="009CE9E5" w14:textId="77777777" w:rsidR="00D2061F" w:rsidRDefault="00D2061F" w:rsidP="004A0FFB">
      <w:pPr>
        <w:pStyle w:val="Body"/>
      </w:pPr>
    </w:p>
    <w:p w14:paraId="4F2506A7" w14:textId="202D9FAC" w:rsidR="004A0FFB" w:rsidRDefault="00D2061F" w:rsidP="004A0FFB">
      <w:pPr>
        <w:pStyle w:val="Body"/>
      </w:pPr>
      <w:r>
        <w:t>We accept that there are limitations on what the Commissioner can and cannot share about complaints and grievances with the current regulations. Yet, firefighters do need to hear</w:t>
      </w:r>
      <w:r w:rsidR="000C1636">
        <w:t xml:space="preserve"> more</w:t>
      </w:r>
      <w:r>
        <w:t xml:space="preserve"> from the LFC directly about how this is contributing to a better work environment for everyone at LFB.  </w:t>
      </w:r>
    </w:p>
    <w:p w14:paraId="34416A01" w14:textId="77777777" w:rsidR="00D2061F" w:rsidRDefault="00D2061F" w:rsidP="004A0FFB">
      <w:pPr>
        <w:pStyle w:val="Body"/>
      </w:pPr>
    </w:p>
    <w:p w14:paraId="70ADA44A" w14:textId="4B0BAD42" w:rsidR="00FA3420" w:rsidRDefault="000E74EA" w:rsidP="000E74EA">
      <w:pPr>
        <w:pStyle w:val="Heading3"/>
        <w:rPr>
          <w:rFonts w:hint="eastAsia"/>
        </w:rPr>
      </w:pPr>
      <w:r>
        <w:t>National barred list</w:t>
      </w:r>
      <w:r w:rsidR="006040A3">
        <w:t xml:space="preserve"> for firefighters</w:t>
      </w:r>
    </w:p>
    <w:p w14:paraId="686060F5" w14:textId="39C7AF3E" w:rsidR="00B65536" w:rsidRDefault="00FA3420" w:rsidP="00B65536">
      <w:pPr>
        <w:pStyle w:val="Body"/>
      </w:pPr>
      <w:r w:rsidRPr="00FA3420">
        <w:t xml:space="preserve">One route to achieve this transparency could be through the introduction of a national barred list. </w:t>
      </w:r>
      <w:r w:rsidR="00B65536">
        <w:t>Until the sector is regulated, as is the case for t</w:t>
      </w:r>
      <w:r w:rsidR="006D093B">
        <w:t>h</w:t>
      </w:r>
      <w:r w:rsidR="00B65536">
        <w:t>e police, for example, this will not be possible</w:t>
      </w:r>
      <w:r w:rsidR="006D093B">
        <w:t xml:space="preserve"> </w:t>
      </w:r>
      <w:r w:rsidR="00B65536">
        <w:t xml:space="preserve">(see box for an overview of police of the police barred list). </w:t>
      </w:r>
    </w:p>
    <w:p w14:paraId="54747317" w14:textId="3C8AE829" w:rsidR="00B65536" w:rsidRDefault="00B65536" w:rsidP="00B65536">
      <w:pPr>
        <w:pStyle w:val="Quote"/>
        <w:spacing w:before="120"/>
        <w:rPr>
          <w:b/>
          <w:bCs/>
        </w:rPr>
      </w:pPr>
      <w:r>
        <w:rPr>
          <w:b/>
          <w:bCs/>
        </w:rPr>
        <w:t>Police Barred List</w:t>
      </w:r>
    </w:p>
    <w:p w14:paraId="12701C44" w14:textId="77777777" w:rsidR="00B65536" w:rsidRPr="00A6314D" w:rsidRDefault="00B65536" w:rsidP="00B65536">
      <w:pPr>
        <w:pStyle w:val="Quote"/>
        <w:spacing w:before="120"/>
      </w:pPr>
      <w:r w:rsidRPr="003C1C9B">
        <w:t xml:space="preserve">The Police Barred List and Advisory List Regulations 2017 require the College of Policing to maintain two lists: the police barred list and the police advisory list. The barred list holds information on individuals who have been dismissed from policing, including former officers, through the Police Conduct or the Police Performance Regulations and who are barred from serving in policing. The barred list is published by the College of Policing. The advisory list holds information on individuals who have resigned or retired during investigations or before an allegation has come to light. Produced and issued by Policy, PFEW HQ December 2023 69 The regulations set out the mechanism by which individuals can be removed from either list. Individuals who have been on the barred list for a period of 5 years (or 3 years where their dismissal was related to gross incompetence) will be able to apply to the College of Policing for a review of their barred </w:t>
      </w:r>
      <w:r w:rsidRPr="003C1C9B">
        <w:lastRenderedPageBreak/>
        <w:t>status. Individuals on the advisory list will be able to apply for review of their status after 5 years in all cases. The College of Policing has produced guidance on the process to apply for a review. This is available on the College website.</w:t>
      </w:r>
      <w:r w:rsidRPr="003C1C9B">
        <w:rPr>
          <w:vertAlign w:val="superscript"/>
        </w:rPr>
        <w:footnoteReference w:id="78"/>
      </w:r>
    </w:p>
    <w:p w14:paraId="416C2CBB" w14:textId="33614E5B" w:rsidR="003B097A" w:rsidRDefault="00FA3420" w:rsidP="00FA3420">
      <w:pPr>
        <w:pStyle w:val="Body"/>
      </w:pPr>
      <w:r w:rsidRPr="00FA3420">
        <w:t xml:space="preserve">The Committee heard from several guests in support of a national barred list in principle, but </w:t>
      </w:r>
      <w:proofErr w:type="gramStart"/>
      <w:r w:rsidRPr="00FA3420">
        <w:t>particular concerns</w:t>
      </w:r>
      <w:proofErr w:type="gramEnd"/>
      <w:r w:rsidRPr="00FA3420">
        <w:t xml:space="preserve"> were highlighted around how it would work in practice. </w:t>
      </w:r>
    </w:p>
    <w:p w14:paraId="16CD6085" w14:textId="77777777" w:rsidR="003B097A" w:rsidRDefault="003B097A" w:rsidP="00FA3420">
      <w:pPr>
        <w:pStyle w:val="Body"/>
      </w:pPr>
    </w:p>
    <w:p w14:paraId="7E5DF1D0" w14:textId="79D5C8BB" w:rsidR="00FA3420" w:rsidRDefault="00FA3420" w:rsidP="00FA3420">
      <w:pPr>
        <w:pStyle w:val="Body"/>
      </w:pPr>
      <w:r w:rsidRPr="00FA3420">
        <w:t xml:space="preserve">Deborah Riviere Williams </w:t>
      </w:r>
      <w:r>
        <w:t>told the Committee</w:t>
      </w:r>
      <w:r w:rsidR="006B3871">
        <w:t>,</w:t>
      </w:r>
      <w:r w:rsidRPr="00FA3420">
        <w:t xml:space="preserve"> “For me, it depends on what it [a national barred list] is. I would not just blanketly say anybody who has ever had a conviction could never join the LFB”</w:t>
      </w:r>
      <w:r w:rsidR="007C467C">
        <w:rPr>
          <w:rStyle w:val="FootnoteReference"/>
        </w:rPr>
        <w:footnoteReference w:id="79"/>
      </w:r>
      <w:r w:rsidRPr="00FA3420">
        <w:t xml:space="preserve">. Paula Lyons, Company Secretary, Women in the Fire Service UK highlighted </w:t>
      </w:r>
      <w:r w:rsidR="006B3871">
        <w:t xml:space="preserve">concerns </w:t>
      </w:r>
      <w:r w:rsidR="003B097A">
        <w:t xml:space="preserve">around the impact on </w:t>
      </w:r>
      <w:r w:rsidR="00C03FA6">
        <w:t>someone’s immediate family:</w:t>
      </w:r>
      <w:r w:rsidRPr="00FA3420">
        <w:t xml:space="preserve"> “if someone’s name is explicitly put out there […] it will have implications on not just themselves but other people within that family.”</w:t>
      </w:r>
      <w:r w:rsidR="007C467C">
        <w:rPr>
          <w:rStyle w:val="FootnoteReference"/>
        </w:rPr>
        <w:footnoteReference w:id="80"/>
      </w:r>
      <w:r w:rsidRPr="00FA3420">
        <w:t xml:space="preserve"> Gareth Cook probed the specific circumstances of who should be on a national barred list:</w:t>
      </w:r>
    </w:p>
    <w:p w14:paraId="3BF9394A" w14:textId="77777777" w:rsidR="003B097A" w:rsidRPr="00FA3420" w:rsidRDefault="003B097A" w:rsidP="00FA3420">
      <w:pPr>
        <w:pStyle w:val="Body"/>
      </w:pPr>
    </w:p>
    <w:p w14:paraId="7512B889" w14:textId="77777777" w:rsidR="00FA3420" w:rsidRPr="00FA3420" w:rsidRDefault="00FA3420" w:rsidP="003B097A">
      <w:pPr>
        <w:pStyle w:val="Body"/>
        <w:ind w:left="680"/>
      </w:pPr>
      <w:r w:rsidRPr="00FA3420">
        <w:t>“Are we talking about somebody who has lost their job because of something that has happened in their personal life? Do they have a criminal conviction, which has then resulted in the Rehabilitation of Offenders Act being put in place and they have passed that period? […] It is hard to know. It needs a lot of debate.”</w:t>
      </w:r>
      <w:r w:rsidRPr="00FA3420">
        <w:rPr>
          <w:vertAlign w:val="superscript"/>
        </w:rPr>
        <w:footnoteReference w:id="81"/>
      </w:r>
    </w:p>
    <w:p w14:paraId="1B467283" w14:textId="77777777" w:rsidR="003B097A" w:rsidRDefault="003B097A" w:rsidP="00FA3420">
      <w:pPr>
        <w:pStyle w:val="Body"/>
      </w:pPr>
    </w:p>
    <w:p w14:paraId="6A3E6943" w14:textId="63DF47AF" w:rsidR="00FA3420" w:rsidRDefault="00FA3420" w:rsidP="00FA3420">
      <w:pPr>
        <w:pStyle w:val="Body"/>
      </w:pPr>
      <w:r w:rsidRPr="00FA3420">
        <w:t>HMICFRS</w:t>
      </w:r>
      <w:r w:rsidR="00A764A1">
        <w:t xml:space="preserve"> has previously recommended a national barred list be established. In its </w:t>
      </w:r>
      <w:r w:rsidRPr="00FA3420">
        <w:t>thematic report “</w:t>
      </w:r>
      <w:r w:rsidRPr="00FA3420">
        <w:rPr>
          <w:i/>
          <w:iCs/>
        </w:rPr>
        <w:t>Values and Culture in Fire and Rescue Services</w:t>
      </w:r>
      <w:r w:rsidRPr="00FA3420">
        <w:t>”</w:t>
      </w:r>
      <w:r w:rsidR="00A764A1">
        <w:t>, it said the</w:t>
      </w:r>
      <w:r w:rsidRPr="00FA3420">
        <w:t xml:space="preserve"> National Fire Chiefs Council (NFCC), an independent membership association which is the “professional voice of firefighters”, </w:t>
      </w:r>
      <w:r w:rsidR="00A764A1">
        <w:t xml:space="preserve">should </w:t>
      </w:r>
      <w:r w:rsidRPr="00FA3420">
        <w:t>develop a</w:t>
      </w:r>
      <w:r w:rsidR="00A764A1">
        <w:t>nd maintain</w:t>
      </w:r>
      <w:r w:rsidRPr="00FA3420">
        <w:t xml:space="preserve"> </w:t>
      </w:r>
      <w:r w:rsidR="00A764A1">
        <w:t xml:space="preserve">the </w:t>
      </w:r>
      <w:r w:rsidRPr="00FA3420">
        <w:t>list by 1 October 2023.</w:t>
      </w:r>
      <w:r w:rsidR="00AD5BD9">
        <w:rPr>
          <w:rStyle w:val="FootnoteReference"/>
        </w:rPr>
        <w:footnoteReference w:id="82"/>
      </w:r>
    </w:p>
    <w:p w14:paraId="44FD6F76" w14:textId="77777777" w:rsidR="00B65536" w:rsidRPr="00FA3420" w:rsidRDefault="00B65536" w:rsidP="00FA3420">
      <w:pPr>
        <w:pStyle w:val="Body"/>
      </w:pPr>
    </w:p>
    <w:p w14:paraId="7759152A" w14:textId="3A4CF968" w:rsidR="00FA3420" w:rsidRDefault="00FA3420" w:rsidP="00FA3420">
      <w:pPr>
        <w:pStyle w:val="Body"/>
      </w:pPr>
      <w:r w:rsidRPr="00FA3420">
        <w:t>However, the NFCC told the Fire Committee’s predecessor Committee in February 2024 that “for several reasons [the NFCC] do not consider [enacting the recommendation for a national barred list] to be a viable or appropriate route.” This is mainly because the NFCC is not a governing body so has no authority over fire and rescue services. The NFCC added that it was “working with HMICFRS and national partners to determine how else the intent of the recommendation can be delivered through the NFCC and other bodies, in the current absence of a College of Fire.”</w:t>
      </w:r>
      <w:r w:rsidR="00AD5BD9">
        <w:rPr>
          <w:rStyle w:val="FootnoteReference"/>
        </w:rPr>
        <w:footnoteReference w:id="83"/>
      </w:r>
    </w:p>
    <w:p w14:paraId="51AAAAC7" w14:textId="77777777" w:rsidR="000E74EA" w:rsidRDefault="000E74EA" w:rsidP="00FA3420">
      <w:pPr>
        <w:pStyle w:val="Body"/>
      </w:pPr>
    </w:p>
    <w:p w14:paraId="646FC9A0" w14:textId="68CB4FB4" w:rsidR="00C72F28" w:rsidRPr="00C72F28" w:rsidRDefault="004C2DC7" w:rsidP="00C72F28">
      <w:pPr>
        <w:pStyle w:val="Body"/>
      </w:pPr>
      <w:r>
        <w:t xml:space="preserve">HMICFRS </w:t>
      </w:r>
      <w:r w:rsidR="00005F88">
        <w:t>also recommended</w:t>
      </w:r>
      <w:r w:rsidR="00281EAD">
        <w:t xml:space="preserve"> </w:t>
      </w:r>
      <w:r>
        <w:t xml:space="preserve">establishing a College of Fire and Rescue </w:t>
      </w:r>
      <w:r w:rsidR="00F0200D">
        <w:t>by 1 January 2025</w:t>
      </w:r>
      <w:r w:rsidR="001F1099">
        <w:t xml:space="preserve"> </w:t>
      </w:r>
      <w:r w:rsidR="00EA03DC">
        <w:t xml:space="preserve">and </w:t>
      </w:r>
      <w:r w:rsidR="00281EAD">
        <w:t>stated</w:t>
      </w:r>
      <w:r w:rsidR="00EA03DC">
        <w:t xml:space="preserve"> there should be “</w:t>
      </w:r>
      <w:r w:rsidR="00DE46A2">
        <w:t>no further delay to its implementation</w:t>
      </w:r>
      <w:r w:rsidR="005539E7">
        <w:t>.</w:t>
      </w:r>
      <w:r w:rsidR="00DE46A2">
        <w:t>”</w:t>
      </w:r>
      <w:r w:rsidR="00AC5242">
        <w:rPr>
          <w:rStyle w:val="FootnoteReference"/>
        </w:rPr>
        <w:footnoteReference w:id="84"/>
      </w:r>
      <w:r w:rsidR="00DE46A2">
        <w:t xml:space="preserve"> </w:t>
      </w:r>
      <w:r w:rsidR="007C24A9">
        <w:t>The Grenfell Tower Inquiry Phase 2 report, published in September 2024 also recommended the Government</w:t>
      </w:r>
      <w:r w:rsidR="007C24A9" w:rsidRPr="00140A9D">
        <w:t xml:space="preserve"> “establish </w:t>
      </w:r>
      <w:r w:rsidR="007C24A9">
        <w:t xml:space="preserve">… </w:t>
      </w:r>
      <w:r w:rsidR="007C24A9" w:rsidRPr="00140A9D">
        <w:lastRenderedPageBreak/>
        <w:t>a [Fire and Rescue] college immediately with sufficient resource</w:t>
      </w:r>
      <w:r w:rsidR="007C24A9">
        <w:t>.”</w:t>
      </w:r>
      <w:r w:rsidR="00AC5242">
        <w:rPr>
          <w:rStyle w:val="FootnoteReference"/>
        </w:rPr>
        <w:footnoteReference w:id="85"/>
      </w:r>
      <w:r w:rsidR="007C24A9">
        <w:t xml:space="preserve"> </w:t>
      </w:r>
      <w:r w:rsidR="007C24A9" w:rsidRPr="00C72F28">
        <w:t>The Government</w:t>
      </w:r>
      <w:r w:rsidR="00005F88" w:rsidRPr="00C72F28">
        <w:t>’s</w:t>
      </w:r>
      <w:r w:rsidR="007C24A9" w:rsidRPr="00C72F28">
        <w:t xml:space="preserve"> </w:t>
      </w:r>
      <w:r w:rsidR="00C72F28" w:rsidRPr="00C72F28">
        <w:t>response to the Phase 2 report was published on 26 February 2025. In this, the Government accepted the recommendation to establish a College of Fire and Rescue.</w:t>
      </w:r>
      <w:r w:rsidR="00C72F28" w:rsidRPr="00C72F28">
        <w:rPr>
          <w:vertAlign w:val="superscript"/>
        </w:rPr>
        <w:footnoteReference w:id="86"/>
      </w:r>
      <w:r w:rsidR="00C72F28" w:rsidRPr="00C72F28">
        <w:t xml:space="preserve"> </w:t>
      </w:r>
    </w:p>
    <w:p w14:paraId="43AA3F60" w14:textId="77777777" w:rsidR="000E74EA" w:rsidRDefault="000E74EA" w:rsidP="000E74EA">
      <w:pPr>
        <w:pStyle w:val="Body"/>
      </w:pPr>
    </w:p>
    <w:p w14:paraId="4B0C0B36" w14:textId="7F9BADFD" w:rsidR="004A0FFB" w:rsidRDefault="00B74184" w:rsidP="000E74EA">
      <w:pPr>
        <w:pStyle w:val="Body"/>
      </w:pPr>
      <w:r>
        <w:t xml:space="preserve">Our </w:t>
      </w:r>
      <w:proofErr w:type="gramStart"/>
      <w:r w:rsidR="00D2061F">
        <w:t>C</w:t>
      </w:r>
      <w:r>
        <w:t>ommittee</w:t>
      </w:r>
      <w:proofErr w:type="gramEnd"/>
      <w:r>
        <w:t xml:space="preserve"> has called for a national barred list for firefighters previously</w:t>
      </w:r>
      <w:r w:rsidR="000C6237">
        <w:t>, and we repeat that call here</w:t>
      </w:r>
      <w:r>
        <w:t>.</w:t>
      </w:r>
      <w:r w:rsidR="00D00AC7">
        <w:rPr>
          <w:rStyle w:val="FootnoteReference"/>
        </w:rPr>
        <w:footnoteReference w:id="87"/>
      </w:r>
      <w:r>
        <w:t xml:space="preserve"> </w:t>
      </w:r>
      <w:r w:rsidR="000E74EA">
        <w:t xml:space="preserve">Along with the LFC, HMICFRS and NFCC, we agree that </w:t>
      </w:r>
      <w:r w:rsidR="00387655">
        <w:t xml:space="preserve">a national barred list </w:t>
      </w:r>
      <w:r w:rsidR="000E74EA">
        <w:t>must be</w:t>
      </w:r>
      <w:r w:rsidR="00387655">
        <w:t xml:space="preserve"> established</w:t>
      </w:r>
      <w:r w:rsidR="00D00AC7">
        <w:t>.</w:t>
      </w:r>
      <w:r w:rsidR="001619EA">
        <w:t xml:space="preserve"> The proposals for a </w:t>
      </w:r>
      <w:r w:rsidR="001619EA" w:rsidRPr="001619EA">
        <w:t>College of Fire and Rescue</w:t>
      </w:r>
      <w:r w:rsidR="000E74EA">
        <w:t xml:space="preserve"> </w:t>
      </w:r>
      <w:r w:rsidR="001619EA">
        <w:t>offer a vehicle for this list to be established and maintained, as in other sectors such as the police. The proposal</w:t>
      </w:r>
      <w:r w:rsidR="000E74EA">
        <w:t xml:space="preserve"> needs </w:t>
      </w:r>
      <w:r w:rsidR="00740F2F">
        <w:t xml:space="preserve">careful </w:t>
      </w:r>
      <w:r w:rsidR="00D00AC7">
        <w:t>consideration and</w:t>
      </w:r>
      <w:r w:rsidR="003C3A78">
        <w:t xml:space="preserve"> should be part of the remit of the </w:t>
      </w:r>
      <w:r w:rsidR="004A0FFB" w:rsidRPr="004A0FFB">
        <w:t>newly established ministerial advisory group for fire and rescue service</w:t>
      </w:r>
      <w:r w:rsidR="004A0FFB">
        <w:t xml:space="preserve"> reform</w:t>
      </w:r>
      <w:r w:rsidR="004A0FFB" w:rsidRPr="004A0FFB">
        <w:t>.</w:t>
      </w:r>
    </w:p>
    <w:p w14:paraId="149D5876" w14:textId="77777777" w:rsidR="004A0FFB" w:rsidRDefault="004A0FFB" w:rsidP="000E74EA">
      <w:pPr>
        <w:pStyle w:val="Body"/>
      </w:pPr>
    </w:p>
    <w:p w14:paraId="43F6F24B" w14:textId="77777777" w:rsidR="0020507E" w:rsidRDefault="0020507E" w:rsidP="0020507E">
      <w:pPr>
        <w:pStyle w:val="Recommendationheading"/>
      </w:pPr>
      <w:r>
        <w:t>Recommendation 4</w:t>
      </w:r>
    </w:p>
    <w:p w14:paraId="49784119" w14:textId="665D7CBF" w:rsidR="0020507E" w:rsidRPr="00E116A8" w:rsidRDefault="0054408A" w:rsidP="0020507E">
      <w:pPr>
        <w:pStyle w:val="Recommendationbody"/>
        <w:rPr>
          <w:b/>
          <w:bCs/>
        </w:rPr>
      </w:pPr>
      <w:r w:rsidRPr="00E116A8">
        <w:rPr>
          <w:b/>
          <w:bCs/>
        </w:rPr>
        <w:t>By the end of this Parliamentary term (2024-</w:t>
      </w:r>
      <w:r w:rsidR="00C95F49" w:rsidRPr="00E116A8">
        <w:rPr>
          <w:b/>
          <w:bCs/>
        </w:rPr>
        <w:t>2029), t</w:t>
      </w:r>
      <w:r w:rsidR="0020507E" w:rsidRPr="00E116A8">
        <w:rPr>
          <w:b/>
          <w:bCs/>
        </w:rPr>
        <w:t xml:space="preserve">he Government should establish a College of Fire and Rescue </w:t>
      </w:r>
      <w:r w:rsidR="00C95F49" w:rsidRPr="00E116A8">
        <w:rPr>
          <w:b/>
          <w:bCs/>
        </w:rPr>
        <w:t xml:space="preserve">and pass the necessary legislation to make firefighting a regulated profession. The College of Fire and Rescue should be tasked with developing and managing a national barred list that holds details of staff who have been dismissed for gross misconduct. </w:t>
      </w:r>
    </w:p>
    <w:p w14:paraId="7C0D2E34" w14:textId="54BD3B54" w:rsidR="00B10573" w:rsidRDefault="00B10573">
      <w:pPr>
        <w:rPr>
          <w:rFonts w:ascii="Arial" w:hAnsi="Arial" w:cs="Arial"/>
          <w:b/>
          <w:bCs/>
          <w:sz w:val="22"/>
          <w:szCs w:val="22"/>
        </w:rPr>
      </w:pPr>
    </w:p>
    <w:p w14:paraId="3AB3B8C7" w14:textId="7E72AF0E" w:rsidR="0051384B" w:rsidRPr="00E57D18" w:rsidRDefault="0051384B" w:rsidP="00E57D18">
      <w:pPr>
        <w:rPr>
          <w:rFonts w:cstheme="minorHAnsi"/>
        </w:rPr>
      </w:pPr>
    </w:p>
    <w:p w14:paraId="27586AFF" w14:textId="77777777" w:rsidR="00E116A8" w:rsidRDefault="00E116A8">
      <w:pPr>
        <w:rPr>
          <w:rFonts w:cs="Arial"/>
          <w:b/>
          <w:bCs/>
          <w:color w:val="FFFFFF" w:themeColor="background1"/>
          <w:sz w:val="36"/>
          <w:szCs w:val="36"/>
          <w:lang w:eastAsia="en-GB"/>
        </w:rPr>
      </w:pPr>
      <w:r>
        <w:br w:type="page"/>
      </w:r>
    </w:p>
    <w:p w14:paraId="1D16C9C0" w14:textId="424D3789" w:rsidR="0051384B" w:rsidRDefault="00475B6A" w:rsidP="00E52362">
      <w:pPr>
        <w:pStyle w:val="Heading1"/>
        <w:sectPr w:rsidR="0051384B" w:rsidSect="00C05741">
          <w:type w:val="continuous"/>
          <w:pgSz w:w="11906" w:h="16838"/>
          <w:pgMar w:top="1440" w:right="1440" w:bottom="1440" w:left="1440" w:header="709" w:footer="709" w:gutter="0"/>
          <w:cols w:space="708"/>
          <w:formProt w:val="0"/>
          <w:noEndnote/>
          <w:docGrid w:linePitch="360"/>
        </w:sectPr>
      </w:pPr>
      <w:bookmarkStart w:id="38" w:name="_Toc195007749"/>
      <w:r>
        <w:lastRenderedPageBreak/>
        <w:t xml:space="preserve">The </w:t>
      </w:r>
      <w:r w:rsidR="0040020B">
        <w:t>experience of firefighters</w:t>
      </w:r>
      <w:bookmarkEnd w:id="38"/>
    </w:p>
    <w:p w14:paraId="0E468AAB" w14:textId="77777777" w:rsidR="0051384B" w:rsidRDefault="0051384B" w:rsidP="0051384B">
      <w:pPr>
        <w:pStyle w:val="Body"/>
      </w:pPr>
    </w:p>
    <w:p w14:paraId="3E7094A6" w14:textId="76160D8A" w:rsidR="00981BAC" w:rsidRDefault="00F948DD" w:rsidP="00981BAC">
      <w:pPr>
        <w:pStyle w:val="Body"/>
      </w:pPr>
      <w:r>
        <w:t xml:space="preserve">It is important that individuals are not forgotten when it comes to </w:t>
      </w:r>
      <w:r w:rsidR="005A68F8">
        <w:t>culture</w:t>
      </w:r>
      <w:r>
        <w:t xml:space="preserve">. </w:t>
      </w:r>
      <w:r w:rsidR="005A68F8">
        <w:t>After all, c</w:t>
      </w:r>
      <w:r w:rsidR="002160A8">
        <w:t xml:space="preserve">omplaints and grievances are not simply statistics on a spreadsheet. </w:t>
      </w:r>
      <w:r w:rsidR="005A68F8">
        <w:t>They are real people, with</w:t>
      </w:r>
      <w:r w:rsidR="00F71076">
        <w:t xml:space="preserve"> real concerns – that haven’t always been heard. </w:t>
      </w:r>
      <w:r>
        <w:t xml:space="preserve">That is why we have </w:t>
      </w:r>
      <w:r w:rsidR="007B1FCA">
        <w:t xml:space="preserve">made hearing direct from </w:t>
      </w:r>
      <w:r w:rsidR="000C0278">
        <w:t xml:space="preserve">some </w:t>
      </w:r>
      <w:r w:rsidR="00E86EB7">
        <w:t xml:space="preserve">firefighters </w:t>
      </w:r>
      <w:r w:rsidR="000C0278">
        <w:t xml:space="preserve">who do have concerns </w:t>
      </w:r>
      <w:r w:rsidR="007B1FCA">
        <w:t xml:space="preserve">a key part of this </w:t>
      </w:r>
      <w:r w:rsidR="00BA780B">
        <w:t>investigation</w:t>
      </w:r>
      <w:r w:rsidR="00E86EB7">
        <w:t xml:space="preserve">. </w:t>
      </w:r>
    </w:p>
    <w:p w14:paraId="4FE1098D" w14:textId="77777777" w:rsidR="00E86EB7" w:rsidRDefault="00E86EB7" w:rsidP="00981BAC">
      <w:pPr>
        <w:pStyle w:val="Body"/>
      </w:pPr>
    </w:p>
    <w:p w14:paraId="013CF6F5" w14:textId="1232B5AE" w:rsidR="00C1269D" w:rsidRDefault="00372CF0" w:rsidP="005B27B4">
      <w:pPr>
        <w:pStyle w:val="Heading2"/>
        <w:rPr>
          <w:rFonts w:hint="eastAsia"/>
        </w:rPr>
      </w:pPr>
      <w:bookmarkStart w:id="39" w:name="_Toc195007750"/>
      <w:r>
        <w:t>Trust and confidence</w:t>
      </w:r>
      <w:bookmarkEnd w:id="39"/>
    </w:p>
    <w:p w14:paraId="6FF4901E" w14:textId="44353666" w:rsidR="007D35A1" w:rsidRDefault="000C599E" w:rsidP="00BF537B">
      <w:pPr>
        <w:pStyle w:val="Body"/>
      </w:pPr>
      <w:r>
        <w:t>In 2022, t</w:t>
      </w:r>
      <w:r w:rsidR="000268A8">
        <w:t xml:space="preserve">he Culture Review </w:t>
      </w:r>
      <w:r w:rsidR="00D462A3">
        <w:t xml:space="preserve">highlighted a </w:t>
      </w:r>
      <w:r>
        <w:t>“shortage of trust</w:t>
      </w:r>
      <w:r w:rsidR="00FA1353">
        <w:t>”</w:t>
      </w:r>
      <w:r>
        <w:t xml:space="preserve"> </w:t>
      </w:r>
      <w:r w:rsidR="00FA1353">
        <w:t xml:space="preserve">in LFB, which it </w:t>
      </w:r>
      <w:r w:rsidR="00E14110">
        <w:t xml:space="preserve">said </w:t>
      </w:r>
      <w:r w:rsidR="00FA1353">
        <w:t>was</w:t>
      </w:r>
      <w:r>
        <w:t xml:space="preserve"> </w:t>
      </w:r>
      <w:r w:rsidR="00FA1353">
        <w:t>“</w:t>
      </w:r>
      <w:r>
        <w:t xml:space="preserve">making it </w:t>
      </w:r>
      <w:r w:rsidR="00FA1353">
        <w:t>difficult</w:t>
      </w:r>
      <w:r>
        <w:t xml:space="preserve"> to progress on cultural change”.</w:t>
      </w:r>
      <w:r>
        <w:rPr>
          <w:rStyle w:val="FootnoteReference"/>
        </w:rPr>
        <w:footnoteReference w:id="88"/>
      </w:r>
      <w:r w:rsidR="00FA1353">
        <w:t xml:space="preserve"> It described a situation in which </w:t>
      </w:r>
      <w:r w:rsidR="00FA1353" w:rsidRPr="00FA1353">
        <w:t>many</w:t>
      </w:r>
      <w:r w:rsidR="00FA1353">
        <w:t xml:space="preserve"> firefighters</w:t>
      </w:r>
      <w:r w:rsidR="00FA1353" w:rsidRPr="00FA1353">
        <w:t xml:space="preserve"> felt their concerns would not be taken seriously, </w:t>
      </w:r>
      <w:r w:rsidR="00FA1353">
        <w:t>and a</w:t>
      </w:r>
      <w:r w:rsidR="00FA1353" w:rsidRPr="00FA1353">
        <w:t xml:space="preserve"> view that little would change.</w:t>
      </w:r>
      <w:r w:rsidR="00CE5622">
        <w:rPr>
          <w:rStyle w:val="FootnoteReference"/>
        </w:rPr>
        <w:footnoteReference w:id="89"/>
      </w:r>
      <w:r w:rsidR="00EA4682">
        <w:t xml:space="preserve"> </w:t>
      </w:r>
      <w:r w:rsidR="00D2061F">
        <w:t xml:space="preserve">We have heard directly from </w:t>
      </w:r>
      <w:r w:rsidR="00D73379">
        <w:t xml:space="preserve">some </w:t>
      </w:r>
      <w:r w:rsidR="00D2061F">
        <w:t>firefighters that t</w:t>
      </w:r>
      <w:r w:rsidR="00EA4682">
        <w:t>his continues to be a challenge for LFB</w:t>
      </w:r>
      <w:r w:rsidR="0042111E">
        <w:t xml:space="preserve">. </w:t>
      </w:r>
    </w:p>
    <w:p w14:paraId="6CC09F9A" w14:textId="77777777" w:rsidR="007D35A1" w:rsidRDefault="007D35A1" w:rsidP="00BF537B">
      <w:pPr>
        <w:pStyle w:val="Body"/>
      </w:pPr>
    </w:p>
    <w:p w14:paraId="6BD05BB3" w14:textId="201F5AC6" w:rsidR="00556D03" w:rsidRDefault="7B8D1DB9" w:rsidP="00556D03">
      <w:pPr>
        <w:pStyle w:val="Body"/>
      </w:pPr>
      <w:r w:rsidRPr="00556D03">
        <w:t xml:space="preserve">In the Committee’s informal meetings with firefighters, we heard </w:t>
      </w:r>
      <w:r>
        <w:t xml:space="preserve">that </w:t>
      </w:r>
      <w:r w:rsidR="5ACE4C0B">
        <w:t xml:space="preserve">many </w:t>
      </w:r>
      <w:r w:rsidR="005115B3">
        <w:t>of the individuals we spoke with</w:t>
      </w:r>
      <w:r w:rsidR="5ACE4C0B">
        <w:t xml:space="preserve"> </w:t>
      </w:r>
      <w:r w:rsidR="1A9BE70D">
        <w:t xml:space="preserve">still </w:t>
      </w:r>
      <w:r w:rsidR="5ACE4C0B">
        <w:t>lacked trust in the process</w:t>
      </w:r>
      <w:r w:rsidR="100A1D34">
        <w:t xml:space="preserve">es around complaints. </w:t>
      </w:r>
      <w:r w:rsidR="5ACE4C0B" w:rsidRPr="00AC5546">
        <w:t xml:space="preserve">This </w:t>
      </w:r>
      <w:r w:rsidR="5ACE4C0B">
        <w:t>wa</w:t>
      </w:r>
      <w:r w:rsidR="5ACE4C0B" w:rsidRPr="00AC5546">
        <w:t xml:space="preserve">s reflected in </w:t>
      </w:r>
      <w:r w:rsidR="5ACE4C0B">
        <w:t>the findings of the</w:t>
      </w:r>
      <w:r w:rsidR="5ACE4C0B" w:rsidRPr="00AC5546">
        <w:t xml:space="preserve"> November 2024</w:t>
      </w:r>
      <w:r w:rsidR="5ACE4C0B">
        <w:t xml:space="preserve"> </w:t>
      </w:r>
      <w:r w:rsidR="5ACE4C0B" w:rsidRPr="00AC5546">
        <w:t>HMICFRS report</w:t>
      </w:r>
      <w:r w:rsidR="5ACE4C0B">
        <w:t xml:space="preserve">. This found that </w:t>
      </w:r>
      <w:r w:rsidR="5ACE4C0B" w:rsidRPr="00AC5546">
        <w:t>that 39 per cent of those surveyed by HMICFRS who had been subject to bullying or harassment and 61 per cent of those who had been subject to discrimination in the last 12 months had not reported the behaviour. The main reason for not reporting either type of behaviour was that they felt nothing would happen.</w:t>
      </w:r>
      <w:r w:rsidR="006B0142">
        <w:rPr>
          <w:rStyle w:val="FootnoteReference"/>
        </w:rPr>
        <w:footnoteReference w:id="90"/>
      </w:r>
      <w:r w:rsidR="5ACE4C0B" w:rsidRPr="00AC5546">
        <w:t xml:space="preserve"> Additionally, 40 per cent of respondents surveyed did not feel confident their ideas or suggestions would be listened to.</w:t>
      </w:r>
      <w:r w:rsidR="006B0142">
        <w:rPr>
          <w:rStyle w:val="FootnoteReference"/>
        </w:rPr>
        <w:footnoteReference w:id="91"/>
      </w:r>
    </w:p>
    <w:p w14:paraId="4BE92391" w14:textId="77777777" w:rsidR="006B0142" w:rsidRPr="00556D03" w:rsidRDefault="006B0142" w:rsidP="00556D03">
      <w:pPr>
        <w:pStyle w:val="Body"/>
      </w:pPr>
    </w:p>
    <w:p w14:paraId="098FF9D4" w14:textId="5220B7C0" w:rsidR="00CE5622" w:rsidRDefault="007D35A1" w:rsidP="00E14110">
      <w:pPr>
        <w:pStyle w:val="Body"/>
      </w:pPr>
      <w:r>
        <w:t xml:space="preserve">Without trust in the process, we fear the cultural change programme </w:t>
      </w:r>
      <w:r w:rsidR="00E14110">
        <w:t>is doomed to fail</w:t>
      </w:r>
      <w:r>
        <w:t xml:space="preserve">. </w:t>
      </w:r>
      <w:r w:rsidR="00AC5546">
        <w:t xml:space="preserve">As </w:t>
      </w:r>
      <w:r w:rsidR="00556D03" w:rsidRPr="00BF537B">
        <w:t>Dr Jessica White told the Committee:</w:t>
      </w:r>
      <w:r w:rsidR="00556D03">
        <w:t xml:space="preserve"> </w:t>
      </w:r>
      <w:r w:rsidR="00556D03" w:rsidRPr="00BF537B">
        <w:t xml:space="preserve">“You have to feel that you are being </w:t>
      </w:r>
      <w:proofErr w:type="gramStart"/>
      <w:r w:rsidR="00556D03" w:rsidRPr="00BF537B">
        <w:t>heard,</w:t>
      </w:r>
      <w:proofErr w:type="gramEnd"/>
      <w:r w:rsidR="00556D03" w:rsidRPr="00BF537B">
        <w:t xml:space="preserve"> that you are being considered equally, that there is a process that is taking place and that you are aware of what has taken place in response to your issue.”</w:t>
      </w:r>
      <w:r w:rsidR="006B0142">
        <w:rPr>
          <w:rStyle w:val="FootnoteReference"/>
        </w:rPr>
        <w:footnoteReference w:id="92"/>
      </w:r>
    </w:p>
    <w:p w14:paraId="0892ADE8" w14:textId="77777777" w:rsidR="00B65101" w:rsidRDefault="00B65101" w:rsidP="008F7C35"/>
    <w:p w14:paraId="62BC8857" w14:textId="7BD12F9D" w:rsidR="00281079" w:rsidRDefault="00311DE8" w:rsidP="00833728">
      <w:pPr>
        <w:pStyle w:val="Body"/>
      </w:pPr>
      <w:r w:rsidRPr="00311DE8">
        <w:t>LFB has told the Committee that the PSU is “working with representative bodies and other stakeholders to build confidence in its work.” It states that it “meets employee support groups every two months to talk about the work of the unit, any proposed initiatives, and receive feedback and questions</w:t>
      </w:r>
      <w:r w:rsidR="00026063">
        <w:t>.</w:t>
      </w:r>
      <w:r w:rsidRPr="00311DE8">
        <w:t>”</w:t>
      </w:r>
      <w:r w:rsidR="006B0142">
        <w:rPr>
          <w:rStyle w:val="FootnoteReference"/>
        </w:rPr>
        <w:footnoteReference w:id="93"/>
      </w:r>
    </w:p>
    <w:p w14:paraId="4A065A33" w14:textId="77777777" w:rsidR="006B0142" w:rsidRDefault="006B0142" w:rsidP="006B0142">
      <w:pPr>
        <w:pStyle w:val="Body"/>
      </w:pPr>
    </w:p>
    <w:p w14:paraId="2EBB2243" w14:textId="77777777" w:rsidR="006B0142" w:rsidRDefault="00833728" w:rsidP="00D2061F">
      <w:pPr>
        <w:pStyle w:val="Body"/>
      </w:pPr>
      <w:r w:rsidRPr="00833728">
        <w:t xml:space="preserve">There are some signs of confidence in LFB as a fire and rescue </w:t>
      </w:r>
      <w:proofErr w:type="gramStart"/>
      <w:r w:rsidRPr="00833728">
        <w:t>service as a whole</w:t>
      </w:r>
      <w:proofErr w:type="gramEnd"/>
      <w:r w:rsidRPr="00833728">
        <w:t xml:space="preserve">. The levels of staff who would recommend LFB as a place to work to their friends and family </w:t>
      </w:r>
      <w:r w:rsidR="00081A55">
        <w:t xml:space="preserve">has </w:t>
      </w:r>
      <w:r w:rsidRPr="00833728">
        <w:t>ris</w:t>
      </w:r>
      <w:r w:rsidR="00081A55">
        <w:t>en</w:t>
      </w:r>
      <w:r w:rsidRPr="00833728">
        <w:t xml:space="preserve"> from 51 per cent to 56 per cent between 2018 and 2023, evidenced in LFB’s internal staff survey </w:t>
      </w:r>
      <w:r w:rsidRPr="00833728">
        <w:lastRenderedPageBreak/>
        <w:t>results.</w:t>
      </w:r>
      <w:r w:rsidR="006B0142">
        <w:rPr>
          <w:rStyle w:val="FootnoteReference"/>
        </w:rPr>
        <w:footnoteReference w:id="94"/>
      </w:r>
      <w:r w:rsidRPr="00833728">
        <w:t xml:space="preserve"> However, it should be noted that this question was not asked as part of an internal survey in the years between these two points.</w:t>
      </w:r>
      <w:r w:rsidR="00275C97">
        <w:t xml:space="preserve"> </w:t>
      </w:r>
    </w:p>
    <w:p w14:paraId="6BB70985" w14:textId="793A78D6" w:rsidR="006B0142" w:rsidRPr="00B23234" w:rsidRDefault="006B0142" w:rsidP="006B0142">
      <w:pPr>
        <w:pStyle w:val="ListParagraph"/>
        <w:spacing w:before="120" w:after="120"/>
        <w:ind w:left="0"/>
        <w:contextualSpacing w:val="0"/>
        <w:rPr>
          <w:rFonts w:ascii="Arial" w:hAnsi="Arial" w:cs="Arial"/>
          <w:b/>
          <w:sz w:val="22"/>
          <w:szCs w:val="22"/>
        </w:rPr>
      </w:pPr>
      <w:r>
        <w:rPr>
          <w:rFonts w:ascii="Arial" w:hAnsi="Arial" w:cs="Arial"/>
          <w:b/>
          <w:sz w:val="22"/>
          <w:szCs w:val="22"/>
        </w:rPr>
        <w:t>Fig</w:t>
      </w:r>
      <w:r w:rsidR="0002697F">
        <w:rPr>
          <w:rFonts w:ascii="Arial" w:hAnsi="Arial" w:cs="Arial"/>
          <w:b/>
          <w:sz w:val="22"/>
          <w:szCs w:val="22"/>
        </w:rPr>
        <w:t xml:space="preserve"> 1</w:t>
      </w:r>
      <w:r>
        <w:rPr>
          <w:rFonts w:ascii="Arial" w:hAnsi="Arial" w:cs="Arial"/>
          <w:b/>
          <w:sz w:val="22"/>
          <w:szCs w:val="22"/>
        </w:rPr>
        <w:t>: Staff survey responses on culture in the LFB (2023)</w:t>
      </w:r>
      <w:r>
        <w:rPr>
          <w:rStyle w:val="FootnoteReference"/>
          <w:rFonts w:ascii="Arial" w:hAnsi="Arial" w:cs="Arial"/>
          <w:b/>
          <w:sz w:val="22"/>
          <w:szCs w:val="22"/>
        </w:rPr>
        <w:footnoteReference w:id="95"/>
      </w:r>
    </w:p>
    <w:p w14:paraId="67F529A0" w14:textId="77777777" w:rsidR="006B0142" w:rsidRDefault="006B0142" w:rsidP="006B0142">
      <w:pPr>
        <w:pStyle w:val="Body"/>
      </w:pPr>
      <w:r>
        <w:rPr>
          <w:noProof/>
        </w:rPr>
        <w:drawing>
          <wp:inline distT="0" distB="0" distL="0" distR="0" wp14:anchorId="2952779B" wp14:editId="5BC33452">
            <wp:extent cx="5753819" cy="2467238"/>
            <wp:effectExtent l="0" t="0" r="0" b="0"/>
            <wp:docPr id="13" name="Picture 13" descr="Graph showing staff survey responses on culture in the L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showing staff survey responses on culture in the LFB"/>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376"/>
                    <a:stretch/>
                  </pic:blipFill>
                  <pic:spPr bwMode="auto">
                    <a:xfrm>
                      <a:off x="0" y="0"/>
                      <a:ext cx="5772940" cy="2475437"/>
                    </a:xfrm>
                    <a:prstGeom prst="rect">
                      <a:avLst/>
                    </a:prstGeom>
                    <a:noFill/>
                    <a:ln>
                      <a:noFill/>
                    </a:ln>
                    <a:extLst>
                      <a:ext uri="{53640926-AAD7-44D8-BBD7-CCE9431645EC}">
                        <a14:shadowObscured xmlns:a14="http://schemas.microsoft.com/office/drawing/2010/main"/>
                      </a:ext>
                    </a:extLst>
                  </pic:spPr>
                </pic:pic>
              </a:graphicData>
            </a:graphic>
          </wp:inline>
        </w:drawing>
      </w:r>
    </w:p>
    <w:p w14:paraId="434AD822" w14:textId="77777777" w:rsidR="006B0142" w:rsidRDefault="006B0142" w:rsidP="006B0142"/>
    <w:p w14:paraId="0A7E935A" w14:textId="77777777" w:rsidR="006B0142" w:rsidRDefault="006B0142" w:rsidP="00833728"/>
    <w:p w14:paraId="3BA41557" w14:textId="5C1E1E55" w:rsidR="00833728" w:rsidRPr="00833728" w:rsidRDefault="00275C97" w:rsidP="008403E9">
      <w:pPr>
        <w:pStyle w:val="Body"/>
      </w:pPr>
      <w:r>
        <w:t xml:space="preserve">The Committee was not able to </w:t>
      </w:r>
      <w:r w:rsidR="00AE7A0E">
        <w:t xml:space="preserve">consider LFB’s latest survey results, which we heard in our meeting found </w:t>
      </w:r>
      <w:r w:rsidR="00152DBB">
        <w:t xml:space="preserve">had high levels of engagement. </w:t>
      </w:r>
      <w:r w:rsidR="00050BA7">
        <w:t xml:space="preserve">Deputy Commissioner, </w:t>
      </w:r>
      <w:r w:rsidR="00050BA7" w:rsidRPr="00050BA7">
        <w:t>Jonathan Smith</w:t>
      </w:r>
      <w:r w:rsidR="00050BA7">
        <w:t xml:space="preserve">, told the Committee: </w:t>
      </w:r>
    </w:p>
    <w:p w14:paraId="65F310EA" w14:textId="77777777" w:rsidR="00E81DE0" w:rsidRDefault="00E81DE0" w:rsidP="00833728"/>
    <w:p w14:paraId="57925E6B" w14:textId="5AAEAE95" w:rsidR="00E81DE0" w:rsidRPr="00833728" w:rsidRDefault="00050BA7" w:rsidP="009867D5">
      <w:pPr>
        <w:pStyle w:val="Body"/>
        <w:ind w:left="680"/>
      </w:pPr>
      <w:r>
        <w:t>“</w:t>
      </w:r>
      <w:r w:rsidR="00E81DE0" w:rsidRPr="00E81DE0">
        <w:t>We are just analysing our most recent staff survey which has just finished. 74 per cent of the workforce have completed that staff survey and if you look at comparisons in other Fire and Rescue Services (FRS) across the country, no one else has anywhere near that level of engagement that we are seeing. That is going to tell us a story about the organisation that we will be able to put in front of this Committee for rigorous scrutiny to make sure that what we think is happening at the most strategic level of the organisation is the lived reality</w:t>
      </w:r>
      <w:r w:rsidR="008A346B">
        <w:t xml:space="preserve"> because,</w:t>
      </w:r>
      <w:r w:rsidR="00F571B9">
        <w:t xml:space="preserve"> </w:t>
      </w:r>
      <w:r w:rsidR="00F571B9" w:rsidRPr="00F571B9">
        <w:t>again, reflecting on what Martin was saying before, it is what the lived reality of our staff is like, whether it is on fire stations, whether it is in Control, whether it is in our FRS departments is how we really know that the strategic intent of the organisation is having the outcomes that we would expect to see.</w:t>
      </w:r>
      <w:r w:rsidR="008A346B">
        <w:t>”</w:t>
      </w:r>
      <w:r w:rsidR="008A346B">
        <w:rPr>
          <w:rStyle w:val="FootnoteReference"/>
        </w:rPr>
        <w:footnoteReference w:id="96"/>
      </w:r>
    </w:p>
    <w:p w14:paraId="20D38918" w14:textId="77777777" w:rsidR="00833728" w:rsidRPr="00833728" w:rsidRDefault="00833728" w:rsidP="00833728"/>
    <w:p w14:paraId="68643165" w14:textId="11508619" w:rsidR="008A346B" w:rsidRDefault="000914EE" w:rsidP="008403E9">
      <w:pPr>
        <w:pStyle w:val="Body"/>
      </w:pPr>
      <w:r w:rsidRPr="000914EE">
        <w:t>LFB share</w:t>
      </w:r>
      <w:r w:rsidR="00E6697F">
        <w:t>d</w:t>
      </w:r>
      <w:r>
        <w:t xml:space="preserve"> this survey data with the Committee on a confidential basis</w:t>
      </w:r>
      <w:r w:rsidRPr="000914EE">
        <w:t xml:space="preserve">. </w:t>
      </w:r>
      <w:r>
        <w:t>Given the need for transparency and openness in building trust and confidence, w</w:t>
      </w:r>
      <w:r w:rsidRPr="000914EE">
        <w:t>e think it should be shared publicly</w:t>
      </w:r>
      <w:r w:rsidR="00866161">
        <w:t>,</w:t>
      </w:r>
      <w:r w:rsidR="00866161" w:rsidRPr="00866161">
        <w:rPr>
          <w:color w:val="FF0000"/>
        </w:rPr>
        <w:t xml:space="preserve"> </w:t>
      </w:r>
      <w:r w:rsidR="00866161" w:rsidRPr="00866161">
        <w:t xml:space="preserve">and </w:t>
      </w:r>
      <w:r w:rsidR="00E56DCF">
        <w:t xml:space="preserve">we </w:t>
      </w:r>
      <w:r w:rsidR="00866161" w:rsidRPr="00866161">
        <w:t>were disappointed not to be able to reflect it in this report.</w:t>
      </w:r>
      <w:r w:rsidR="00D2061F">
        <w:t xml:space="preserve"> Without access to this information, we are left with only a partial picture of LFB</w:t>
      </w:r>
      <w:r w:rsidR="00DC1DEE">
        <w:t>’s</w:t>
      </w:r>
      <w:r w:rsidR="00D2061F">
        <w:t xml:space="preserve"> progress</w:t>
      </w:r>
      <w:r w:rsidR="00DC1DEE">
        <w:t xml:space="preserve"> on these metrics</w:t>
      </w:r>
      <w:r w:rsidR="00D2061F">
        <w:t xml:space="preserve">.  </w:t>
      </w:r>
    </w:p>
    <w:p w14:paraId="6ADD01C8" w14:textId="77777777" w:rsidR="008A346B" w:rsidRDefault="008A346B" w:rsidP="00833728"/>
    <w:p w14:paraId="6E3F1311" w14:textId="1680334B" w:rsidR="00833728" w:rsidRPr="00833728" w:rsidRDefault="5E968A15" w:rsidP="008403E9">
      <w:pPr>
        <w:pStyle w:val="Body"/>
      </w:pPr>
      <w:r>
        <w:t>The Committee agrees with HMICFRS’ findings that the levels of confidence in LFB’s feedback processes need to increase.</w:t>
      </w:r>
      <w:r w:rsidR="00763A5A" w:rsidRPr="00763A5A">
        <w:t xml:space="preserve"> </w:t>
      </w:r>
      <w:r w:rsidR="008A346B">
        <w:t xml:space="preserve">We recognise this </w:t>
      </w:r>
      <w:r w:rsidR="003367A6">
        <w:t xml:space="preserve">will </w:t>
      </w:r>
      <w:r w:rsidR="00763A5A" w:rsidRPr="00763A5A">
        <w:t>take time</w:t>
      </w:r>
      <w:r w:rsidR="008A346B">
        <w:t xml:space="preserve">, and </w:t>
      </w:r>
      <w:r w:rsidR="003367A6">
        <w:t xml:space="preserve">that </w:t>
      </w:r>
      <w:r w:rsidR="008A346B">
        <w:t xml:space="preserve">the </w:t>
      </w:r>
      <w:r w:rsidR="00763A5A" w:rsidRPr="00763A5A">
        <w:t xml:space="preserve">PSU has </w:t>
      </w:r>
      <w:r w:rsidR="008A346B">
        <w:t xml:space="preserve">only </w:t>
      </w:r>
      <w:r w:rsidR="00763A5A" w:rsidRPr="00763A5A">
        <w:t xml:space="preserve">been in </w:t>
      </w:r>
      <w:r w:rsidR="00763A5A" w:rsidRPr="00763A5A">
        <w:lastRenderedPageBreak/>
        <w:t xml:space="preserve">place for a </w:t>
      </w:r>
      <w:r w:rsidR="008A346B">
        <w:t xml:space="preserve">little over a </w:t>
      </w:r>
      <w:r w:rsidR="00763A5A" w:rsidRPr="00763A5A">
        <w:t>year</w:t>
      </w:r>
      <w:r w:rsidR="00CF4BA3">
        <w:t xml:space="preserve">. </w:t>
      </w:r>
      <w:r w:rsidR="003367A6">
        <w:t>Nonetheless, w</w:t>
      </w:r>
      <w:r w:rsidR="00CF4BA3">
        <w:t xml:space="preserve">e would expect clear signals to </w:t>
      </w:r>
      <w:r w:rsidR="003367A6">
        <w:t xml:space="preserve">emerge in the coming months and years in </w:t>
      </w:r>
      <w:r w:rsidR="007C04E4">
        <w:t>LFB’s survey data</w:t>
      </w:r>
      <w:r w:rsidR="008217FF">
        <w:t>.</w:t>
      </w:r>
      <w:r w:rsidR="003367A6">
        <w:t xml:space="preserve"> </w:t>
      </w:r>
      <w:r w:rsidR="007C04E4">
        <w:t xml:space="preserve">By sharing this information publicly, LFB can </w:t>
      </w:r>
      <w:proofErr w:type="gramStart"/>
      <w:r w:rsidR="007C04E4">
        <w:t>demonstrate clearly</w:t>
      </w:r>
      <w:proofErr w:type="gramEnd"/>
      <w:r w:rsidR="007C04E4">
        <w:t xml:space="preserve"> the progress everyone involved wants to see being made. </w:t>
      </w:r>
      <w:r w:rsidR="00DC1DEE">
        <w:t>Actions speak louder than words; the LFC has spoken</w:t>
      </w:r>
      <w:r w:rsidR="00DC1DEE" w:rsidRPr="00DC1DEE">
        <w:t xml:space="preserve"> to the Committee regularly </w:t>
      </w:r>
      <w:r w:rsidR="00DC1DEE">
        <w:t>about</w:t>
      </w:r>
      <w:r w:rsidR="00DC1DEE" w:rsidRPr="00DC1DEE">
        <w:t xml:space="preserve"> the need for transparency</w:t>
      </w:r>
      <w:r w:rsidR="00DC1DEE">
        <w:t xml:space="preserve"> and openness. We agree. The Committee, Londoners, but most importantly, firefighters themselves, deserve to see what is happening in this space. </w:t>
      </w:r>
    </w:p>
    <w:p w14:paraId="04CB599B" w14:textId="77777777" w:rsidR="00833728" w:rsidRPr="00833728" w:rsidRDefault="00833728" w:rsidP="00833728"/>
    <w:p w14:paraId="0064C1B3" w14:textId="40188E05" w:rsidR="00207424" w:rsidRDefault="00207424" w:rsidP="00207424">
      <w:pPr>
        <w:pStyle w:val="Recommendationheading"/>
      </w:pPr>
      <w:r>
        <w:t xml:space="preserve">Recommendation </w:t>
      </w:r>
      <w:r w:rsidR="00D52ED3">
        <w:t>5</w:t>
      </w:r>
    </w:p>
    <w:p w14:paraId="3467AA8C" w14:textId="41087AAA" w:rsidR="00207424" w:rsidRPr="00E116A8" w:rsidRDefault="00207424" w:rsidP="00207424">
      <w:pPr>
        <w:pStyle w:val="Recommendationbody"/>
        <w:rPr>
          <w:b/>
          <w:bCs/>
        </w:rPr>
      </w:pPr>
      <w:r w:rsidRPr="00E116A8">
        <w:rPr>
          <w:b/>
          <w:bCs/>
        </w:rPr>
        <w:t xml:space="preserve">To demonstrate increased trust and confidence, London Fire Brigade should raise its Key Performance Indicator for levels of staff who would recommend </w:t>
      </w:r>
      <w:r w:rsidR="009A47B8" w:rsidRPr="009A47B8">
        <w:rPr>
          <w:b/>
          <w:bCs/>
        </w:rPr>
        <w:t>London Fire Brigade</w:t>
      </w:r>
      <w:r w:rsidRPr="00E116A8">
        <w:rPr>
          <w:b/>
          <w:bCs/>
        </w:rPr>
        <w:t xml:space="preserve"> as a place to work to 65 per cent by January 2026 and 70 per cent by January 2027.</w:t>
      </w:r>
    </w:p>
    <w:p w14:paraId="10D1B354" w14:textId="14656860" w:rsidR="0061018C" w:rsidRDefault="0061018C" w:rsidP="0061018C">
      <w:pPr>
        <w:pStyle w:val="Recommendationheading"/>
      </w:pPr>
      <w:bookmarkStart w:id="40" w:name="_Hlk193998567"/>
      <w:r>
        <w:t>Recommendation 6</w:t>
      </w:r>
    </w:p>
    <w:p w14:paraId="57D95410" w14:textId="1B59F496" w:rsidR="0061018C" w:rsidRPr="00E116A8" w:rsidRDefault="00B02D74" w:rsidP="0061018C">
      <w:pPr>
        <w:pStyle w:val="Recommendationbody"/>
        <w:rPr>
          <w:b/>
          <w:bCs/>
        </w:rPr>
      </w:pPr>
      <w:r w:rsidRPr="00E116A8">
        <w:rPr>
          <w:b/>
          <w:bCs/>
        </w:rPr>
        <w:t xml:space="preserve">As part of </w:t>
      </w:r>
      <w:r w:rsidR="0061018C" w:rsidRPr="00E116A8">
        <w:rPr>
          <w:b/>
          <w:bCs/>
        </w:rPr>
        <w:t>London Fire Brigade</w:t>
      </w:r>
      <w:r w:rsidRPr="00E116A8">
        <w:rPr>
          <w:b/>
          <w:bCs/>
        </w:rPr>
        <w:t>’s commitment to transparency and openness it</w:t>
      </w:r>
      <w:r w:rsidR="0061018C" w:rsidRPr="00E116A8">
        <w:rPr>
          <w:b/>
          <w:bCs/>
        </w:rPr>
        <w:t xml:space="preserve"> should </w:t>
      </w:r>
      <w:r w:rsidR="006151F9" w:rsidRPr="00E116A8">
        <w:rPr>
          <w:b/>
          <w:bCs/>
        </w:rPr>
        <w:t xml:space="preserve">continue to survey its workforce at least </w:t>
      </w:r>
      <w:proofErr w:type="gramStart"/>
      <w:r w:rsidR="006151F9" w:rsidRPr="00E116A8">
        <w:rPr>
          <w:b/>
          <w:bCs/>
        </w:rPr>
        <w:t>annually, and</w:t>
      </w:r>
      <w:proofErr w:type="gramEnd"/>
      <w:r w:rsidR="006151F9" w:rsidRPr="00E116A8">
        <w:rPr>
          <w:b/>
          <w:bCs/>
        </w:rPr>
        <w:t xml:space="preserve"> </w:t>
      </w:r>
      <w:r w:rsidRPr="00E116A8">
        <w:rPr>
          <w:b/>
          <w:bCs/>
        </w:rPr>
        <w:t xml:space="preserve">publish </w:t>
      </w:r>
      <w:r w:rsidR="00567F60" w:rsidRPr="00E116A8">
        <w:rPr>
          <w:b/>
          <w:bCs/>
        </w:rPr>
        <w:t xml:space="preserve">the findings of </w:t>
      </w:r>
      <w:r w:rsidR="006151F9" w:rsidRPr="00E116A8">
        <w:rPr>
          <w:b/>
          <w:bCs/>
        </w:rPr>
        <w:t>the</w:t>
      </w:r>
      <w:r w:rsidR="00567F60" w:rsidRPr="00E116A8">
        <w:rPr>
          <w:b/>
          <w:bCs/>
        </w:rPr>
        <w:t xml:space="preserve"> surveys</w:t>
      </w:r>
      <w:r w:rsidR="007B2CE9" w:rsidRPr="00E116A8">
        <w:rPr>
          <w:b/>
          <w:bCs/>
        </w:rPr>
        <w:t>.</w:t>
      </w:r>
      <w:r w:rsidR="006151F9" w:rsidRPr="00E116A8">
        <w:rPr>
          <w:b/>
          <w:bCs/>
        </w:rPr>
        <w:t xml:space="preserve"> </w:t>
      </w:r>
    </w:p>
    <w:bookmarkEnd w:id="40"/>
    <w:p w14:paraId="69D9766E" w14:textId="77777777" w:rsidR="007E5EF9" w:rsidRDefault="007E5EF9" w:rsidP="007E5EF9">
      <w:pPr>
        <w:rPr>
          <w:rStyle w:val="Strong"/>
          <w:rFonts w:eastAsiaTheme="majorEastAsia"/>
        </w:rPr>
      </w:pPr>
    </w:p>
    <w:p w14:paraId="7CFDFCBE" w14:textId="2EAF067F" w:rsidR="00747C5A" w:rsidRDefault="00747C5A" w:rsidP="00747C5A">
      <w:pPr>
        <w:pStyle w:val="Heading2"/>
        <w:rPr>
          <w:rFonts w:hint="eastAsia"/>
        </w:rPr>
      </w:pPr>
      <w:bookmarkStart w:id="41" w:name="_Toc195007751"/>
      <w:r>
        <w:t>Mental health support</w:t>
      </w:r>
      <w:bookmarkEnd w:id="41"/>
    </w:p>
    <w:p w14:paraId="33664E80" w14:textId="263F0A22" w:rsidR="004A1A13" w:rsidRDefault="001878D6" w:rsidP="003E33CF">
      <w:pPr>
        <w:pStyle w:val="Body"/>
      </w:pPr>
      <w:bookmarkStart w:id="42" w:name="_Hlk190960309"/>
      <w:r w:rsidRPr="001878D6">
        <w:t xml:space="preserve">It can be incredibly traumatic for </w:t>
      </w:r>
      <w:r>
        <w:t>any</w:t>
      </w:r>
      <w:r w:rsidRPr="001878D6">
        <w:t xml:space="preserve"> individual going through </w:t>
      </w:r>
      <w:r>
        <w:t>a</w:t>
      </w:r>
      <w:r w:rsidRPr="001878D6">
        <w:t xml:space="preserve"> complaints and grievance process. </w:t>
      </w:r>
      <w:bookmarkEnd w:id="42"/>
      <w:r>
        <w:t>In this investigation, w</w:t>
      </w:r>
      <w:r w:rsidR="00281079" w:rsidRPr="00281079">
        <w:t xml:space="preserve">e have heard about </w:t>
      </w:r>
      <w:r w:rsidR="00193D01">
        <w:t xml:space="preserve">developments in the FRS sector to support the health and wellbeing of </w:t>
      </w:r>
      <w:r w:rsidR="00FB553D">
        <w:t xml:space="preserve">firefighters and </w:t>
      </w:r>
      <w:r w:rsidR="00065873">
        <w:t xml:space="preserve">brigade </w:t>
      </w:r>
      <w:r w:rsidR="00193D01">
        <w:t xml:space="preserve">staff as well as </w:t>
      </w:r>
      <w:r>
        <w:t xml:space="preserve">the </w:t>
      </w:r>
      <w:proofErr w:type="gramStart"/>
      <w:r>
        <w:t>particular issues</w:t>
      </w:r>
      <w:proofErr w:type="gramEnd"/>
      <w:r>
        <w:t xml:space="preserve"> with how </w:t>
      </w:r>
      <w:r w:rsidR="004A1A13">
        <w:t xml:space="preserve">firefighters in London are </w:t>
      </w:r>
      <w:r w:rsidR="00065873">
        <w:t xml:space="preserve">being </w:t>
      </w:r>
      <w:r w:rsidR="004A1A13">
        <w:t>supported by LFB</w:t>
      </w:r>
      <w:r w:rsidR="00281079" w:rsidRPr="00281079">
        <w:t xml:space="preserve">. </w:t>
      </w:r>
    </w:p>
    <w:p w14:paraId="4760D49F" w14:textId="77777777" w:rsidR="004A1A13" w:rsidRDefault="004A1A13" w:rsidP="003E33CF">
      <w:pPr>
        <w:pStyle w:val="Body"/>
      </w:pPr>
    </w:p>
    <w:p w14:paraId="1DE6A158" w14:textId="58860615" w:rsidR="004A1A13" w:rsidRDefault="00043054" w:rsidP="004A1A13">
      <w:pPr>
        <w:pStyle w:val="Body"/>
      </w:pPr>
      <w:r>
        <w:t>A</w:t>
      </w:r>
      <w:r w:rsidR="004A1A13" w:rsidRPr="0022174C">
        <w:t>nna Snelson</w:t>
      </w:r>
      <w:r w:rsidR="004A1A13">
        <w:t xml:space="preserve"> a firefighter with LFB and member of Women in the Fire Service, told the Committee: </w:t>
      </w:r>
      <w:r w:rsidR="004A1A13" w:rsidRPr="0022174C">
        <w:t xml:space="preserve"> </w:t>
      </w:r>
    </w:p>
    <w:p w14:paraId="33C86FE1" w14:textId="77777777" w:rsidR="004A1A13" w:rsidRDefault="004A1A13" w:rsidP="004A1A13">
      <w:pPr>
        <w:pStyle w:val="Body"/>
      </w:pPr>
    </w:p>
    <w:p w14:paraId="2B78EC72" w14:textId="357A09B0" w:rsidR="004A1A13" w:rsidRPr="0022174C" w:rsidRDefault="004A1A13" w:rsidP="004A1A13">
      <w:pPr>
        <w:pStyle w:val="Body"/>
        <w:ind w:left="680"/>
      </w:pPr>
      <w:r>
        <w:t>“[I]</w:t>
      </w:r>
      <w:r w:rsidRPr="0022174C">
        <w:t xml:space="preserve">f you make a complaint or if you are someone who has had a complaint made against you, there is no support mechanism there at all. Like Gareth </w:t>
      </w:r>
      <w:r>
        <w:t xml:space="preserve">[Cook, FBU] </w:t>
      </w:r>
      <w:r w:rsidRPr="0022174C">
        <w:t xml:space="preserve">said, it is then up to the unions or us to then support that person. I can say hand on my heart that I have not had any formal training in that. I do not know, it might be different for the </w:t>
      </w:r>
      <w:proofErr w:type="gramStart"/>
      <w:r w:rsidRPr="0022174C">
        <w:t>FBU</w:t>
      </w:r>
      <w:proofErr w:type="gramEnd"/>
      <w:r w:rsidRPr="0022174C">
        <w:t xml:space="preserve"> but we were like, </w:t>
      </w:r>
      <w:r w:rsidR="00926814">
        <w:t>‘</w:t>
      </w:r>
      <w:r w:rsidRPr="0022174C">
        <w:t>What?</w:t>
      </w:r>
      <w:r w:rsidR="00926814">
        <w:t>’</w:t>
      </w:r>
      <w:r w:rsidRPr="0022174C">
        <w:t xml:space="preserve"> There is literally nobody just to, say, phone them up a week later and ask, </w:t>
      </w:r>
      <w:r w:rsidR="00926814">
        <w:t>‘</w:t>
      </w:r>
      <w:r w:rsidRPr="0022174C">
        <w:t>Are you alright?</w:t>
      </w:r>
      <w:r w:rsidR="009C031A">
        <w:t>’</w:t>
      </w:r>
      <w:r w:rsidRPr="0022174C">
        <w:t xml:space="preserve"> Someone has gone along and made a very serious complaint and then no one has gone, </w:t>
      </w:r>
      <w:r w:rsidR="009C031A">
        <w:t>‘</w:t>
      </w:r>
      <w:r w:rsidRPr="0022174C">
        <w:t>Are you OK to get home?</w:t>
      </w:r>
      <w:r w:rsidR="009C031A">
        <w:t>’</w:t>
      </w:r>
      <w:r w:rsidRPr="0022174C">
        <w:t xml:space="preserve"> or that sort of thing, just compassionately thinking about that actual person rather than writing down the details and then investigating. It is just having a bit of humanity, I suppose, as well</w:t>
      </w:r>
      <w:r>
        <w:t>.”</w:t>
      </w:r>
      <w:r w:rsidR="00B50632">
        <w:rPr>
          <w:rStyle w:val="FootnoteReference"/>
        </w:rPr>
        <w:footnoteReference w:id="97"/>
      </w:r>
    </w:p>
    <w:p w14:paraId="430D5B12" w14:textId="77777777" w:rsidR="000A3048" w:rsidRDefault="000A3048" w:rsidP="00D6614B">
      <w:pPr>
        <w:pStyle w:val="Body"/>
      </w:pPr>
    </w:p>
    <w:p w14:paraId="1501EA01" w14:textId="742E8241" w:rsidR="00822ECD" w:rsidRDefault="00822ECD" w:rsidP="00822ECD">
      <w:pPr>
        <w:pStyle w:val="Body"/>
      </w:pPr>
      <w:r>
        <w:t xml:space="preserve">We also heard directly from firefighters in our informal meetings about </w:t>
      </w:r>
      <w:r w:rsidR="0035646E">
        <w:t xml:space="preserve">individuals </w:t>
      </w:r>
      <w:r w:rsidR="0035646E" w:rsidRPr="00822ECD">
        <w:t xml:space="preserve">with suicidal thoughts not </w:t>
      </w:r>
      <w:r w:rsidR="00096FB0">
        <w:t>receiving any</w:t>
      </w:r>
      <w:r w:rsidR="00096FB0" w:rsidRPr="00822ECD">
        <w:t xml:space="preserve"> </w:t>
      </w:r>
      <w:r w:rsidR="0035646E" w:rsidRPr="00822ECD">
        <w:t>contact for up to two months</w:t>
      </w:r>
      <w:r w:rsidR="0035646E">
        <w:t xml:space="preserve">. </w:t>
      </w:r>
      <w:r w:rsidR="002E5097">
        <w:t xml:space="preserve">Further, that </w:t>
      </w:r>
      <w:r w:rsidR="0035646E">
        <w:t xml:space="preserve">the support that is available often has long waiting lists. </w:t>
      </w:r>
    </w:p>
    <w:p w14:paraId="7C63AE99" w14:textId="2786CE42" w:rsidR="00822ECD" w:rsidRDefault="00822ECD" w:rsidP="00D6614B">
      <w:pPr>
        <w:pStyle w:val="Body"/>
      </w:pPr>
    </w:p>
    <w:p w14:paraId="7CFE9FF9" w14:textId="62C83B8D" w:rsidR="009E614C" w:rsidRDefault="00EC5678" w:rsidP="006778A0">
      <w:pPr>
        <w:pStyle w:val="Body"/>
      </w:pPr>
      <w:r>
        <w:lastRenderedPageBreak/>
        <w:t xml:space="preserve">This is troubling </w:t>
      </w:r>
      <w:r w:rsidR="00207424">
        <w:t xml:space="preserve">in and of itself. But, </w:t>
      </w:r>
      <w:r>
        <w:t>given the wider challenges around health and wellbeing in the fire sector</w:t>
      </w:r>
      <w:r w:rsidR="00207424">
        <w:t xml:space="preserve"> it</w:t>
      </w:r>
      <w:r w:rsidR="007A05E6">
        <w:t xml:space="preserve"> needs to be looked at urgently</w:t>
      </w:r>
      <w:r>
        <w:t xml:space="preserve">. </w:t>
      </w:r>
      <w:r w:rsidR="007344C7" w:rsidRPr="00AC6C78">
        <w:t xml:space="preserve">Research published in 2023 in the Journal </w:t>
      </w:r>
      <w:r w:rsidR="007344C7" w:rsidRPr="00AC6C78">
        <w:rPr>
          <w:i/>
          <w:iCs/>
        </w:rPr>
        <w:t>Scientific Reports</w:t>
      </w:r>
      <w:r w:rsidR="007344C7" w:rsidRPr="00AC6C78">
        <w:t xml:space="preserve"> concluded that the rate of depression amongst UK firefighters is three times that of the general population.</w:t>
      </w:r>
      <w:r w:rsidR="008403E9">
        <w:rPr>
          <w:rStyle w:val="FootnoteReference"/>
        </w:rPr>
        <w:footnoteReference w:id="98"/>
      </w:r>
      <w:r w:rsidR="007344C7" w:rsidRPr="00AC6C78">
        <w:t xml:space="preserve"> Known risk factors that affect this include “exposure to trauma, high-stress situations, and disrupted sleep.”</w:t>
      </w:r>
      <w:r w:rsidR="008403E9">
        <w:rPr>
          <w:rStyle w:val="FootnoteReference"/>
        </w:rPr>
        <w:footnoteReference w:id="99"/>
      </w:r>
    </w:p>
    <w:p w14:paraId="3387188F" w14:textId="77777777" w:rsidR="009E614C" w:rsidRDefault="009E614C" w:rsidP="006778A0">
      <w:pPr>
        <w:pStyle w:val="Body"/>
      </w:pPr>
    </w:p>
    <w:p w14:paraId="644E0014" w14:textId="2CA4A57F" w:rsidR="007344C7" w:rsidRDefault="007344C7" w:rsidP="006778A0">
      <w:pPr>
        <w:pStyle w:val="Body"/>
      </w:pPr>
      <w:r w:rsidRPr="00D52B41">
        <w:t>Dr Rowena Hill MBE, Professor of Resilience, Emergencies and Disaster Scienc</w:t>
      </w:r>
      <w:r>
        <w:t>e at</w:t>
      </w:r>
      <w:r w:rsidRPr="00D52B41">
        <w:t xml:space="preserve"> Nottingham Trent University</w:t>
      </w:r>
      <w:r w:rsidRPr="00EC5678">
        <w:t xml:space="preserve"> </w:t>
      </w:r>
      <w:r>
        <w:t xml:space="preserve">was a guest at our meeting and </w:t>
      </w:r>
      <w:r w:rsidRPr="00EC5678">
        <w:t>has looked at these issues in depth.</w:t>
      </w:r>
      <w:r>
        <w:t xml:space="preserve"> She shared with the Committee the findings of a research project she led for the National Firefighters Charity</w:t>
      </w:r>
      <w:r w:rsidR="00602151">
        <w:t xml:space="preserve"> and NFCC</w:t>
      </w:r>
      <w:r>
        <w:t xml:space="preserve">, which has resulted in the creation of the NFCC </w:t>
      </w:r>
      <w:r w:rsidRPr="007344C7">
        <w:t>Health and Wellbeing Framework</w:t>
      </w:r>
      <w:r>
        <w:t>.</w:t>
      </w:r>
      <w:r>
        <w:rPr>
          <w:rStyle w:val="FootnoteReference"/>
        </w:rPr>
        <w:footnoteReference w:id="100"/>
      </w:r>
      <w:r>
        <w:t xml:space="preserve"> She told the Committee that </w:t>
      </w:r>
      <w:r w:rsidR="000178FB">
        <w:t xml:space="preserve">this research </w:t>
      </w:r>
      <w:r w:rsidR="00FD3F26">
        <w:t xml:space="preserve">had </w:t>
      </w:r>
      <w:r w:rsidR="000178FB">
        <w:t>show</w:t>
      </w:r>
      <w:r w:rsidR="00FD3F26">
        <w:t>n</w:t>
      </w:r>
      <w:r w:rsidR="000178FB">
        <w:t xml:space="preserve"> that “The profile of needs is changing in our fire and rescue services</w:t>
      </w:r>
      <w:r w:rsidR="006778A0">
        <w:t>”.</w:t>
      </w:r>
      <w:r w:rsidR="00602151">
        <w:rPr>
          <w:rStyle w:val="FootnoteReference"/>
        </w:rPr>
        <w:footnoteReference w:id="101"/>
      </w:r>
      <w:r w:rsidR="000178FB">
        <w:t xml:space="preserve"> </w:t>
      </w:r>
      <w:r w:rsidR="00FD3F26">
        <w:t xml:space="preserve">As a result, the </w:t>
      </w:r>
      <w:r w:rsidR="00E94991">
        <w:t>health and wellbeing framework has</w:t>
      </w:r>
      <w:r w:rsidR="006B52F8">
        <w:t xml:space="preserve"> been </w:t>
      </w:r>
      <w:r w:rsidR="00E94991">
        <w:t>deve</w:t>
      </w:r>
      <w:r w:rsidR="006B52F8">
        <w:t>lop</w:t>
      </w:r>
      <w:r w:rsidR="0035646E">
        <w:t>e</w:t>
      </w:r>
      <w:r w:rsidR="00E94991">
        <w:t>d</w:t>
      </w:r>
      <w:r w:rsidR="00E94991" w:rsidRPr="00E94991">
        <w:t xml:space="preserve"> </w:t>
      </w:r>
      <w:r w:rsidR="006B52F8">
        <w:t>around</w:t>
      </w:r>
      <w:r w:rsidR="00E94991" w:rsidRPr="00E94991">
        <w:t xml:space="preserve"> a </w:t>
      </w:r>
      <w:r w:rsidR="00E451F7">
        <w:t>‘</w:t>
      </w:r>
      <w:r w:rsidR="00E94991" w:rsidRPr="00E94991">
        <w:t>whole-person</w:t>
      </w:r>
      <w:r w:rsidR="00E451F7">
        <w:t>’</w:t>
      </w:r>
      <w:r w:rsidR="00E94991" w:rsidRPr="00E94991">
        <w:t xml:space="preserve"> and system-wide approach to health and wellbeing.</w:t>
      </w:r>
      <w:r w:rsidR="006B52F8">
        <w:t xml:space="preserve"> Dr Hill told the Committee:</w:t>
      </w:r>
    </w:p>
    <w:p w14:paraId="26851616" w14:textId="77777777" w:rsidR="007344C7" w:rsidRDefault="007344C7" w:rsidP="007344C7">
      <w:pPr>
        <w:pStyle w:val="Body"/>
      </w:pPr>
    </w:p>
    <w:p w14:paraId="66F3209C" w14:textId="678DC4C4" w:rsidR="006B52F8" w:rsidRDefault="006B52F8" w:rsidP="006B52F8">
      <w:pPr>
        <w:pStyle w:val="Body"/>
        <w:ind w:left="680"/>
      </w:pPr>
      <w:r>
        <w:t>“</w:t>
      </w:r>
      <w:r w:rsidRPr="006B52F8">
        <w:t xml:space="preserve">It </w:t>
      </w:r>
      <w:r w:rsidR="0035646E">
        <w:t xml:space="preserve">[the health and wellbeing framework] </w:t>
      </w:r>
      <w:r w:rsidRPr="006B52F8">
        <w:t xml:space="preserve">was around a holistic package, looking at somebody not just as a work resource that has work challenges but that they have a work/life domain and the two are bi-directional in their impacts. Also looking at that holistic aspect of physical, </w:t>
      </w:r>
      <w:proofErr w:type="gramStart"/>
      <w:r w:rsidRPr="006B52F8">
        <w:t>psychological</w:t>
      </w:r>
      <w:proofErr w:type="gramEnd"/>
      <w:r w:rsidRPr="006B52F8">
        <w:t xml:space="preserve"> and social health. That is that sense of belonging, that sense of </w:t>
      </w:r>
      <w:r w:rsidR="003F6A8D">
        <w:t>‘</w:t>
      </w:r>
      <w:r w:rsidRPr="006B52F8">
        <w:t>I am part of the fire and rescue service</w:t>
      </w:r>
      <w:r w:rsidR="003F6A8D">
        <w:t>’</w:t>
      </w:r>
      <w:r w:rsidRPr="006B52F8">
        <w:t>, my pride in my role, that they care about me and want me to be a flourishing human being, that more holistic sense of that. Also, holistic across the career and holistic across those different job roles.</w:t>
      </w:r>
      <w:r>
        <w:t>”</w:t>
      </w:r>
      <w:r w:rsidR="00602151">
        <w:rPr>
          <w:rStyle w:val="FootnoteReference"/>
        </w:rPr>
        <w:footnoteReference w:id="102"/>
      </w:r>
    </w:p>
    <w:p w14:paraId="0CE51432" w14:textId="77777777" w:rsidR="006B52F8" w:rsidRDefault="006B52F8" w:rsidP="00F103A0">
      <w:pPr>
        <w:pStyle w:val="Body"/>
        <w:ind w:firstLine="680"/>
      </w:pPr>
    </w:p>
    <w:p w14:paraId="1FE3CD0E" w14:textId="49F2D56D" w:rsidR="001C738B" w:rsidRPr="001C738B" w:rsidRDefault="001C738B" w:rsidP="00B142C3">
      <w:pPr>
        <w:pStyle w:val="Body"/>
      </w:pPr>
      <w:r>
        <w:t xml:space="preserve">As </w:t>
      </w:r>
      <w:r w:rsidRPr="001C738B">
        <w:t xml:space="preserve">Gareth Cook </w:t>
      </w:r>
      <w:r w:rsidR="00B142C3">
        <w:t>summarised it</w:t>
      </w:r>
      <w:r w:rsidRPr="001C738B">
        <w:t>:</w:t>
      </w:r>
      <w:r>
        <w:t xml:space="preserve"> </w:t>
      </w:r>
      <w:r w:rsidRPr="001C738B">
        <w:t>“You need to make sure that you are psychologically well, physically well and that you are able to bring your best self to work, to ensure that your colleagues’ physical and emotional safety is there also.”</w:t>
      </w:r>
      <w:r w:rsidR="008403E9">
        <w:rPr>
          <w:rStyle w:val="FootnoteReference"/>
        </w:rPr>
        <w:footnoteReference w:id="103"/>
      </w:r>
    </w:p>
    <w:p w14:paraId="7283C7EC" w14:textId="77777777" w:rsidR="00E9434F" w:rsidRDefault="00E9434F" w:rsidP="00701B63">
      <w:pPr>
        <w:pStyle w:val="Body"/>
      </w:pPr>
    </w:p>
    <w:p w14:paraId="1BF562AD" w14:textId="4BE79429" w:rsidR="008409AE" w:rsidRDefault="008409AE" w:rsidP="00701B63">
      <w:pPr>
        <w:pStyle w:val="Body"/>
      </w:pPr>
      <w:r>
        <w:t xml:space="preserve">The LFC and his Deputy Commissioner Jonathan Smith referenced </w:t>
      </w:r>
      <w:r w:rsidR="00864903">
        <w:t>various new processes and welfare provisions that are being made available to LFB staff</w:t>
      </w:r>
      <w:r w:rsidR="00293B13">
        <w:t xml:space="preserve">. </w:t>
      </w:r>
      <w:r w:rsidR="001D24AE">
        <w:t xml:space="preserve">Jonathan Smith told us: </w:t>
      </w:r>
    </w:p>
    <w:p w14:paraId="3FFFD64A" w14:textId="77777777" w:rsidR="001D24AE" w:rsidRDefault="001D24AE" w:rsidP="00701B63">
      <w:pPr>
        <w:pStyle w:val="Body"/>
      </w:pPr>
    </w:p>
    <w:p w14:paraId="48FEFBE8" w14:textId="3A99ED41" w:rsidR="001D24AE" w:rsidRDefault="001D24AE" w:rsidP="001D24AE">
      <w:pPr>
        <w:pStyle w:val="Body"/>
        <w:ind w:left="680"/>
      </w:pPr>
      <w:r>
        <w:t>“</w:t>
      </w:r>
      <w:r w:rsidRPr="001D24AE">
        <w:t xml:space="preserve">Those welfare facilities exist. We have much better sign posted mechanisms now than we probably did when this started 18 months ago and we are continuing to learn from it, but those Welfare Officers have direct access into me and my team. If there </w:t>
      </w:r>
      <w:proofErr w:type="gramStart"/>
      <w:r w:rsidRPr="001D24AE">
        <w:t>are things that are</w:t>
      </w:r>
      <w:proofErr w:type="gramEnd"/>
      <w:r w:rsidRPr="001D24AE">
        <w:t xml:space="preserve"> not happening as far as that welfare provision is concerned, we are able to interject and make sure that people are getting the support they need.</w:t>
      </w:r>
      <w:r>
        <w:t>”</w:t>
      </w:r>
      <w:r w:rsidR="00111751">
        <w:rPr>
          <w:rStyle w:val="FootnoteReference"/>
        </w:rPr>
        <w:footnoteReference w:id="104"/>
      </w:r>
    </w:p>
    <w:p w14:paraId="715237E3" w14:textId="77777777" w:rsidR="008409AE" w:rsidRDefault="008409AE" w:rsidP="00701B63">
      <w:pPr>
        <w:pStyle w:val="Body"/>
      </w:pPr>
    </w:p>
    <w:p w14:paraId="0EB5E7BF" w14:textId="7C97AE30" w:rsidR="005D5020" w:rsidRDefault="005D5020" w:rsidP="00701B63">
      <w:pPr>
        <w:pStyle w:val="Body"/>
      </w:pPr>
      <w:r w:rsidRPr="00175C74">
        <w:lastRenderedPageBreak/>
        <w:t xml:space="preserve">Gareth Cook praised LFB for the improvements being </w:t>
      </w:r>
      <w:r w:rsidR="00E407E5" w:rsidRPr="00175C74">
        <w:t>made but</w:t>
      </w:r>
      <w:r w:rsidRPr="00175C74">
        <w:t xml:space="preserve"> said “there is still quite a lot of distance to travel.”</w:t>
      </w:r>
      <w:r w:rsidR="00E407E5" w:rsidRPr="00E407E5">
        <w:rPr>
          <w:rFonts w:cs="Times New Roman"/>
          <w:vertAlign w:val="superscript"/>
        </w:rPr>
        <w:t xml:space="preserve"> </w:t>
      </w:r>
      <w:bookmarkStart w:id="43" w:name="_Hlk191039336"/>
      <w:r w:rsidR="008403E9">
        <w:rPr>
          <w:rStyle w:val="FootnoteReference"/>
          <w:rFonts w:cs="Times New Roman"/>
        </w:rPr>
        <w:footnoteReference w:id="105"/>
      </w:r>
      <w:r w:rsidR="008403E9">
        <w:rPr>
          <w:rFonts w:cs="Times New Roman"/>
          <w:vertAlign w:val="superscript"/>
        </w:rPr>
        <w:t xml:space="preserve"> </w:t>
      </w:r>
      <w:r w:rsidR="002665C0">
        <w:t xml:space="preserve">Similarly, Anna Snelson </w:t>
      </w:r>
      <w:bookmarkEnd w:id="43"/>
      <w:r w:rsidR="002665C0">
        <w:t xml:space="preserve">told the Committee that while </w:t>
      </w:r>
      <w:r w:rsidR="00E407E5">
        <w:t>the welfare provisions may be improving, there is a question about whether they are being accessed. She told us:</w:t>
      </w:r>
      <w:r w:rsidR="002665C0">
        <w:t xml:space="preserve"> </w:t>
      </w:r>
      <w:r w:rsidR="00E407E5">
        <w:t xml:space="preserve"> </w:t>
      </w:r>
    </w:p>
    <w:p w14:paraId="24B029A1" w14:textId="77777777" w:rsidR="002665C0" w:rsidRDefault="002665C0" w:rsidP="00701B63">
      <w:pPr>
        <w:pStyle w:val="Body"/>
      </w:pPr>
    </w:p>
    <w:p w14:paraId="56946C67" w14:textId="2710C739" w:rsidR="005D5020" w:rsidRDefault="00E407E5" w:rsidP="00E407E5">
      <w:pPr>
        <w:pStyle w:val="Body"/>
        <w:ind w:left="680"/>
      </w:pPr>
      <w:r>
        <w:t>“</w:t>
      </w:r>
      <w:r w:rsidR="002665C0">
        <w:t>T</w:t>
      </w:r>
      <w:r w:rsidR="005D5020" w:rsidRPr="005D5020">
        <w:t>here are facilities available for people, but whether they can access them at that time. The issue a lot of people have, I find from being the co-chair of the Women in the Fire Service [UK] London region, is trying to get the information out to people on stations or people who do not work at headquarters. There is still a lot of work to be done there because how do you reach those people? Not everybody is logging on to a computer every day. That is not part of their role. They might not log on at all for that whole tour if they are a firefighter. If it does not fall for them, they might not do that. How do we reach out to those people so that they know that that support is there</w:t>
      </w:r>
      <w:r w:rsidR="00033905">
        <w:t>,</w:t>
      </w:r>
      <w:r w:rsidR="005D5020" w:rsidRPr="005D5020">
        <w:t xml:space="preserve"> and it is all right for them to do it?</w:t>
      </w:r>
      <w:r>
        <w:t>”</w:t>
      </w:r>
      <w:r w:rsidR="008403E9">
        <w:rPr>
          <w:rStyle w:val="FootnoteReference"/>
        </w:rPr>
        <w:footnoteReference w:id="106"/>
      </w:r>
    </w:p>
    <w:p w14:paraId="39F0671B" w14:textId="77777777" w:rsidR="007265DE" w:rsidRPr="007E5EF9" w:rsidRDefault="007265DE" w:rsidP="007265DE">
      <w:pPr>
        <w:rPr>
          <w:rStyle w:val="Strong"/>
          <w:rFonts w:eastAsiaTheme="majorEastAsia"/>
        </w:rPr>
      </w:pPr>
    </w:p>
    <w:p w14:paraId="0108431D" w14:textId="09FDE673" w:rsidR="00C502B6" w:rsidRDefault="00B83E7E" w:rsidP="007265DE">
      <w:pPr>
        <w:spacing w:after="160" w:line="259" w:lineRule="auto"/>
        <w:rPr>
          <w:rFonts w:ascii="Arial" w:hAnsi="Arial" w:cs="Arial"/>
          <w:b/>
          <w:bCs/>
          <w:sz w:val="22"/>
          <w:szCs w:val="22"/>
        </w:rPr>
      </w:pPr>
      <w:r>
        <w:rPr>
          <w:rFonts w:ascii="Arial" w:hAnsi="Arial" w:cs="Arial"/>
          <w:b/>
          <w:bCs/>
          <w:sz w:val="22"/>
          <w:szCs w:val="22"/>
        </w:rPr>
        <w:t xml:space="preserve">Fig </w:t>
      </w:r>
      <w:r w:rsidR="0002697F">
        <w:rPr>
          <w:rFonts w:ascii="Arial" w:hAnsi="Arial" w:cs="Arial"/>
          <w:b/>
          <w:bCs/>
          <w:sz w:val="22"/>
          <w:szCs w:val="22"/>
        </w:rPr>
        <w:t xml:space="preserve">2: </w:t>
      </w:r>
      <w:r>
        <w:rPr>
          <w:rFonts w:ascii="Arial" w:hAnsi="Arial" w:cs="Arial"/>
          <w:b/>
          <w:bCs/>
          <w:sz w:val="22"/>
          <w:szCs w:val="22"/>
        </w:rPr>
        <w:t>Stress, Anxiety and Depression as a percentage of total sickness absence (2019-2024)</w:t>
      </w:r>
      <w:r>
        <w:rPr>
          <w:rStyle w:val="FootnoteReference"/>
          <w:rFonts w:ascii="Arial" w:hAnsi="Arial" w:cs="Arial"/>
          <w:b/>
          <w:bCs/>
          <w:sz w:val="22"/>
          <w:szCs w:val="22"/>
        </w:rPr>
        <w:footnoteReference w:id="107"/>
      </w:r>
    </w:p>
    <w:p w14:paraId="00317C14" w14:textId="4FD03183" w:rsidR="00E45A90" w:rsidRPr="00B4190A" w:rsidRDefault="00B83E7E" w:rsidP="007265DE">
      <w:pPr>
        <w:spacing w:after="160" w:line="259" w:lineRule="auto"/>
        <w:rPr>
          <w:rFonts w:ascii="Arial" w:hAnsi="Arial" w:cs="Arial"/>
          <w:b/>
          <w:bCs/>
          <w:sz w:val="22"/>
          <w:szCs w:val="22"/>
        </w:rPr>
      </w:pPr>
      <w:r>
        <w:rPr>
          <w:rFonts w:ascii="Arial" w:hAnsi="Arial" w:cs="Arial"/>
          <w:b/>
          <w:bCs/>
          <w:noProof/>
          <w:sz w:val="22"/>
          <w:szCs w:val="22"/>
        </w:rPr>
        <w:drawing>
          <wp:inline distT="0" distB="0" distL="0" distR="0" wp14:anchorId="3324680D" wp14:editId="1DC607EF">
            <wp:extent cx="5647122" cy="2186365"/>
            <wp:effectExtent l="0" t="0" r="0" b="0"/>
            <wp:docPr id="9" name="Picture 9" descr="A graph of different coloured bars showing stress, anxiety, and depression as percentage total of sickness absence (2019-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coloured bars showing stress, anxiety, and depression as percentage total of sickness absence (2019-2024)&#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362"/>
                    <a:stretch/>
                  </pic:blipFill>
                  <pic:spPr bwMode="auto">
                    <a:xfrm>
                      <a:off x="0" y="0"/>
                      <a:ext cx="5679127" cy="2198756"/>
                    </a:xfrm>
                    <a:prstGeom prst="rect">
                      <a:avLst/>
                    </a:prstGeom>
                    <a:noFill/>
                    <a:ln>
                      <a:noFill/>
                    </a:ln>
                    <a:extLst>
                      <a:ext uri="{53640926-AAD7-44D8-BBD7-CCE9431645EC}">
                        <a14:shadowObscured xmlns:a14="http://schemas.microsoft.com/office/drawing/2010/main"/>
                      </a:ext>
                    </a:extLst>
                  </pic:spPr>
                </pic:pic>
              </a:graphicData>
            </a:graphic>
          </wp:inline>
        </w:drawing>
      </w:r>
    </w:p>
    <w:p w14:paraId="7537924E" w14:textId="2BEB4C9B" w:rsidR="008409AE" w:rsidRDefault="00175C74" w:rsidP="00701B63">
      <w:pPr>
        <w:pStyle w:val="Body"/>
      </w:pPr>
      <w:r>
        <w:t xml:space="preserve">The </w:t>
      </w:r>
      <w:r w:rsidR="001D24AE">
        <w:t xml:space="preserve">LFC </w:t>
      </w:r>
      <w:r w:rsidR="008409AE">
        <w:t>acknowledged, “</w:t>
      </w:r>
      <w:r w:rsidR="008409AE" w:rsidRPr="008409AE">
        <w:t xml:space="preserve">There is probably never enough we can do because it </w:t>
      </w:r>
      <w:r w:rsidR="00E407E5">
        <w:t xml:space="preserve">[complaints and grievance process] </w:t>
      </w:r>
      <w:r w:rsidR="008409AE" w:rsidRPr="008409AE">
        <w:t>is just an inherently stressful process, but I would not seek to diminish the experience of colleagues who either are suspended or are themselves complainants who also want resolution</w:t>
      </w:r>
      <w:r w:rsidR="008409AE">
        <w:t xml:space="preserve">.” </w:t>
      </w:r>
      <w:r w:rsidR="00DC5430">
        <w:t>The LFC concluded “I</w:t>
      </w:r>
      <w:r w:rsidR="00DC5430" w:rsidRPr="00DC5430">
        <w:t>t is the one place I feel continuously restless about because we have had too many examples of where colleagues have suffered real damage that you would feel complacent about it.</w:t>
      </w:r>
      <w:r w:rsidR="00DC5430">
        <w:t>”</w:t>
      </w:r>
      <w:r w:rsidR="00111751">
        <w:rPr>
          <w:rStyle w:val="FootnoteReference"/>
        </w:rPr>
        <w:footnoteReference w:id="108"/>
      </w:r>
    </w:p>
    <w:p w14:paraId="559C94D0" w14:textId="77777777" w:rsidR="00E9434F" w:rsidRDefault="00E9434F" w:rsidP="00701B63">
      <w:pPr>
        <w:pStyle w:val="Body"/>
      </w:pPr>
    </w:p>
    <w:p w14:paraId="39CB18F0" w14:textId="53862C0A" w:rsidR="00802332" w:rsidRDefault="00410731" w:rsidP="001C5400">
      <w:pPr>
        <w:pStyle w:val="Body"/>
      </w:pPr>
      <w:r>
        <w:t xml:space="preserve">The Committee recognises that grievance processes are inherently stressful experiences. </w:t>
      </w:r>
      <w:r w:rsidR="00DC5430">
        <w:t xml:space="preserve">There </w:t>
      </w:r>
      <w:r w:rsidR="005E5B4B">
        <w:t>are</w:t>
      </w:r>
      <w:r w:rsidR="007A68FE">
        <w:t xml:space="preserve"> also welcome</w:t>
      </w:r>
      <w:r w:rsidR="00DC5430">
        <w:t xml:space="preserve"> </w:t>
      </w:r>
      <w:r w:rsidR="007A68FE">
        <w:t xml:space="preserve">signs of </w:t>
      </w:r>
      <w:r w:rsidR="00DC5430">
        <w:t xml:space="preserve">progress </w:t>
      </w:r>
      <w:r w:rsidR="00BB778F">
        <w:t xml:space="preserve">in </w:t>
      </w:r>
      <w:r w:rsidR="007A68FE">
        <w:t xml:space="preserve">terms of </w:t>
      </w:r>
      <w:r w:rsidR="00BB778F">
        <w:t xml:space="preserve">the welfare provision </w:t>
      </w:r>
      <w:r w:rsidR="007A68FE">
        <w:t xml:space="preserve">being </w:t>
      </w:r>
      <w:r w:rsidR="00BB778F">
        <w:t xml:space="preserve">made available. </w:t>
      </w:r>
      <w:r w:rsidR="00B07E82">
        <w:t>Yet, we have heard through this investigation that me</w:t>
      </w:r>
      <w:r w:rsidR="00B07E82" w:rsidRPr="00577989">
        <w:t>ntal health and counselling support during the PSU’s formal procedures is not felt to be readily available, with reports of a waiting list for those requesting counselling</w:t>
      </w:r>
      <w:r w:rsidR="00B07E82">
        <w:t>. L</w:t>
      </w:r>
      <w:r w:rsidR="00BB778F">
        <w:t>ike the LFC</w:t>
      </w:r>
      <w:r w:rsidR="00FF187E">
        <w:t>,</w:t>
      </w:r>
      <w:r w:rsidR="00BB778F">
        <w:t xml:space="preserve"> </w:t>
      </w:r>
      <w:r>
        <w:t xml:space="preserve">we are </w:t>
      </w:r>
      <w:r w:rsidR="00BB3D5A">
        <w:t xml:space="preserve">acutely aware of the need </w:t>
      </w:r>
      <w:r w:rsidR="007A68FE">
        <w:t>f</w:t>
      </w:r>
      <w:r w:rsidR="007A68FE" w:rsidRPr="00B23FA8">
        <w:t xml:space="preserve">or LFB </w:t>
      </w:r>
      <w:r w:rsidR="00BB3D5A" w:rsidRPr="00B23FA8">
        <w:t xml:space="preserve">to be </w:t>
      </w:r>
      <w:r w:rsidR="00BB3D5A" w:rsidRPr="00B23FA8">
        <w:lastRenderedPageBreak/>
        <w:t>constantly challeng</w:t>
      </w:r>
      <w:r w:rsidR="005E5B4B">
        <w:t>ing</w:t>
      </w:r>
      <w:r w:rsidR="00BB3D5A" w:rsidRPr="00B23FA8">
        <w:t xml:space="preserve"> </w:t>
      </w:r>
      <w:r w:rsidR="007A68FE" w:rsidRPr="00B23FA8">
        <w:t xml:space="preserve">itself </w:t>
      </w:r>
      <w:r w:rsidR="00BB3D5A" w:rsidRPr="00B23FA8">
        <w:t xml:space="preserve">in this space to do the best </w:t>
      </w:r>
      <w:r w:rsidR="007A68FE" w:rsidRPr="00B23FA8">
        <w:t xml:space="preserve">it can </w:t>
      </w:r>
      <w:r w:rsidR="00B519AE">
        <w:t>to</w:t>
      </w:r>
      <w:r w:rsidR="007A68FE" w:rsidRPr="00B23FA8">
        <w:t xml:space="preserve"> support </w:t>
      </w:r>
      <w:r w:rsidR="00B23FA8" w:rsidRPr="00B23FA8">
        <w:t>its people.</w:t>
      </w:r>
      <w:r w:rsidR="00B23FA8">
        <w:t xml:space="preserve"> This will require a </w:t>
      </w:r>
      <w:r w:rsidR="006459B2">
        <w:t>redoubled</w:t>
      </w:r>
      <w:r>
        <w:t xml:space="preserve"> and concerted effort</w:t>
      </w:r>
      <w:r w:rsidR="002B774F">
        <w:t xml:space="preserve"> to ensure that</w:t>
      </w:r>
      <w:r w:rsidR="007265DE">
        <w:t xml:space="preserve"> </w:t>
      </w:r>
      <w:r w:rsidR="00B50632">
        <w:t xml:space="preserve">all </w:t>
      </w:r>
      <w:r w:rsidR="007265DE">
        <w:t>LFB staff are made fully</w:t>
      </w:r>
      <w:r w:rsidR="002B774F">
        <w:t xml:space="preserve"> aware of the newly available welfare provisions</w:t>
      </w:r>
      <w:r w:rsidR="007265DE">
        <w:t>, and how to access them.</w:t>
      </w:r>
      <w:r w:rsidR="002B774F">
        <w:t xml:space="preserve"> </w:t>
      </w:r>
      <w:r w:rsidR="00B07E82">
        <w:t xml:space="preserve">But </w:t>
      </w:r>
      <w:r w:rsidR="00B519AE">
        <w:t>also,</w:t>
      </w:r>
      <w:r w:rsidR="00B07E82">
        <w:t xml:space="preserve"> for LFB to ensure that these services are </w:t>
      </w:r>
      <w:r w:rsidR="00B97DC2">
        <w:t xml:space="preserve">equipped to deal with the demands placed upon it. </w:t>
      </w:r>
    </w:p>
    <w:p w14:paraId="6AFC2073" w14:textId="7D19C177" w:rsidR="00B97DC2" w:rsidRDefault="00B97DC2" w:rsidP="00B97DC2">
      <w:pPr>
        <w:pStyle w:val="Recommendationheading"/>
      </w:pPr>
      <w:r>
        <w:t xml:space="preserve">Recommendation </w:t>
      </w:r>
      <w:r w:rsidR="007B2CE9">
        <w:t>7</w:t>
      </w:r>
    </w:p>
    <w:p w14:paraId="49373F06" w14:textId="0F7670B9" w:rsidR="00B97DC2" w:rsidRPr="00E116A8" w:rsidRDefault="00B97DC2" w:rsidP="00B97DC2">
      <w:pPr>
        <w:pStyle w:val="Recommendationbody"/>
        <w:rPr>
          <w:b/>
        </w:rPr>
      </w:pPr>
      <w:r w:rsidRPr="00E116A8">
        <w:rPr>
          <w:b/>
        </w:rPr>
        <w:t xml:space="preserve">London Fire Brigade should introduce a new key performance indicator on waiting list times for those seeking mental health support </w:t>
      </w:r>
      <w:proofErr w:type="gramStart"/>
      <w:r w:rsidRPr="00E116A8">
        <w:rPr>
          <w:b/>
        </w:rPr>
        <w:t>services, and</w:t>
      </w:r>
      <w:proofErr w:type="gramEnd"/>
      <w:r w:rsidRPr="00E116A8">
        <w:rPr>
          <w:b/>
        </w:rPr>
        <w:t xml:space="preserve"> </w:t>
      </w:r>
      <w:r w:rsidR="00670326" w:rsidRPr="00E116A8">
        <w:rPr>
          <w:b/>
        </w:rPr>
        <w:t xml:space="preserve">take active steps to </w:t>
      </w:r>
      <w:r w:rsidRPr="00E116A8">
        <w:rPr>
          <w:b/>
        </w:rPr>
        <w:t>reduce these</w:t>
      </w:r>
      <w:r w:rsidR="00670326" w:rsidRPr="00E116A8">
        <w:rPr>
          <w:b/>
        </w:rPr>
        <w:t xml:space="preserve"> waiting times</w:t>
      </w:r>
      <w:r w:rsidRPr="00E116A8">
        <w:rPr>
          <w:b/>
        </w:rPr>
        <w:t>.</w:t>
      </w:r>
    </w:p>
    <w:p w14:paraId="655D81C8" w14:textId="77777777" w:rsidR="007E5EF9" w:rsidRDefault="007E5EF9" w:rsidP="007E5EF9">
      <w:pPr>
        <w:spacing w:before="120" w:after="120" w:line="259" w:lineRule="auto"/>
        <w:rPr>
          <w:rFonts w:ascii="Arial" w:hAnsi="Arial" w:cs="Arial"/>
          <w:b/>
        </w:rPr>
      </w:pPr>
    </w:p>
    <w:p w14:paraId="054CDB7A" w14:textId="77777777" w:rsidR="005D0C86" w:rsidRDefault="00877620" w:rsidP="00BE3C21">
      <w:pPr>
        <w:pStyle w:val="Heading2"/>
        <w:rPr>
          <w:rFonts w:hint="eastAsia"/>
        </w:rPr>
      </w:pPr>
      <w:bookmarkStart w:id="44" w:name="_Toc195007752"/>
      <w:r>
        <w:t xml:space="preserve">Equality, </w:t>
      </w:r>
      <w:proofErr w:type="gramStart"/>
      <w:r>
        <w:t>diversity</w:t>
      </w:r>
      <w:proofErr w:type="gramEnd"/>
      <w:r>
        <w:t xml:space="preserve"> </w:t>
      </w:r>
      <w:r w:rsidR="00EF3429">
        <w:t>and inclusion</w:t>
      </w:r>
      <w:bookmarkEnd w:id="44"/>
    </w:p>
    <w:p w14:paraId="361A180B" w14:textId="662C1595" w:rsidR="00C30C22" w:rsidRDefault="0034356F" w:rsidP="005D0C86">
      <w:pPr>
        <w:pStyle w:val="Body"/>
      </w:pPr>
      <w:r>
        <w:t xml:space="preserve">The </w:t>
      </w:r>
      <w:r w:rsidR="00F70352">
        <w:t>Culture Review</w:t>
      </w:r>
      <w:r>
        <w:t xml:space="preserve"> highlighted some of the Commissioner’s comments from a March 2021 interview </w:t>
      </w:r>
      <w:r w:rsidR="005D0C86" w:rsidRPr="005D0C86">
        <w:t xml:space="preserve">where he conceded that a culture of casual racism and misogyny existed in pockets at LFB. </w:t>
      </w:r>
      <w:r w:rsidR="00C30C22">
        <w:t xml:space="preserve">The Review quoted the Commissioner saying: </w:t>
      </w:r>
    </w:p>
    <w:p w14:paraId="3C3AE185" w14:textId="77777777" w:rsidR="00C30C22" w:rsidRDefault="00C30C22" w:rsidP="005D0C86">
      <w:pPr>
        <w:pStyle w:val="Body"/>
      </w:pPr>
    </w:p>
    <w:p w14:paraId="27F85DC0" w14:textId="791EE5FA" w:rsidR="00EF3429" w:rsidRDefault="005D0C86" w:rsidP="00C30C22">
      <w:pPr>
        <w:pStyle w:val="Body"/>
        <w:ind w:left="680"/>
      </w:pPr>
      <w:r w:rsidRPr="005D0C86">
        <w:t>“The benchmark for me is I’ve got a young mixed-heritage daughter,” he added. “Can I say with conf</w:t>
      </w:r>
      <w:r>
        <w:t>i</w:t>
      </w:r>
      <w:r w:rsidRPr="005D0C86">
        <w:t xml:space="preserve">dence that she will be treated with dignity and respect in every single part of the London </w:t>
      </w:r>
      <w:r w:rsidR="00173913">
        <w:t>F</w:t>
      </w:r>
      <w:r>
        <w:t>i</w:t>
      </w:r>
      <w:r w:rsidRPr="005D0C86">
        <w:t xml:space="preserve">re </w:t>
      </w:r>
      <w:r w:rsidR="00173913">
        <w:t>B</w:t>
      </w:r>
      <w:r w:rsidRPr="005D0C86">
        <w:t xml:space="preserve">rigade? </w:t>
      </w:r>
      <w:proofErr w:type="gramStart"/>
      <w:r w:rsidRPr="005D0C86">
        <w:t>No</w:t>
      </w:r>
      <w:proofErr w:type="gramEnd"/>
      <w:r w:rsidRPr="005D0C86">
        <w:t xml:space="preserve"> I can’t</w:t>
      </w:r>
      <w:r w:rsidR="006757A3">
        <w:t>.</w:t>
      </w:r>
      <w:r w:rsidR="001321A5">
        <w:t>”</w:t>
      </w:r>
      <w:r w:rsidR="00C30C22">
        <w:rPr>
          <w:rStyle w:val="FootnoteReference"/>
        </w:rPr>
        <w:footnoteReference w:id="109"/>
      </w:r>
    </w:p>
    <w:p w14:paraId="13518F7C" w14:textId="77777777" w:rsidR="001321A5" w:rsidRDefault="001321A5" w:rsidP="005D0C86">
      <w:pPr>
        <w:pStyle w:val="Body"/>
      </w:pPr>
    </w:p>
    <w:p w14:paraId="27842ADF" w14:textId="3BB5B30C" w:rsidR="00DC1DEE" w:rsidRDefault="001321A5" w:rsidP="005D0C86">
      <w:pPr>
        <w:pStyle w:val="Body"/>
      </w:pPr>
      <w:r>
        <w:t>We wanted to know whether that has changed</w:t>
      </w:r>
      <w:r w:rsidR="00C30C22">
        <w:t xml:space="preserve"> in the intervening </w:t>
      </w:r>
      <w:r w:rsidR="00E502CD">
        <w:t>years</w:t>
      </w:r>
      <w:r>
        <w:t xml:space="preserve">. Whether LFB </w:t>
      </w:r>
      <w:r w:rsidR="00E502CD">
        <w:t>i</w:t>
      </w:r>
      <w:r>
        <w:t>s on the way to becoming a welcoming</w:t>
      </w:r>
      <w:r w:rsidR="00314B29">
        <w:t>, modern</w:t>
      </w:r>
      <w:r w:rsidR="00E502CD">
        <w:t>,</w:t>
      </w:r>
      <w:r>
        <w:t xml:space="preserve"> </w:t>
      </w:r>
      <w:r w:rsidR="00314B29">
        <w:t xml:space="preserve">and representative employer and organisation. </w:t>
      </w:r>
      <w:r w:rsidR="00C30C22">
        <w:t>And</w:t>
      </w:r>
      <w:r w:rsidR="00F735CA">
        <w:t xml:space="preserve"> </w:t>
      </w:r>
      <w:r w:rsidR="00C30C22">
        <w:t xml:space="preserve">what </w:t>
      </w:r>
      <w:r w:rsidR="00F735CA">
        <w:t xml:space="preserve">more </w:t>
      </w:r>
      <w:r w:rsidR="00C30C22">
        <w:t>needs to be done to get there.</w:t>
      </w:r>
    </w:p>
    <w:p w14:paraId="2C5D576C" w14:textId="77777777" w:rsidR="00DC1DEE" w:rsidRDefault="00DC1DEE" w:rsidP="005D0C86">
      <w:pPr>
        <w:pStyle w:val="Body"/>
      </w:pPr>
    </w:p>
    <w:p w14:paraId="66E98B5B" w14:textId="77777777" w:rsidR="001C5B08" w:rsidRDefault="001C5B08" w:rsidP="001C5B08">
      <w:pPr>
        <w:pStyle w:val="Heading3"/>
        <w:rPr>
          <w:rFonts w:hint="eastAsia"/>
        </w:rPr>
      </w:pPr>
      <w:r>
        <w:t xml:space="preserve">Making LFB more representative </w:t>
      </w:r>
    </w:p>
    <w:p w14:paraId="223ACA29" w14:textId="4762AC47" w:rsidR="00B869E2" w:rsidRDefault="001C5B08" w:rsidP="001C5B08">
      <w:pPr>
        <w:pStyle w:val="Body"/>
      </w:pPr>
      <w:r>
        <w:t xml:space="preserve">Currently, LFB is not representative of London. </w:t>
      </w:r>
      <w:r w:rsidRPr="001C5B08">
        <w:t>Deborah Riviere-Williams told the Committee that “we [LFB] do not reflect London” as there are “still issues around promotions, employment, who is sitting where within the LFB.”</w:t>
      </w:r>
      <w:r w:rsidR="00B869E2" w:rsidRPr="00B869E2">
        <w:rPr>
          <w:vertAlign w:val="superscript"/>
        </w:rPr>
        <w:t xml:space="preserve"> </w:t>
      </w:r>
      <w:r w:rsidR="006B0142">
        <w:rPr>
          <w:rStyle w:val="FootnoteReference"/>
        </w:rPr>
        <w:footnoteReference w:id="110"/>
      </w:r>
    </w:p>
    <w:p w14:paraId="3AA73C2D" w14:textId="77777777" w:rsidR="00B869E2" w:rsidRDefault="00B869E2" w:rsidP="001C5B08">
      <w:pPr>
        <w:pStyle w:val="Body"/>
      </w:pPr>
    </w:p>
    <w:p w14:paraId="2F865082" w14:textId="3032D7A5" w:rsidR="00967B42" w:rsidRDefault="001C5B08" w:rsidP="001C5B08">
      <w:pPr>
        <w:pStyle w:val="Body"/>
      </w:pPr>
      <w:r w:rsidRPr="001C5B08">
        <w:t xml:space="preserve">LFB’s latest People Services Performance data, covering the period Q3-Q4 of 2023-24, indicated that 18.7 per cent of its workforce were women, 18.1 per cent were from an ethnic minority and just over </w:t>
      </w:r>
      <w:r w:rsidR="006B17CD">
        <w:t>six</w:t>
      </w:r>
      <w:r w:rsidRPr="001C5B08">
        <w:t xml:space="preserve"> per cent were lesbian, </w:t>
      </w:r>
      <w:proofErr w:type="gramStart"/>
      <w:r w:rsidRPr="001C5B08">
        <w:t>gay</w:t>
      </w:r>
      <w:proofErr w:type="gramEnd"/>
      <w:r w:rsidRPr="001C5B08">
        <w:t xml:space="preserve"> or bisexual.</w:t>
      </w:r>
      <w:r w:rsidR="006B0142">
        <w:rPr>
          <w:rStyle w:val="FootnoteReference"/>
        </w:rPr>
        <w:footnoteReference w:id="111"/>
      </w:r>
    </w:p>
    <w:p w14:paraId="6CCB8504" w14:textId="77777777" w:rsidR="00967B42" w:rsidRDefault="00967B42" w:rsidP="001C5B08">
      <w:pPr>
        <w:pStyle w:val="Body"/>
      </w:pPr>
    </w:p>
    <w:p w14:paraId="080C4BF7" w14:textId="5157BB37" w:rsidR="001C5B08" w:rsidRDefault="001C5B08" w:rsidP="001C5B08">
      <w:pPr>
        <w:pStyle w:val="Body"/>
      </w:pPr>
      <w:r w:rsidRPr="001C5B08">
        <w:t>Compared nationally, LFB is outperforming fire and rescue services across England on all these metrics.</w:t>
      </w:r>
      <w:r w:rsidR="006B0142">
        <w:rPr>
          <w:rStyle w:val="FootnoteReference"/>
        </w:rPr>
        <w:footnoteReference w:id="112"/>
      </w:r>
      <w:r>
        <w:t xml:space="preserve"> But</w:t>
      </w:r>
      <w:r w:rsidR="00501519">
        <w:t xml:space="preserve"> as the LFC </w:t>
      </w:r>
      <w:r w:rsidR="00B63193">
        <w:t>remarked</w:t>
      </w:r>
      <w:r w:rsidR="00F13B6D">
        <w:t>;</w:t>
      </w:r>
      <w:r w:rsidR="00B63193">
        <w:t xml:space="preserve"> </w:t>
      </w:r>
      <w:r>
        <w:t>London</w:t>
      </w:r>
      <w:r w:rsidR="00B63193">
        <w:t xml:space="preserve"> is extraordinary</w:t>
      </w:r>
      <w:r w:rsidR="006D2603">
        <w:t>, i</w:t>
      </w:r>
      <w:r w:rsidR="00E32F2A">
        <w:t>t</w:t>
      </w:r>
      <w:r w:rsidR="00B63193">
        <w:t xml:space="preserve"> does not look like the rest of the country. </w:t>
      </w:r>
      <w:r w:rsidR="00E32F2A">
        <w:t xml:space="preserve">We </w:t>
      </w:r>
      <w:r w:rsidR="006D2603">
        <w:t xml:space="preserve">therefore </w:t>
      </w:r>
      <w:r w:rsidR="00E32F2A">
        <w:t xml:space="preserve">strongly endorse his ambition set out to the Committee </w:t>
      </w:r>
      <w:r w:rsidR="006D2603">
        <w:t>to make LFB</w:t>
      </w:r>
      <w:r w:rsidR="0052090D">
        <w:t>’s demographics</w:t>
      </w:r>
      <w:r w:rsidR="006D2603">
        <w:t xml:space="preserve"> </w:t>
      </w:r>
      <w:r w:rsidR="005A45BA">
        <w:t>match London’s</w:t>
      </w:r>
      <w:r w:rsidR="00950FC5">
        <w:t>. We agree with the LFC that</w:t>
      </w:r>
      <w:r w:rsidR="00A936C2">
        <w:t xml:space="preserve"> “</w:t>
      </w:r>
      <w:r w:rsidR="00E32F2A" w:rsidRPr="00E32F2A">
        <w:t>you have to set yourself a target to represent the London population if we are truly a public sector organisation representing our city</w:t>
      </w:r>
      <w:r w:rsidR="00A936C2">
        <w:t>”</w:t>
      </w:r>
      <w:r w:rsidR="00E32F2A" w:rsidRPr="00E32F2A">
        <w:t>.</w:t>
      </w:r>
      <w:r w:rsidR="0052090D">
        <w:rPr>
          <w:rStyle w:val="FootnoteReference"/>
        </w:rPr>
        <w:footnoteReference w:id="113"/>
      </w:r>
      <w:r w:rsidR="0052090D">
        <w:t xml:space="preserve"> </w:t>
      </w:r>
    </w:p>
    <w:p w14:paraId="1CBFA9E7" w14:textId="77777777" w:rsidR="001C5B08" w:rsidRDefault="001C5B08" w:rsidP="001C5B08">
      <w:pPr>
        <w:pStyle w:val="Body"/>
      </w:pPr>
    </w:p>
    <w:p w14:paraId="70845715" w14:textId="4E676FE4" w:rsidR="008F79AC" w:rsidRDefault="00992E86" w:rsidP="008F79AC">
      <w:pPr>
        <w:pStyle w:val="Body"/>
      </w:pPr>
      <w:r>
        <w:t>These bold statements need bolder actions</w:t>
      </w:r>
      <w:r w:rsidR="008F79AC">
        <w:t xml:space="preserve"> – particularly around recruitment. This will not be simple. As</w:t>
      </w:r>
      <w:r w:rsidR="008F79AC" w:rsidRPr="008F79AC">
        <w:t xml:space="preserve"> Dr Jessica White </w:t>
      </w:r>
      <w:r w:rsidR="008F79AC">
        <w:t>told the Committee:</w:t>
      </w:r>
      <w:r w:rsidR="008F79AC" w:rsidRPr="008F79AC">
        <w:t xml:space="preserve"> “if you want to encourage a positive culture in your service you need to bring in more diversity” but highlighted that “nobody who is from a diverse background wants to come into a service where they feel that they are not going to have a good experience.”</w:t>
      </w:r>
      <w:r w:rsidR="006B0142">
        <w:rPr>
          <w:rStyle w:val="FootnoteReference"/>
        </w:rPr>
        <w:footnoteReference w:id="114"/>
      </w:r>
    </w:p>
    <w:p w14:paraId="6D041545" w14:textId="77777777" w:rsidR="008F79AC" w:rsidRDefault="008F79AC" w:rsidP="008F79AC">
      <w:pPr>
        <w:pStyle w:val="Body"/>
      </w:pPr>
    </w:p>
    <w:p w14:paraId="24ACCE50" w14:textId="0EA802E8" w:rsidR="00061264" w:rsidRDefault="001C5B08" w:rsidP="00795F33">
      <w:pPr>
        <w:pStyle w:val="Body"/>
      </w:pPr>
      <w:r w:rsidRPr="001C5B08">
        <w:rPr>
          <w:bCs/>
        </w:rPr>
        <w:t xml:space="preserve">HMICFRS found in its inspection of LFB that </w:t>
      </w:r>
      <w:r w:rsidRPr="001C5B08">
        <w:t xml:space="preserve">there is good support for those with a protected characteristics through a range of staff networks, and that most staff that it spoke to felt </w:t>
      </w:r>
      <w:r w:rsidR="006405E8">
        <w:t xml:space="preserve">equality, </w:t>
      </w:r>
      <w:proofErr w:type="gramStart"/>
      <w:r w:rsidR="006405E8">
        <w:t>d</w:t>
      </w:r>
      <w:r w:rsidR="00FC2329">
        <w:t>iversity</w:t>
      </w:r>
      <w:proofErr w:type="gramEnd"/>
      <w:r w:rsidR="00FC2329">
        <w:t xml:space="preserve"> and inclusion</w:t>
      </w:r>
      <w:r w:rsidRPr="001C5B08">
        <w:t xml:space="preserve"> </w:t>
      </w:r>
      <w:r w:rsidR="00FC2329">
        <w:t>(</w:t>
      </w:r>
      <w:r w:rsidRPr="001C5B08">
        <w:t>EDI</w:t>
      </w:r>
      <w:r w:rsidR="00FC2329">
        <w:t>)</w:t>
      </w:r>
      <w:r w:rsidRPr="001C5B08">
        <w:t xml:space="preserve"> had improved in the brigade.</w:t>
      </w:r>
      <w:r w:rsidR="006B0142">
        <w:rPr>
          <w:rStyle w:val="FootnoteReference"/>
        </w:rPr>
        <w:footnoteReference w:id="115"/>
      </w:r>
      <w:r w:rsidR="006B0142" w:rsidRPr="001C5B08">
        <w:t xml:space="preserve"> </w:t>
      </w:r>
      <w:r w:rsidRPr="001C5B08">
        <w:t xml:space="preserve">However, LFB acknowledged that “it could use positive action more effectively to recruit a more diverse workforce.” It told HMICFRS </w:t>
      </w:r>
      <w:r w:rsidR="00261E98">
        <w:t xml:space="preserve">in 2024 </w:t>
      </w:r>
      <w:r w:rsidRPr="001C5B08">
        <w:t>that targeted social media campaigns “hadn’t resulted in an increase in diverse candidates becoming firefighters and that it needs to evaluate and monitor positive action.”</w:t>
      </w:r>
      <w:r w:rsidR="006B0142">
        <w:rPr>
          <w:rStyle w:val="FootnoteReference"/>
        </w:rPr>
        <w:footnoteReference w:id="116"/>
      </w:r>
      <w:r w:rsidR="00E74291" w:rsidRPr="00E74291">
        <w:t xml:space="preserve"> </w:t>
      </w:r>
    </w:p>
    <w:p w14:paraId="2DC08DC4" w14:textId="77777777" w:rsidR="001C5B08" w:rsidRPr="001C5B08" w:rsidRDefault="001C5B08" w:rsidP="001C5B08">
      <w:pPr>
        <w:pStyle w:val="Body"/>
      </w:pPr>
    </w:p>
    <w:p w14:paraId="1DBB1526" w14:textId="4C7E1BAD" w:rsidR="00681071" w:rsidRDefault="001C5B08" w:rsidP="00681071">
      <w:pPr>
        <w:pStyle w:val="Body"/>
        <w:rPr>
          <w:vertAlign w:val="superscript"/>
        </w:rPr>
      </w:pPr>
      <w:r w:rsidRPr="001C5B08">
        <w:rPr>
          <w:bCs/>
        </w:rPr>
        <w:t xml:space="preserve">The Committee welcomes LFB’s recognition of the scale of this issue. </w:t>
      </w:r>
      <w:r w:rsidR="008F79AC">
        <w:rPr>
          <w:bCs/>
        </w:rPr>
        <w:t>T</w:t>
      </w:r>
      <w:r w:rsidRPr="001C5B08">
        <w:rPr>
          <w:bCs/>
        </w:rPr>
        <w:t xml:space="preserve">he Committee sees building a Brigade that reflects London as a crucial step in building a Brigade that truly represents it and can encourage a positive culture. </w:t>
      </w:r>
      <w:r w:rsidR="00E82502">
        <w:rPr>
          <w:bCs/>
        </w:rPr>
        <w:t xml:space="preserve">As </w:t>
      </w:r>
      <w:r w:rsidR="00E82502" w:rsidRPr="00E82502">
        <w:rPr>
          <w:bCs/>
        </w:rPr>
        <w:t xml:space="preserve">Deborah Riviere-Williams </w:t>
      </w:r>
      <w:r w:rsidR="00E82502">
        <w:rPr>
          <w:bCs/>
        </w:rPr>
        <w:t>told us</w:t>
      </w:r>
      <w:r w:rsidR="00E82502" w:rsidRPr="00E82502">
        <w:rPr>
          <w:bCs/>
        </w:rPr>
        <w:t>:</w:t>
      </w:r>
      <w:r w:rsidR="00E82502" w:rsidRPr="001C5B08">
        <w:rPr>
          <w:bCs/>
        </w:rPr>
        <w:t xml:space="preserve"> “If you do not have diversity within the different grades and ranks, how do you effect the changes that you want to see?”</w:t>
      </w:r>
      <w:r w:rsidR="00E82502" w:rsidRPr="00E82502">
        <w:rPr>
          <w:vertAlign w:val="superscript"/>
        </w:rPr>
        <w:t xml:space="preserve"> </w:t>
      </w:r>
      <w:r w:rsidR="006B0142">
        <w:rPr>
          <w:rStyle w:val="FootnoteReference"/>
        </w:rPr>
        <w:footnoteReference w:id="117"/>
      </w:r>
    </w:p>
    <w:p w14:paraId="5216B10E" w14:textId="77777777" w:rsidR="00681071" w:rsidRDefault="00681071" w:rsidP="00681071">
      <w:pPr>
        <w:pStyle w:val="Body"/>
        <w:rPr>
          <w:vertAlign w:val="superscript"/>
        </w:rPr>
      </w:pPr>
    </w:p>
    <w:p w14:paraId="21DEC26C" w14:textId="2D27272D" w:rsidR="00681071" w:rsidRDefault="00311EE9" w:rsidP="00681071">
      <w:pPr>
        <w:pStyle w:val="Body"/>
        <w:rPr>
          <w:bCs/>
        </w:rPr>
      </w:pPr>
      <w:r>
        <w:rPr>
          <w:bCs/>
        </w:rPr>
        <w:t xml:space="preserve">Once recruited, there is also a challenge around retention of more diverse staff. </w:t>
      </w:r>
      <w:r w:rsidR="002F3B87">
        <w:rPr>
          <w:bCs/>
        </w:rPr>
        <w:t xml:space="preserve">Paula Lyons </w:t>
      </w:r>
      <w:r>
        <w:rPr>
          <w:bCs/>
        </w:rPr>
        <w:t xml:space="preserve">of Women in the Fire Service told the Committee about the pressures on someone being the first – or one of the first – to </w:t>
      </w:r>
      <w:r w:rsidR="00681071">
        <w:rPr>
          <w:bCs/>
        </w:rPr>
        <w:t xml:space="preserve">do something. She told us: </w:t>
      </w:r>
    </w:p>
    <w:p w14:paraId="44950073" w14:textId="77777777" w:rsidR="00681071" w:rsidRDefault="00681071" w:rsidP="00681071">
      <w:pPr>
        <w:pStyle w:val="Body"/>
      </w:pPr>
    </w:p>
    <w:p w14:paraId="697D4231" w14:textId="3F6C7B01" w:rsidR="000101E9" w:rsidRDefault="009762BD" w:rsidP="00681071">
      <w:pPr>
        <w:pStyle w:val="Body"/>
        <w:ind w:left="680"/>
      </w:pPr>
      <w:r>
        <w:t>“</w:t>
      </w:r>
      <w:r w:rsidR="000101E9" w:rsidRPr="00967B42">
        <w:t>I have certainly found myself in that position and it feels like all eyes are on you. You feel like you cannot do anything wrong. It is around having that support for people as well and sometimes recognising, if the service itself is not in that place, then that is where we need to reach out to other services. We can reach out to Women in the Fire Service. Make sure that not just allyship but support, mentoring and coaching or peer support is there as well</w:t>
      </w:r>
      <w:r w:rsidR="00681071">
        <w:t>.</w:t>
      </w:r>
      <w:r>
        <w:t>”</w:t>
      </w:r>
      <w:r w:rsidR="00F735CA">
        <w:rPr>
          <w:rStyle w:val="FootnoteReference"/>
        </w:rPr>
        <w:footnoteReference w:id="118"/>
      </w:r>
    </w:p>
    <w:p w14:paraId="4D3CEF6C" w14:textId="77777777" w:rsidR="007A6A0A" w:rsidRDefault="007A6A0A" w:rsidP="009762BD">
      <w:pPr>
        <w:pStyle w:val="Body"/>
        <w:rPr>
          <w:bCs/>
        </w:rPr>
      </w:pPr>
    </w:p>
    <w:p w14:paraId="3FF839D7" w14:textId="29879B13" w:rsidR="00802332" w:rsidRDefault="007A6A0A" w:rsidP="00802332">
      <w:pPr>
        <w:pStyle w:val="Body"/>
      </w:pPr>
      <w:r>
        <w:t>We have heard that LFB needs a new approach to attracting and retaining more diverse candidates into the service. And that once there, they need more support, mentorship</w:t>
      </w:r>
      <w:r w:rsidR="006B17CD">
        <w:t>,</w:t>
      </w:r>
      <w:r>
        <w:t xml:space="preserve"> and allies in senior positions. Th</w:t>
      </w:r>
      <w:r w:rsidR="002711FE">
        <w:t xml:space="preserve">ere is no short-term fix, but immediate actions are required. </w:t>
      </w:r>
      <w:r w:rsidR="0029527D">
        <w:t>The LFC acknowledged that “what I am not going to sit here and say is that we still do not have problems around structural lack of opportunity for both women and Black colleagues because to do so would be to completely diminish their experience and disrespect them.</w:t>
      </w:r>
      <w:r w:rsidR="61077578">
        <w:t>”</w:t>
      </w:r>
      <w:r w:rsidR="006B0142">
        <w:rPr>
          <w:rStyle w:val="FootnoteReference"/>
        </w:rPr>
        <w:footnoteReference w:id="119"/>
      </w:r>
    </w:p>
    <w:p w14:paraId="3B88BA78" w14:textId="1139C8AE" w:rsidR="00681071" w:rsidRDefault="00681071" w:rsidP="00681071">
      <w:pPr>
        <w:pStyle w:val="Recommendationheading"/>
      </w:pPr>
      <w:r>
        <w:t xml:space="preserve">Recommendation </w:t>
      </w:r>
      <w:r w:rsidR="007B2CE9">
        <w:t>8</w:t>
      </w:r>
    </w:p>
    <w:p w14:paraId="2F39C89C" w14:textId="5772A0F2" w:rsidR="002711FE" w:rsidRPr="00E116A8" w:rsidRDefault="00681071" w:rsidP="2692EE4B">
      <w:pPr>
        <w:pStyle w:val="Recommendationbody"/>
        <w:rPr>
          <w:b/>
          <w:bCs/>
        </w:rPr>
      </w:pPr>
      <w:r w:rsidRPr="00E116A8">
        <w:rPr>
          <w:b/>
          <w:bCs/>
        </w:rPr>
        <w:lastRenderedPageBreak/>
        <w:t>London Fire Brigade</w:t>
      </w:r>
      <w:r w:rsidR="00FF6E6A" w:rsidRPr="00E116A8">
        <w:rPr>
          <w:b/>
          <w:bCs/>
        </w:rPr>
        <w:t xml:space="preserve"> </w:t>
      </w:r>
      <w:r w:rsidR="00314B0B" w:rsidRPr="00E116A8">
        <w:rPr>
          <w:b/>
          <w:bCs/>
        </w:rPr>
        <w:t xml:space="preserve">should </w:t>
      </w:r>
      <w:r w:rsidRPr="00E116A8">
        <w:rPr>
          <w:b/>
          <w:bCs/>
        </w:rPr>
        <w:t>publish a new strategy for attracting and retaining more diverse candidates into the service</w:t>
      </w:r>
      <w:r w:rsidR="002711FE" w:rsidRPr="00E116A8">
        <w:rPr>
          <w:b/>
          <w:bCs/>
        </w:rPr>
        <w:t>,</w:t>
      </w:r>
      <w:r w:rsidRPr="00E116A8">
        <w:rPr>
          <w:b/>
          <w:bCs/>
        </w:rPr>
        <w:t xml:space="preserve"> by </w:t>
      </w:r>
      <w:r w:rsidR="002711FE" w:rsidRPr="00E116A8">
        <w:rPr>
          <w:b/>
          <w:bCs/>
        </w:rPr>
        <w:t>the end of</w:t>
      </w:r>
      <w:r w:rsidRPr="00E116A8">
        <w:rPr>
          <w:b/>
          <w:bCs/>
        </w:rPr>
        <w:t xml:space="preserve"> </w:t>
      </w:r>
      <w:r w:rsidR="00314B0B" w:rsidRPr="00E116A8">
        <w:rPr>
          <w:b/>
          <w:bCs/>
        </w:rPr>
        <w:t>March 2026</w:t>
      </w:r>
      <w:r w:rsidR="002711FE" w:rsidRPr="00E116A8">
        <w:rPr>
          <w:b/>
          <w:bCs/>
        </w:rPr>
        <w:t>. It</w:t>
      </w:r>
      <w:r w:rsidRPr="00E116A8">
        <w:rPr>
          <w:b/>
          <w:bCs/>
        </w:rPr>
        <w:t xml:space="preserve"> should address existing barriers in terms of outreach, recruitment channels and incentive structures for applicants.  </w:t>
      </w:r>
    </w:p>
    <w:p w14:paraId="67183D21" w14:textId="77777777" w:rsidR="000101E9" w:rsidRPr="00BE3C21" w:rsidRDefault="000101E9" w:rsidP="005D0C86">
      <w:pPr>
        <w:pStyle w:val="Body"/>
      </w:pPr>
    </w:p>
    <w:p w14:paraId="7B345EB3" w14:textId="7459FF81" w:rsidR="00797594" w:rsidRDefault="00EF3429" w:rsidP="00505B23">
      <w:pPr>
        <w:pStyle w:val="Heading3"/>
        <w:rPr>
          <w:rFonts w:hint="eastAsia"/>
        </w:rPr>
      </w:pPr>
      <w:r>
        <w:t>Disproportionality within formal procedures</w:t>
      </w:r>
    </w:p>
    <w:p w14:paraId="6F40B981" w14:textId="77777777" w:rsidR="006878A0" w:rsidRDefault="00DB286E" w:rsidP="00DB286E">
      <w:pPr>
        <w:pStyle w:val="Body"/>
      </w:pPr>
      <w:r>
        <w:t>Martin Forde KC</w:t>
      </w:r>
      <w:r w:rsidR="006878A0">
        <w:t xml:space="preserve"> told the Committee</w:t>
      </w:r>
      <w:r>
        <w:t xml:space="preserve">: </w:t>
      </w:r>
    </w:p>
    <w:p w14:paraId="6A822F20" w14:textId="77777777" w:rsidR="006878A0" w:rsidRDefault="006878A0" w:rsidP="00DB286E">
      <w:pPr>
        <w:pStyle w:val="Body"/>
      </w:pPr>
    </w:p>
    <w:p w14:paraId="15A4A004" w14:textId="1ECD3499" w:rsidR="00DB286E" w:rsidRDefault="00DB286E" w:rsidP="006878A0">
      <w:pPr>
        <w:pStyle w:val="Body"/>
        <w:ind w:left="680"/>
      </w:pPr>
      <w:r>
        <w:t>“</w:t>
      </w:r>
      <w:r w:rsidRPr="00DB286E">
        <w:t>if you feel that your complaints are not taken seriously, or if you feel that a complaint made against you has resulted in more serious action than if it had been made against somebody else, or if you feel the threshold for referring you, or taking out a grievance against you, or making a complaint against you is lower because you have a protected characteristic, than somebody who does not, then that is a serious problem.</w:t>
      </w:r>
      <w:r>
        <w:t>”</w:t>
      </w:r>
      <w:r w:rsidR="006B0142">
        <w:rPr>
          <w:rStyle w:val="FootnoteReference"/>
        </w:rPr>
        <w:footnoteReference w:id="120"/>
      </w:r>
    </w:p>
    <w:p w14:paraId="67C3AF6A" w14:textId="77777777" w:rsidR="002801D6" w:rsidRDefault="002801D6" w:rsidP="00647DBF">
      <w:pPr>
        <w:pStyle w:val="Body"/>
      </w:pPr>
    </w:p>
    <w:p w14:paraId="17013025" w14:textId="2A12BC88" w:rsidR="006878A0" w:rsidRDefault="00684DC8" w:rsidP="00647DBF">
      <w:pPr>
        <w:pStyle w:val="Body"/>
      </w:pPr>
      <w:r>
        <w:t xml:space="preserve">This issue of disproportionality was highlighted in </w:t>
      </w:r>
      <w:r w:rsidR="002801D6">
        <w:t>Nazir Afzal’s 2022 Independent Culture Review</w:t>
      </w:r>
      <w:r>
        <w:t xml:space="preserve">. </w:t>
      </w:r>
      <w:r w:rsidR="0068463E">
        <w:t>It</w:t>
      </w:r>
      <w:r w:rsidR="002801D6">
        <w:t xml:space="preserve"> outlined that minority ethnic staff were more likely to raise a grievance and twice as likely to be subject to disciplinary hearings in comparison to their white counterparts.</w:t>
      </w:r>
      <w:r w:rsidR="006B0142">
        <w:rPr>
          <w:rStyle w:val="FootnoteReference"/>
        </w:rPr>
        <w:footnoteReference w:id="121"/>
      </w:r>
    </w:p>
    <w:p w14:paraId="15D1B216" w14:textId="77777777" w:rsidR="002801D6" w:rsidRPr="007370C1" w:rsidRDefault="002801D6" w:rsidP="002801D6">
      <w:pPr>
        <w:pStyle w:val="Body"/>
      </w:pPr>
    </w:p>
    <w:p w14:paraId="1E3984A0" w14:textId="4D1EE6B2" w:rsidR="006878A0" w:rsidRDefault="000149CF" w:rsidP="006878A0">
      <w:pPr>
        <w:pStyle w:val="Body"/>
      </w:pPr>
      <w:r>
        <w:t xml:space="preserve">The data available </w:t>
      </w:r>
      <w:r w:rsidR="004E677F">
        <w:t xml:space="preserve">currently to the Committee </w:t>
      </w:r>
      <w:r w:rsidR="00BD530E">
        <w:t xml:space="preserve">around disproportionality </w:t>
      </w:r>
      <w:r>
        <w:t>covers a much broader period</w:t>
      </w:r>
      <w:r w:rsidR="00C416F7">
        <w:t xml:space="preserve"> from 2019 to 2024</w:t>
      </w:r>
      <w:r w:rsidR="00754E63">
        <w:t>. T</w:t>
      </w:r>
      <w:r w:rsidR="004E677F">
        <w:t>his</w:t>
      </w:r>
      <w:r>
        <w:t xml:space="preserve"> includes complaints and misconduct predating the PSU. </w:t>
      </w:r>
      <w:r w:rsidR="00C416F7">
        <w:t>What t</w:t>
      </w:r>
      <w:r w:rsidR="00754E63">
        <w:t>his data</w:t>
      </w:r>
      <w:r>
        <w:t xml:space="preserve"> shows </w:t>
      </w:r>
      <w:r w:rsidR="00C416F7">
        <w:t xml:space="preserve">is </w:t>
      </w:r>
      <w:r w:rsidR="006878A0">
        <w:t xml:space="preserve">that </w:t>
      </w:r>
      <w:r w:rsidR="006878A0" w:rsidRPr="00092B15">
        <w:t xml:space="preserve">the numbers of grievances raised by those with protected characteristics </w:t>
      </w:r>
      <w:r w:rsidR="00C416F7">
        <w:t xml:space="preserve">has been </w:t>
      </w:r>
      <w:r w:rsidR="006878A0" w:rsidRPr="00092B15">
        <w:t>disproportionate to their composition within LFB’s workforce</w:t>
      </w:r>
      <w:r w:rsidR="006878A0">
        <w:t xml:space="preserve">, as </w:t>
      </w:r>
      <w:r w:rsidR="006878A0" w:rsidRPr="005075E3">
        <w:rPr>
          <w:b/>
          <w:bCs/>
        </w:rPr>
        <w:t xml:space="preserve">Figure </w:t>
      </w:r>
      <w:r w:rsidR="0002697F">
        <w:rPr>
          <w:b/>
          <w:bCs/>
        </w:rPr>
        <w:t>3</w:t>
      </w:r>
      <w:r w:rsidR="006878A0">
        <w:t xml:space="preserve"> shows.</w:t>
      </w:r>
    </w:p>
    <w:p w14:paraId="7C58912B" w14:textId="4F7B136F" w:rsidR="00E44155" w:rsidRPr="00092B15" w:rsidRDefault="00E44155" w:rsidP="00647DBF">
      <w:pPr>
        <w:pStyle w:val="Body"/>
      </w:pPr>
    </w:p>
    <w:p w14:paraId="2FA6F75E" w14:textId="4FA3D130" w:rsidR="00F7740B" w:rsidRPr="005075E3" w:rsidRDefault="00F7740B" w:rsidP="00647DBF">
      <w:pPr>
        <w:pStyle w:val="Bodybold0"/>
      </w:pPr>
      <w:r w:rsidRPr="005075E3">
        <w:t xml:space="preserve">Fig </w:t>
      </w:r>
      <w:r w:rsidR="0002697F">
        <w:t>3</w:t>
      </w:r>
      <w:r w:rsidRPr="005075E3">
        <w:t>: Proportion of grievances raised and proportion of total workforce, January 2019 - October 2024</w:t>
      </w:r>
      <w:r w:rsidR="006B0142">
        <w:rPr>
          <w:rStyle w:val="FootnoteReference"/>
        </w:rPr>
        <w:footnoteReference w:id="122"/>
      </w:r>
      <w:r w:rsidR="00647DBF">
        <w:t xml:space="preserve"> </w:t>
      </w:r>
      <w:r w:rsidR="006B0142">
        <w:rPr>
          <w:rStyle w:val="FootnoteReference"/>
        </w:rPr>
        <w:footnoteReference w:id="123"/>
      </w:r>
    </w:p>
    <w:p w14:paraId="336C94CF" w14:textId="77777777" w:rsidR="00F7740B" w:rsidRDefault="00F7740B" w:rsidP="00F7740B">
      <w:pPr>
        <w:rPr>
          <w:rFonts w:cs="Arial"/>
        </w:rPr>
      </w:pPr>
      <w:r w:rsidRPr="0076082C">
        <w:rPr>
          <w:rFonts w:cs="Arial"/>
          <w:noProof/>
        </w:rPr>
        <w:drawing>
          <wp:inline distT="0" distB="0" distL="0" distR="0" wp14:anchorId="452E9D7D" wp14:editId="52BBCABE">
            <wp:extent cx="5731510" cy="3155950"/>
            <wp:effectExtent l="0" t="0" r="2540" b="6350"/>
            <wp:docPr id="1" name="Picture 1" descr="A graph of proportion of grievances raised and proportion of total workforce, January 2019-Octo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proportion of grievances raised and proportion of total workforce, January 2019-October 2024&#10;"/>
                    <pic:cNvPicPr/>
                  </pic:nvPicPr>
                  <pic:blipFill>
                    <a:blip r:embed="rId22"/>
                    <a:stretch>
                      <a:fillRect/>
                    </a:stretch>
                  </pic:blipFill>
                  <pic:spPr>
                    <a:xfrm>
                      <a:off x="0" y="0"/>
                      <a:ext cx="5731510" cy="3155950"/>
                    </a:xfrm>
                    <a:prstGeom prst="rect">
                      <a:avLst/>
                    </a:prstGeom>
                  </pic:spPr>
                </pic:pic>
              </a:graphicData>
            </a:graphic>
          </wp:inline>
        </w:drawing>
      </w:r>
    </w:p>
    <w:p w14:paraId="6795A3DC" w14:textId="77777777" w:rsidR="00F7740B" w:rsidRDefault="00F7740B" w:rsidP="00F7740B">
      <w:pPr>
        <w:rPr>
          <w:rFonts w:cs="Arial"/>
        </w:rPr>
      </w:pPr>
    </w:p>
    <w:p w14:paraId="72BC26E1" w14:textId="77777777" w:rsidR="00F7740B" w:rsidRDefault="00F7740B" w:rsidP="00F7740B"/>
    <w:p w14:paraId="372C7E86" w14:textId="528BD1DC" w:rsidR="00F7740B" w:rsidRPr="00454D4F" w:rsidRDefault="006878A0" w:rsidP="00647DBF">
      <w:pPr>
        <w:pStyle w:val="Body"/>
      </w:pPr>
      <w:r>
        <w:t>Further, i</w:t>
      </w:r>
      <w:r w:rsidR="00F7740B" w:rsidRPr="00454D4F">
        <w:t xml:space="preserve">n terms of disciplinary action taken </w:t>
      </w:r>
      <w:proofErr w:type="gramStart"/>
      <w:r w:rsidR="00F7740B" w:rsidRPr="00454D4F">
        <w:t>as a result of</w:t>
      </w:r>
      <w:proofErr w:type="gramEnd"/>
      <w:r w:rsidR="00F7740B" w:rsidRPr="00454D4F">
        <w:t xml:space="preserve"> investigations, </w:t>
      </w:r>
      <w:r w:rsidR="00F7740B" w:rsidRPr="00454D4F">
        <w:rPr>
          <w:b/>
          <w:bCs/>
        </w:rPr>
        <w:t xml:space="preserve">Figure </w:t>
      </w:r>
      <w:r w:rsidR="0002697F">
        <w:rPr>
          <w:b/>
          <w:bCs/>
        </w:rPr>
        <w:t>4</w:t>
      </w:r>
      <w:r w:rsidR="00F7740B" w:rsidRPr="00454D4F">
        <w:t xml:space="preserve"> shows that a disproportionate number have been handed down to LGB staff, women and ethnic minority staff between January 2019 and October 2024, compared to their composition amongst the operational workforce:</w:t>
      </w:r>
    </w:p>
    <w:p w14:paraId="40FEAD07" w14:textId="77777777" w:rsidR="00F7740B" w:rsidRDefault="00F7740B" w:rsidP="00F7740B"/>
    <w:p w14:paraId="0540B0ED" w14:textId="285274FA" w:rsidR="00F7740B" w:rsidRPr="002B0469" w:rsidRDefault="00F7740B" w:rsidP="00647DBF">
      <w:pPr>
        <w:pStyle w:val="Bodybold0"/>
      </w:pPr>
      <w:r w:rsidRPr="002B0469">
        <w:t xml:space="preserve">Fig </w:t>
      </w:r>
      <w:r w:rsidR="0002697F">
        <w:t>4</w:t>
      </w:r>
      <w:r w:rsidRPr="002B0469">
        <w:t>: Proportion of disciplinaries raised and proportion of total workforce, January 2019 - October 2024</w:t>
      </w:r>
      <w:r w:rsidR="003B0757">
        <w:rPr>
          <w:rStyle w:val="FootnoteReference"/>
        </w:rPr>
        <w:footnoteReference w:id="124"/>
      </w:r>
      <w:r w:rsidR="00647DBF">
        <w:t xml:space="preserve"> </w:t>
      </w:r>
      <w:r w:rsidR="00C95ADE">
        <w:rPr>
          <w:rStyle w:val="FootnoteReference"/>
        </w:rPr>
        <w:footnoteReference w:id="125"/>
      </w:r>
    </w:p>
    <w:p w14:paraId="1DD01D3C" w14:textId="77777777" w:rsidR="00F7740B" w:rsidRDefault="00F7740B" w:rsidP="00F7740B"/>
    <w:p w14:paraId="53FE55EC" w14:textId="77777777" w:rsidR="00F7740B" w:rsidRDefault="00F7740B" w:rsidP="00F7740B">
      <w:r w:rsidRPr="004E39B0">
        <w:rPr>
          <w:noProof/>
        </w:rPr>
        <w:drawing>
          <wp:inline distT="0" distB="0" distL="0" distR="0" wp14:anchorId="05EA7B02" wp14:editId="7C643A3E">
            <wp:extent cx="5731510" cy="2997835"/>
            <wp:effectExtent l="0" t="0" r="2540" b="0"/>
            <wp:docPr id="10" name="Picture 10" descr="graph showing proportion of disciplinaries raised and proportion of total workforce, January 2019-Octo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showing proportion of disciplinaries raised and proportion of total workforce, January 2019-October 2024. "/>
                    <pic:cNvPicPr/>
                  </pic:nvPicPr>
                  <pic:blipFill>
                    <a:blip r:embed="rId23"/>
                    <a:stretch>
                      <a:fillRect/>
                    </a:stretch>
                  </pic:blipFill>
                  <pic:spPr>
                    <a:xfrm>
                      <a:off x="0" y="0"/>
                      <a:ext cx="5731510" cy="2997835"/>
                    </a:xfrm>
                    <a:prstGeom prst="rect">
                      <a:avLst/>
                    </a:prstGeom>
                  </pic:spPr>
                </pic:pic>
              </a:graphicData>
            </a:graphic>
          </wp:inline>
        </w:drawing>
      </w:r>
    </w:p>
    <w:p w14:paraId="5F331161" w14:textId="77777777" w:rsidR="00F7740B" w:rsidRDefault="00F7740B" w:rsidP="00F7740B"/>
    <w:p w14:paraId="300EBD4B" w14:textId="57073B6F" w:rsidR="009E2AEF" w:rsidRPr="009E2AEF" w:rsidRDefault="009E2AEF" w:rsidP="009E2AEF">
      <w:pPr>
        <w:pStyle w:val="Body"/>
      </w:pPr>
      <w:r w:rsidRPr="009E2AEF">
        <w:t>The Committee heard from LFB about its work to address these issues within the complaints and misconduct procedures. The LFC stated that “We have done a lot to eradicate disproportionality in discipline because […] we are now measuring it very, very carefully within the context of the PSU.”</w:t>
      </w:r>
      <w:r w:rsidR="003B0757">
        <w:rPr>
          <w:rStyle w:val="FootnoteReference"/>
        </w:rPr>
        <w:footnoteReference w:id="126"/>
      </w:r>
      <w:r w:rsidRPr="009E2AEF">
        <w:t xml:space="preserve"> However, Deputy Commissioner Jonathan Smith stated that “because the PSU is still relatively new in its inception and the data set is quite small […] some of this we do not yet know. We do not yet know if this is a particular spike.”</w:t>
      </w:r>
      <w:r w:rsidR="003B0757">
        <w:rPr>
          <w:rStyle w:val="FootnoteReference"/>
        </w:rPr>
        <w:footnoteReference w:id="127"/>
      </w:r>
    </w:p>
    <w:p w14:paraId="6E605166" w14:textId="77777777" w:rsidR="009E2AEF" w:rsidRDefault="009E2AEF" w:rsidP="00711CE0">
      <w:pPr>
        <w:pStyle w:val="Body"/>
      </w:pPr>
    </w:p>
    <w:p w14:paraId="33CF48B7" w14:textId="00678017" w:rsidR="00AA2F7D" w:rsidRDefault="00265332" w:rsidP="00711CE0">
      <w:pPr>
        <w:pStyle w:val="Body"/>
      </w:pPr>
      <w:r>
        <w:t>The Independent Culture Review recommended that LFB “investigate the root causes” as to why this was</w:t>
      </w:r>
      <w:r w:rsidR="003B0757">
        <w:t>.</w:t>
      </w:r>
      <w:r w:rsidR="003B0757">
        <w:rPr>
          <w:rStyle w:val="FootnoteReference"/>
        </w:rPr>
        <w:footnoteReference w:id="128"/>
      </w:r>
      <w:r>
        <w:t xml:space="preserve"> </w:t>
      </w:r>
      <w:r w:rsidR="00E6697F">
        <w:t>T</w:t>
      </w:r>
      <w:r w:rsidR="00D93004" w:rsidRPr="00647DBF">
        <w:t xml:space="preserve">he Committee </w:t>
      </w:r>
      <w:r w:rsidR="00754E63">
        <w:t>is</w:t>
      </w:r>
      <w:r w:rsidR="00D93004" w:rsidRPr="00647DBF">
        <w:t xml:space="preserve"> concerned that</w:t>
      </w:r>
      <w:r w:rsidR="003E5431" w:rsidRPr="003E5431">
        <w:t xml:space="preserve"> </w:t>
      </w:r>
      <w:r w:rsidR="00754E63">
        <w:t xml:space="preserve">LFB does not yet appear to have </w:t>
      </w:r>
      <w:r w:rsidR="00F827C7">
        <w:t xml:space="preserve">a clear understanding of the scale and specifics of </w:t>
      </w:r>
      <w:r w:rsidR="003E5431" w:rsidRPr="003E5431">
        <w:t xml:space="preserve">disproportionality within the complaints and grievances procedures. </w:t>
      </w:r>
      <w:r w:rsidR="003E5431">
        <w:t>I</w:t>
      </w:r>
      <w:r w:rsidR="008770FD" w:rsidRPr="00647DBF">
        <w:t xml:space="preserve">ncreased levels of </w:t>
      </w:r>
      <w:r w:rsidR="007E423F" w:rsidRPr="00647DBF">
        <w:t>disciplinary</w:t>
      </w:r>
      <w:r w:rsidR="008770FD" w:rsidRPr="00647DBF">
        <w:t xml:space="preserve"> action </w:t>
      </w:r>
      <w:r w:rsidR="007E423F" w:rsidRPr="00647DBF">
        <w:t xml:space="preserve">being taken </w:t>
      </w:r>
      <w:r w:rsidR="005075E3" w:rsidRPr="00647DBF">
        <w:t>(</w:t>
      </w:r>
      <w:r w:rsidR="007E423F" w:rsidRPr="00647DBF">
        <w:t>where appropriate</w:t>
      </w:r>
      <w:r w:rsidR="005075E3" w:rsidRPr="00647DBF">
        <w:t>)</w:t>
      </w:r>
      <w:r w:rsidR="008770FD" w:rsidRPr="00647DBF">
        <w:t xml:space="preserve"> </w:t>
      </w:r>
      <w:r w:rsidR="00207424">
        <w:lastRenderedPageBreak/>
        <w:t>c</w:t>
      </w:r>
      <w:r w:rsidR="00E92BCE">
        <w:t>ould</w:t>
      </w:r>
      <w:r w:rsidR="00207424">
        <w:t xml:space="preserve"> be</w:t>
      </w:r>
      <w:r w:rsidR="00C27ECD" w:rsidRPr="00647DBF">
        <w:t xml:space="preserve"> </w:t>
      </w:r>
      <w:r w:rsidR="00E92BCE">
        <w:t xml:space="preserve">a </w:t>
      </w:r>
      <w:r w:rsidR="00C27ECD" w:rsidRPr="00647DBF">
        <w:t xml:space="preserve">positive </w:t>
      </w:r>
      <w:r w:rsidR="00E92BCE">
        <w:t xml:space="preserve">step </w:t>
      </w:r>
      <w:r w:rsidR="00C27ECD" w:rsidRPr="00647DBF">
        <w:t>in changing LFB’s culture</w:t>
      </w:r>
      <w:r w:rsidR="003E5431">
        <w:t>.</w:t>
      </w:r>
      <w:r w:rsidR="00AA2F7D">
        <w:t xml:space="preserve"> </w:t>
      </w:r>
      <w:proofErr w:type="gramStart"/>
      <w:r w:rsidR="00F51B93">
        <w:t>But,</w:t>
      </w:r>
      <w:proofErr w:type="gramEnd"/>
      <w:r w:rsidR="00F51B93">
        <w:t xml:space="preserve"> the evidence is not yet available to confirm that. </w:t>
      </w:r>
    </w:p>
    <w:p w14:paraId="5F441EB2" w14:textId="77777777" w:rsidR="00AA2F7D" w:rsidRDefault="00AA2F7D" w:rsidP="00711CE0">
      <w:pPr>
        <w:pStyle w:val="Body"/>
      </w:pPr>
    </w:p>
    <w:p w14:paraId="1BFAB49B" w14:textId="3EC79205" w:rsidR="00722052" w:rsidRPr="008E4D8B" w:rsidRDefault="00722052" w:rsidP="00711CE0">
      <w:pPr>
        <w:pStyle w:val="Body"/>
      </w:pPr>
      <w:r>
        <w:t xml:space="preserve">The Committee </w:t>
      </w:r>
      <w:r w:rsidR="00C50BAC">
        <w:t>wants to</w:t>
      </w:r>
      <w:r w:rsidR="00AE79A1">
        <w:t xml:space="preserve"> see </w:t>
      </w:r>
      <w:r w:rsidR="00715CBF">
        <w:t>LFB commit to making a</w:t>
      </w:r>
      <w:r w:rsidR="00AE79A1">
        <w:t xml:space="preserve"> concerted push on </w:t>
      </w:r>
      <w:r w:rsidR="008C2051">
        <w:t>analysis of disproportionality</w:t>
      </w:r>
      <w:r w:rsidR="00715CBF">
        <w:t xml:space="preserve"> to inform</w:t>
      </w:r>
      <w:r w:rsidR="008C2051">
        <w:t xml:space="preserve"> </w:t>
      </w:r>
      <w:r w:rsidR="00715CBF">
        <w:t xml:space="preserve">the </w:t>
      </w:r>
      <w:r w:rsidR="00E92BCE">
        <w:t>actions</w:t>
      </w:r>
      <w:r w:rsidR="00715CBF">
        <w:t xml:space="preserve"> </w:t>
      </w:r>
      <w:r w:rsidR="00E92BCE">
        <w:t>required</w:t>
      </w:r>
      <w:r w:rsidR="00715CBF">
        <w:t xml:space="preserve"> to </w:t>
      </w:r>
      <w:r>
        <w:t>address</w:t>
      </w:r>
      <w:r w:rsidR="005B6A99">
        <w:t xml:space="preserve"> </w:t>
      </w:r>
      <w:r>
        <w:t>this.</w:t>
      </w:r>
    </w:p>
    <w:p w14:paraId="44EB8AC1" w14:textId="5A4BC6B3" w:rsidR="00711CE0" w:rsidRDefault="00711CE0" w:rsidP="00711CE0">
      <w:pPr>
        <w:pStyle w:val="Recommendationheading"/>
      </w:pPr>
      <w:r>
        <w:t xml:space="preserve">Recommendation </w:t>
      </w:r>
      <w:r w:rsidR="007B2CE9">
        <w:t>9</w:t>
      </w:r>
    </w:p>
    <w:p w14:paraId="5317B9F3" w14:textId="08EF17D9" w:rsidR="00711CE0" w:rsidRPr="00E116A8" w:rsidRDefault="00711CE0" w:rsidP="00711CE0">
      <w:pPr>
        <w:pStyle w:val="Recommendationbody"/>
        <w:rPr>
          <w:b/>
          <w:bCs/>
        </w:rPr>
      </w:pPr>
      <w:r w:rsidRPr="00E116A8">
        <w:rPr>
          <w:b/>
          <w:bCs/>
        </w:rPr>
        <w:t>London Fire Brigade</w:t>
      </w:r>
      <w:r w:rsidR="00647DBF" w:rsidRPr="00E116A8">
        <w:rPr>
          <w:b/>
          <w:bCs/>
        </w:rPr>
        <w:t xml:space="preserve"> </w:t>
      </w:r>
      <w:r w:rsidRPr="00E116A8">
        <w:rPr>
          <w:b/>
          <w:bCs/>
        </w:rPr>
        <w:t xml:space="preserve">should </w:t>
      </w:r>
      <w:r w:rsidR="00647DBF" w:rsidRPr="00E116A8">
        <w:rPr>
          <w:b/>
          <w:bCs/>
        </w:rPr>
        <w:t xml:space="preserve">carry out a </w:t>
      </w:r>
      <w:r w:rsidRPr="00E116A8">
        <w:rPr>
          <w:b/>
          <w:bCs/>
        </w:rPr>
        <w:t xml:space="preserve">review examining disproportionality in PSU cases </w:t>
      </w:r>
      <w:r w:rsidR="00824D8A" w:rsidRPr="00E116A8">
        <w:rPr>
          <w:b/>
          <w:bCs/>
        </w:rPr>
        <w:t xml:space="preserve">covering its first </w:t>
      </w:r>
      <w:r w:rsidR="00A439C0" w:rsidRPr="00E116A8">
        <w:rPr>
          <w:b/>
          <w:bCs/>
        </w:rPr>
        <w:t>18 months</w:t>
      </w:r>
      <w:r w:rsidR="00824D8A" w:rsidRPr="00E116A8">
        <w:rPr>
          <w:b/>
          <w:bCs/>
        </w:rPr>
        <w:t xml:space="preserve"> </w:t>
      </w:r>
      <w:r w:rsidR="00E94442" w:rsidRPr="00E116A8">
        <w:rPr>
          <w:b/>
          <w:bCs/>
        </w:rPr>
        <w:t xml:space="preserve">of working </w:t>
      </w:r>
      <w:r w:rsidR="00824D8A" w:rsidRPr="00E116A8">
        <w:rPr>
          <w:b/>
          <w:bCs/>
        </w:rPr>
        <w:t>Jan</w:t>
      </w:r>
      <w:r w:rsidR="00171C5C" w:rsidRPr="00E116A8">
        <w:rPr>
          <w:b/>
          <w:bCs/>
        </w:rPr>
        <w:t>uary</w:t>
      </w:r>
      <w:r w:rsidR="00824D8A" w:rsidRPr="00E116A8">
        <w:rPr>
          <w:b/>
          <w:bCs/>
        </w:rPr>
        <w:t xml:space="preserve"> 2024-J</w:t>
      </w:r>
      <w:r w:rsidR="00171C5C" w:rsidRPr="00E116A8">
        <w:rPr>
          <w:b/>
          <w:bCs/>
        </w:rPr>
        <w:t>une</w:t>
      </w:r>
      <w:r w:rsidR="00824D8A" w:rsidRPr="00E116A8">
        <w:rPr>
          <w:b/>
          <w:bCs/>
        </w:rPr>
        <w:t xml:space="preserve"> 202</w:t>
      </w:r>
      <w:r w:rsidR="00171C5C" w:rsidRPr="00E116A8">
        <w:rPr>
          <w:b/>
          <w:bCs/>
        </w:rPr>
        <w:t>5</w:t>
      </w:r>
      <w:r w:rsidRPr="00E116A8">
        <w:rPr>
          <w:b/>
          <w:bCs/>
        </w:rPr>
        <w:t>.</w:t>
      </w:r>
      <w:r w:rsidR="00824D8A" w:rsidRPr="00E116A8">
        <w:rPr>
          <w:b/>
          <w:bCs/>
        </w:rPr>
        <w:t xml:space="preserve"> </w:t>
      </w:r>
      <w:r w:rsidRPr="00E116A8">
        <w:rPr>
          <w:b/>
          <w:bCs/>
        </w:rPr>
        <w:t xml:space="preserve">This should include a thematic analysis of why cases are being raised by </w:t>
      </w:r>
      <w:r w:rsidR="009A47B8" w:rsidRPr="009A47B8">
        <w:rPr>
          <w:b/>
          <w:bCs/>
        </w:rPr>
        <w:t>London Fire Brigade</w:t>
      </w:r>
      <w:r w:rsidRPr="00E116A8">
        <w:rPr>
          <w:b/>
          <w:bCs/>
        </w:rPr>
        <w:t xml:space="preserve"> staff with protected characteristics, as well as the levels of disciplinaries handed down to these groups.</w:t>
      </w:r>
      <w:r w:rsidR="00824D8A" w:rsidRPr="00E116A8">
        <w:rPr>
          <w:b/>
          <w:bCs/>
        </w:rPr>
        <w:t xml:space="preserve"> </w:t>
      </w:r>
      <w:r w:rsidR="009A47B8" w:rsidRPr="009A47B8">
        <w:rPr>
          <w:b/>
          <w:bCs/>
        </w:rPr>
        <w:t>London Fire Brigade</w:t>
      </w:r>
      <w:r w:rsidR="00824D8A" w:rsidRPr="00E116A8">
        <w:rPr>
          <w:b/>
          <w:bCs/>
        </w:rPr>
        <w:t xml:space="preserve"> should </w:t>
      </w:r>
      <w:r w:rsidR="00AE79A1" w:rsidRPr="00E116A8">
        <w:rPr>
          <w:b/>
          <w:bCs/>
        </w:rPr>
        <w:t xml:space="preserve">consult with the </w:t>
      </w:r>
      <w:r w:rsidR="00824D8A" w:rsidRPr="00E116A8">
        <w:rPr>
          <w:b/>
          <w:bCs/>
        </w:rPr>
        <w:t>independent advisory panel</w:t>
      </w:r>
      <w:r w:rsidR="00AE79A1" w:rsidRPr="00E116A8">
        <w:rPr>
          <w:b/>
          <w:bCs/>
        </w:rPr>
        <w:t xml:space="preserve"> as part of this review. </w:t>
      </w:r>
    </w:p>
    <w:p w14:paraId="054EEFCE" w14:textId="77777777" w:rsidR="00372CF0" w:rsidRDefault="00372CF0" w:rsidP="00372CF0">
      <w:pPr>
        <w:rPr>
          <w:rFonts w:ascii="Arial" w:hAnsi="Arial" w:cs="Arial"/>
          <w:b/>
        </w:rPr>
      </w:pPr>
    </w:p>
    <w:p w14:paraId="3648C51A" w14:textId="4CEA174D" w:rsidR="00011694" w:rsidRDefault="00A22D67" w:rsidP="00011694">
      <w:pPr>
        <w:pStyle w:val="Heading2"/>
        <w:rPr>
          <w:rFonts w:hint="eastAsia"/>
        </w:rPr>
      </w:pPr>
      <w:bookmarkStart w:id="45" w:name="_Toc195007753"/>
      <w:r>
        <w:t>Watch culture</w:t>
      </w:r>
      <w:bookmarkEnd w:id="45"/>
    </w:p>
    <w:p w14:paraId="7405E120" w14:textId="0B010E7E" w:rsidR="005957FC" w:rsidRDefault="00CC094E" w:rsidP="00E116A8">
      <w:pPr>
        <w:pStyle w:val="Body"/>
      </w:pPr>
      <w:r w:rsidRPr="00CC094E">
        <w:t>Watches are teams attached to a fire station</w:t>
      </w:r>
      <w:r w:rsidR="00ED4F07">
        <w:t>. T</w:t>
      </w:r>
      <w:r w:rsidRPr="00CC094E">
        <w:t xml:space="preserve">he environment that exists within </w:t>
      </w:r>
      <w:r w:rsidR="00ED4F07">
        <w:t>a watch</w:t>
      </w:r>
      <w:r w:rsidRPr="00CC094E">
        <w:t xml:space="preserve"> is referred to as “watch culture”.</w:t>
      </w:r>
      <w:r w:rsidR="003F7BD1">
        <w:t xml:space="preserve"> </w:t>
      </w:r>
      <w:r w:rsidR="003F7BD1" w:rsidRPr="003F7BD1">
        <w:t>HMICFRS describes watch culture as</w:t>
      </w:r>
      <w:r w:rsidR="003F7BD1">
        <w:t>:</w:t>
      </w:r>
      <w:r w:rsidR="003F7BD1" w:rsidRPr="003F7BD1">
        <w:t xml:space="preserve"> “</w:t>
      </w:r>
      <w:r w:rsidR="0071406F">
        <w:t xml:space="preserve">The </w:t>
      </w:r>
      <w:r w:rsidR="003F7BD1" w:rsidRPr="003F7BD1">
        <w:t>subculture that sometimes develops in watches when, as a result of operational staff working, training and living very closely together, they form a group with its own values and culture contrary to that of the fire service.</w:t>
      </w:r>
      <w:r w:rsidR="0071406F">
        <w:t>”</w:t>
      </w:r>
      <w:r w:rsidR="00BE2713">
        <w:rPr>
          <w:rStyle w:val="FootnoteReference"/>
        </w:rPr>
        <w:footnoteReference w:id="129"/>
      </w:r>
      <w:r w:rsidR="00192356">
        <w:t xml:space="preserve"> As Anne-Marie Barlow said</w:t>
      </w:r>
      <w:r w:rsidR="00BE2713">
        <w:t>,</w:t>
      </w:r>
      <w:r w:rsidR="00192356">
        <w:t xml:space="preserve"> “Unless you have worked on another station or somewhere else in the country, you tend to work in the same environment with the same people for a really long time.”</w:t>
      </w:r>
      <w:r w:rsidR="00C95ADE">
        <w:rPr>
          <w:rStyle w:val="FootnoteReference"/>
        </w:rPr>
        <w:footnoteReference w:id="130"/>
      </w:r>
    </w:p>
    <w:p w14:paraId="58D01FA4" w14:textId="77777777" w:rsidR="00CC094E" w:rsidRDefault="00CC094E" w:rsidP="005957FC"/>
    <w:p w14:paraId="15840857" w14:textId="3D6A2BBA" w:rsidR="00942C75" w:rsidRDefault="00320D79" w:rsidP="00E116A8">
      <w:pPr>
        <w:pStyle w:val="Body"/>
      </w:pPr>
      <w:r>
        <w:t xml:space="preserve">Following the damning </w:t>
      </w:r>
      <w:r w:rsidR="00E2180D">
        <w:t>criticisms of watch culture in the Culture review, th</w:t>
      </w:r>
      <w:r w:rsidR="0071406F">
        <w:t>e Committee was keen to explore this topic with guests. What we heard was that w</w:t>
      </w:r>
      <w:r w:rsidR="005957FC" w:rsidRPr="005957FC">
        <w:t>atches are not inherently problematic and offer firefighters a vital support system within LFB.</w:t>
      </w:r>
      <w:r w:rsidR="00C42942" w:rsidRPr="00C42942">
        <w:rPr>
          <w:rFonts w:ascii="Arial" w:hAnsi="Arial" w:cs="Arial"/>
          <w:sz w:val="22"/>
          <w:szCs w:val="22"/>
        </w:rPr>
        <w:t xml:space="preserve"> </w:t>
      </w:r>
      <w:r w:rsidR="00C42942" w:rsidRPr="00C42942">
        <w:t>Dr Rowena Hill MBE outlined that whilst “we know that when that [watch culture] is negative, it is negative” but that “it is also one of the biggest protective factors”. She went on to identify that the “close co-worker network that provides social support is one of the biggest reasons and the biggest self-reported mechanism that people within the fire and rescue service use to maintain their health and wellbeing.”</w:t>
      </w:r>
      <w:r w:rsidR="00C95ADE">
        <w:rPr>
          <w:rStyle w:val="FootnoteReference"/>
        </w:rPr>
        <w:footnoteReference w:id="131"/>
      </w:r>
    </w:p>
    <w:p w14:paraId="1E03D18B" w14:textId="77777777" w:rsidR="00942C75" w:rsidRDefault="00942C75" w:rsidP="0071406F"/>
    <w:p w14:paraId="5208E6E8" w14:textId="6C0AF57F" w:rsidR="00942C75" w:rsidRDefault="00942C75" w:rsidP="00E116A8">
      <w:pPr>
        <w:pStyle w:val="Body"/>
      </w:pPr>
      <w:r>
        <w:t>Similarly, Paula Lyons reflected on her own career and the important support that came from her watch during traumatic circumstances. She told us:</w:t>
      </w:r>
    </w:p>
    <w:p w14:paraId="76135FD3" w14:textId="77777777" w:rsidR="00942C75" w:rsidRDefault="00942C75" w:rsidP="0071406F"/>
    <w:p w14:paraId="422F00B3" w14:textId="68A02465" w:rsidR="00942C75" w:rsidRDefault="00CE075D" w:rsidP="00E116A8">
      <w:pPr>
        <w:pStyle w:val="Body"/>
        <w:ind w:left="680"/>
      </w:pPr>
      <w:r>
        <w:t>“</w:t>
      </w:r>
      <w:r w:rsidR="00942C75" w:rsidRPr="00942C75">
        <w:t xml:space="preserve">What I would say is there is no doubt, yes, there are some issues with toxicity on watches. We have seen that has played out in media and recent reports. However, I also say there is a place for that watch culture and, as someone who was part of a fatal fire where two of my colleagues sadly lost their lives, that environment with a watch that was supportive and was there to help each other through that time and for many years </w:t>
      </w:r>
      <w:r w:rsidR="00942C75" w:rsidRPr="00942C75">
        <w:lastRenderedPageBreak/>
        <w:t>later was paramount and it had its place. We need to be conscious of looking at both sides</w:t>
      </w:r>
      <w:r w:rsidR="00942C75">
        <w:t>.</w:t>
      </w:r>
      <w:r>
        <w:t>”</w:t>
      </w:r>
      <w:r w:rsidR="004E56D5">
        <w:rPr>
          <w:rStyle w:val="FootnoteReference"/>
        </w:rPr>
        <w:footnoteReference w:id="132"/>
      </w:r>
    </w:p>
    <w:p w14:paraId="725645AF" w14:textId="77777777" w:rsidR="00942C75" w:rsidRDefault="00942C75" w:rsidP="0071406F"/>
    <w:p w14:paraId="365B1A14" w14:textId="2ACF70DF" w:rsidR="00FF4D06" w:rsidRDefault="004E56D5" w:rsidP="00E116A8">
      <w:pPr>
        <w:pStyle w:val="Body"/>
      </w:pPr>
      <w:r>
        <w:t xml:space="preserve">None of the guests disputed that there may be instances of toxic work cultures in </w:t>
      </w:r>
      <w:r w:rsidR="009D3722">
        <w:t>certain watches</w:t>
      </w:r>
      <w:r w:rsidR="0091083A">
        <w:t xml:space="preserve"> across LFB</w:t>
      </w:r>
      <w:r>
        <w:t>.</w:t>
      </w:r>
      <w:r w:rsidR="009D3722">
        <w:t xml:space="preserve"> </w:t>
      </w:r>
      <w:r w:rsidR="005D76CC">
        <w:t>Ye</w:t>
      </w:r>
      <w:r w:rsidR="0091083A">
        <w:t>t, the</w:t>
      </w:r>
      <w:r w:rsidR="009D3722">
        <w:t xml:space="preserve">y </w:t>
      </w:r>
      <w:r w:rsidR="0091083A">
        <w:t xml:space="preserve">all </w:t>
      </w:r>
      <w:r w:rsidR="009D3722">
        <w:t>emphasised that in</w:t>
      </w:r>
      <w:r w:rsidR="0091083A">
        <w:t xml:space="preserve"> those</w:t>
      </w:r>
      <w:r w:rsidR="009D3722">
        <w:t xml:space="preserve"> cases i</w:t>
      </w:r>
      <w:r w:rsidR="0091083A">
        <w:t>t</w:t>
      </w:r>
      <w:r w:rsidR="009D3722">
        <w:t xml:space="preserve"> may only be one or two individuals</w:t>
      </w:r>
      <w:r w:rsidR="00AC46F2">
        <w:t xml:space="preserve"> who are responsible</w:t>
      </w:r>
      <w:r w:rsidR="009D3722">
        <w:t xml:space="preserve">. </w:t>
      </w:r>
      <w:r w:rsidR="00FA652A">
        <w:t xml:space="preserve">What is concerning </w:t>
      </w:r>
      <w:r w:rsidR="00F45EC8">
        <w:t xml:space="preserve">to the Committee </w:t>
      </w:r>
      <w:r w:rsidR="00FA652A">
        <w:t xml:space="preserve">is whether </w:t>
      </w:r>
      <w:r w:rsidR="002520E8">
        <w:t xml:space="preserve">LFB’s </w:t>
      </w:r>
      <w:r w:rsidR="00FA652A">
        <w:t xml:space="preserve">firefighters feel empowered to call out those individuals. </w:t>
      </w:r>
      <w:r w:rsidR="00FF4D06">
        <w:t>The LFC was mindful of th</w:t>
      </w:r>
      <w:r w:rsidR="00CF1EEC">
        <w:t>is</w:t>
      </w:r>
      <w:r w:rsidR="00FF4D06">
        <w:t xml:space="preserve"> challenge. He told </w:t>
      </w:r>
      <w:r w:rsidR="00CF1EEC">
        <w:t>the Committee</w:t>
      </w:r>
      <w:r w:rsidR="00FF4D06">
        <w:t xml:space="preserve">: </w:t>
      </w:r>
    </w:p>
    <w:p w14:paraId="60044509" w14:textId="77777777" w:rsidR="00FF4D06" w:rsidRDefault="00FF4D06" w:rsidP="00FF4D06"/>
    <w:p w14:paraId="1ED946F5" w14:textId="77777777" w:rsidR="00FF4D06" w:rsidRPr="00E2180D" w:rsidRDefault="00FF4D06" w:rsidP="00E116A8">
      <w:pPr>
        <w:pStyle w:val="Body"/>
        <w:ind w:left="680"/>
      </w:pPr>
      <w:r>
        <w:t>“</w:t>
      </w:r>
      <w:r w:rsidRPr="00E2180D">
        <w:t xml:space="preserve">We do Watch leader days on a quarterly basis now. What is clear is they understand the values and they understand the behaviours they </w:t>
      </w:r>
      <w:proofErr w:type="gramStart"/>
      <w:r w:rsidRPr="00E2180D">
        <w:t>have to</w:t>
      </w:r>
      <w:proofErr w:type="gramEnd"/>
      <w:r w:rsidRPr="00E2180D">
        <w:t xml:space="preserve"> hold people to, but they speak very openly to the challenges of doing so in a tight-knit team where, literally, the person behind you is going to keep you alive.</w:t>
      </w:r>
      <w:r>
        <w:t>”</w:t>
      </w:r>
      <w:r>
        <w:rPr>
          <w:rStyle w:val="FootnoteReference"/>
        </w:rPr>
        <w:footnoteReference w:id="133"/>
      </w:r>
    </w:p>
    <w:p w14:paraId="43A4F1A2" w14:textId="77777777" w:rsidR="001B3B9D" w:rsidRDefault="001B3B9D" w:rsidP="001B3B9D"/>
    <w:p w14:paraId="42249E19" w14:textId="617ACA90" w:rsidR="00FF4D06" w:rsidRPr="00FF4D06" w:rsidRDefault="00FF4D06" w:rsidP="00B97966">
      <w:pPr>
        <w:pStyle w:val="Body"/>
      </w:pPr>
      <w:r w:rsidRPr="00FF4D06">
        <w:t xml:space="preserve">LFB’s senior leadership explained to the Committee the monitoring it undertakes to identify negative behaviours and misconduct. </w:t>
      </w:r>
      <w:r>
        <w:t xml:space="preserve">The </w:t>
      </w:r>
      <w:r w:rsidRPr="00FF4D06">
        <w:t>LFC detailed that LFB “Heatmap[s] the whole of the organisation now, if we are talking about culture.” He went on to say that this approach reflects “a relentless determination to keep going, a systemic approach to using evidence to drive decision-making.”</w:t>
      </w:r>
      <w:r w:rsidR="00BA71E1">
        <w:rPr>
          <w:rStyle w:val="FootnoteReference"/>
        </w:rPr>
        <w:footnoteReference w:id="134"/>
      </w:r>
      <w:r w:rsidRPr="00FF4D06">
        <w:t xml:space="preserve"> </w:t>
      </w:r>
      <w:r>
        <w:t>H</w:t>
      </w:r>
      <w:r w:rsidRPr="00FF4D06">
        <w:t>e confirmed LFB</w:t>
      </w:r>
      <w:r w:rsidR="007376AA">
        <w:t xml:space="preserve"> has</w:t>
      </w:r>
      <w:r w:rsidRPr="00FF4D06">
        <w:t xml:space="preserve"> “seen dismissals as a result.”</w:t>
      </w:r>
      <w:r w:rsidRPr="00FF4D06">
        <w:rPr>
          <w:vertAlign w:val="superscript"/>
        </w:rPr>
        <w:t xml:space="preserve"> </w:t>
      </w:r>
      <w:r w:rsidR="003341CF">
        <w:rPr>
          <w:rStyle w:val="FootnoteReference"/>
        </w:rPr>
        <w:footnoteReference w:id="135"/>
      </w:r>
    </w:p>
    <w:p w14:paraId="5FDA02D4" w14:textId="77777777" w:rsidR="009D3722" w:rsidRDefault="009D3722" w:rsidP="0071406F"/>
    <w:p w14:paraId="702A72FF" w14:textId="0C3F796D" w:rsidR="000960A6" w:rsidRDefault="00463BD3" w:rsidP="00B97966">
      <w:pPr>
        <w:pStyle w:val="Body"/>
      </w:pPr>
      <w:r>
        <w:t xml:space="preserve">This data-led work will be crucial in identifying </w:t>
      </w:r>
      <w:r w:rsidR="000960A6">
        <w:t>problems when</w:t>
      </w:r>
      <w:r w:rsidR="00463888">
        <w:t xml:space="preserve"> it comes to complaints</w:t>
      </w:r>
      <w:r w:rsidR="000960A6">
        <w:t xml:space="preserve"> and</w:t>
      </w:r>
      <w:r w:rsidR="00463888">
        <w:t xml:space="preserve"> grievances</w:t>
      </w:r>
      <w:r w:rsidR="000960A6">
        <w:t xml:space="preserve">. There is also the challenge of driving culture change </w:t>
      </w:r>
      <w:r w:rsidR="00345F81">
        <w:t xml:space="preserve">before it gets to complaints. For example, </w:t>
      </w:r>
      <w:r w:rsidR="000960A6" w:rsidRPr="000960A6">
        <w:t xml:space="preserve">Martin Forde KC identified that firefighters may feel the need to conform to a certain set of behaviours </w:t>
      </w:r>
      <w:proofErr w:type="gramStart"/>
      <w:r w:rsidR="000960A6" w:rsidRPr="000960A6">
        <w:t>in order to</w:t>
      </w:r>
      <w:proofErr w:type="gramEnd"/>
      <w:r w:rsidR="000960A6" w:rsidRPr="000960A6">
        <w:t xml:space="preserve"> fit in. Reflecting on a conversation he had with a “a mixed heritage young man”, he told us, “I came away from that conversation wondering whether he felt, as he was in a minority on his Watch, that he had to express some slightly anti-progressive views in order to survive in that environment”.</w:t>
      </w:r>
      <w:r w:rsidR="000960A6" w:rsidRPr="000960A6">
        <w:rPr>
          <w:vertAlign w:val="superscript"/>
        </w:rPr>
        <w:footnoteReference w:id="136"/>
      </w:r>
      <w:r w:rsidR="000960A6" w:rsidRPr="000960A6">
        <w:t xml:space="preserve"> </w:t>
      </w:r>
    </w:p>
    <w:p w14:paraId="2DF9F7FE" w14:textId="77777777" w:rsidR="003341CF" w:rsidRPr="000960A6" w:rsidRDefault="003341CF" w:rsidP="00B97966">
      <w:pPr>
        <w:pStyle w:val="Body"/>
      </w:pPr>
    </w:p>
    <w:p w14:paraId="4B34A399" w14:textId="6E408E85" w:rsidR="004E56D5" w:rsidRDefault="00345F81" w:rsidP="00B97966">
      <w:pPr>
        <w:pStyle w:val="Body"/>
      </w:pPr>
      <w:r>
        <w:t>W</w:t>
      </w:r>
      <w:r w:rsidR="00F329BA">
        <w:t>here</w:t>
      </w:r>
      <w:r>
        <w:t xml:space="preserve"> these</w:t>
      </w:r>
      <w:r w:rsidR="00F329BA">
        <w:t xml:space="preserve"> toxic cultures do exist, those firefighters won’t be as effective as they could otherwise be. </w:t>
      </w:r>
      <w:r w:rsidR="004E56D5">
        <w:t xml:space="preserve">Deborah Riviere-Williams highlighted that: </w:t>
      </w:r>
    </w:p>
    <w:p w14:paraId="262F1A77" w14:textId="77777777" w:rsidR="00AC30B4" w:rsidRDefault="00AC30B4" w:rsidP="00B97966">
      <w:pPr>
        <w:pStyle w:val="Body"/>
        <w:ind w:left="680"/>
      </w:pPr>
    </w:p>
    <w:p w14:paraId="3606B673" w14:textId="299A96F8" w:rsidR="00F22094" w:rsidRDefault="004E56D5" w:rsidP="00B97966">
      <w:pPr>
        <w:pStyle w:val="Body"/>
        <w:ind w:left="680"/>
      </w:pPr>
      <w:r>
        <w:t>“</w:t>
      </w:r>
      <w:r w:rsidR="00345F81">
        <w:t>[I]</w:t>
      </w:r>
      <w:r w:rsidRPr="004E56D5">
        <w:t>f you have a toxic watch, even if it does mean breaking people up, if you are working in that condition, under those circumstances, you are probably not as working as effectively as you could be if you were in a happy watch. For me, I would not be concerned about splitting people up, I would be more concerned about people not functioning as effectively because they are not happy</w:t>
      </w:r>
      <w:r w:rsidR="006A3E4A">
        <w:t>,</w:t>
      </w:r>
      <w:r w:rsidRPr="004E56D5">
        <w:t xml:space="preserve"> and they are just tolerating negative behaviours.</w:t>
      </w:r>
      <w:r>
        <w:t>”</w:t>
      </w:r>
      <w:r w:rsidR="00C95ADE">
        <w:rPr>
          <w:rStyle w:val="FootnoteReference"/>
        </w:rPr>
        <w:footnoteReference w:id="137"/>
      </w:r>
    </w:p>
    <w:p w14:paraId="132B4020" w14:textId="77777777" w:rsidR="005957FC" w:rsidRDefault="005957FC" w:rsidP="005957FC"/>
    <w:p w14:paraId="1ADFF174" w14:textId="7163B6E2" w:rsidR="008F6846" w:rsidRDefault="008A40F5" w:rsidP="00B97966">
      <w:pPr>
        <w:pStyle w:val="Body"/>
      </w:pPr>
      <w:r>
        <w:t xml:space="preserve">LFB needs to </w:t>
      </w:r>
      <w:r w:rsidR="00047967">
        <w:t xml:space="preserve">root out </w:t>
      </w:r>
      <w:r w:rsidRPr="008A40F5">
        <w:t>where toxic watch culture</w:t>
      </w:r>
      <w:r w:rsidR="00047967">
        <w:t>s</w:t>
      </w:r>
      <w:r w:rsidRPr="008A40F5">
        <w:t xml:space="preserve"> </w:t>
      </w:r>
      <w:r w:rsidR="00ED4F07">
        <w:t>develop</w:t>
      </w:r>
      <w:r w:rsidRPr="008A40F5">
        <w:t>.</w:t>
      </w:r>
      <w:r w:rsidR="00754B43" w:rsidRPr="00754B43">
        <w:t xml:space="preserve"> </w:t>
      </w:r>
      <w:r w:rsidR="00754B43">
        <w:t xml:space="preserve">We agree with Jonathan Smith that </w:t>
      </w:r>
      <w:r w:rsidR="00396418">
        <w:t>the</w:t>
      </w:r>
      <w:r w:rsidR="00483716">
        <w:t xml:space="preserve"> </w:t>
      </w:r>
      <w:r w:rsidR="00275362">
        <w:t>bystander</w:t>
      </w:r>
      <w:r w:rsidR="00396418">
        <w:t xml:space="preserve"> mentality is part of this. </w:t>
      </w:r>
      <w:r w:rsidR="00A60148">
        <w:t>He told u</w:t>
      </w:r>
      <w:r w:rsidR="008F6846">
        <w:t>s:</w:t>
      </w:r>
      <w:r w:rsidR="00A60148">
        <w:t xml:space="preserve"> </w:t>
      </w:r>
    </w:p>
    <w:p w14:paraId="3CA7D6D1" w14:textId="77777777" w:rsidR="008F6846" w:rsidRDefault="008F6846" w:rsidP="008F6846"/>
    <w:p w14:paraId="21BF361F" w14:textId="34DF18BD" w:rsidR="00754B43" w:rsidRPr="00754B43" w:rsidRDefault="00A60148" w:rsidP="00B97966">
      <w:pPr>
        <w:pStyle w:val="Body"/>
        <w:ind w:left="680"/>
      </w:pPr>
      <w:r>
        <w:lastRenderedPageBreak/>
        <w:t>“</w:t>
      </w:r>
      <w:r w:rsidR="00754B43" w:rsidRPr="00754B43">
        <w:t xml:space="preserve">We are starting to see this play out in the disciplinary cases that, sadly, cross our desks. It is the bystander mentality. Just because you may not be involved in whatever the situation is, does not mean you do not have a duty to report that and </w:t>
      </w:r>
      <w:proofErr w:type="gramStart"/>
      <w:r w:rsidR="00754B43" w:rsidRPr="00754B43">
        <w:t>actually to</w:t>
      </w:r>
      <w:proofErr w:type="gramEnd"/>
      <w:r w:rsidR="00754B43" w:rsidRPr="00754B43">
        <w:t xml:space="preserve"> intervene if required. That bystander mentality is </w:t>
      </w:r>
      <w:proofErr w:type="gramStart"/>
      <w:r w:rsidR="00754B43" w:rsidRPr="00754B43">
        <w:t>really important</w:t>
      </w:r>
      <w:proofErr w:type="gramEnd"/>
      <w:r w:rsidR="00754B43" w:rsidRPr="00754B43">
        <w:t>.</w:t>
      </w:r>
      <w:r w:rsidR="008F6846">
        <w:t>”</w:t>
      </w:r>
      <w:r w:rsidR="00C95ADE">
        <w:rPr>
          <w:rStyle w:val="FootnoteReference"/>
        </w:rPr>
        <w:footnoteReference w:id="138"/>
      </w:r>
    </w:p>
    <w:p w14:paraId="34524C81" w14:textId="77777777" w:rsidR="00620EE1" w:rsidRPr="004815A2" w:rsidRDefault="00620EE1" w:rsidP="008A1541">
      <w:pPr>
        <w:rPr>
          <w:rFonts w:ascii="Arial" w:hAnsi="Arial" w:cs="Arial"/>
          <w:sz w:val="22"/>
          <w:szCs w:val="22"/>
        </w:rPr>
      </w:pPr>
    </w:p>
    <w:p w14:paraId="3E350B88" w14:textId="79513DBE" w:rsidR="00AE3C81" w:rsidRDefault="00AE3C81" w:rsidP="00AE3C81">
      <w:pPr>
        <w:pStyle w:val="Recommendationheading"/>
      </w:pPr>
      <w:r>
        <w:t xml:space="preserve">Recommendation </w:t>
      </w:r>
      <w:r w:rsidR="007B2CE9">
        <w:t>10</w:t>
      </w:r>
    </w:p>
    <w:p w14:paraId="14083946" w14:textId="082EE191" w:rsidR="00AE3C81" w:rsidRPr="00E116A8" w:rsidRDefault="00AE3C81" w:rsidP="00AE3C81">
      <w:pPr>
        <w:pStyle w:val="Recommendationbody"/>
        <w:rPr>
          <w:b/>
          <w:bCs/>
        </w:rPr>
      </w:pPr>
      <w:r w:rsidRPr="00E116A8">
        <w:rPr>
          <w:b/>
          <w:bCs/>
        </w:rPr>
        <w:t xml:space="preserve">London Fire Brigade should rollout </w:t>
      </w:r>
      <w:r w:rsidR="009A0B27" w:rsidRPr="00E116A8">
        <w:rPr>
          <w:b/>
          <w:bCs/>
        </w:rPr>
        <w:t>bespoke bystander training aimed at the kinds of issues</w:t>
      </w:r>
      <w:r w:rsidRPr="00E116A8">
        <w:rPr>
          <w:b/>
          <w:bCs/>
        </w:rPr>
        <w:t xml:space="preserve"> </w:t>
      </w:r>
      <w:r w:rsidR="009A0B27" w:rsidRPr="00E116A8">
        <w:rPr>
          <w:b/>
          <w:bCs/>
        </w:rPr>
        <w:t>being identified</w:t>
      </w:r>
      <w:r w:rsidR="00A210BA" w:rsidRPr="00E116A8">
        <w:rPr>
          <w:b/>
          <w:bCs/>
        </w:rPr>
        <w:t xml:space="preserve"> within </w:t>
      </w:r>
      <w:r w:rsidRPr="00E116A8">
        <w:rPr>
          <w:b/>
          <w:bCs/>
        </w:rPr>
        <w:t xml:space="preserve">watches. </w:t>
      </w:r>
    </w:p>
    <w:p w14:paraId="250C5E07" w14:textId="77777777" w:rsidR="00DA130D" w:rsidRDefault="00DA130D">
      <w:pPr>
        <w:rPr>
          <w:rFonts w:ascii="Arial" w:hAnsi="Arial" w:cs="Arial"/>
          <w:b/>
          <w:bCs/>
          <w:sz w:val="22"/>
          <w:szCs w:val="22"/>
        </w:rPr>
      </w:pPr>
      <w:r>
        <w:rPr>
          <w:rFonts w:ascii="Arial" w:hAnsi="Arial" w:cs="Arial"/>
          <w:b/>
          <w:bCs/>
          <w:sz w:val="22"/>
          <w:szCs w:val="22"/>
        </w:rPr>
        <w:br w:type="page"/>
      </w:r>
    </w:p>
    <w:p w14:paraId="645C9954" w14:textId="105D37D1" w:rsidR="00223E8C" w:rsidRDefault="00223E8C" w:rsidP="00223E8C">
      <w:pPr>
        <w:pStyle w:val="Heading11"/>
        <w:ind w:left="0"/>
      </w:pPr>
      <w:bookmarkStart w:id="46" w:name="_Toc195007754"/>
      <w:r>
        <w:lastRenderedPageBreak/>
        <w:t>Committee Activity</w:t>
      </w:r>
      <w:bookmarkEnd w:id="46"/>
    </w:p>
    <w:p w14:paraId="4F7312FE" w14:textId="77777777" w:rsidR="00223E8C" w:rsidRDefault="00223E8C" w:rsidP="00223E8C">
      <w:pPr>
        <w:pStyle w:val="Body"/>
        <w:sectPr w:rsidR="00223E8C" w:rsidSect="00223E8C">
          <w:type w:val="continuous"/>
          <w:pgSz w:w="11906" w:h="16838"/>
          <w:pgMar w:top="1440" w:right="1440" w:bottom="1440" w:left="1440" w:header="709" w:footer="709" w:gutter="0"/>
          <w:cols w:space="708"/>
          <w:formProt w:val="0"/>
          <w:noEndnote/>
          <w:docGrid w:linePitch="360"/>
        </w:sectPr>
      </w:pPr>
    </w:p>
    <w:p w14:paraId="7EE428C1" w14:textId="11FC7A76" w:rsidR="00223E8C" w:rsidRDefault="00223E8C" w:rsidP="00223E8C">
      <w:pPr>
        <w:pStyle w:val="Body"/>
      </w:pPr>
    </w:p>
    <w:p w14:paraId="1B9BD4E1" w14:textId="3BF5A62A" w:rsidR="0061126F" w:rsidRDefault="0061126F" w:rsidP="0061126F">
      <w:r w:rsidRPr="005808B6">
        <w:rPr>
          <w:iCs/>
        </w:rPr>
        <w:t xml:space="preserve">The Fire Committee held two formal meetings as part of its investigation into fixing the culture at London Fire Brigade. The first meeting was held on 23 October 2024 and was attended by: </w:t>
      </w:r>
      <w:r w:rsidRPr="005808B6">
        <w:rPr>
          <w:b/>
          <w:bCs/>
        </w:rPr>
        <w:t>Ann-Marie Barlow</w:t>
      </w:r>
      <w:r w:rsidRPr="005808B6">
        <w:t xml:space="preserve">, Director, Energise Development; </w:t>
      </w:r>
      <w:r w:rsidRPr="005808B6">
        <w:rPr>
          <w:b/>
          <w:bCs/>
        </w:rPr>
        <w:t>Suzanne McCarthy</w:t>
      </w:r>
      <w:r w:rsidRPr="005808B6">
        <w:t xml:space="preserve">, Independent Chair, Fire Standards Board; </w:t>
      </w:r>
      <w:r w:rsidRPr="005808B6">
        <w:rPr>
          <w:b/>
          <w:bCs/>
        </w:rPr>
        <w:t>Dr Jessica White</w:t>
      </w:r>
      <w:r w:rsidRPr="005808B6">
        <w:t xml:space="preserve">, Acting Director of Terrorism and Conflict Studies, Royal United Services Institute; </w:t>
      </w:r>
      <w:r w:rsidRPr="005808B6">
        <w:rPr>
          <w:b/>
          <w:bCs/>
        </w:rPr>
        <w:t>Dr Rowena Hill MBE</w:t>
      </w:r>
      <w:r w:rsidRPr="005808B6">
        <w:t xml:space="preserve">, Professor of Resilience, Emergencies and Disaster Science, Nottingham Trent University; </w:t>
      </w:r>
      <w:r w:rsidRPr="005808B6">
        <w:rPr>
          <w:b/>
          <w:bCs/>
        </w:rPr>
        <w:t>Paula Lyons</w:t>
      </w:r>
      <w:r w:rsidRPr="005808B6">
        <w:t xml:space="preserve">, Company Secretary, Women in the Fire Service; </w:t>
      </w:r>
      <w:r w:rsidRPr="005808B6">
        <w:rPr>
          <w:b/>
          <w:bCs/>
        </w:rPr>
        <w:t>Anna Snelson</w:t>
      </w:r>
      <w:r w:rsidRPr="005808B6">
        <w:t xml:space="preserve">, LFB Women in the Fire Service; </w:t>
      </w:r>
      <w:r w:rsidRPr="005808B6">
        <w:rPr>
          <w:b/>
          <w:bCs/>
        </w:rPr>
        <w:t>Gareth Cook</w:t>
      </w:r>
      <w:r w:rsidRPr="005808B6">
        <w:t xml:space="preserve">, London Regional Organiser, Fire Brigades Union; </w:t>
      </w:r>
      <w:r w:rsidRPr="005808B6">
        <w:rPr>
          <w:b/>
          <w:bCs/>
        </w:rPr>
        <w:t>Adam Shaw</w:t>
      </w:r>
      <w:r w:rsidRPr="005808B6">
        <w:t xml:space="preserve">, London Regional Treasurer, Fire Brigades Union and </w:t>
      </w:r>
      <w:r w:rsidRPr="005808B6">
        <w:rPr>
          <w:b/>
          <w:bCs/>
        </w:rPr>
        <w:t>Deborah Riviere Williams</w:t>
      </w:r>
      <w:r w:rsidRPr="005808B6">
        <w:t>, Chair, Unison at LF</w:t>
      </w:r>
      <w:r>
        <w:t>B.</w:t>
      </w:r>
    </w:p>
    <w:p w14:paraId="4C63A7FD" w14:textId="77777777" w:rsidR="0061126F" w:rsidRPr="005808B6" w:rsidRDefault="0061126F" w:rsidP="0061126F"/>
    <w:p w14:paraId="44427728" w14:textId="5CB7D61E" w:rsidR="0061126F" w:rsidRDefault="0061126F" w:rsidP="0061126F">
      <w:r w:rsidRPr="005808B6">
        <w:t>The Committee held a private informal meeting with a selection of firefighters or former firefighters, speaking on condition of confidentiality, about issues related to the investigation.</w:t>
      </w:r>
    </w:p>
    <w:p w14:paraId="2AD65045" w14:textId="77777777" w:rsidR="0061126F" w:rsidRPr="005808B6" w:rsidRDefault="0061126F" w:rsidP="0061126F"/>
    <w:p w14:paraId="44E214F2" w14:textId="77777777" w:rsidR="0061126F" w:rsidRDefault="0061126F" w:rsidP="0061126F">
      <w:r w:rsidRPr="005808B6">
        <w:t>The Committee held a second informal meeting on 28 November 2024 focused on the Professional Standards Unit; this</w:t>
      </w:r>
      <w:r w:rsidRPr="005808B6" w:rsidDel="00314952">
        <w:t xml:space="preserve"> was</w:t>
      </w:r>
      <w:r w:rsidRPr="005808B6">
        <w:t xml:space="preserve"> attended by: </w:t>
      </w:r>
      <w:r w:rsidRPr="005808B6">
        <w:rPr>
          <w:b/>
          <w:bCs/>
        </w:rPr>
        <w:t xml:space="preserve">Gareth </w:t>
      </w:r>
      <w:proofErr w:type="spellStart"/>
      <w:r w:rsidRPr="005808B6">
        <w:rPr>
          <w:b/>
          <w:bCs/>
        </w:rPr>
        <w:t>Liptrot</w:t>
      </w:r>
      <w:proofErr w:type="spellEnd"/>
      <w:r w:rsidRPr="005808B6">
        <w:t xml:space="preserve">, (then) Head of Professional Services Unit, London Fire Brigade and </w:t>
      </w:r>
      <w:r w:rsidRPr="005808B6">
        <w:rPr>
          <w:b/>
          <w:bCs/>
        </w:rPr>
        <w:t>Jonathan Smith</w:t>
      </w:r>
      <w:r w:rsidRPr="005808B6">
        <w:t>, Deputy Commissioner, London Fire Brigade.</w:t>
      </w:r>
    </w:p>
    <w:p w14:paraId="6B5680E3" w14:textId="77777777" w:rsidR="0061126F" w:rsidRPr="005808B6" w:rsidRDefault="0061126F" w:rsidP="0061126F"/>
    <w:p w14:paraId="304A5278" w14:textId="0977383C" w:rsidR="0061126F" w:rsidRPr="005808B6" w:rsidRDefault="0061126F" w:rsidP="0061126F">
      <w:r w:rsidRPr="005808B6">
        <w:rPr>
          <w:iCs/>
        </w:rPr>
        <w:t xml:space="preserve">The Committee held its second formal meeting on 3 December 2024 which was attended by: </w:t>
      </w:r>
      <w:r w:rsidRPr="005808B6">
        <w:rPr>
          <w:b/>
          <w:bCs/>
        </w:rPr>
        <w:t>Martin Forde KC</w:t>
      </w:r>
      <w:r w:rsidRPr="005808B6">
        <w:t xml:space="preserve">, Independent Chair, London Fire Brigade’s Advisory Panel; </w:t>
      </w:r>
      <w:r w:rsidR="00B07B4E">
        <w:rPr>
          <w:b/>
          <w:bCs/>
        </w:rPr>
        <w:t>LFC</w:t>
      </w:r>
      <w:r w:rsidRPr="005808B6">
        <w:t xml:space="preserve">, London Fire Commissioner, London Fire Brigade and </w:t>
      </w:r>
      <w:r w:rsidRPr="005808B6">
        <w:rPr>
          <w:b/>
          <w:bCs/>
        </w:rPr>
        <w:t>Jonathan Smith</w:t>
      </w:r>
      <w:r w:rsidRPr="005808B6">
        <w:t xml:space="preserve">, Deputy Commissioner, </w:t>
      </w:r>
      <w:r w:rsidR="002443CC">
        <w:t xml:space="preserve">Operational Preparedness and Response, </w:t>
      </w:r>
      <w:r w:rsidRPr="005808B6">
        <w:t>London Fire Brigad</w:t>
      </w:r>
      <w:r>
        <w:t>e.</w:t>
      </w:r>
    </w:p>
    <w:p w14:paraId="1DF2CE92" w14:textId="06EB7861" w:rsidR="00223E8C" w:rsidRDefault="00223E8C" w:rsidP="00223E8C">
      <w:pPr>
        <w:pStyle w:val="Body"/>
      </w:pPr>
    </w:p>
    <w:p w14:paraId="1275E3B4" w14:textId="4FAD2849" w:rsidR="00223E8C" w:rsidRDefault="00223E8C" w:rsidP="00223E8C">
      <w:pPr>
        <w:pStyle w:val="Body"/>
      </w:pPr>
    </w:p>
    <w:p w14:paraId="1AD27B15" w14:textId="77777777" w:rsidR="00223E8C" w:rsidRDefault="00223E8C" w:rsidP="00223E8C">
      <w:pPr>
        <w:pStyle w:val="Body"/>
      </w:pPr>
    </w:p>
    <w:p w14:paraId="433C6423" w14:textId="77777777" w:rsidR="00223E8C" w:rsidRDefault="00223E8C" w:rsidP="00223E8C">
      <w:pPr>
        <w:pStyle w:val="Body"/>
      </w:pPr>
    </w:p>
    <w:p w14:paraId="7EDA6AAD" w14:textId="77777777" w:rsidR="00223E8C" w:rsidRDefault="00223E8C" w:rsidP="00223E8C">
      <w:pPr>
        <w:pStyle w:val="Body"/>
      </w:pPr>
    </w:p>
    <w:p w14:paraId="1C3B787E" w14:textId="77777777" w:rsidR="00223E8C" w:rsidRDefault="00223E8C" w:rsidP="00223E8C">
      <w:pPr>
        <w:pStyle w:val="Body"/>
      </w:pPr>
    </w:p>
    <w:p w14:paraId="4B64490B" w14:textId="7896ED0B" w:rsidR="00223E8C" w:rsidRDefault="00223E8C">
      <w:pPr>
        <w:rPr>
          <w:rFonts w:ascii="FoundryFormSans" w:hAnsi="FoundryFormSans" w:cstheme="minorHAnsi"/>
        </w:rPr>
      </w:pPr>
      <w:r>
        <w:rPr>
          <w:rFonts w:ascii="FoundryFormSans" w:hAnsi="FoundryFormSans" w:cstheme="minorHAnsi"/>
        </w:rPr>
        <w:br w:type="page"/>
      </w:r>
    </w:p>
    <w:p w14:paraId="713750C9" w14:textId="77777777" w:rsidR="007E0D31" w:rsidRPr="002A0806" w:rsidRDefault="007E0D31" w:rsidP="002A0806">
      <w:pPr>
        <w:rPr>
          <w:rFonts w:ascii="FoundryFormSans" w:hAnsi="FoundryFormSans" w:cstheme="minorHAnsi"/>
        </w:rPr>
        <w:sectPr w:rsidR="007E0D31" w:rsidRPr="002A0806" w:rsidSect="00C05741">
          <w:type w:val="continuous"/>
          <w:pgSz w:w="11906" w:h="16838"/>
          <w:pgMar w:top="1440" w:right="1440" w:bottom="1440" w:left="1440" w:header="709" w:footer="709" w:gutter="0"/>
          <w:cols w:space="708"/>
          <w:formProt w:val="0"/>
          <w:noEndnote/>
          <w:docGrid w:linePitch="360"/>
        </w:sectPr>
      </w:pPr>
    </w:p>
    <w:p w14:paraId="57BBB8D6" w14:textId="0F2875F0" w:rsidR="00072AC6" w:rsidRDefault="00252BFF" w:rsidP="009A3A12">
      <w:pPr>
        <w:pStyle w:val="Heading11"/>
        <w:ind w:left="0"/>
      </w:pPr>
      <w:bookmarkStart w:id="47" w:name="_Toc195007755"/>
      <w:r w:rsidRPr="002E42A3">
        <w:lastRenderedPageBreak/>
        <w:t>A</w:t>
      </w:r>
      <w:r w:rsidR="006D0068">
        <w:t>ppendi</w:t>
      </w:r>
      <w:r w:rsidR="00876963">
        <w:t>x</w:t>
      </w:r>
      <w:bookmarkEnd w:id="47"/>
    </w:p>
    <w:p w14:paraId="670217C1" w14:textId="558462DA" w:rsidR="00072AC6" w:rsidRPr="00207424" w:rsidRDefault="00871F6F" w:rsidP="00207424">
      <w:pPr>
        <w:pStyle w:val="Bodybold0"/>
        <w:rPr>
          <w:b w:val="0"/>
          <w:bCs w:val="0"/>
        </w:rPr>
      </w:pPr>
      <w:r w:rsidRPr="00207424">
        <w:rPr>
          <w:b w:val="0"/>
          <w:bCs w:val="0"/>
        </w:rPr>
        <w:t>Organisations represented on LFB’s Advisory Board</w:t>
      </w:r>
      <w:r w:rsidR="00627F27" w:rsidRPr="00207424">
        <w:rPr>
          <w:rStyle w:val="FootnoteReference"/>
          <w:rFonts w:cs="Arial"/>
          <w:b w:val="0"/>
          <w:bCs w:val="0"/>
          <w:szCs w:val="22"/>
        </w:rPr>
        <w:footnoteReference w:id="139"/>
      </w:r>
    </w:p>
    <w:p w14:paraId="18291629" w14:textId="77777777" w:rsidR="00072AC6" w:rsidRPr="00207424" w:rsidRDefault="00072AC6" w:rsidP="00207424">
      <w:pPr>
        <w:pStyle w:val="Body"/>
        <w:numPr>
          <w:ilvl w:val="0"/>
          <w:numId w:val="14"/>
        </w:numPr>
      </w:pPr>
      <w:r w:rsidRPr="00207424">
        <w:t>Home Office</w:t>
      </w:r>
    </w:p>
    <w:p w14:paraId="7B43EECB" w14:textId="77777777" w:rsidR="00072AC6" w:rsidRPr="00207424" w:rsidRDefault="00072AC6" w:rsidP="00207424">
      <w:pPr>
        <w:pStyle w:val="Body"/>
        <w:numPr>
          <w:ilvl w:val="0"/>
          <w:numId w:val="14"/>
        </w:numPr>
      </w:pPr>
      <w:r w:rsidRPr="00207424">
        <w:t xml:space="preserve">His Majesty’s Inspectorate of Constabulary and Fire &amp; Rescue Services </w:t>
      </w:r>
    </w:p>
    <w:p w14:paraId="782CE205" w14:textId="77777777" w:rsidR="00072AC6" w:rsidRPr="00207424" w:rsidRDefault="00072AC6" w:rsidP="00207424">
      <w:pPr>
        <w:pStyle w:val="Body"/>
        <w:numPr>
          <w:ilvl w:val="0"/>
          <w:numId w:val="14"/>
        </w:numPr>
      </w:pPr>
      <w:r w:rsidRPr="00207424">
        <w:t xml:space="preserve">National Fire Chiefs Council </w:t>
      </w:r>
    </w:p>
    <w:p w14:paraId="6CE7D8D1" w14:textId="77777777" w:rsidR="00072AC6" w:rsidRPr="00207424" w:rsidRDefault="00072AC6" w:rsidP="00207424">
      <w:pPr>
        <w:pStyle w:val="Body"/>
        <w:numPr>
          <w:ilvl w:val="0"/>
          <w:numId w:val="14"/>
        </w:numPr>
      </w:pPr>
      <w:r w:rsidRPr="00207424">
        <w:t xml:space="preserve">Local Government Association </w:t>
      </w:r>
    </w:p>
    <w:p w14:paraId="1575C5A3" w14:textId="77777777" w:rsidR="00072AC6" w:rsidRPr="00207424" w:rsidRDefault="00072AC6" w:rsidP="00207424">
      <w:pPr>
        <w:pStyle w:val="Body"/>
        <w:numPr>
          <w:ilvl w:val="0"/>
          <w:numId w:val="14"/>
        </w:numPr>
      </w:pPr>
      <w:r w:rsidRPr="00207424">
        <w:t xml:space="preserve">Greater London Authority </w:t>
      </w:r>
    </w:p>
    <w:p w14:paraId="622BAD7E" w14:textId="77777777" w:rsidR="00072AC6" w:rsidRPr="00207424" w:rsidRDefault="00072AC6" w:rsidP="00207424">
      <w:pPr>
        <w:pStyle w:val="Body"/>
        <w:numPr>
          <w:ilvl w:val="0"/>
          <w:numId w:val="14"/>
        </w:numPr>
      </w:pPr>
      <w:r w:rsidRPr="00207424">
        <w:t>London Borough Councils</w:t>
      </w:r>
    </w:p>
    <w:p w14:paraId="40ABAC37" w14:textId="77777777" w:rsidR="00072AC6" w:rsidRPr="00207424" w:rsidRDefault="00072AC6" w:rsidP="00207424">
      <w:pPr>
        <w:pStyle w:val="Body"/>
        <w:numPr>
          <w:ilvl w:val="0"/>
          <w:numId w:val="14"/>
        </w:numPr>
      </w:pPr>
      <w:r w:rsidRPr="00207424">
        <w:t>Trades unions (three representatives)</w:t>
      </w:r>
    </w:p>
    <w:p w14:paraId="64B18886" w14:textId="422B06BC" w:rsidR="00207424" w:rsidRPr="00207424" w:rsidRDefault="00207424" w:rsidP="00207424">
      <w:pPr>
        <w:rPr>
          <w:rFonts w:asciiTheme="majorHAnsi" w:hAnsiTheme="majorHAnsi" w:cs="Arial"/>
          <w:b/>
          <w:bCs/>
          <w:color w:val="27527B"/>
          <w:sz w:val="36"/>
          <w:szCs w:val="36"/>
          <w:lang w:eastAsia="en-GB"/>
        </w:rPr>
        <w:sectPr w:rsidR="00207424" w:rsidRPr="00207424" w:rsidSect="00C05741">
          <w:pgSz w:w="11906" w:h="16838"/>
          <w:pgMar w:top="1440" w:right="1440" w:bottom="1440" w:left="1440" w:header="709" w:footer="709" w:gutter="0"/>
          <w:cols w:space="708"/>
          <w:formProt w:val="0"/>
          <w:noEndnote/>
          <w:docGrid w:linePitch="360"/>
        </w:sectPr>
      </w:pPr>
    </w:p>
    <w:p w14:paraId="5DA1CBC0" w14:textId="6F135F7C" w:rsidR="005315E6" w:rsidRDefault="005315E6" w:rsidP="00A6314D">
      <w:pPr>
        <w:pStyle w:val="Body"/>
        <w:sectPr w:rsidR="005315E6" w:rsidSect="00C05741">
          <w:type w:val="continuous"/>
          <w:pgSz w:w="11906" w:h="16838"/>
          <w:pgMar w:top="1440" w:right="1440" w:bottom="1440" w:left="1440" w:header="709" w:footer="709" w:gutter="0"/>
          <w:cols w:space="708"/>
          <w:formProt w:val="0"/>
          <w:noEndnote/>
          <w:docGrid w:linePitch="360"/>
        </w:sectPr>
      </w:pPr>
    </w:p>
    <w:p w14:paraId="1A1AA5E9" w14:textId="66BF59D7" w:rsidR="00255932" w:rsidRDefault="00252BFF" w:rsidP="00493583">
      <w:pPr>
        <w:pStyle w:val="Heading11"/>
        <w:ind w:left="0"/>
      </w:pPr>
      <w:bookmarkStart w:id="48" w:name="_Toc195007756"/>
      <w:r w:rsidRPr="00762D8B">
        <w:lastRenderedPageBreak/>
        <w:t>O</w:t>
      </w:r>
      <w:r w:rsidR="006D0068">
        <w:t>ther formats and languages</w:t>
      </w:r>
      <w:bookmarkEnd w:id="48"/>
    </w:p>
    <w:p w14:paraId="0B5BA1EE" w14:textId="77777777" w:rsidR="00255932" w:rsidRPr="008B4DCF" w:rsidRDefault="00255932" w:rsidP="00255932">
      <w:pPr>
        <w:rPr>
          <w:sz w:val="26"/>
          <w:szCs w:val="26"/>
        </w:rPr>
      </w:pPr>
    </w:p>
    <w:p w14:paraId="5B8CA1C5" w14:textId="7027193E" w:rsidR="00255932" w:rsidRPr="000D50EC" w:rsidRDefault="00255932" w:rsidP="00A6314D">
      <w:pPr>
        <w:pStyle w:val="Body"/>
      </w:pPr>
      <w:r w:rsidRPr="000D50EC">
        <w:t>If you, or someone you know needs this report in large print or braille, or a copy of the summary and main findings in another language, then please call us on:</w:t>
      </w:r>
      <w:r w:rsidR="008B4DCF" w:rsidRPr="000D50EC">
        <w:t xml:space="preserve"> </w:t>
      </w:r>
      <w:r w:rsidRPr="000D50EC">
        <w:t xml:space="preserve">020 7983 4100 or email </w:t>
      </w:r>
      <w:hyperlink r:id="rId24" w:history="1">
        <w:r w:rsidRPr="00E65EC1">
          <w:rPr>
            <w:color w:val="002060"/>
            <w:u w:val="single"/>
          </w:rPr>
          <w:t>assembly.translations@london.gov.uk</w:t>
        </w:r>
      </w:hyperlink>
    </w:p>
    <w:p w14:paraId="408FD239" w14:textId="27004414" w:rsidR="00255932" w:rsidRDefault="008448F9" w:rsidP="00255932">
      <w:r>
        <w:rPr>
          <w:noProof/>
        </w:rPr>
        <w:drawing>
          <wp:anchor distT="0" distB="0" distL="114300" distR="114300" simplePos="0" relativeHeight="251660800" behindDoc="0" locked="0" layoutInCell="1" allowOverlap="1" wp14:anchorId="5B7A7DCC" wp14:editId="54659166">
            <wp:simplePos x="0" y="0"/>
            <wp:positionH relativeFrom="column">
              <wp:posOffset>-365760</wp:posOffset>
            </wp:positionH>
            <wp:positionV relativeFrom="paragraph">
              <wp:posOffset>207369</wp:posOffset>
            </wp:positionV>
            <wp:extent cx="6591300" cy="6346190"/>
            <wp:effectExtent l="0" t="0" r="0" b="0"/>
            <wp:wrapSquare wrapText="bothSides"/>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nnotation 2020-08-09 195819.png"/>
                    <pic:cNvPicPr/>
                  </pic:nvPicPr>
                  <pic:blipFill>
                    <a:blip r:embed="rId25">
                      <a:extLst>
                        <a:ext uri="{28A0092B-C50C-407E-A947-70E740481C1C}">
                          <a14:useLocalDpi xmlns:a14="http://schemas.microsoft.com/office/drawing/2010/main" val="0"/>
                        </a:ext>
                      </a:extLst>
                    </a:blip>
                    <a:stretch>
                      <a:fillRect/>
                    </a:stretch>
                  </pic:blipFill>
                  <pic:spPr>
                    <a:xfrm>
                      <a:off x="0" y="0"/>
                      <a:ext cx="6591300" cy="6346190"/>
                    </a:xfrm>
                    <a:prstGeom prst="rect">
                      <a:avLst/>
                    </a:prstGeom>
                  </pic:spPr>
                </pic:pic>
              </a:graphicData>
            </a:graphic>
          </wp:anchor>
        </w:drawing>
      </w:r>
    </w:p>
    <w:p w14:paraId="6C411940" w14:textId="1F44AB08" w:rsidR="00C8584A" w:rsidRDefault="00C8584A" w:rsidP="00C04FAF">
      <w:pPr>
        <w:pStyle w:val="Heading11"/>
      </w:pPr>
    </w:p>
    <w:p w14:paraId="286211F9" w14:textId="77777777" w:rsidR="00493583" w:rsidRPr="00C04FAF" w:rsidRDefault="00493583" w:rsidP="00C04FAF">
      <w:pPr>
        <w:pStyle w:val="Heading11"/>
      </w:pPr>
    </w:p>
    <w:p w14:paraId="23E41A25" w14:textId="57081601" w:rsidR="00255932" w:rsidRDefault="00255932" w:rsidP="00493583">
      <w:pPr>
        <w:pStyle w:val="Heading11"/>
        <w:ind w:left="0"/>
      </w:pPr>
      <w:bookmarkStart w:id="49" w:name="_Toc195007757"/>
      <w:r>
        <w:lastRenderedPageBreak/>
        <w:t xml:space="preserve">Connect with </w:t>
      </w:r>
      <w:proofErr w:type="gramStart"/>
      <w:r>
        <w:t>us</w:t>
      </w:r>
      <w:bookmarkEnd w:id="49"/>
      <w:proofErr w:type="gramEnd"/>
      <w:r>
        <w:t xml:space="preserve"> </w:t>
      </w:r>
    </w:p>
    <w:p w14:paraId="00CBB019" w14:textId="77777777" w:rsidR="00255932" w:rsidRDefault="00255932" w:rsidP="00255932"/>
    <w:p w14:paraId="212F5A78" w14:textId="77777777" w:rsidR="00255932" w:rsidRDefault="00255932" w:rsidP="00255932"/>
    <w:p w14:paraId="6FE3BECA" w14:textId="6F8EE607" w:rsidR="00223E8C" w:rsidRPr="00223E8C" w:rsidRDefault="00255932" w:rsidP="00223E8C">
      <w:pPr>
        <w:pStyle w:val="ZOthercontent"/>
      </w:pPr>
      <w:r w:rsidRPr="005B27B4">
        <w:t>The London Assembly</w:t>
      </w:r>
    </w:p>
    <w:p w14:paraId="2DC8E176" w14:textId="3A51D1A0" w:rsidR="00255932" w:rsidRPr="008229AB" w:rsidRDefault="00255932" w:rsidP="00255932">
      <w:pPr>
        <w:rPr>
          <w:sz w:val="26"/>
          <w:szCs w:val="28"/>
        </w:rPr>
      </w:pPr>
      <w:r w:rsidRPr="008229AB">
        <w:rPr>
          <w:sz w:val="26"/>
          <w:szCs w:val="28"/>
        </w:rPr>
        <w:t>City Hall</w:t>
      </w:r>
    </w:p>
    <w:p w14:paraId="1D68F0D0" w14:textId="0F1B3928" w:rsidR="00255932" w:rsidRPr="008229AB" w:rsidRDefault="00223E8C" w:rsidP="00255932">
      <w:pPr>
        <w:rPr>
          <w:sz w:val="26"/>
          <w:szCs w:val="28"/>
        </w:rPr>
      </w:pPr>
      <w:r>
        <w:rPr>
          <w:sz w:val="26"/>
          <w:szCs w:val="28"/>
        </w:rPr>
        <w:t>Kamal Chunchie Way</w:t>
      </w:r>
    </w:p>
    <w:p w14:paraId="5DEB149E" w14:textId="28F2D362" w:rsidR="00255932" w:rsidRPr="008229AB" w:rsidRDefault="00255932" w:rsidP="00255932">
      <w:pPr>
        <w:rPr>
          <w:sz w:val="26"/>
          <w:szCs w:val="28"/>
        </w:rPr>
      </w:pPr>
      <w:r w:rsidRPr="008229AB">
        <w:rPr>
          <w:sz w:val="26"/>
          <w:szCs w:val="28"/>
        </w:rPr>
        <w:t xml:space="preserve">London </w:t>
      </w:r>
      <w:r w:rsidR="00223E8C" w:rsidRPr="00223E8C">
        <w:rPr>
          <w:sz w:val="26"/>
          <w:szCs w:val="28"/>
        </w:rPr>
        <w:t>E16 1ZE</w:t>
      </w:r>
    </w:p>
    <w:p w14:paraId="1E82EAAC" w14:textId="1559C968" w:rsidR="00255932" w:rsidRPr="008229AB" w:rsidRDefault="00255932" w:rsidP="00255932">
      <w:pPr>
        <w:rPr>
          <w:sz w:val="26"/>
          <w:szCs w:val="28"/>
        </w:rPr>
      </w:pPr>
    </w:p>
    <w:p w14:paraId="1F718E9F" w14:textId="22AC4520" w:rsidR="00255932" w:rsidRPr="008229AB" w:rsidRDefault="00255932" w:rsidP="00255932">
      <w:pPr>
        <w:rPr>
          <w:sz w:val="26"/>
          <w:szCs w:val="28"/>
        </w:rPr>
      </w:pPr>
      <w:r w:rsidRPr="008229AB">
        <w:rPr>
          <w:sz w:val="26"/>
          <w:szCs w:val="28"/>
        </w:rPr>
        <w:t xml:space="preserve">Website: </w:t>
      </w:r>
      <w:hyperlink r:id="rId26" w:history="1">
        <w:r w:rsidR="00C60A1C" w:rsidRPr="00E307F9">
          <w:rPr>
            <w:rStyle w:val="Hyperlink"/>
          </w:rPr>
          <w:t>https://www.london.gov.uk/who-we-are/what-london-assembly-does</w:t>
        </w:r>
      </w:hyperlink>
    </w:p>
    <w:p w14:paraId="62791DD6" w14:textId="6115EFAB" w:rsidR="00255932" w:rsidRPr="008229AB" w:rsidRDefault="00255932" w:rsidP="00255932">
      <w:pPr>
        <w:rPr>
          <w:sz w:val="26"/>
          <w:szCs w:val="28"/>
        </w:rPr>
      </w:pPr>
      <w:r w:rsidRPr="008229AB">
        <w:rPr>
          <w:sz w:val="26"/>
          <w:szCs w:val="28"/>
        </w:rPr>
        <w:t xml:space="preserve">Phone: </w:t>
      </w:r>
      <w:r w:rsidR="00546F40">
        <w:rPr>
          <w:sz w:val="26"/>
          <w:szCs w:val="28"/>
        </w:rPr>
        <w:t>020 7983 4000</w:t>
      </w:r>
    </w:p>
    <w:p w14:paraId="1F65E75B" w14:textId="45E3DB22" w:rsidR="00306F70" w:rsidRDefault="00306F70" w:rsidP="001D67A2">
      <w:pPr>
        <w:pStyle w:val="NormalWeb"/>
        <w:shd w:val="clear" w:color="auto" w:fill="FFFFFF"/>
        <w:spacing w:before="0" w:beforeAutospacing="0" w:after="225" w:afterAutospacing="0"/>
        <w:jc w:val="both"/>
        <w:rPr>
          <w:rFonts w:ascii="FoundryFormSans Book" w:hAnsi="FoundryFormSans Book" w:cs="Courier New"/>
          <w:color w:val="000000"/>
          <w:sz w:val="25"/>
          <w:szCs w:val="25"/>
        </w:rPr>
      </w:pPr>
    </w:p>
    <w:p w14:paraId="6C4F1EC8" w14:textId="4B2B6869" w:rsidR="00E46FDE" w:rsidRPr="005B27B4" w:rsidRDefault="004A68E0" w:rsidP="008B4DCF">
      <w:pPr>
        <w:pStyle w:val="ZOthercontent"/>
      </w:pPr>
      <w:r w:rsidRPr="005B27B4">
        <w:rPr>
          <w:noProof/>
        </w:rPr>
        <w:drawing>
          <wp:anchor distT="0" distB="0" distL="114300" distR="114300" simplePos="0" relativeHeight="251675136" behindDoc="1" locked="0" layoutInCell="1" allowOverlap="1" wp14:anchorId="1D40765B" wp14:editId="2887DB67">
            <wp:simplePos x="0" y="0"/>
            <wp:positionH relativeFrom="column">
              <wp:posOffset>531495</wp:posOffset>
            </wp:positionH>
            <wp:positionV relativeFrom="paragraph">
              <wp:posOffset>146855</wp:posOffset>
            </wp:positionV>
            <wp:extent cx="723265" cy="723265"/>
            <wp:effectExtent l="0" t="0" r="0" b="0"/>
            <wp:wrapTight wrapText="bothSides">
              <wp:wrapPolygon edited="0">
                <wp:start x="10809" y="3982"/>
                <wp:lineTo x="3982" y="5120"/>
                <wp:lineTo x="3414" y="7396"/>
                <wp:lineTo x="3414" y="14792"/>
                <wp:lineTo x="4551" y="17068"/>
                <wp:lineTo x="11378" y="17068"/>
                <wp:lineTo x="14792" y="14223"/>
                <wp:lineTo x="18205" y="5689"/>
                <wp:lineTo x="18205" y="3982"/>
                <wp:lineTo x="10809" y="3982"/>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7B4">
        <w:rPr>
          <w:noProof/>
        </w:rPr>
        <w:drawing>
          <wp:anchor distT="0" distB="0" distL="114300" distR="114300" simplePos="0" relativeHeight="251676160" behindDoc="0" locked="0" layoutInCell="1" allowOverlap="1" wp14:anchorId="5E154E61" wp14:editId="7EF8B796">
            <wp:simplePos x="0" y="0"/>
            <wp:positionH relativeFrom="column">
              <wp:posOffset>1337139</wp:posOffset>
            </wp:positionH>
            <wp:positionV relativeFrom="paragraph">
              <wp:posOffset>309416</wp:posOffset>
            </wp:positionV>
            <wp:extent cx="497840" cy="42354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840" cy="423545"/>
                    </a:xfrm>
                    <a:prstGeom prst="rect">
                      <a:avLst/>
                    </a:prstGeom>
                    <a:noFill/>
                    <a:ln>
                      <a:noFill/>
                    </a:ln>
                  </pic:spPr>
                </pic:pic>
              </a:graphicData>
            </a:graphic>
          </wp:anchor>
        </w:drawing>
      </w:r>
      <w:r w:rsidR="00306F70" w:rsidRPr="005B27B4">
        <w:t xml:space="preserve">Follow us on social </w:t>
      </w:r>
      <w:proofErr w:type="gramStart"/>
      <w:r w:rsidR="00306F70" w:rsidRPr="005B27B4">
        <w:t>media</w:t>
      </w:r>
      <w:proofErr w:type="gramEnd"/>
    </w:p>
    <w:p w14:paraId="7A186B01" w14:textId="5B5157D7" w:rsidR="00A44D59" w:rsidRPr="005B27B4" w:rsidRDefault="00D66BFA" w:rsidP="004A68E0">
      <w:pPr>
        <w:pStyle w:val="ZOthercontent"/>
      </w:pPr>
      <w:r w:rsidRPr="005B27B4">
        <w:rPr>
          <w:noProof/>
        </w:rPr>
        <w:drawing>
          <wp:inline distT="0" distB="0" distL="0" distR="0" wp14:anchorId="54AEDEA2" wp14:editId="48A3E33E">
            <wp:extent cx="395785" cy="395785"/>
            <wp:effectExtent l="0" t="0" r="4445" b="4445"/>
            <wp:docPr id="4" name="Picture 4" descr="The Facebook logo. A white lowercase 'f'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272" cy="397272"/>
                    </a:xfrm>
                    <a:prstGeom prst="rect">
                      <a:avLst/>
                    </a:prstGeom>
                    <a:noFill/>
                    <a:ln>
                      <a:noFill/>
                    </a:ln>
                  </pic:spPr>
                </pic:pic>
              </a:graphicData>
            </a:graphic>
          </wp:inline>
        </w:drawing>
      </w:r>
    </w:p>
    <w:p w14:paraId="51767192" w14:textId="041CD604" w:rsidR="00A44D59" w:rsidRPr="00A44D59" w:rsidRDefault="00093ADB" w:rsidP="00A44D59">
      <w:pPr>
        <w:rPr>
          <w:lang w:eastAsia="en-GB"/>
        </w:rPr>
      </w:pPr>
      <w:r>
        <w:rPr>
          <w:noProof/>
          <w:lang w:eastAsia="en-GB"/>
        </w:rPr>
        <w:drawing>
          <wp:anchor distT="0" distB="0" distL="114300" distR="114300" simplePos="0" relativeHeight="251674112" behindDoc="0" locked="0" layoutInCell="1" allowOverlap="1" wp14:anchorId="64406C18" wp14:editId="367632FD">
            <wp:simplePos x="0" y="0"/>
            <wp:positionH relativeFrom="page">
              <wp:align>left</wp:align>
            </wp:positionH>
            <wp:positionV relativeFrom="paragraph">
              <wp:posOffset>441491</wp:posOffset>
            </wp:positionV>
            <wp:extent cx="8348345" cy="4295775"/>
            <wp:effectExtent l="0" t="0" r="0" b="9525"/>
            <wp:wrapSquare wrapText="bothSides"/>
            <wp:docPr id="472" name="Pictur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1_1NroXWkbQhtp7TdWZh5nQ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48345" cy="4295775"/>
                    </a:xfrm>
                    <a:prstGeom prst="rect">
                      <a:avLst/>
                    </a:prstGeom>
                  </pic:spPr>
                </pic:pic>
              </a:graphicData>
            </a:graphic>
            <wp14:sizeRelH relativeFrom="page">
              <wp14:pctWidth>0</wp14:pctWidth>
            </wp14:sizeRelH>
            <wp14:sizeRelV relativeFrom="page">
              <wp14:pctHeight>0</wp14:pctHeight>
            </wp14:sizeRelV>
          </wp:anchor>
        </w:drawing>
      </w:r>
      <w:bookmarkEnd w:id="3"/>
    </w:p>
    <w:sectPr w:rsidR="00A44D59" w:rsidRPr="00A44D59" w:rsidSect="0040150A">
      <w:pgSz w:w="11906" w:h="16838"/>
      <w:pgMar w:top="1985" w:right="1440" w:bottom="1440" w:left="1440" w:header="709"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DDED7" w14:textId="77777777" w:rsidR="006B66AB" w:rsidRDefault="006B66AB" w:rsidP="000520A2">
      <w:r>
        <w:separator/>
      </w:r>
    </w:p>
  </w:endnote>
  <w:endnote w:type="continuationSeparator" w:id="0">
    <w:p w14:paraId="267F45DF" w14:textId="77777777" w:rsidR="006B66AB" w:rsidRDefault="006B66AB" w:rsidP="000520A2">
      <w:r>
        <w:continuationSeparator/>
      </w:r>
    </w:p>
  </w:endnote>
  <w:endnote w:type="continuationNotice" w:id="1">
    <w:p w14:paraId="7F9CCFC9" w14:textId="77777777" w:rsidR="006B66AB" w:rsidRDefault="006B66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Form Sans">
    <w:altName w:val="Calibri"/>
    <w:panose1 w:val="02000503050000020004"/>
    <w:charset w:val="00"/>
    <w:family w:val="auto"/>
    <w:pitch w:val="variable"/>
    <w:sig w:usb0="800000A7" w:usb1="00000040" w:usb2="00000000" w:usb3="00000000" w:csb0="00000001" w:csb1="00000000"/>
  </w:font>
  <w:font w:name="Arial">
    <w:panose1 w:val="020B0604020202020204"/>
    <w:charset w:val="CC"/>
    <w:family w:val="swiss"/>
    <w:pitch w:val="variable"/>
    <w:sig w:usb0="E0002EFF" w:usb1="0000785B" w:usb2="00000001" w:usb3="00000000" w:csb0="000001FF" w:csb1="00000000"/>
  </w:font>
  <w:font w:name="FoundryFormSans">
    <w:altName w:val="Cambria"/>
    <w:panose1 w:val="00000000000000000000"/>
    <w:charset w:val="00"/>
    <w:family w:val="modern"/>
    <w:notTrueType/>
    <w:pitch w:val="variable"/>
    <w:sig w:usb0="800000AF" w:usb1="50002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Century Gothic"/>
    <w:panose1 w:val="00000000000000000000"/>
    <w:charset w:val="00"/>
    <w:family w:val="modern"/>
    <w:notTrueType/>
    <w:pitch w:val="variable"/>
    <w:sig w:usb0="A000002F" w:usb1="40000048" w:usb2="00000000" w:usb3="00000000" w:csb0="00000111" w:csb1="00000000"/>
  </w:font>
  <w:font w:name="FoundryFormSans Book">
    <w:altName w:val="Calibri"/>
    <w:panose1 w:val="00000000000000000000"/>
    <w:charset w:val="00"/>
    <w:family w:val="modern"/>
    <w:notTrueType/>
    <w:pitch w:val="variable"/>
    <w:sig w:usb0="800000AF" w:usb1="50002048" w:usb2="00000000" w:usb3="00000000" w:csb0="00000001" w:csb1="00000000"/>
  </w:font>
  <w:font w:name="Segoe UI">
    <w:panose1 w:val="020B0502040204020203"/>
    <w:charset w:val="00"/>
    <w:family w:val="swiss"/>
    <w:pitch w:val="variable"/>
    <w:sig w:usb0="E4002EFF" w:usb1="C000E47F" w:usb2="00000009" w:usb3="00000000" w:csb0="000001FF" w:csb1="00000000"/>
  </w:font>
  <w:font w:name="Foundry Sans">
    <w:altName w:val="Calibri"/>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83F1" w14:textId="77777777" w:rsidR="006964C2" w:rsidRDefault="00696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AB80" w14:textId="77777777" w:rsidR="006964C2" w:rsidRDefault="006964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0F03" w14:textId="77777777" w:rsidR="006964C2" w:rsidRDefault="00696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22039" w14:textId="77777777" w:rsidR="006B66AB" w:rsidRDefault="006B66AB" w:rsidP="000520A2">
      <w:r>
        <w:separator/>
      </w:r>
    </w:p>
  </w:footnote>
  <w:footnote w:type="continuationSeparator" w:id="0">
    <w:p w14:paraId="6508BCBE" w14:textId="77777777" w:rsidR="006B66AB" w:rsidRDefault="006B66AB" w:rsidP="000520A2">
      <w:r>
        <w:continuationSeparator/>
      </w:r>
    </w:p>
  </w:footnote>
  <w:footnote w:type="continuationNotice" w:id="1">
    <w:p w14:paraId="270C6E0D" w14:textId="77777777" w:rsidR="006B66AB" w:rsidRDefault="006B66AB"/>
  </w:footnote>
  <w:footnote w:id="2">
    <w:p w14:paraId="3D1CE312" w14:textId="7D0FF104" w:rsidR="001D19AD" w:rsidRDefault="001D19AD">
      <w:pPr>
        <w:pStyle w:val="FootnoteText"/>
      </w:pPr>
      <w:r>
        <w:rPr>
          <w:rStyle w:val="FootnoteReference"/>
        </w:rPr>
        <w:footnoteRef/>
      </w:r>
      <w:r>
        <w:t xml:space="preserve"> </w:t>
      </w:r>
      <w:r w:rsidR="00526441">
        <w:t>Baron</w:t>
      </w:r>
      <w:r w:rsidR="003334FE">
        <w:t>ess Casey</w:t>
      </w:r>
      <w:r w:rsidR="001B1DB8">
        <w:t xml:space="preserve"> Review</w:t>
      </w:r>
      <w:r w:rsidR="003334FE">
        <w:t xml:space="preserve">, </w:t>
      </w:r>
      <w:hyperlink r:id="rId1" w:history="1">
        <w:r w:rsidR="001B1DB8">
          <w:rPr>
            <w:rStyle w:val="Hyperlink"/>
          </w:rPr>
          <w:t>Final Report</w:t>
        </w:r>
      </w:hyperlink>
      <w:r w:rsidRPr="001D19AD">
        <w:t>, March 2023</w:t>
      </w:r>
    </w:p>
  </w:footnote>
  <w:footnote w:id="3">
    <w:p w14:paraId="58594DCB" w14:textId="1D96A85F" w:rsidR="001D19AD" w:rsidRDefault="001D19AD">
      <w:pPr>
        <w:pStyle w:val="FootnoteText"/>
      </w:pPr>
      <w:r>
        <w:rPr>
          <w:rStyle w:val="FootnoteReference"/>
        </w:rPr>
        <w:footnoteRef/>
      </w:r>
      <w:r>
        <w:t xml:space="preserve"> </w:t>
      </w:r>
      <w:r w:rsidRPr="001D19AD">
        <w:t xml:space="preserve">NHS England, </w:t>
      </w:r>
      <w:hyperlink r:id="rId2" w:anchor="3-main-findings" w:history="1">
        <w:r w:rsidRPr="001D19AD">
          <w:rPr>
            <w:rStyle w:val="Hyperlink"/>
          </w:rPr>
          <w:t>Culture review of ambulance trusts</w:t>
        </w:r>
      </w:hyperlink>
      <w:r w:rsidRPr="001D19AD">
        <w:t>, 15 February 2024</w:t>
      </w:r>
    </w:p>
  </w:footnote>
  <w:footnote w:id="4">
    <w:p w14:paraId="56B892A5" w14:textId="10403C3F" w:rsidR="001D19AD" w:rsidRDefault="001D19AD">
      <w:pPr>
        <w:pStyle w:val="FootnoteText"/>
      </w:pPr>
      <w:r>
        <w:rPr>
          <w:rStyle w:val="FootnoteReference"/>
        </w:rPr>
        <w:footnoteRef/>
      </w:r>
      <w:r>
        <w:t xml:space="preserve"> </w:t>
      </w:r>
      <w:r w:rsidRPr="001D19AD">
        <w:t xml:space="preserve">London Fire Brigade, </w:t>
      </w:r>
      <w:hyperlink r:id="rId3" w:history="1">
        <w:r w:rsidRPr="001D19AD">
          <w:rPr>
            <w:rStyle w:val="Hyperlink"/>
          </w:rPr>
          <w:t>Brigade launches wide-reaching, external review of its culture</w:t>
        </w:r>
      </w:hyperlink>
      <w:r w:rsidRPr="001D19AD">
        <w:t>, 18 Mar</w:t>
      </w:r>
      <w:r w:rsidR="00396797">
        <w:t>ch</w:t>
      </w:r>
      <w:r w:rsidRPr="001D19AD">
        <w:t xml:space="preserve"> 2021</w:t>
      </w:r>
    </w:p>
  </w:footnote>
  <w:footnote w:id="5">
    <w:p w14:paraId="0B0B9B89" w14:textId="30F42B3A" w:rsidR="001D19AD" w:rsidRDefault="001D19AD">
      <w:pPr>
        <w:pStyle w:val="FootnoteText"/>
      </w:pPr>
      <w:r>
        <w:rPr>
          <w:rStyle w:val="FootnoteReference"/>
        </w:rPr>
        <w:footnoteRef/>
      </w:r>
      <w:r>
        <w:t xml:space="preserve"> </w:t>
      </w:r>
      <w:r w:rsidR="008547E6" w:rsidRPr="001D19AD">
        <w:t>London Fire Brigade</w:t>
      </w:r>
      <w:r w:rsidRPr="001D19AD">
        <w:t xml:space="preserve">, </w:t>
      </w:r>
      <w:hyperlink r:id="rId4" w:history="1">
        <w:r w:rsidR="00F15492">
          <w:rPr>
            <w:rStyle w:val="Hyperlink"/>
          </w:rPr>
          <w:t>Letter from Nazir Afzal OBE to LFC</w:t>
        </w:r>
      </w:hyperlink>
      <w:r w:rsidRPr="001D19AD">
        <w:t>, 5 December 2023</w:t>
      </w:r>
      <w:r w:rsidR="006B2BD1">
        <w:t>, p.1</w:t>
      </w:r>
    </w:p>
  </w:footnote>
  <w:footnote w:id="6">
    <w:p w14:paraId="770F8291" w14:textId="6B5A7C08" w:rsidR="001D19AD" w:rsidRDefault="001D19AD">
      <w:pPr>
        <w:pStyle w:val="FootnoteText"/>
      </w:pPr>
      <w:r>
        <w:rPr>
          <w:rStyle w:val="FootnoteReference"/>
        </w:rPr>
        <w:footnoteRef/>
      </w:r>
      <w:r>
        <w:t xml:space="preserve"> </w:t>
      </w:r>
      <w:r w:rsidR="0089032E">
        <w:t>HMICFRS</w:t>
      </w:r>
      <w:r w:rsidRPr="001D19AD">
        <w:t xml:space="preserve">, </w:t>
      </w:r>
      <w:hyperlink r:id="rId5" w:history="1">
        <w:r w:rsidR="009F599B">
          <w:rPr>
            <w:rStyle w:val="Hyperlink"/>
          </w:rPr>
          <w:t>Fire and rescue services in Engage</w:t>
        </w:r>
      </w:hyperlink>
      <w:r w:rsidRPr="001D19AD">
        <w:t xml:space="preserve">, </w:t>
      </w:r>
      <w:r w:rsidR="00AB50E2" w:rsidRPr="002975D3">
        <w:t>[</w:t>
      </w:r>
      <w:r w:rsidR="005B52FF" w:rsidRPr="002975D3">
        <w:t>last updated 7 March 2025</w:t>
      </w:r>
      <w:r w:rsidR="00AB50E2" w:rsidRPr="002975D3">
        <w:t>]</w:t>
      </w:r>
    </w:p>
  </w:footnote>
  <w:footnote w:id="7">
    <w:p w14:paraId="0990D87C" w14:textId="71991F3D" w:rsidR="000C29CF" w:rsidRDefault="000C29CF">
      <w:pPr>
        <w:pStyle w:val="FootnoteText"/>
      </w:pPr>
      <w:r>
        <w:rPr>
          <w:rStyle w:val="FootnoteReference"/>
        </w:rPr>
        <w:footnoteRef/>
      </w:r>
      <w:r>
        <w:t xml:space="preserve"> </w:t>
      </w:r>
      <w:r w:rsidR="0038341E">
        <w:t>HMICFRS</w:t>
      </w:r>
      <w:r w:rsidRPr="000C29CF">
        <w:t xml:space="preserve">, </w:t>
      </w:r>
      <w:hyperlink r:id="rId6" w:history="1">
        <w:r w:rsidR="00F934B0">
          <w:rPr>
            <w:rStyle w:val="Hyperlink"/>
          </w:rPr>
          <w:t>Effectiveness, efficiency and people 2023–2025: London Fire Brigade</w:t>
        </w:r>
      </w:hyperlink>
      <w:r w:rsidRPr="000C29CF">
        <w:t>, 29 November 2024</w:t>
      </w:r>
    </w:p>
  </w:footnote>
  <w:footnote w:id="8">
    <w:p w14:paraId="0A6730CB" w14:textId="1ADFF662" w:rsidR="003E0FF5" w:rsidRPr="003E0FF5" w:rsidRDefault="003E0FF5">
      <w:pPr>
        <w:pStyle w:val="FootnoteText"/>
        <w:rPr>
          <w:b/>
          <w:bCs/>
        </w:rPr>
      </w:pPr>
      <w:r>
        <w:rPr>
          <w:rStyle w:val="FootnoteReference"/>
        </w:rPr>
        <w:footnoteRef/>
      </w:r>
      <w:r>
        <w:t xml:space="preserve"> </w:t>
      </w:r>
      <w:r w:rsidR="000C6F43">
        <w:t>London Assembly</w:t>
      </w:r>
      <w:r w:rsidR="0046335E">
        <w:t>,</w:t>
      </w:r>
      <w:r w:rsidR="0027659C">
        <w:t xml:space="preserve"> </w:t>
      </w:r>
      <w:hyperlink r:id="rId7" w:history="1">
        <w:r w:rsidRPr="00C600D3">
          <w:rPr>
            <w:rStyle w:val="Hyperlink"/>
          </w:rPr>
          <w:t>Assembly responds to HMICFRS inspection of London Fire Brigade</w:t>
        </w:r>
      </w:hyperlink>
      <w:r>
        <w:t>, 29 Nov</w:t>
      </w:r>
      <w:r w:rsidR="008763C6">
        <w:t>ember</w:t>
      </w:r>
      <w:r>
        <w:t xml:space="preserve"> 2024</w:t>
      </w:r>
    </w:p>
  </w:footnote>
  <w:footnote w:id="9">
    <w:p w14:paraId="08C4BC4D" w14:textId="62693A7D" w:rsidR="001D19AD" w:rsidRDefault="001D19AD">
      <w:pPr>
        <w:pStyle w:val="FootnoteText"/>
      </w:pPr>
      <w:r>
        <w:rPr>
          <w:rStyle w:val="FootnoteReference"/>
        </w:rPr>
        <w:footnoteRef/>
      </w:r>
      <w:r>
        <w:t xml:space="preserve"> </w:t>
      </w:r>
      <w:r w:rsidRPr="001D19AD">
        <w:t xml:space="preserve">London Assembly Fire, Resilience and Emergency Planning Committee, </w:t>
      </w:r>
      <w:hyperlink r:id="rId8" w:history="1">
        <w:r w:rsidR="00D53A24">
          <w:rPr>
            <w:rStyle w:val="Hyperlink"/>
          </w:rPr>
          <w:t>Meeting report: Independent Culture Review of London Fire Brigade – One Year On</w:t>
        </w:r>
      </w:hyperlink>
      <w:r w:rsidRPr="001D19AD">
        <w:t>, 5 December 2023</w:t>
      </w:r>
    </w:p>
  </w:footnote>
  <w:footnote w:id="10">
    <w:p w14:paraId="62E1809D" w14:textId="2383564A" w:rsidR="001D19AD" w:rsidRDefault="001D19AD">
      <w:pPr>
        <w:pStyle w:val="FootnoteText"/>
      </w:pPr>
      <w:r>
        <w:rPr>
          <w:rStyle w:val="FootnoteReference"/>
        </w:rPr>
        <w:footnoteRef/>
      </w:r>
      <w:r>
        <w:t xml:space="preserve"> </w:t>
      </w:r>
      <w:r w:rsidRPr="001D19AD">
        <w:t xml:space="preserve">London Assembly Fire, Resilience and Emergency Planning Committee, </w:t>
      </w:r>
      <w:hyperlink r:id="rId9" w:history="1">
        <w:r w:rsidR="001A61BE">
          <w:rPr>
            <w:rStyle w:val="Hyperlink"/>
          </w:rPr>
          <w:t>Meeting report: Women in the London Fire Brigade</w:t>
        </w:r>
      </w:hyperlink>
      <w:r w:rsidRPr="001D19AD">
        <w:t>, 14 November 202</w:t>
      </w:r>
      <w:r>
        <w:t>3</w:t>
      </w:r>
    </w:p>
  </w:footnote>
  <w:footnote w:id="11">
    <w:p w14:paraId="1D088DA5" w14:textId="1123B212" w:rsidR="009F5626" w:rsidRDefault="009F5626" w:rsidP="009F5626">
      <w:pPr>
        <w:pStyle w:val="FootnoteText"/>
      </w:pPr>
      <w:r>
        <w:rPr>
          <w:rStyle w:val="FootnoteReference"/>
        </w:rPr>
        <w:footnoteRef/>
      </w:r>
      <w:r>
        <w:t xml:space="preserve"> </w:t>
      </w:r>
      <w:r w:rsidR="0038341E">
        <w:t>HMICFRS</w:t>
      </w:r>
      <w:r w:rsidR="00C02899" w:rsidRPr="000C29CF">
        <w:t xml:space="preserve">, </w:t>
      </w:r>
      <w:hyperlink r:id="rId10" w:history="1">
        <w:r w:rsidR="00C02899">
          <w:rPr>
            <w:rStyle w:val="Hyperlink"/>
          </w:rPr>
          <w:t>Effectiveness, efficiency and people 2023–2025: London Fire Brigade</w:t>
        </w:r>
      </w:hyperlink>
      <w:r w:rsidR="00C02899" w:rsidRPr="000C29CF">
        <w:t>, 29 November 2024</w:t>
      </w:r>
      <w:r w:rsidR="00084B64">
        <w:t>, p.45</w:t>
      </w:r>
    </w:p>
  </w:footnote>
  <w:footnote w:id="12">
    <w:p w14:paraId="268DFB3B" w14:textId="5193B7F6" w:rsidR="009E28FC" w:rsidRPr="00201F9F" w:rsidRDefault="009E28FC" w:rsidP="009E28FC">
      <w:pPr>
        <w:pStyle w:val="FootnoteText"/>
      </w:pPr>
      <w:r w:rsidRPr="006D008F">
        <w:rPr>
          <w:rStyle w:val="FootnoteReference"/>
          <w:rFonts w:ascii="Arial" w:hAnsi="Arial" w:cs="Arial"/>
          <w:sz w:val="18"/>
          <w:szCs w:val="18"/>
        </w:rPr>
        <w:footnoteRef/>
      </w:r>
      <w:r w:rsidRPr="006D008F">
        <w:rPr>
          <w:rFonts w:ascii="Arial" w:hAnsi="Arial" w:cs="Arial"/>
          <w:sz w:val="18"/>
          <w:szCs w:val="18"/>
        </w:rPr>
        <w:t xml:space="preserve"> </w:t>
      </w:r>
      <w:r w:rsidR="00201F9F" w:rsidRPr="00201F9F">
        <w:t xml:space="preserve">London Fire Brigade, </w:t>
      </w:r>
      <w:hyperlink r:id="rId11" w:history="1">
        <w:r w:rsidR="00201F9F" w:rsidRPr="00201F9F">
          <w:rPr>
            <w:rStyle w:val="Hyperlink"/>
          </w:rPr>
          <w:t>Your London Fire Brigade 2023–2029</w:t>
        </w:r>
      </w:hyperlink>
      <w:r w:rsidR="00201F9F" w:rsidRPr="00201F9F">
        <w:t>, 1 January 2023</w:t>
      </w:r>
      <w:r w:rsidR="00FA07E2">
        <w:t>, p.20</w:t>
      </w:r>
    </w:p>
  </w:footnote>
  <w:footnote w:id="13">
    <w:p w14:paraId="63634231" w14:textId="2C07300E" w:rsidR="00CC72A3" w:rsidRPr="009507DE" w:rsidRDefault="00CC72A3" w:rsidP="00CC72A3">
      <w:pPr>
        <w:pStyle w:val="FootnoteText"/>
        <w:rPr>
          <w:rFonts w:ascii="Arial" w:hAnsi="Arial" w:cs="Arial"/>
          <w:sz w:val="18"/>
          <w:szCs w:val="18"/>
        </w:rPr>
      </w:pPr>
      <w:r w:rsidRPr="009507DE">
        <w:rPr>
          <w:rStyle w:val="FootnoteReference"/>
          <w:rFonts w:ascii="Arial" w:hAnsi="Arial" w:cs="Arial"/>
          <w:sz w:val="18"/>
          <w:szCs w:val="18"/>
        </w:rPr>
        <w:footnoteRef/>
      </w:r>
      <w:r w:rsidRPr="009507DE">
        <w:rPr>
          <w:rFonts w:ascii="Arial" w:hAnsi="Arial" w:cs="Arial"/>
          <w:sz w:val="18"/>
          <w:szCs w:val="18"/>
        </w:rPr>
        <w:t xml:space="preserve"> </w:t>
      </w:r>
      <w:r w:rsidR="00201F9F" w:rsidRPr="00A270B2">
        <w:t xml:space="preserve">London Assembly Fire Committee, </w:t>
      </w:r>
      <w:hyperlink r:id="rId12" w:history="1">
        <w:r w:rsidR="00336851">
          <w:rPr>
            <w:rStyle w:val="Hyperlink"/>
          </w:rPr>
          <w:t>Meeting transcript: Panel 1</w:t>
        </w:r>
      </w:hyperlink>
      <w:r w:rsidR="00201F9F" w:rsidRPr="00A270B2">
        <w:t>, 24 October 2024</w:t>
      </w:r>
      <w:r w:rsidR="009A2BB8">
        <w:t>, p.2</w:t>
      </w:r>
    </w:p>
  </w:footnote>
  <w:footnote w:id="14">
    <w:p w14:paraId="5C1879A8" w14:textId="694DE8D4" w:rsidR="00203E2A" w:rsidRDefault="00203E2A">
      <w:pPr>
        <w:pStyle w:val="FootnoteText"/>
      </w:pPr>
      <w:r>
        <w:rPr>
          <w:rStyle w:val="FootnoteReference"/>
        </w:rPr>
        <w:footnoteRef/>
      </w:r>
      <w:r>
        <w:t xml:space="preserve"> </w:t>
      </w:r>
      <w:r w:rsidRPr="00203E2A">
        <w:t xml:space="preserve">London Assembly Fire Committee, </w:t>
      </w:r>
      <w:hyperlink r:id="rId13" w:history="1">
        <w:r w:rsidR="00336851">
          <w:rPr>
            <w:rStyle w:val="Hyperlink"/>
          </w:rPr>
          <w:t>Meeting transcript: Panel 2</w:t>
        </w:r>
      </w:hyperlink>
      <w:r w:rsidRPr="00203E2A">
        <w:t>, 3 December 2024</w:t>
      </w:r>
      <w:r w:rsidR="00D44C15">
        <w:t>, p.2</w:t>
      </w:r>
    </w:p>
  </w:footnote>
  <w:footnote w:id="15">
    <w:p w14:paraId="3ABAAA03" w14:textId="1A35A529" w:rsidR="00D53269" w:rsidRPr="009507DE" w:rsidRDefault="00D53269" w:rsidP="00D53269">
      <w:pPr>
        <w:pStyle w:val="FootnoteText"/>
        <w:rPr>
          <w:rFonts w:ascii="Arial" w:hAnsi="Arial" w:cs="Arial"/>
          <w:sz w:val="18"/>
          <w:szCs w:val="18"/>
        </w:rPr>
      </w:pPr>
      <w:r w:rsidRPr="009507DE">
        <w:rPr>
          <w:rStyle w:val="FootnoteReference"/>
          <w:rFonts w:ascii="Arial" w:hAnsi="Arial" w:cs="Arial"/>
          <w:sz w:val="18"/>
          <w:szCs w:val="18"/>
        </w:rPr>
        <w:footnoteRef/>
      </w:r>
      <w:r w:rsidRPr="009507DE">
        <w:rPr>
          <w:rFonts w:ascii="Arial" w:hAnsi="Arial" w:cs="Arial"/>
          <w:sz w:val="18"/>
          <w:szCs w:val="18"/>
        </w:rPr>
        <w:t xml:space="preserve"> </w:t>
      </w:r>
      <w:r w:rsidRPr="009E28FC">
        <w:t xml:space="preserve">London Assembly Fire Committee, </w:t>
      </w:r>
      <w:hyperlink r:id="rId14" w:history="1">
        <w:r w:rsidR="00336851">
          <w:rPr>
            <w:rStyle w:val="Hyperlink"/>
          </w:rPr>
          <w:t>Meeting transcript: Panel 1</w:t>
        </w:r>
      </w:hyperlink>
      <w:r w:rsidRPr="009E28FC">
        <w:t>, 24 October 2024</w:t>
      </w:r>
      <w:r w:rsidR="00D44C15">
        <w:t>, p.2</w:t>
      </w:r>
    </w:p>
  </w:footnote>
  <w:footnote w:id="16">
    <w:p w14:paraId="26190E8E" w14:textId="3A14C15D" w:rsidR="00D53269" w:rsidRPr="009507DE" w:rsidRDefault="00D53269" w:rsidP="00D53269">
      <w:pPr>
        <w:pStyle w:val="FootnoteText"/>
        <w:rPr>
          <w:rFonts w:ascii="Arial" w:hAnsi="Arial" w:cs="Arial"/>
          <w:sz w:val="18"/>
          <w:szCs w:val="18"/>
        </w:rPr>
      </w:pPr>
      <w:r w:rsidRPr="009507DE">
        <w:rPr>
          <w:rStyle w:val="FootnoteReference"/>
          <w:rFonts w:ascii="Arial" w:hAnsi="Arial" w:cs="Arial"/>
          <w:sz w:val="18"/>
          <w:szCs w:val="18"/>
        </w:rPr>
        <w:footnoteRef/>
      </w:r>
      <w:r w:rsidRPr="009507DE">
        <w:rPr>
          <w:rFonts w:ascii="Arial" w:hAnsi="Arial" w:cs="Arial"/>
          <w:sz w:val="18"/>
          <w:szCs w:val="18"/>
        </w:rPr>
        <w:t xml:space="preserve"> </w:t>
      </w:r>
      <w:r w:rsidR="00A270B2" w:rsidRPr="00A270B2">
        <w:t xml:space="preserve">London Assembly Fire Committee, </w:t>
      </w:r>
      <w:hyperlink r:id="rId15" w:history="1">
        <w:r w:rsidR="00336851">
          <w:rPr>
            <w:rStyle w:val="Hyperlink"/>
          </w:rPr>
          <w:t>Meeting transcript: Panel 1</w:t>
        </w:r>
      </w:hyperlink>
      <w:r w:rsidR="00A270B2" w:rsidRPr="00A270B2">
        <w:t>,  2024</w:t>
      </w:r>
      <w:r w:rsidR="00341A7F">
        <w:t>, p.8</w:t>
      </w:r>
    </w:p>
  </w:footnote>
  <w:footnote w:id="17">
    <w:p w14:paraId="460B5784" w14:textId="65C7A552" w:rsidR="00474627" w:rsidRDefault="00474627" w:rsidP="00474627">
      <w:pPr>
        <w:pStyle w:val="FootnoteText"/>
      </w:pPr>
      <w:r>
        <w:rPr>
          <w:rStyle w:val="FootnoteReference"/>
        </w:rPr>
        <w:footnoteRef/>
      </w:r>
      <w:r>
        <w:t xml:space="preserve"> </w:t>
      </w:r>
      <w:bookmarkStart w:id="27" w:name="_Hlk190286658"/>
      <w:r w:rsidRPr="009E28FC">
        <w:t xml:space="preserve">London Assembly Fire Committee, </w:t>
      </w:r>
      <w:hyperlink r:id="rId16" w:history="1">
        <w:r w:rsidR="000E17C4">
          <w:rPr>
            <w:rStyle w:val="Hyperlink"/>
          </w:rPr>
          <w:t>Meeting transcript: Panel 1</w:t>
        </w:r>
      </w:hyperlink>
      <w:r w:rsidR="000E17C4">
        <w:t>,</w:t>
      </w:r>
      <w:r w:rsidRPr="009E28FC">
        <w:t xml:space="preserve"> 24 October 2024</w:t>
      </w:r>
      <w:bookmarkEnd w:id="27"/>
      <w:r w:rsidR="00167783">
        <w:t>, p.2</w:t>
      </w:r>
    </w:p>
  </w:footnote>
  <w:footnote w:id="18">
    <w:p w14:paraId="04462EB3" w14:textId="69FEFC6D" w:rsidR="00F51861" w:rsidRDefault="00F51861">
      <w:pPr>
        <w:pStyle w:val="FootnoteText"/>
      </w:pPr>
      <w:r>
        <w:rPr>
          <w:rStyle w:val="FootnoteReference"/>
        </w:rPr>
        <w:footnoteRef/>
      </w:r>
      <w:r>
        <w:t xml:space="preserve"> London Assembly Fire Committee, </w:t>
      </w:r>
      <w:hyperlink r:id="rId17" w:history="1">
        <w:r w:rsidR="000E17C4">
          <w:rPr>
            <w:rStyle w:val="Hyperlink"/>
          </w:rPr>
          <w:t>Meeting transcript: Panel 2</w:t>
        </w:r>
      </w:hyperlink>
      <w:r>
        <w:t>, 24 October 2024</w:t>
      </w:r>
      <w:r w:rsidR="009F4E97">
        <w:t>, p.8</w:t>
      </w:r>
    </w:p>
  </w:footnote>
  <w:footnote w:id="19">
    <w:p w14:paraId="0876D4FB" w14:textId="542813F9" w:rsidR="00A270B2" w:rsidRDefault="00A270B2">
      <w:pPr>
        <w:pStyle w:val="FootnoteText"/>
      </w:pPr>
      <w:r>
        <w:rPr>
          <w:rStyle w:val="FootnoteReference"/>
        </w:rPr>
        <w:footnoteRef/>
      </w:r>
      <w:r>
        <w:t xml:space="preserve"> </w:t>
      </w:r>
      <w:r w:rsidRPr="00A270B2">
        <w:t xml:space="preserve">London Assembly Fire Committee, </w:t>
      </w:r>
      <w:hyperlink r:id="rId18" w:history="1">
        <w:r w:rsidR="000E17C4">
          <w:rPr>
            <w:rStyle w:val="Hyperlink"/>
          </w:rPr>
          <w:t>Meeting transcript: Panel 2</w:t>
        </w:r>
      </w:hyperlink>
      <w:r w:rsidRPr="00A270B2">
        <w:t>, 3 December 2024</w:t>
      </w:r>
      <w:r w:rsidR="002918E2">
        <w:t>, p.2</w:t>
      </w:r>
    </w:p>
  </w:footnote>
  <w:footnote w:id="20">
    <w:p w14:paraId="162BE72A" w14:textId="7F0E19BE" w:rsidR="00CC72A3" w:rsidRDefault="00CC72A3" w:rsidP="00CC72A3">
      <w:pPr>
        <w:pStyle w:val="FootnoteText"/>
      </w:pPr>
      <w:r>
        <w:rPr>
          <w:rStyle w:val="FootnoteReference"/>
        </w:rPr>
        <w:footnoteRef/>
      </w:r>
      <w:r>
        <w:t xml:space="preserve"> </w:t>
      </w:r>
      <w:r w:rsidRPr="007A4ED1">
        <w:t xml:space="preserve">London Assembly Fire Committee, </w:t>
      </w:r>
      <w:hyperlink r:id="rId19" w:history="1">
        <w:r w:rsidR="000E17C4">
          <w:rPr>
            <w:rStyle w:val="Hyperlink"/>
          </w:rPr>
          <w:t>Meeting transcript: Panel 1</w:t>
        </w:r>
      </w:hyperlink>
      <w:r w:rsidRPr="007A4ED1">
        <w:t>, 24 October 2024</w:t>
      </w:r>
      <w:r w:rsidR="00CB7159">
        <w:t>, p.3</w:t>
      </w:r>
    </w:p>
  </w:footnote>
  <w:footnote w:id="21">
    <w:p w14:paraId="5DA3F14B" w14:textId="3221AB4B" w:rsidR="001D19AD" w:rsidRDefault="001D19AD">
      <w:pPr>
        <w:pStyle w:val="FootnoteText"/>
      </w:pPr>
      <w:r>
        <w:rPr>
          <w:rStyle w:val="FootnoteReference"/>
        </w:rPr>
        <w:footnoteRef/>
      </w:r>
      <w:r>
        <w:t xml:space="preserve"> London Assembly Fire Committee, </w:t>
      </w:r>
      <w:hyperlink r:id="rId20" w:history="1">
        <w:r w:rsidR="000E17C4">
          <w:rPr>
            <w:rStyle w:val="Hyperlink"/>
          </w:rPr>
          <w:t>Meeting transcript: Panel 2</w:t>
        </w:r>
      </w:hyperlink>
      <w:r>
        <w:t>, 24 October 2024</w:t>
      </w:r>
      <w:r w:rsidR="00B64035">
        <w:t>, p.1</w:t>
      </w:r>
    </w:p>
  </w:footnote>
  <w:footnote w:id="22">
    <w:p w14:paraId="54DA19E7" w14:textId="36BD2472" w:rsidR="00DA3324" w:rsidRDefault="00DA3324" w:rsidP="00DA3324">
      <w:pPr>
        <w:pStyle w:val="FootnoteText"/>
      </w:pPr>
      <w:r>
        <w:rPr>
          <w:rStyle w:val="FootnoteReference"/>
        </w:rPr>
        <w:footnoteRef/>
      </w:r>
      <w:r>
        <w:t xml:space="preserve"> </w:t>
      </w:r>
      <w:r w:rsidRPr="009C1215">
        <w:t xml:space="preserve">London Assembly Fire Committee, </w:t>
      </w:r>
      <w:hyperlink r:id="rId21" w:history="1">
        <w:r w:rsidR="000E17C4">
          <w:rPr>
            <w:rStyle w:val="Hyperlink"/>
          </w:rPr>
          <w:t>Meeting transcript: Panel 2</w:t>
        </w:r>
      </w:hyperlink>
      <w:r w:rsidRPr="009C1215">
        <w:t>, 3 December 2024</w:t>
      </w:r>
      <w:r w:rsidR="006551B4">
        <w:t>, p.1</w:t>
      </w:r>
    </w:p>
  </w:footnote>
  <w:footnote w:id="23">
    <w:p w14:paraId="7B3F15BD" w14:textId="6E0EBE01" w:rsidR="00031B5E" w:rsidRDefault="00031B5E" w:rsidP="00031B5E">
      <w:pPr>
        <w:pStyle w:val="FootnoteText"/>
      </w:pPr>
      <w:r>
        <w:rPr>
          <w:rStyle w:val="FootnoteReference"/>
        </w:rPr>
        <w:footnoteRef/>
      </w:r>
      <w:r>
        <w:t xml:space="preserve"> </w:t>
      </w:r>
      <w:r w:rsidR="0038341E">
        <w:t>HMICFRS</w:t>
      </w:r>
      <w:r w:rsidR="00C42321" w:rsidRPr="000C29CF">
        <w:t xml:space="preserve">, </w:t>
      </w:r>
      <w:hyperlink r:id="rId22" w:history="1">
        <w:r w:rsidR="00C42321">
          <w:rPr>
            <w:rStyle w:val="Hyperlink"/>
          </w:rPr>
          <w:t>Effectiveness, efficiency and people 2023–2025: London Fire Brigade</w:t>
        </w:r>
      </w:hyperlink>
      <w:r w:rsidR="00C42321" w:rsidRPr="000C29CF">
        <w:t>, 29 November 2024</w:t>
      </w:r>
    </w:p>
  </w:footnote>
  <w:footnote w:id="24">
    <w:p w14:paraId="2A41EFD4" w14:textId="2381DA66" w:rsidR="00031B5E" w:rsidRDefault="00031B5E">
      <w:pPr>
        <w:pStyle w:val="FootnoteText"/>
      </w:pPr>
      <w:r>
        <w:rPr>
          <w:rStyle w:val="FootnoteReference"/>
        </w:rPr>
        <w:footnoteRef/>
      </w:r>
      <w:r>
        <w:t xml:space="preserve"> </w:t>
      </w:r>
      <w:r w:rsidRPr="00031B5E">
        <w:t xml:space="preserve">London Assembly Fire Committee, </w:t>
      </w:r>
      <w:hyperlink r:id="rId23" w:history="1">
        <w:r w:rsidR="000E17C4">
          <w:rPr>
            <w:rStyle w:val="Hyperlink"/>
          </w:rPr>
          <w:t>Meeting transcript: Panel 2</w:t>
        </w:r>
      </w:hyperlink>
      <w:r w:rsidRPr="00031B5E">
        <w:t>, 3 December 2024</w:t>
      </w:r>
      <w:r w:rsidR="004170D6">
        <w:t>, p.1</w:t>
      </w:r>
    </w:p>
  </w:footnote>
  <w:footnote w:id="25">
    <w:p w14:paraId="59AADDC6" w14:textId="63CC4D9A" w:rsidR="00156C9C" w:rsidRDefault="00156C9C" w:rsidP="00156C9C">
      <w:pPr>
        <w:pStyle w:val="FootnoteText"/>
      </w:pPr>
      <w:r>
        <w:rPr>
          <w:rStyle w:val="FootnoteReference"/>
        </w:rPr>
        <w:footnoteRef/>
      </w:r>
      <w:r>
        <w:t xml:space="preserve"> </w:t>
      </w:r>
      <w:r w:rsidRPr="00344186">
        <w:t xml:space="preserve">London Assembly Fire Committee, </w:t>
      </w:r>
      <w:hyperlink r:id="rId24" w:history="1">
        <w:r w:rsidR="000E17C4">
          <w:rPr>
            <w:rStyle w:val="Hyperlink"/>
          </w:rPr>
          <w:t>Meeting transcript: Panel 1</w:t>
        </w:r>
      </w:hyperlink>
      <w:r w:rsidRPr="00344186">
        <w:t>, 24 October 2024</w:t>
      </w:r>
      <w:r w:rsidR="00147BF7">
        <w:t>, p.3</w:t>
      </w:r>
    </w:p>
  </w:footnote>
  <w:footnote w:id="26">
    <w:p w14:paraId="2F25A1C4" w14:textId="201AD992" w:rsidR="0073613C" w:rsidRDefault="0073613C">
      <w:pPr>
        <w:pStyle w:val="FootnoteText"/>
      </w:pPr>
      <w:r>
        <w:rPr>
          <w:rStyle w:val="FootnoteReference"/>
        </w:rPr>
        <w:footnoteRef/>
      </w:r>
      <w:r>
        <w:t xml:space="preserve"> </w:t>
      </w:r>
      <w:r w:rsidRPr="0073613C">
        <w:t xml:space="preserve">London Assembly Fire Committee, </w:t>
      </w:r>
      <w:hyperlink r:id="rId25" w:history="1">
        <w:r w:rsidR="000E17C4">
          <w:rPr>
            <w:rStyle w:val="Hyperlink"/>
          </w:rPr>
          <w:t>Meeting transcript: Panel 1</w:t>
        </w:r>
      </w:hyperlink>
      <w:r w:rsidRPr="0073613C">
        <w:t>, 24 October 2024</w:t>
      </w:r>
      <w:r w:rsidR="00FF5014">
        <w:t>, p.9</w:t>
      </w:r>
    </w:p>
  </w:footnote>
  <w:footnote w:id="27">
    <w:p w14:paraId="5FE1AA99" w14:textId="1ED7CD2C" w:rsidR="00D308F5" w:rsidRDefault="00D308F5">
      <w:pPr>
        <w:pStyle w:val="FootnoteText"/>
      </w:pPr>
      <w:r>
        <w:rPr>
          <w:rStyle w:val="FootnoteReference"/>
        </w:rPr>
        <w:footnoteRef/>
      </w:r>
      <w:r>
        <w:t xml:space="preserve"> </w:t>
      </w:r>
      <w:r w:rsidRPr="00D308F5">
        <w:t xml:space="preserve">London Assembly Fire Committee, </w:t>
      </w:r>
      <w:hyperlink r:id="rId26" w:history="1">
        <w:r w:rsidR="000E17C4">
          <w:rPr>
            <w:rStyle w:val="Hyperlink"/>
          </w:rPr>
          <w:t>Meeting transcript: Panel 2</w:t>
        </w:r>
      </w:hyperlink>
      <w:r w:rsidRPr="00D308F5">
        <w:t>, 3 December 2024</w:t>
      </w:r>
      <w:r w:rsidR="00815BA2">
        <w:t>, p.5</w:t>
      </w:r>
    </w:p>
  </w:footnote>
  <w:footnote w:id="28">
    <w:p w14:paraId="50F90E22" w14:textId="57E6DD2F" w:rsidR="005A2FFB" w:rsidRDefault="005A2FFB">
      <w:pPr>
        <w:pStyle w:val="FootnoteText"/>
      </w:pPr>
      <w:r>
        <w:rPr>
          <w:rStyle w:val="FootnoteReference"/>
        </w:rPr>
        <w:footnoteRef/>
      </w:r>
      <w:r>
        <w:t xml:space="preserve"> </w:t>
      </w:r>
      <w:r w:rsidR="0038341E">
        <w:t>HMICFRS</w:t>
      </w:r>
      <w:r w:rsidRPr="005A2FFB">
        <w:t xml:space="preserve">, </w:t>
      </w:r>
      <w:hyperlink r:id="rId27" w:history="1">
        <w:r w:rsidRPr="005A2FFB">
          <w:rPr>
            <w:rStyle w:val="Hyperlink"/>
          </w:rPr>
          <w:t>Standards of behaviour: The handling of misconduct in fire and rescue services</w:t>
        </w:r>
      </w:hyperlink>
      <w:r w:rsidRPr="005A2FFB">
        <w:t>, 1 August 2024</w:t>
      </w:r>
    </w:p>
  </w:footnote>
  <w:footnote w:id="29">
    <w:p w14:paraId="76261AFA" w14:textId="21DBCCCE" w:rsidR="00DA4E5E" w:rsidRPr="00C10BC7" w:rsidRDefault="00DA4E5E" w:rsidP="00DA4E5E">
      <w:pPr>
        <w:pStyle w:val="FootnoteText"/>
        <w:rPr>
          <w:rFonts w:cs="Arial"/>
        </w:rPr>
      </w:pPr>
      <w:r w:rsidRPr="00C10BC7">
        <w:rPr>
          <w:rStyle w:val="FootnoteReference"/>
          <w:rFonts w:cs="Arial"/>
        </w:rPr>
        <w:footnoteRef/>
      </w:r>
      <w:r w:rsidRPr="00C10BC7">
        <w:rPr>
          <w:rFonts w:cs="Arial"/>
        </w:rPr>
        <w:t xml:space="preserve"> </w:t>
      </w:r>
      <w:r w:rsidR="00346FEA" w:rsidRPr="00201F9F">
        <w:t>London Fire Brigade</w:t>
      </w:r>
      <w:r w:rsidRPr="00C10BC7">
        <w:rPr>
          <w:rFonts w:cs="Arial"/>
        </w:rPr>
        <w:t xml:space="preserve">, </w:t>
      </w:r>
      <w:hyperlink r:id="rId28" w:history="1">
        <w:r w:rsidR="00B159F9">
          <w:rPr>
            <w:rStyle w:val="Hyperlink"/>
            <w:rFonts w:eastAsiaTheme="majorEastAsia" w:cs="Arial"/>
          </w:rPr>
          <w:t>HMICFRS Values and Culture report: Progress Update</w:t>
        </w:r>
      </w:hyperlink>
      <w:r>
        <w:rPr>
          <w:rFonts w:eastAsiaTheme="majorEastAsia" w:cs="Arial"/>
        </w:rPr>
        <w:t>, [accessed 13 February 2025]</w:t>
      </w:r>
    </w:p>
  </w:footnote>
  <w:footnote w:id="30">
    <w:p w14:paraId="19244A3B" w14:textId="6AB61BEB" w:rsidR="005A2FFB" w:rsidRDefault="005A2FFB">
      <w:pPr>
        <w:pStyle w:val="FootnoteText"/>
      </w:pPr>
      <w:r>
        <w:rPr>
          <w:rStyle w:val="FootnoteReference"/>
        </w:rPr>
        <w:footnoteRef/>
      </w:r>
      <w:r>
        <w:t xml:space="preserve"> </w:t>
      </w:r>
      <w:r w:rsidRPr="005A2FFB">
        <w:t xml:space="preserve">London Assembly Fire, Resilience and Emergency Planning Committee, </w:t>
      </w:r>
      <w:hyperlink r:id="rId29" w:history="1">
        <w:r w:rsidR="00714833">
          <w:rPr>
            <w:rStyle w:val="Hyperlink"/>
          </w:rPr>
          <w:t>Meeting transcript</w:t>
        </w:r>
      </w:hyperlink>
      <w:r w:rsidRPr="005A2FFB">
        <w:t>, 5 December 2023</w:t>
      </w:r>
      <w:r w:rsidR="00872EF6">
        <w:t>, p.2</w:t>
      </w:r>
    </w:p>
  </w:footnote>
  <w:footnote w:id="31">
    <w:p w14:paraId="56C3CA34" w14:textId="25C65FCE" w:rsidR="00907888" w:rsidRDefault="00907888" w:rsidP="00907888">
      <w:pPr>
        <w:pStyle w:val="FootnoteText"/>
      </w:pPr>
      <w:r>
        <w:rPr>
          <w:rStyle w:val="FootnoteReference"/>
        </w:rPr>
        <w:footnoteRef/>
      </w:r>
      <w:r>
        <w:t xml:space="preserve"> </w:t>
      </w:r>
      <w:r w:rsidR="00346FEA" w:rsidRPr="00201F9F">
        <w:t>London Fire Brigade</w:t>
      </w:r>
      <w:r w:rsidRPr="004C1011">
        <w:t xml:space="preserve">, </w:t>
      </w:r>
      <w:hyperlink r:id="rId30" w:history="1">
        <w:r w:rsidR="00AE1AEF">
          <w:rPr>
            <w:rStyle w:val="Hyperlink"/>
          </w:rPr>
          <w:t>Fire Committee Briefing: Response to Fixing the Culture at LFB</w:t>
        </w:r>
      </w:hyperlink>
      <w:r w:rsidRPr="004C1011">
        <w:t>, 27 November 202</w:t>
      </w:r>
      <w:r w:rsidR="00E02BAC">
        <w:t>4</w:t>
      </w:r>
    </w:p>
  </w:footnote>
  <w:footnote w:id="32">
    <w:p w14:paraId="4B866D31" w14:textId="53E6B1BC" w:rsidR="00DA6209" w:rsidRDefault="00DA6209">
      <w:pPr>
        <w:pStyle w:val="FootnoteText"/>
      </w:pPr>
      <w:r>
        <w:rPr>
          <w:rStyle w:val="FootnoteReference"/>
        </w:rPr>
        <w:footnoteRef/>
      </w:r>
      <w:r>
        <w:t xml:space="preserve"> </w:t>
      </w:r>
      <w:r w:rsidR="00AE1AEF" w:rsidRPr="00201F9F">
        <w:t>London Fire Brigade</w:t>
      </w:r>
      <w:r w:rsidR="00AE1AEF" w:rsidRPr="004C1011">
        <w:t xml:space="preserve">, </w:t>
      </w:r>
      <w:hyperlink r:id="rId31" w:history="1">
        <w:r w:rsidR="00AE1AEF">
          <w:rPr>
            <w:rStyle w:val="Hyperlink"/>
          </w:rPr>
          <w:t>Fire Committee Briefing: Response to Fixing the Culture at LFB</w:t>
        </w:r>
      </w:hyperlink>
      <w:r w:rsidR="00AE1AEF" w:rsidRPr="004C1011">
        <w:t>, 27 November 202</w:t>
      </w:r>
      <w:r>
        <w:t>4</w:t>
      </w:r>
    </w:p>
  </w:footnote>
  <w:footnote w:id="33">
    <w:p w14:paraId="414C7311" w14:textId="1731B81D" w:rsidR="00E02BAC" w:rsidRDefault="00E02BAC">
      <w:pPr>
        <w:pStyle w:val="FootnoteText"/>
      </w:pPr>
      <w:r>
        <w:rPr>
          <w:rStyle w:val="FootnoteReference"/>
        </w:rPr>
        <w:footnoteRef/>
      </w:r>
      <w:r>
        <w:t xml:space="preserve"> </w:t>
      </w:r>
      <w:r w:rsidR="00AE1AEF" w:rsidRPr="00201F9F">
        <w:t>London Fire Brigade</w:t>
      </w:r>
      <w:r w:rsidR="00AE1AEF" w:rsidRPr="004C1011">
        <w:t xml:space="preserve">, </w:t>
      </w:r>
      <w:hyperlink r:id="rId32" w:history="1">
        <w:r w:rsidR="00AE1AEF">
          <w:rPr>
            <w:rStyle w:val="Hyperlink"/>
          </w:rPr>
          <w:t>Fire Committee Briefing: Response to Fixing the Culture at LFB</w:t>
        </w:r>
      </w:hyperlink>
      <w:r w:rsidR="00AE1AEF" w:rsidRPr="004C1011">
        <w:t>, 27 November 202</w:t>
      </w:r>
      <w:r w:rsidR="00AE1AEF">
        <w:t>4</w:t>
      </w:r>
    </w:p>
  </w:footnote>
  <w:footnote w:id="34">
    <w:p w14:paraId="4621CFF5" w14:textId="0CC36908" w:rsidR="00565713" w:rsidRDefault="00565713">
      <w:pPr>
        <w:pStyle w:val="FootnoteText"/>
      </w:pPr>
      <w:r>
        <w:rPr>
          <w:rStyle w:val="FootnoteReference"/>
        </w:rPr>
        <w:footnoteRef/>
      </w:r>
      <w:r>
        <w:t xml:space="preserve"> </w:t>
      </w:r>
      <w:r w:rsidRPr="00D308F5">
        <w:t xml:space="preserve">London Assembly Fire Committee, </w:t>
      </w:r>
      <w:hyperlink r:id="rId33" w:history="1">
        <w:r w:rsidR="00714833">
          <w:rPr>
            <w:rStyle w:val="Hyperlink"/>
          </w:rPr>
          <w:t>Meeting transcript: Panel 2</w:t>
        </w:r>
      </w:hyperlink>
      <w:r w:rsidRPr="00D308F5">
        <w:t>, 3 December 2024</w:t>
      </w:r>
      <w:r w:rsidR="00160813">
        <w:t>, p.10</w:t>
      </w:r>
    </w:p>
  </w:footnote>
  <w:footnote w:id="35">
    <w:p w14:paraId="43B85A0F" w14:textId="3FA110C7" w:rsidR="004F017A" w:rsidRPr="006F5AA0" w:rsidRDefault="004F017A" w:rsidP="004F017A">
      <w:pPr>
        <w:pStyle w:val="FootnoteText"/>
      </w:pPr>
      <w:r w:rsidRPr="006F5AA0">
        <w:rPr>
          <w:rStyle w:val="FootnoteReference"/>
        </w:rPr>
        <w:footnoteRef/>
      </w:r>
      <w:r w:rsidRPr="006F5AA0">
        <w:t xml:space="preserve"> </w:t>
      </w:r>
      <w:r w:rsidR="00346FEA" w:rsidRPr="00201F9F">
        <w:t>London Fire Brigade</w:t>
      </w:r>
      <w:r w:rsidRPr="006F5AA0">
        <w:t xml:space="preserve">, </w:t>
      </w:r>
      <w:hyperlink r:id="rId34" w:history="1">
        <w:r w:rsidRPr="006F5AA0">
          <w:rPr>
            <w:rStyle w:val="Hyperlink"/>
          </w:rPr>
          <w:t>London Fire Commissioner takes immediate action in response to culture review</w:t>
        </w:r>
      </w:hyperlink>
      <w:r w:rsidRPr="006F5AA0">
        <w:rPr>
          <w:rStyle w:val="Hyperlink"/>
        </w:rPr>
        <w:t>,</w:t>
      </w:r>
      <w:r w:rsidRPr="00E414D3">
        <w:rPr>
          <w:sz w:val="18"/>
          <w:szCs w:val="18"/>
        </w:rPr>
        <w:t xml:space="preserve"> </w:t>
      </w:r>
      <w:r w:rsidRPr="006F5AA0">
        <w:t>25 November 2022</w:t>
      </w:r>
    </w:p>
  </w:footnote>
  <w:footnote w:id="36">
    <w:p w14:paraId="1263DBA0" w14:textId="210D76F7" w:rsidR="004F017A" w:rsidRDefault="004F017A" w:rsidP="004F017A">
      <w:pPr>
        <w:pStyle w:val="FootnoteText"/>
      </w:pPr>
      <w:r>
        <w:rPr>
          <w:rStyle w:val="FootnoteReference"/>
        </w:rPr>
        <w:footnoteRef/>
      </w:r>
      <w:r>
        <w:t xml:space="preserve"> </w:t>
      </w:r>
      <w:r w:rsidR="00346FEA" w:rsidRPr="00201F9F">
        <w:t>London Fire Brigade</w:t>
      </w:r>
      <w:r>
        <w:t xml:space="preserve">, </w:t>
      </w:r>
      <w:hyperlink r:id="rId35" w:history="1">
        <w:r w:rsidRPr="006E07E0">
          <w:rPr>
            <w:rStyle w:val="Hyperlink"/>
          </w:rPr>
          <w:t>Review of Historical Cases</w:t>
        </w:r>
      </w:hyperlink>
      <w:r>
        <w:t>, 27 January 2025</w:t>
      </w:r>
    </w:p>
  </w:footnote>
  <w:footnote w:id="37">
    <w:p w14:paraId="2FC328A8" w14:textId="7805B1C6" w:rsidR="00A95DE7" w:rsidRDefault="00A95DE7">
      <w:pPr>
        <w:pStyle w:val="FootnoteText"/>
      </w:pPr>
      <w:r>
        <w:rPr>
          <w:rStyle w:val="FootnoteReference"/>
        </w:rPr>
        <w:footnoteRef/>
      </w:r>
      <w:r>
        <w:t xml:space="preserve"> </w:t>
      </w:r>
      <w:r w:rsidR="00D24193" w:rsidRPr="00201F9F">
        <w:t>London Fire Brigade</w:t>
      </w:r>
      <w:r w:rsidR="00D24193" w:rsidRPr="004C1011">
        <w:t xml:space="preserve">, </w:t>
      </w:r>
      <w:hyperlink r:id="rId36" w:history="1">
        <w:r w:rsidR="00D24193">
          <w:rPr>
            <w:rStyle w:val="Hyperlink"/>
          </w:rPr>
          <w:t>Fire Committee Briefing: Response to Fixing the Culture at LFB</w:t>
        </w:r>
      </w:hyperlink>
      <w:r w:rsidR="00D24193" w:rsidRPr="004C1011">
        <w:t>, 27 November 202</w:t>
      </w:r>
      <w:r>
        <w:t>4</w:t>
      </w:r>
    </w:p>
  </w:footnote>
  <w:footnote w:id="38">
    <w:p w14:paraId="4D4316A8" w14:textId="01203E81" w:rsidR="00A84107" w:rsidRDefault="00A84107">
      <w:pPr>
        <w:pStyle w:val="FootnoteText"/>
      </w:pPr>
      <w:r>
        <w:rPr>
          <w:rStyle w:val="FootnoteReference"/>
        </w:rPr>
        <w:footnoteRef/>
      </w:r>
      <w:r>
        <w:t xml:space="preserve"> </w:t>
      </w:r>
      <w:r w:rsidR="00F3117D">
        <w:t>HMICFRS</w:t>
      </w:r>
      <w:r w:rsidR="007A1D1C" w:rsidRPr="000C29CF">
        <w:t xml:space="preserve">, </w:t>
      </w:r>
      <w:hyperlink r:id="rId37" w:history="1">
        <w:r w:rsidR="007A1D1C">
          <w:rPr>
            <w:rStyle w:val="Hyperlink"/>
          </w:rPr>
          <w:t>Effectiveness, efficiency and people 2023–2025: London Fire Brigade</w:t>
        </w:r>
      </w:hyperlink>
      <w:r w:rsidR="007A1D1C" w:rsidRPr="000C29CF">
        <w:t>, 29 November 2024</w:t>
      </w:r>
    </w:p>
  </w:footnote>
  <w:footnote w:id="39">
    <w:p w14:paraId="589D0FFE" w14:textId="3EF36E4F" w:rsidR="00022306" w:rsidRDefault="00022306">
      <w:pPr>
        <w:pStyle w:val="FootnoteText"/>
      </w:pPr>
      <w:r>
        <w:rPr>
          <w:rStyle w:val="FootnoteReference"/>
        </w:rPr>
        <w:footnoteRef/>
      </w:r>
      <w:r>
        <w:t xml:space="preserve"> </w:t>
      </w:r>
      <w:r w:rsidR="00F6678F" w:rsidRPr="00F6678F">
        <w:t xml:space="preserve">London Assembly Fire Committee, </w:t>
      </w:r>
      <w:hyperlink r:id="rId38" w:history="1">
        <w:r w:rsidR="00C92B86">
          <w:rPr>
            <w:rStyle w:val="Hyperlink"/>
          </w:rPr>
          <w:t>Meeting transcript: Panel 2</w:t>
        </w:r>
      </w:hyperlink>
      <w:r w:rsidR="00F6678F" w:rsidRPr="00F6678F">
        <w:t>, 24 October 2024</w:t>
      </w:r>
      <w:r w:rsidR="008275CE">
        <w:t>, p.6</w:t>
      </w:r>
    </w:p>
  </w:footnote>
  <w:footnote w:id="40">
    <w:p w14:paraId="1AF920A2" w14:textId="3C36D213" w:rsidR="00545DBF" w:rsidRDefault="00545DBF">
      <w:pPr>
        <w:pStyle w:val="FootnoteText"/>
      </w:pPr>
      <w:r>
        <w:rPr>
          <w:rStyle w:val="FootnoteReference"/>
        </w:rPr>
        <w:footnoteRef/>
      </w:r>
      <w:r>
        <w:t xml:space="preserve"> </w:t>
      </w:r>
      <w:r w:rsidRPr="00545DBF">
        <w:t xml:space="preserve">London Assembly Fire Committee, </w:t>
      </w:r>
      <w:hyperlink r:id="rId39" w:history="1">
        <w:r w:rsidR="00C92B86">
          <w:rPr>
            <w:rStyle w:val="Hyperlink"/>
          </w:rPr>
          <w:t>Meeting transcript: Panel 1</w:t>
        </w:r>
      </w:hyperlink>
      <w:r w:rsidRPr="00545DBF">
        <w:t>, 3 December 2024</w:t>
      </w:r>
      <w:r w:rsidR="009A0418">
        <w:t>, p.6</w:t>
      </w:r>
    </w:p>
  </w:footnote>
  <w:footnote w:id="41">
    <w:p w14:paraId="1322A89A" w14:textId="1CD8EF43" w:rsidR="009636DE" w:rsidRDefault="009636DE">
      <w:pPr>
        <w:pStyle w:val="FootnoteText"/>
      </w:pPr>
      <w:r>
        <w:rPr>
          <w:rStyle w:val="FootnoteReference"/>
        </w:rPr>
        <w:footnoteRef/>
      </w:r>
      <w:r>
        <w:t xml:space="preserve"> </w:t>
      </w:r>
      <w:bookmarkStart w:id="32" w:name="_Hlk192069434"/>
      <w:r w:rsidRPr="009636DE">
        <w:t xml:space="preserve">London Assembly Fire Committee, </w:t>
      </w:r>
      <w:hyperlink r:id="rId40" w:history="1">
        <w:r w:rsidR="00C92B86">
          <w:rPr>
            <w:rStyle w:val="Hyperlink"/>
          </w:rPr>
          <w:t>Meeting transcript: Panel 2</w:t>
        </w:r>
      </w:hyperlink>
      <w:r w:rsidRPr="009636DE">
        <w:t>, 3 December 2024</w:t>
      </w:r>
      <w:r w:rsidR="00421477">
        <w:t>, p.12</w:t>
      </w:r>
    </w:p>
    <w:bookmarkEnd w:id="32"/>
  </w:footnote>
  <w:footnote w:id="42">
    <w:p w14:paraId="4D24F5E7" w14:textId="26AFB01E" w:rsidR="005A2FFB" w:rsidRDefault="005A2FFB">
      <w:pPr>
        <w:pStyle w:val="FootnoteText"/>
      </w:pPr>
      <w:r>
        <w:rPr>
          <w:rStyle w:val="FootnoteReference"/>
        </w:rPr>
        <w:footnoteRef/>
      </w:r>
      <w:r>
        <w:t xml:space="preserve"> </w:t>
      </w:r>
      <w:r w:rsidRPr="005A2FFB">
        <w:t xml:space="preserve">London Assembly Fire Committee, </w:t>
      </w:r>
      <w:hyperlink r:id="rId41" w:history="1">
        <w:r w:rsidR="00C92B86">
          <w:rPr>
            <w:rStyle w:val="Hyperlink"/>
          </w:rPr>
          <w:t>Meeting transcript: Panel 2</w:t>
        </w:r>
      </w:hyperlink>
      <w:r w:rsidRPr="005A2FFB">
        <w:t>, 24 October 2024</w:t>
      </w:r>
      <w:r w:rsidR="00F42E63">
        <w:t>, p.12</w:t>
      </w:r>
    </w:p>
  </w:footnote>
  <w:footnote w:id="43">
    <w:p w14:paraId="67C03D50" w14:textId="72EAD309" w:rsidR="003823FA" w:rsidRDefault="003823FA" w:rsidP="003823FA">
      <w:pPr>
        <w:pStyle w:val="FootnoteText"/>
      </w:pPr>
      <w:r>
        <w:rPr>
          <w:rStyle w:val="FootnoteReference"/>
        </w:rPr>
        <w:footnoteRef/>
      </w:r>
      <w:r>
        <w:t xml:space="preserve"> </w:t>
      </w:r>
      <w:r w:rsidRPr="003823FA">
        <w:t xml:space="preserve">London Assembly Fire Committee, </w:t>
      </w:r>
      <w:hyperlink r:id="rId42" w:history="1">
        <w:r w:rsidR="00C92B86">
          <w:rPr>
            <w:rStyle w:val="Hyperlink"/>
          </w:rPr>
          <w:t>Meeting transcript: Panel 2</w:t>
        </w:r>
      </w:hyperlink>
      <w:r w:rsidRPr="003823FA">
        <w:t>, 3 December 2024</w:t>
      </w:r>
      <w:r w:rsidR="009F18C7">
        <w:t>, p.12</w:t>
      </w:r>
    </w:p>
  </w:footnote>
  <w:footnote w:id="44">
    <w:p w14:paraId="053E7040" w14:textId="5D00D2A3" w:rsidR="006D45C4" w:rsidRDefault="006D45C4" w:rsidP="006D45C4">
      <w:pPr>
        <w:pStyle w:val="FootnoteText"/>
      </w:pPr>
      <w:r>
        <w:rPr>
          <w:rStyle w:val="FootnoteReference"/>
        </w:rPr>
        <w:footnoteRef/>
      </w:r>
      <w:r>
        <w:t xml:space="preserve"> </w:t>
      </w:r>
      <w:r w:rsidRPr="003823FA">
        <w:t xml:space="preserve">London Assembly Fire Committee, </w:t>
      </w:r>
      <w:hyperlink r:id="rId43" w:history="1">
        <w:r w:rsidR="00C92B86">
          <w:rPr>
            <w:rStyle w:val="Hyperlink"/>
          </w:rPr>
          <w:t>Meeting transcript: Panel 2</w:t>
        </w:r>
      </w:hyperlink>
      <w:r w:rsidRPr="003823FA">
        <w:t>, 3 December 2024</w:t>
      </w:r>
      <w:r w:rsidR="00B72575">
        <w:t>, p.11</w:t>
      </w:r>
    </w:p>
  </w:footnote>
  <w:footnote w:id="45">
    <w:p w14:paraId="63F01EEA" w14:textId="3CC0CBCB" w:rsidR="00421BC0" w:rsidRDefault="00421BC0" w:rsidP="00421BC0">
      <w:pPr>
        <w:pStyle w:val="FootnoteText"/>
      </w:pPr>
      <w:r>
        <w:rPr>
          <w:rStyle w:val="FootnoteReference"/>
        </w:rPr>
        <w:footnoteRef/>
      </w:r>
      <w:r>
        <w:t xml:space="preserve"> </w:t>
      </w:r>
      <w:r w:rsidR="00E0342F">
        <w:t xml:space="preserve">Baroness Casey Review, </w:t>
      </w:r>
      <w:hyperlink r:id="rId44" w:tgtFrame="_blank" w:history="1">
        <w:r w:rsidR="00B46587">
          <w:rPr>
            <w:rStyle w:val="Hyperlink"/>
          </w:rPr>
          <w:t>Report on Misconduct</w:t>
        </w:r>
      </w:hyperlink>
      <w:r>
        <w:t>, October 2022</w:t>
      </w:r>
    </w:p>
  </w:footnote>
  <w:footnote w:id="46">
    <w:p w14:paraId="0DDED100" w14:textId="4A8189DE" w:rsidR="00421BC0" w:rsidRDefault="00421BC0" w:rsidP="00421BC0">
      <w:pPr>
        <w:pStyle w:val="FootnoteText"/>
      </w:pPr>
      <w:r>
        <w:rPr>
          <w:rStyle w:val="FootnoteReference"/>
        </w:rPr>
        <w:footnoteRef/>
      </w:r>
      <w:r>
        <w:t xml:space="preserve"> </w:t>
      </w:r>
      <w:r w:rsidR="009629F5">
        <w:t xml:space="preserve">Baroness Casey Review, </w:t>
      </w:r>
      <w:hyperlink r:id="rId45" w:tgtFrame="_blank" w:history="1">
        <w:r w:rsidR="00B46587">
          <w:rPr>
            <w:rStyle w:val="Hyperlink"/>
          </w:rPr>
          <w:t>Report on Misconduct</w:t>
        </w:r>
      </w:hyperlink>
      <w:r>
        <w:t>, October 2022, p</w:t>
      </w:r>
      <w:r w:rsidR="00C33676">
        <w:t>.</w:t>
      </w:r>
      <w:r>
        <w:t>13</w:t>
      </w:r>
    </w:p>
  </w:footnote>
  <w:footnote w:id="47">
    <w:p w14:paraId="5A2BC86E" w14:textId="6149B8F1" w:rsidR="005A2FFB" w:rsidRDefault="005A2FFB">
      <w:pPr>
        <w:pStyle w:val="FootnoteText"/>
      </w:pPr>
      <w:r>
        <w:rPr>
          <w:rStyle w:val="FootnoteReference"/>
        </w:rPr>
        <w:footnoteRef/>
      </w:r>
      <w:r>
        <w:t xml:space="preserve"> </w:t>
      </w:r>
      <w:r w:rsidR="00C773FB">
        <w:t xml:space="preserve">London Assembly, </w:t>
      </w:r>
      <w:hyperlink r:id="rId46" w:history="1">
        <w:r w:rsidR="00B3542C">
          <w:rPr>
            <w:rStyle w:val="Hyperlink"/>
          </w:rPr>
          <w:t>MQ 2024/3130 [Culture in the London Fire Brigade (LFB) (11)]</w:t>
        </w:r>
      </w:hyperlink>
      <w:r w:rsidR="00BB5419">
        <w:rPr>
          <w:rStyle w:val="Hyperlink"/>
        </w:rPr>
        <w:t>,</w:t>
      </w:r>
      <w:r w:rsidRPr="005A2FFB">
        <w:t xml:space="preserve"> 15 October 2024</w:t>
      </w:r>
    </w:p>
  </w:footnote>
  <w:footnote w:id="48">
    <w:p w14:paraId="020B581E" w14:textId="775F1D22" w:rsidR="005A2FFB" w:rsidRDefault="005A2FFB">
      <w:pPr>
        <w:pStyle w:val="FootnoteText"/>
      </w:pPr>
      <w:r>
        <w:rPr>
          <w:rStyle w:val="FootnoteReference"/>
        </w:rPr>
        <w:footnoteRef/>
      </w:r>
      <w:r>
        <w:t xml:space="preserve"> </w:t>
      </w:r>
      <w:r w:rsidR="00BB5419">
        <w:t xml:space="preserve">London Assembly, </w:t>
      </w:r>
      <w:hyperlink r:id="rId47" w:history="1">
        <w:r w:rsidR="00B3542C">
          <w:rPr>
            <w:rStyle w:val="Hyperlink"/>
          </w:rPr>
          <w:t>MQ 2024/3128 [Culture in the London Fire Brigade (LFB) (9)]</w:t>
        </w:r>
      </w:hyperlink>
      <w:r w:rsidR="00BB5419">
        <w:t xml:space="preserve">, </w:t>
      </w:r>
      <w:r w:rsidRPr="005A2FFB">
        <w:t>15 October 2024</w:t>
      </w:r>
    </w:p>
  </w:footnote>
  <w:footnote w:id="49">
    <w:p w14:paraId="1BB18E8F" w14:textId="044B7395" w:rsidR="0089352C" w:rsidRDefault="0089352C">
      <w:pPr>
        <w:pStyle w:val="FootnoteText"/>
      </w:pPr>
      <w:r>
        <w:rPr>
          <w:rStyle w:val="FootnoteReference"/>
        </w:rPr>
        <w:footnoteRef/>
      </w:r>
      <w:r>
        <w:t xml:space="preserve"> LFB’s submission to the Committee explains that “</w:t>
      </w:r>
      <w:r w:rsidRPr="0089352C">
        <w:t>A third stage hearing is held when an offence is sufficiently serious and follows an investigation by the PSU (or its external provider CMP under the Independent Culture Review recommendations); such a hearing can produce the sanction of dismissal.</w:t>
      </w:r>
      <w:r>
        <w:t>”</w:t>
      </w:r>
    </w:p>
  </w:footnote>
  <w:footnote w:id="50">
    <w:p w14:paraId="376821BA" w14:textId="61DABA42" w:rsidR="00407DCF" w:rsidRPr="005A2FFB" w:rsidRDefault="00407DCF" w:rsidP="00407DCF">
      <w:pPr>
        <w:pStyle w:val="FootnoteText"/>
      </w:pPr>
      <w:r w:rsidRPr="00F532D2">
        <w:rPr>
          <w:rStyle w:val="FootnoteReference"/>
          <w:rFonts w:ascii="Arial" w:hAnsi="Arial" w:cs="Arial"/>
          <w:sz w:val="18"/>
          <w:szCs w:val="18"/>
        </w:rPr>
        <w:footnoteRef/>
      </w:r>
      <w:r w:rsidRPr="00F532D2">
        <w:rPr>
          <w:rFonts w:ascii="Arial" w:hAnsi="Arial" w:cs="Arial"/>
          <w:sz w:val="18"/>
          <w:szCs w:val="18"/>
        </w:rPr>
        <w:t xml:space="preserve"> </w:t>
      </w:r>
      <w:r w:rsidR="001C5C96" w:rsidRPr="00201F9F">
        <w:t>London Fire Brigade</w:t>
      </w:r>
      <w:r w:rsidR="001C5C96" w:rsidRPr="004C1011">
        <w:t xml:space="preserve">, </w:t>
      </w:r>
      <w:hyperlink r:id="rId48" w:history="1">
        <w:r w:rsidR="001C5C96">
          <w:rPr>
            <w:rStyle w:val="Hyperlink"/>
          </w:rPr>
          <w:t>Fire Committee Briefing: Response to Fixing the Culture at LFB</w:t>
        </w:r>
      </w:hyperlink>
      <w:r w:rsidR="001C5C96" w:rsidRPr="004C1011">
        <w:t>, 27 November 202</w:t>
      </w:r>
      <w:r w:rsidR="001C5C96">
        <w:t>4</w:t>
      </w:r>
    </w:p>
  </w:footnote>
  <w:footnote w:id="51">
    <w:p w14:paraId="396D84FD" w14:textId="5C922C23" w:rsidR="003E6B5C" w:rsidRDefault="003E6B5C">
      <w:pPr>
        <w:pStyle w:val="FootnoteText"/>
      </w:pPr>
      <w:r>
        <w:rPr>
          <w:rStyle w:val="FootnoteReference"/>
        </w:rPr>
        <w:footnoteRef/>
      </w:r>
      <w:r>
        <w:t xml:space="preserve"> </w:t>
      </w:r>
      <w:r w:rsidRPr="003E6B5C">
        <w:t xml:space="preserve">London Assembly Fire Committee, </w:t>
      </w:r>
      <w:hyperlink r:id="rId49" w:history="1">
        <w:r w:rsidR="00237536">
          <w:rPr>
            <w:rStyle w:val="Hyperlink"/>
          </w:rPr>
          <w:t>Meeting transcript: Panel 2</w:t>
        </w:r>
      </w:hyperlink>
      <w:r w:rsidRPr="003E6B5C">
        <w:t>, 3 December 2024</w:t>
      </w:r>
      <w:r w:rsidR="008A0639">
        <w:t>, p.5</w:t>
      </w:r>
    </w:p>
  </w:footnote>
  <w:footnote w:id="52">
    <w:p w14:paraId="79B6573A" w14:textId="6F660061" w:rsidR="005A2FFB" w:rsidRDefault="005A2FFB">
      <w:pPr>
        <w:pStyle w:val="FootnoteText"/>
      </w:pPr>
      <w:r>
        <w:rPr>
          <w:rStyle w:val="FootnoteReference"/>
        </w:rPr>
        <w:footnoteRef/>
      </w:r>
      <w:r>
        <w:t xml:space="preserve"> </w:t>
      </w:r>
      <w:bookmarkStart w:id="34" w:name="_Hlk192234228"/>
      <w:r w:rsidRPr="005A2FFB">
        <w:t xml:space="preserve">London Assembly Fire Committee, </w:t>
      </w:r>
      <w:hyperlink r:id="rId50" w:history="1">
        <w:r w:rsidR="00237536">
          <w:rPr>
            <w:rStyle w:val="Hyperlink"/>
          </w:rPr>
          <w:t>Meeting transcript: Panel 2</w:t>
        </w:r>
      </w:hyperlink>
      <w:r w:rsidRPr="005A2FFB">
        <w:t>, 24 October 2024</w:t>
      </w:r>
      <w:bookmarkEnd w:id="34"/>
      <w:r w:rsidR="007274E2">
        <w:t>, p.6</w:t>
      </w:r>
    </w:p>
  </w:footnote>
  <w:footnote w:id="53">
    <w:p w14:paraId="0728574A" w14:textId="3B33ED8C" w:rsidR="001C1134" w:rsidRDefault="001C1134">
      <w:pPr>
        <w:pStyle w:val="FootnoteText"/>
      </w:pPr>
      <w:r w:rsidRPr="00F532D2">
        <w:rPr>
          <w:rStyle w:val="FootnoteReference"/>
          <w:rFonts w:ascii="Arial" w:hAnsi="Arial" w:cs="Arial"/>
          <w:sz w:val="18"/>
          <w:szCs w:val="18"/>
        </w:rPr>
        <w:footnoteRef/>
      </w:r>
      <w:r w:rsidRPr="00F532D2">
        <w:rPr>
          <w:rFonts w:ascii="Arial" w:hAnsi="Arial" w:cs="Arial"/>
          <w:sz w:val="18"/>
          <w:szCs w:val="18"/>
        </w:rPr>
        <w:t xml:space="preserve"> </w:t>
      </w:r>
      <w:r w:rsidR="005A2FFB" w:rsidRPr="005A2FFB">
        <w:t xml:space="preserve">London Assembly Fire Committee, </w:t>
      </w:r>
      <w:hyperlink r:id="rId51" w:history="1">
        <w:r w:rsidR="00237536">
          <w:rPr>
            <w:rStyle w:val="Hyperlink"/>
          </w:rPr>
          <w:t>Meeting transcript: Panel 2</w:t>
        </w:r>
      </w:hyperlink>
      <w:r w:rsidR="005A2FFB" w:rsidRPr="005A2FFB">
        <w:t>, 24 October 2024</w:t>
      </w:r>
      <w:r w:rsidR="00B11DFE">
        <w:t>, p.12</w:t>
      </w:r>
    </w:p>
  </w:footnote>
  <w:footnote w:id="54">
    <w:p w14:paraId="587BC320" w14:textId="7B312205" w:rsidR="00DB50A9" w:rsidRDefault="00DB50A9">
      <w:pPr>
        <w:pStyle w:val="FootnoteText"/>
      </w:pPr>
      <w:r>
        <w:rPr>
          <w:rStyle w:val="FootnoteReference"/>
        </w:rPr>
        <w:footnoteRef/>
      </w:r>
      <w:r>
        <w:t xml:space="preserve"> </w:t>
      </w:r>
      <w:r w:rsidRPr="00DB50A9">
        <w:t xml:space="preserve">London Assembly Fire Committee, </w:t>
      </w:r>
      <w:hyperlink r:id="rId52" w:history="1">
        <w:r w:rsidR="00237536">
          <w:rPr>
            <w:rStyle w:val="Hyperlink"/>
          </w:rPr>
          <w:t>Meeting transcript: Panel 1</w:t>
        </w:r>
      </w:hyperlink>
      <w:r w:rsidRPr="00DB50A9">
        <w:t>, 3 December 2024</w:t>
      </w:r>
      <w:r w:rsidR="00796323">
        <w:t>, p.10</w:t>
      </w:r>
    </w:p>
  </w:footnote>
  <w:footnote w:id="55">
    <w:p w14:paraId="0214B811" w14:textId="51A97550" w:rsidR="001C1134" w:rsidRPr="006729CC" w:rsidRDefault="001C1134" w:rsidP="001C1134">
      <w:pPr>
        <w:pStyle w:val="FootnoteText"/>
        <w:rPr>
          <w:rFonts w:ascii="Arial" w:hAnsi="Arial" w:cs="Arial"/>
          <w:sz w:val="18"/>
          <w:szCs w:val="18"/>
        </w:rPr>
      </w:pPr>
      <w:r w:rsidRPr="006729CC">
        <w:rPr>
          <w:rStyle w:val="FootnoteReference"/>
          <w:rFonts w:ascii="Arial" w:hAnsi="Arial" w:cs="Arial"/>
          <w:sz w:val="18"/>
          <w:szCs w:val="18"/>
        </w:rPr>
        <w:footnoteRef/>
      </w:r>
      <w:r w:rsidRPr="006729CC">
        <w:rPr>
          <w:rFonts w:ascii="Arial" w:hAnsi="Arial" w:cs="Arial"/>
          <w:sz w:val="18"/>
          <w:szCs w:val="18"/>
        </w:rPr>
        <w:t xml:space="preserve"> </w:t>
      </w:r>
      <w:r w:rsidR="005A2FFB" w:rsidRPr="005A2FFB">
        <w:t xml:space="preserve">London Assembly Fire Committee, </w:t>
      </w:r>
      <w:hyperlink r:id="rId53" w:history="1">
        <w:r w:rsidR="00237536">
          <w:rPr>
            <w:rStyle w:val="Hyperlink"/>
          </w:rPr>
          <w:t>Meeting transcript: Panel 2</w:t>
        </w:r>
      </w:hyperlink>
      <w:r w:rsidR="005A2FFB" w:rsidRPr="005A2FFB">
        <w:t>, 24 October 2024</w:t>
      </w:r>
      <w:r w:rsidR="00D40B18">
        <w:t>, p.6</w:t>
      </w:r>
    </w:p>
  </w:footnote>
  <w:footnote w:id="56">
    <w:p w14:paraId="617EC0A1" w14:textId="1E1D14F8" w:rsidR="00BB0DBD" w:rsidRDefault="00BB0DBD">
      <w:pPr>
        <w:pStyle w:val="FootnoteText"/>
      </w:pPr>
      <w:r>
        <w:rPr>
          <w:rStyle w:val="FootnoteReference"/>
        </w:rPr>
        <w:footnoteRef/>
      </w:r>
      <w:r>
        <w:t xml:space="preserve"> </w:t>
      </w:r>
      <w:r w:rsidR="00D93E7B">
        <w:t xml:space="preserve">London Fire Commissioner, </w:t>
      </w:r>
      <w:r>
        <w:t xml:space="preserve">Letter to Chair of Fire Committee, </w:t>
      </w:r>
      <w:r w:rsidR="00BD3C5A">
        <w:t>21 March 2025</w:t>
      </w:r>
    </w:p>
  </w:footnote>
  <w:footnote w:id="57">
    <w:p w14:paraId="61FF2AE8" w14:textId="54231304" w:rsidR="00DD10C1" w:rsidRDefault="00DD10C1">
      <w:pPr>
        <w:pStyle w:val="FootnoteText"/>
      </w:pPr>
      <w:r>
        <w:rPr>
          <w:rStyle w:val="FootnoteReference"/>
        </w:rPr>
        <w:footnoteRef/>
      </w:r>
      <w:r>
        <w:t xml:space="preserve"> </w:t>
      </w:r>
      <w:r w:rsidRPr="00DD10C1">
        <w:t xml:space="preserve">London Assembly Fire Committee, </w:t>
      </w:r>
      <w:hyperlink r:id="rId54" w:history="1">
        <w:r w:rsidR="00237536">
          <w:rPr>
            <w:rStyle w:val="Hyperlink"/>
          </w:rPr>
          <w:t>Meeting transcript: Panel 2</w:t>
        </w:r>
      </w:hyperlink>
      <w:r w:rsidRPr="00DD10C1">
        <w:t>, 3 December 2024</w:t>
      </w:r>
      <w:r w:rsidR="006971C5">
        <w:t>, p.16</w:t>
      </w:r>
    </w:p>
  </w:footnote>
  <w:footnote w:id="58">
    <w:p w14:paraId="7E6F8AF0" w14:textId="7A7CAFD1" w:rsidR="006B0142" w:rsidRDefault="006B0142">
      <w:pPr>
        <w:pStyle w:val="FootnoteText"/>
      </w:pPr>
      <w:r>
        <w:rPr>
          <w:rStyle w:val="FootnoteReference"/>
        </w:rPr>
        <w:footnoteRef/>
      </w:r>
      <w:r>
        <w:t xml:space="preserve"> </w:t>
      </w:r>
      <w:r w:rsidR="001C5C96" w:rsidRPr="00201F9F">
        <w:t>London Fire Brigade</w:t>
      </w:r>
      <w:r w:rsidR="001C5C96" w:rsidRPr="004C1011">
        <w:t xml:space="preserve">, </w:t>
      </w:r>
      <w:hyperlink r:id="rId55" w:history="1">
        <w:r w:rsidR="001C5C96">
          <w:rPr>
            <w:rStyle w:val="Hyperlink"/>
          </w:rPr>
          <w:t>Fire Committee Briefing: Response to Fixing the Culture at LFB</w:t>
        </w:r>
      </w:hyperlink>
      <w:r w:rsidR="001C5C96" w:rsidRPr="004C1011">
        <w:t>, 27 November 202</w:t>
      </w:r>
      <w:r w:rsidR="001C5C96">
        <w:t>4</w:t>
      </w:r>
    </w:p>
  </w:footnote>
  <w:footnote w:id="59">
    <w:p w14:paraId="4462B8FB" w14:textId="25D9B9D1" w:rsidR="00767797" w:rsidRPr="005A2FFB" w:rsidRDefault="00767797" w:rsidP="00767797">
      <w:pPr>
        <w:pStyle w:val="FootnoteText"/>
      </w:pPr>
      <w:r w:rsidRPr="006729CC">
        <w:rPr>
          <w:rStyle w:val="FootnoteReference"/>
          <w:rFonts w:ascii="Arial" w:hAnsi="Arial" w:cs="Arial"/>
          <w:sz w:val="18"/>
          <w:szCs w:val="18"/>
        </w:rPr>
        <w:footnoteRef/>
      </w:r>
      <w:r w:rsidRPr="006729CC">
        <w:rPr>
          <w:rFonts w:ascii="Arial" w:hAnsi="Arial" w:cs="Arial"/>
          <w:sz w:val="18"/>
          <w:szCs w:val="18"/>
        </w:rPr>
        <w:t xml:space="preserve"> </w:t>
      </w:r>
      <w:r w:rsidR="001C5C96" w:rsidRPr="00201F9F">
        <w:t>London Fire Brigade</w:t>
      </w:r>
      <w:r w:rsidR="001C5C96" w:rsidRPr="004C1011">
        <w:t xml:space="preserve">, </w:t>
      </w:r>
      <w:hyperlink r:id="rId56" w:history="1">
        <w:r w:rsidR="001C5C96">
          <w:rPr>
            <w:rStyle w:val="Hyperlink"/>
          </w:rPr>
          <w:t>Fire Committee Briefing: Response to Fixing the Culture at LFB</w:t>
        </w:r>
      </w:hyperlink>
      <w:r w:rsidR="001C5C96" w:rsidRPr="004C1011">
        <w:t>, 27 November 202</w:t>
      </w:r>
      <w:r w:rsidR="001C5C96">
        <w:t>4</w:t>
      </w:r>
    </w:p>
  </w:footnote>
  <w:footnote w:id="60">
    <w:p w14:paraId="38DA1D1A" w14:textId="13C926A9" w:rsidR="00843528" w:rsidRDefault="00843528" w:rsidP="00843528">
      <w:pPr>
        <w:pStyle w:val="FootnoteText"/>
      </w:pPr>
      <w:r w:rsidRPr="006729CC">
        <w:rPr>
          <w:rStyle w:val="FootnoteReference"/>
          <w:rFonts w:ascii="Arial" w:hAnsi="Arial" w:cs="Arial"/>
          <w:sz w:val="18"/>
          <w:szCs w:val="18"/>
        </w:rPr>
        <w:footnoteRef/>
      </w:r>
      <w:r w:rsidRPr="006729CC">
        <w:rPr>
          <w:rFonts w:ascii="Arial" w:hAnsi="Arial" w:cs="Arial"/>
          <w:sz w:val="18"/>
          <w:szCs w:val="18"/>
        </w:rPr>
        <w:t xml:space="preserve"> </w:t>
      </w:r>
      <w:r w:rsidR="001C5C96" w:rsidRPr="00201F9F">
        <w:t>London Fire Brigade</w:t>
      </w:r>
      <w:r w:rsidR="001C5C96" w:rsidRPr="004C1011">
        <w:t xml:space="preserve">, </w:t>
      </w:r>
      <w:hyperlink r:id="rId57" w:history="1">
        <w:r w:rsidR="001C5C96">
          <w:rPr>
            <w:rStyle w:val="Hyperlink"/>
          </w:rPr>
          <w:t>Fire Committee Briefing: Response to Fixing the Culture at LFB</w:t>
        </w:r>
      </w:hyperlink>
      <w:r w:rsidR="001C5C96" w:rsidRPr="004C1011">
        <w:t>, 27 November 202</w:t>
      </w:r>
      <w:r w:rsidR="001923DB">
        <w:t>4</w:t>
      </w:r>
      <w:bookmarkStart w:id="35" w:name="_Hlk189645380"/>
    </w:p>
    <w:bookmarkEnd w:id="35"/>
  </w:footnote>
  <w:footnote w:id="61">
    <w:p w14:paraId="2F94D363" w14:textId="1D87115F" w:rsidR="00F758E4" w:rsidRPr="005A2FFB" w:rsidRDefault="00F758E4" w:rsidP="00F758E4">
      <w:pPr>
        <w:pStyle w:val="FootnoteText"/>
      </w:pPr>
      <w:r w:rsidRPr="00356FDB">
        <w:rPr>
          <w:rStyle w:val="FootnoteReference"/>
          <w:rFonts w:ascii="Arial" w:hAnsi="Arial" w:cs="Arial"/>
          <w:sz w:val="18"/>
          <w:szCs w:val="18"/>
        </w:rPr>
        <w:footnoteRef/>
      </w:r>
      <w:r w:rsidRPr="00356FDB">
        <w:rPr>
          <w:rFonts w:ascii="Arial" w:hAnsi="Arial" w:cs="Arial"/>
          <w:sz w:val="18"/>
          <w:szCs w:val="18"/>
        </w:rPr>
        <w:t xml:space="preserve"> </w:t>
      </w:r>
      <w:r w:rsidR="001C5C96" w:rsidRPr="00201F9F">
        <w:t>London Fire Brigade</w:t>
      </w:r>
      <w:r w:rsidR="001C5C96" w:rsidRPr="004C1011">
        <w:t xml:space="preserve">, </w:t>
      </w:r>
      <w:hyperlink r:id="rId58" w:history="1">
        <w:r w:rsidR="001C5C96">
          <w:rPr>
            <w:rStyle w:val="Hyperlink"/>
          </w:rPr>
          <w:t>Fire Committee Briefing: Response to Fixing the Culture at LFB</w:t>
        </w:r>
      </w:hyperlink>
      <w:r w:rsidR="001C5C96" w:rsidRPr="004C1011">
        <w:t>, 27 November 202</w:t>
      </w:r>
      <w:r w:rsidR="001C5C96">
        <w:t>4</w:t>
      </w:r>
    </w:p>
  </w:footnote>
  <w:footnote w:id="62">
    <w:p w14:paraId="3733E519" w14:textId="1FDC0CF1" w:rsidR="00977B1A" w:rsidRDefault="00977B1A">
      <w:pPr>
        <w:pStyle w:val="FootnoteText"/>
      </w:pPr>
      <w:r>
        <w:rPr>
          <w:rStyle w:val="FootnoteReference"/>
        </w:rPr>
        <w:footnoteRef/>
      </w:r>
      <w:r>
        <w:t xml:space="preserve"> </w:t>
      </w:r>
      <w:r w:rsidR="001C5C96" w:rsidRPr="00201F9F">
        <w:t>London Fire Brigade</w:t>
      </w:r>
      <w:r w:rsidR="001C5C96" w:rsidRPr="004C1011">
        <w:t xml:space="preserve">, </w:t>
      </w:r>
      <w:hyperlink r:id="rId59" w:history="1">
        <w:r w:rsidR="001C5C96">
          <w:rPr>
            <w:rStyle w:val="Hyperlink"/>
          </w:rPr>
          <w:t>Fire Committee Briefing: Response to Fixing the Culture at LFB</w:t>
        </w:r>
      </w:hyperlink>
      <w:r w:rsidR="001C5C96" w:rsidRPr="004C1011">
        <w:t>, 27 November 202</w:t>
      </w:r>
      <w:r w:rsidR="001C5C96">
        <w:t>4</w:t>
      </w:r>
    </w:p>
  </w:footnote>
  <w:footnote w:id="63">
    <w:p w14:paraId="7F1658B5" w14:textId="3C87DFBA" w:rsidR="0003302F" w:rsidRDefault="0003302F">
      <w:pPr>
        <w:pStyle w:val="FootnoteText"/>
      </w:pPr>
      <w:r>
        <w:rPr>
          <w:rStyle w:val="FootnoteReference"/>
        </w:rPr>
        <w:footnoteRef/>
      </w:r>
      <w:r>
        <w:t xml:space="preserve"> </w:t>
      </w:r>
      <w:r w:rsidRPr="0003302F">
        <w:t xml:space="preserve">London Assembly Fire Committee, </w:t>
      </w:r>
      <w:hyperlink r:id="rId60" w:history="1">
        <w:r w:rsidR="007A63C0">
          <w:rPr>
            <w:rStyle w:val="Hyperlink"/>
          </w:rPr>
          <w:t>Meeting transcript: Panel 2</w:t>
        </w:r>
      </w:hyperlink>
      <w:r w:rsidRPr="0003302F">
        <w:t>, 3 December 2024</w:t>
      </w:r>
      <w:r w:rsidR="00EA5ABC">
        <w:t>, p.16</w:t>
      </w:r>
    </w:p>
  </w:footnote>
  <w:footnote w:id="64">
    <w:p w14:paraId="002408A9" w14:textId="549A6F61" w:rsidR="00ED3A86" w:rsidRDefault="00ED3A86" w:rsidP="00ED3A86">
      <w:pPr>
        <w:pStyle w:val="FootnoteText"/>
      </w:pPr>
      <w:r>
        <w:rPr>
          <w:rStyle w:val="FootnoteReference"/>
        </w:rPr>
        <w:footnoteRef/>
      </w:r>
      <w:r>
        <w:t xml:space="preserve"> </w:t>
      </w:r>
      <w:r w:rsidRPr="001C57F3">
        <w:t xml:space="preserve">London Assembly Fire Committee, </w:t>
      </w:r>
      <w:hyperlink r:id="rId61" w:history="1">
        <w:r w:rsidR="007A63C0">
          <w:rPr>
            <w:rStyle w:val="Hyperlink"/>
          </w:rPr>
          <w:t>Meeting transcript: Panel 2</w:t>
        </w:r>
      </w:hyperlink>
      <w:r w:rsidRPr="001C57F3">
        <w:t>, 3 December 2024</w:t>
      </w:r>
      <w:r w:rsidR="003568E9">
        <w:t>, p.17</w:t>
      </w:r>
    </w:p>
  </w:footnote>
  <w:footnote w:id="65">
    <w:p w14:paraId="069F17CC" w14:textId="2C440005" w:rsidR="0064030E" w:rsidRDefault="0064030E">
      <w:pPr>
        <w:pStyle w:val="FootnoteText"/>
      </w:pPr>
      <w:r>
        <w:rPr>
          <w:rStyle w:val="FootnoteReference"/>
        </w:rPr>
        <w:footnoteRef/>
      </w:r>
      <w:r>
        <w:t xml:space="preserve"> </w:t>
      </w:r>
      <w:r w:rsidR="001C5C96" w:rsidRPr="00201F9F">
        <w:t>London Fire Brigade</w:t>
      </w:r>
      <w:r w:rsidR="001C5C96" w:rsidRPr="004C1011">
        <w:t xml:space="preserve">, </w:t>
      </w:r>
      <w:hyperlink r:id="rId62" w:history="1">
        <w:r w:rsidR="001C5C96">
          <w:rPr>
            <w:rStyle w:val="Hyperlink"/>
          </w:rPr>
          <w:t>Fire Committee Briefing: Response to Fixing the Culture at LFB</w:t>
        </w:r>
      </w:hyperlink>
      <w:r w:rsidR="001C5C96" w:rsidRPr="004C1011">
        <w:t>, 27 November 202</w:t>
      </w:r>
      <w:r w:rsidR="001C5C96">
        <w:t>4</w:t>
      </w:r>
    </w:p>
  </w:footnote>
  <w:footnote w:id="66">
    <w:p w14:paraId="62C5B007" w14:textId="2D21D813" w:rsidR="001D31B3" w:rsidRDefault="001D31B3" w:rsidP="001D31B3">
      <w:pPr>
        <w:pStyle w:val="FootnoteText"/>
      </w:pPr>
      <w:r>
        <w:rPr>
          <w:rStyle w:val="FootnoteReference"/>
        </w:rPr>
        <w:footnoteRef/>
      </w:r>
      <w:r>
        <w:t xml:space="preserve"> </w:t>
      </w:r>
      <w:r w:rsidRPr="001D31B3">
        <w:t xml:space="preserve">London Assembly Fire Committee, </w:t>
      </w:r>
      <w:hyperlink r:id="rId63" w:history="1">
        <w:r w:rsidR="007A63C0">
          <w:rPr>
            <w:rStyle w:val="Hyperlink"/>
          </w:rPr>
          <w:t>Meeting transcript: Panel 1</w:t>
        </w:r>
      </w:hyperlink>
      <w:r w:rsidRPr="001D31B3">
        <w:t>, 24 October 2024</w:t>
      </w:r>
      <w:r w:rsidR="00153B1D">
        <w:t>, p.7</w:t>
      </w:r>
    </w:p>
  </w:footnote>
  <w:footnote w:id="67">
    <w:p w14:paraId="4043C66A" w14:textId="3D8D50DD" w:rsidR="00B655CA" w:rsidRDefault="00B655CA">
      <w:pPr>
        <w:pStyle w:val="FootnoteText"/>
      </w:pPr>
      <w:r>
        <w:rPr>
          <w:rStyle w:val="FootnoteReference"/>
        </w:rPr>
        <w:footnoteRef/>
      </w:r>
      <w:r>
        <w:t xml:space="preserve"> </w:t>
      </w:r>
      <w:r w:rsidRPr="00B655CA">
        <w:t xml:space="preserve">London Assembly Fire Committee, </w:t>
      </w:r>
      <w:hyperlink r:id="rId64" w:history="1">
        <w:r w:rsidR="007A63C0">
          <w:rPr>
            <w:rStyle w:val="Hyperlink"/>
          </w:rPr>
          <w:t>Meeting transcript: Panel 2</w:t>
        </w:r>
      </w:hyperlink>
      <w:r w:rsidRPr="00B655CA">
        <w:t>,</w:t>
      </w:r>
      <w:r w:rsidR="007A63C0">
        <w:t xml:space="preserve"> </w:t>
      </w:r>
      <w:r w:rsidRPr="00B655CA">
        <w:t>24 October 2024</w:t>
      </w:r>
      <w:r w:rsidR="00DE5371">
        <w:t>, p.13</w:t>
      </w:r>
    </w:p>
  </w:footnote>
  <w:footnote w:id="68">
    <w:p w14:paraId="59883822" w14:textId="4A6E0829" w:rsidR="00B655CA" w:rsidRDefault="00B655CA">
      <w:pPr>
        <w:pStyle w:val="FootnoteText"/>
      </w:pPr>
      <w:r>
        <w:rPr>
          <w:rStyle w:val="FootnoteReference"/>
        </w:rPr>
        <w:footnoteRef/>
      </w:r>
      <w:r>
        <w:t xml:space="preserve"> </w:t>
      </w:r>
      <w:r w:rsidRPr="00B655CA">
        <w:t xml:space="preserve">London Assembly Fire Committee, </w:t>
      </w:r>
      <w:hyperlink r:id="rId65" w:history="1">
        <w:r w:rsidR="007A63C0">
          <w:rPr>
            <w:rStyle w:val="Hyperlink"/>
          </w:rPr>
          <w:t>Meeting transcript: Panel 2</w:t>
        </w:r>
      </w:hyperlink>
      <w:r w:rsidRPr="00B655CA">
        <w:t>, 24 October 2024</w:t>
      </w:r>
      <w:r w:rsidR="00DE5371">
        <w:t>, p.8</w:t>
      </w:r>
    </w:p>
  </w:footnote>
  <w:footnote w:id="69">
    <w:p w14:paraId="4E2E0DFB" w14:textId="501CA737" w:rsidR="00CB6773" w:rsidRDefault="00CB6773" w:rsidP="00CB6773">
      <w:pPr>
        <w:pStyle w:val="FootnoteText"/>
      </w:pPr>
      <w:r>
        <w:rPr>
          <w:rStyle w:val="FootnoteReference"/>
        </w:rPr>
        <w:footnoteRef/>
      </w:r>
      <w:r>
        <w:t xml:space="preserve"> </w:t>
      </w:r>
      <w:r w:rsidRPr="00344186">
        <w:t xml:space="preserve">London Assembly Fire Committee, </w:t>
      </w:r>
      <w:hyperlink r:id="rId66" w:history="1">
        <w:r w:rsidR="007A63C0">
          <w:rPr>
            <w:rStyle w:val="Hyperlink"/>
          </w:rPr>
          <w:t>Meeting transcript: Panel 1</w:t>
        </w:r>
      </w:hyperlink>
      <w:r w:rsidRPr="00344186">
        <w:t>,</w:t>
      </w:r>
      <w:r w:rsidR="007A63C0">
        <w:t xml:space="preserve"> </w:t>
      </w:r>
      <w:r w:rsidRPr="00344186">
        <w:t>24 October 2024</w:t>
      </w:r>
      <w:r w:rsidR="00C72160">
        <w:t>, p.7</w:t>
      </w:r>
    </w:p>
  </w:footnote>
  <w:footnote w:id="70">
    <w:p w14:paraId="7052D71E" w14:textId="33530314" w:rsidR="00B655CA" w:rsidRDefault="00B655CA">
      <w:pPr>
        <w:pStyle w:val="FootnoteText"/>
      </w:pPr>
      <w:r>
        <w:rPr>
          <w:rStyle w:val="FootnoteReference"/>
        </w:rPr>
        <w:footnoteRef/>
      </w:r>
      <w:r>
        <w:t xml:space="preserve"> </w:t>
      </w:r>
      <w:r w:rsidRPr="00B655CA">
        <w:t xml:space="preserve">London Assembly Fire Committee, </w:t>
      </w:r>
      <w:hyperlink r:id="rId67" w:history="1">
        <w:r w:rsidR="007A63C0">
          <w:rPr>
            <w:rStyle w:val="Hyperlink"/>
          </w:rPr>
          <w:t>Meeting transcript: Panel 1</w:t>
        </w:r>
      </w:hyperlink>
      <w:r w:rsidRPr="00B655CA">
        <w:t>, 3 December 2024</w:t>
      </w:r>
      <w:r w:rsidR="006868A3">
        <w:t>, p.10</w:t>
      </w:r>
    </w:p>
  </w:footnote>
  <w:footnote w:id="71">
    <w:p w14:paraId="72ECB10A" w14:textId="7649B5D9" w:rsidR="00DA448F" w:rsidRDefault="00DA448F">
      <w:pPr>
        <w:pStyle w:val="FootnoteText"/>
      </w:pPr>
      <w:r>
        <w:rPr>
          <w:rStyle w:val="FootnoteReference"/>
        </w:rPr>
        <w:footnoteRef/>
      </w:r>
      <w:r>
        <w:t xml:space="preserve"> </w:t>
      </w:r>
      <w:r w:rsidRPr="00DA448F">
        <w:t xml:space="preserve">London Assembly Fire Committee, </w:t>
      </w:r>
      <w:hyperlink r:id="rId68" w:history="1">
        <w:r w:rsidR="007A63C0">
          <w:rPr>
            <w:rStyle w:val="Hyperlink"/>
          </w:rPr>
          <w:t>Meeting transcript: Panel 2</w:t>
        </w:r>
      </w:hyperlink>
      <w:r w:rsidRPr="00DA448F">
        <w:t>, 3 December 2024</w:t>
      </w:r>
      <w:r w:rsidR="00C6310D">
        <w:t>, p.17</w:t>
      </w:r>
    </w:p>
  </w:footnote>
  <w:footnote w:id="72">
    <w:p w14:paraId="5C6D1A69" w14:textId="7DCC803C" w:rsidR="002609CD" w:rsidRDefault="002609CD">
      <w:pPr>
        <w:pStyle w:val="FootnoteText"/>
      </w:pPr>
      <w:r>
        <w:rPr>
          <w:rStyle w:val="FootnoteReference"/>
        </w:rPr>
        <w:footnoteRef/>
      </w:r>
      <w:r>
        <w:t xml:space="preserve"> Fire Standards Board, </w:t>
      </w:r>
      <w:hyperlink r:id="rId69" w:history="1">
        <w:r w:rsidR="00E129C6">
          <w:rPr>
            <w:rStyle w:val="Hyperlink"/>
          </w:rPr>
          <w:t>Approved Standards</w:t>
        </w:r>
      </w:hyperlink>
      <w:r>
        <w:t xml:space="preserve">, </w:t>
      </w:r>
      <w:r w:rsidR="00E129C6">
        <w:t>[</w:t>
      </w:r>
      <w:r>
        <w:t>accessed 21 Feb</w:t>
      </w:r>
      <w:r w:rsidR="00E129C6">
        <w:t>ruary</w:t>
      </w:r>
      <w:r>
        <w:t xml:space="preserve"> 2025</w:t>
      </w:r>
      <w:r w:rsidR="00E129C6">
        <w:t>]</w:t>
      </w:r>
    </w:p>
  </w:footnote>
  <w:footnote w:id="73">
    <w:p w14:paraId="767F56DF" w14:textId="15D21B7B" w:rsidR="00352751" w:rsidRDefault="00352751">
      <w:pPr>
        <w:pStyle w:val="FootnoteText"/>
      </w:pPr>
      <w:r>
        <w:rPr>
          <w:rStyle w:val="FootnoteReference"/>
        </w:rPr>
        <w:footnoteRef/>
      </w:r>
      <w:r>
        <w:t xml:space="preserve"> </w:t>
      </w:r>
      <w:r w:rsidRPr="00352751">
        <w:t xml:space="preserve">London Assembly Fire Committee, </w:t>
      </w:r>
      <w:hyperlink r:id="rId70" w:history="1">
        <w:r w:rsidR="002B0CCF">
          <w:rPr>
            <w:rStyle w:val="Hyperlink"/>
          </w:rPr>
          <w:t>Meeting transcript: Panel 1</w:t>
        </w:r>
      </w:hyperlink>
      <w:r w:rsidRPr="00352751">
        <w:t>, 24 October 2024</w:t>
      </w:r>
      <w:r w:rsidR="00752A22">
        <w:t>, p.3</w:t>
      </w:r>
    </w:p>
  </w:footnote>
  <w:footnote w:id="74">
    <w:p w14:paraId="508B2B9E" w14:textId="5F43E419" w:rsidR="00373F0C" w:rsidRDefault="00373F0C">
      <w:pPr>
        <w:pStyle w:val="FootnoteText"/>
      </w:pPr>
      <w:r>
        <w:rPr>
          <w:rStyle w:val="FootnoteReference"/>
        </w:rPr>
        <w:footnoteRef/>
      </w:r>
      <w:r>
        <w:t xml:space="preserve"> </w:t>
      </w:r>
      <w:r w:rsidRPr="00352751">
        <w:t xml:space="preserve">London Assembly Fire Committee, </w:t>
      </w:r>
      <w:hyperlink r:id="rId71" w:history="1">
        <w:r w:rsidR="002B0CCF">
          <w:rPr>
            <w:rStyle w:val="Hyperlink"/>
          </w:rPr>
          <w:t>Meeting transcript: Panel 1</w:t>
        </w:r>
      </w:hyperlink>
      <w:r w:rsidRPr="00352751">
        <w:t>, 24 October 2024</w:t>
      </w:r>
      <w:r w:rsidR="00AA3ABF">
        <w:t>, p.9</w:t>
      </w:r>
    </w:p>
  </w:footnote>
  <w:footnote w:id="75">
    <w:p w14:paraId="5616E1FE" w14:textId="0D03C7DB" w:rsidR="00E31031" w:rsidRDefault="00E31031">
      <w:pPr>
        <w:pStyle w:val="FootnoteText"/>
      </w:pPr>
      <w:r>
        <w:rPr>
          <w:rStyle w:val="FootnoteReference"/>
        </w:rPr>
        <w:footnoteRef/>
      </w:r>
      <w:r>
        <w:t xml:space="preserve"> </w:t>
      </w:r>
      <w:r w:rsidRPr="00352751">
        <w:t xml:space="preserve">London Assembly Fire Committee, </w:t>
      </w:r>
      <w:hyperlink r:id="rId72" w:history="1">
        <w:r w:rsidR="002B0CCF">
          <w:rPr>
            <w:rStyle w:val="Hyperlink"/>
          </w:rPr>
          <w:t>Meeting transcript: Panel 1</w:t>
        </w:r>
      </w:hyperlink>
      <w:r w:rsidRPr="00352751">
        <w:t>, 24 October 2024</w:t>
      </w:r>
      <w:r w:rsidR="00AA3ABF">
        <w:t>, p.8</w:t>
      </w:r>
    </w:p>
  </w:footnote>
  <w:footnote w:id="76">
    <w:p w14:paraId="527D6394" w14:textId="7FBF1DE0" w:rsidR="007928B2" w:rsidRDefault="007928B2">
      <w:pPr>
        <w:pStyle w:val="FootnoteText"/>
      </w:pPr>
      <w:r>
        <w:rPr>
          <w:rStyle w:val="FootnoteReference"/>
        </w:rPr>
        <w:footnoteRef/>
      </w:r>
      <w:r>
        <w:t xml:space="preserve"> </w:t>
      </w:r>
      <w:r w:rsidR="00B8621E">
        <w:t xml:space="preserve">UK Parliament, </w:t>
      </w:r>
      <w:hyperlink r:id="rId73" w:history="1">
        <w:r w:rsidR="00B8621E">
          <w:rPr>
            <w:rStyle w:val="Hyperlink"/>
          </w:rPr>
          <w:t>UIN 30723 [Fire and Rescue Services: Standards]</w:t>
        </w:r>
      </w:hyperlink>
      <w:r w:rsidR="00B8621E">
        <w:t xml:space="preserve">, </w:t>
      </w:r>
      <w:r w:rsidR="00ED03BE">
        <w:t>19 Feb</w:t>
      </w:r>
      <w:r w:rsidR="00B3542C">
        <w:t>ruary</w:t>
      </w:r>
      <w:r w:rsidR="00ED03BE">
        <w:t xml:space="preserve"> 2025</w:t>
      </w:r>
    </w:p>
  </w:footnote>
  <w:footnote w:id="77">
    <w:p w14:paraId="45B10B44" w14:textId="31C22835" w:rsidR="00FA3420" w:rsidRDefault="00FA3420" w:rsidP="00FA3420">
      <w:pPr>
        <w:pStyle w:val="FootnoteText"/>
      </w:pPr>
      <w:r>
        <w:rPr>
          <w:rStyle w:val="FootnoteReference"/>
        </w:rPr>
        <w:footnoteRef/>
      </w:r>
      <w:r>
        <w:t xml:space="preserve"> </w:t>
      </w:r>
      <w:r w:rsidRPr="0000622B">
        <w:t xml:space="preserve">London Assembly Fire Committee, </w:t>
      </w:r>
      <w:hyperlink r:id="rId74" w:history="1">
        <w:r w:rsidR="002B0CCF">
          <w:rPr>
            <w:rStyle w:val="Hyperlink"/>
          </w:rPr>
          <w:t>Meeting transcript: Panel 2</w:t>
        </w:r>
      </w:hyperlink>
      <w:r w:rsidRPr="0000622B">
        <w:t>, 3 December 2024</w:t>
      </w:r>
      <w:r w:rsidR="00DE1A68">
        <w:t>, p.28</w:t>
      </w:r>
    </w:p>
  </w:footnote>
  <w:footnote w:id="78">
    <w:p w14:paraId="799595E6" w14:textId="7F5BF7D9" w:rsidR="00B65536" w:rsidRDefault="00B65536" w:rsidP="00B65536">
      <w:pPr>
        <w:pStyle w:val="FootnoteText"/>
      </w:pPr>
      <w:r>
        <w:rPr>
          <w:rStyle w:val="FootnoteReference"/>
        </w:rPr>
        <w:footnoteRef/>
      </w:r>
      <w:r>
        <w:t xml:space="preserve"> Police Federation, </w:t>
      </w:r>
      <w:hyperlink r:id="rId75" w:history="1">
        <w:r w:rsidR="00BA6D99">
          <w:rPr>
            <w:rStyle w:val="Hyperlink"/>
          </w:rPr>
          <w:t>Quick Reference Guide</w:t>
        </w:r>
      </w:hyperlink>
      <w:r>
        <w:t xml:space="preserve">, </w:t>
      </w:r>
      <w:r w:rsidR="00BA6D99">
        <w:t>6 December 2023</w:t>
      </w:r>
    </w:p>
  </w:footnote>
  <w:footnote w:id="79">
    <w:p w14:paraId="1EF8B43E" w14:textId="5A2A7746" w:rsidR="007C467C" w:rsidRDefault="007C467C">
      <w:pPr>
        <w:pStyle w:val="FootnoteText"/>
      </w:pPr>
      <w:r>
        <w:rPr>
          <w:rStyle w:val="FootnoteReference"/>
        </w:rPr>
        <w:footnoteRef/>
      </w:r>
      <w:r>
        <w:t xml:space="preserve"> </w:t>
      </w:r>
      <w:r w:rsidRPr="007C467C">
        <w:t xml:space="preserve">London Assembly Fire Committee, </w:t>
      </w:r>
      <w:hyperlink r:id="rId76" w:history="1">
        <w:r w:rsidR="002B0CCF">
          <w:rPr>
            <w:rStyle w:val="Hyperlink"/>
          </w:rPr>
          <w:t>Meeting transcript: Panel 2</w:t>
        </w:r>
      </w:hyperlink>
      <w:r w:rsidRPr="007C467C">
        <w:t>, 24 October 2024</w:t>
      </w:r>
      <w:r w:rsidR="001802B8">
        <w:t>, p.10</w:t>
      </w:r>
    </w:p>
  </w:footnote>
  <w:footnote w:id="80">
    <w:p w14:paraId="19829BB5" w14:textId="05032843" w:rsidR="007C467C" w:rsidRDefault="007C467C">
      <w:pPr>
        <w:pStyle w:val="FootnoteText"/>
      </w:pPr>
      <w:r>
        <w:rPr>
          <w:rStyle w:val="FootnoteReference"/>
        </w:rPr>
        <w:footnoteRef/>
      </w:r>
      <w:r>
        <w:t xml:space="preserve"> </w:t>
      </w:r>
      <w:r w:rsidRPr="007C467C">
        <w:t xml:space="preserve">London Assembly Fire Committee, </w:t>
      </w:r>
      <w:hyperlink r:id="rId77" w:history="1">
        <w:r w:rsidR="002B0CCF">
          <w:rPr>
            <w:rStyle w:val="Hyperlink"/>
          </w:rPr>
          <w:t>Meeting transcript: Panel 2</w:t>
        </w:r>
      </w:hyperlink>
      <w:r w:rsidRPr="007C467C">
        <w:t>, 24 October 2024</w:t>
      </w:r>
      <w:r w:rsidR="000D0D4C">
        <w:t>, p.11</w:t>
      </w:r>
    </w:p>
  </w:footnote>
  <w:footnote w:id="81">
    <w:p w14:paraId="02B839B0" w14:textId="22A7714B" w:rsidR="00FA3420" w:rsidRPr="00877620" w:rsidRDefault="00FA3420" w:rsidP="00FA3420">
      <w:pPr>
        <w:pStyle w:val="FootnoteText"/>
        <w:rPr>
          <w:rFonts w:ascii="Arial" w:hAnsi="Arial" w:cs="Arial"/>
          <w:sz w:val="18"/>
          <w:szCs w:val="18"/>
        </w:rPr>
      </w:pPr>
      <w:r w:rsidRPr="00877620">
        <w:rPr>
          <w:rStyle w:val="FootnoteReference"/>
          <w:rFonts w:ascii="Arial" w:hAnsi="Arial" w:cs="Arial"/>
          <w:sz w:val="18"/>
          <w:szCs w:val="18"/>
        </w:rPr>
        <w:footnoteRef/>
      </w:r>
      <w:r w:rsidRPr="00877620">
        <w:rPr>
          <w:rFonts w:ascii="Arial" w:hAnsi="Arial" w:cs="Arial"/>
          <w:sz w:val="18"/>
          <w:szCs w:val="18"/>
        </w:rPr>
        <w:t xml:space="preserve"> </w:t>
      </w:r>
      <w:r w:rsidR="007C467C" w:rsidRPr="007C467C">
        <w:t xml:space="preserve">London Assembly Fire Committee, </w:t>
      </w:r>
      <w:hyperlink r:id="rId78" w:history="1">
        <w:r w:rsidR="002B0CCF">
          <w:rPr>
            <w:rStyle w:val="Hyperlink"/>
          </w:rPr>
          <w:t>Meeting transcript: Panel 2</w:t>
        </w:r>
      </w:hyperlink>
      <w:r w:rsidR="007C467C" w:rsidRPr="007C467C">
        <w:t>, 24 October 2024</w:t>
      </w:r>
      <w:r w:rsidR="002A6D85">
        <w:t>, p.11</w:t>
      </w:r>
    </w:p>
  </w:footnote>
  <w:footnote w:id="82">
    <w:p w14:paraId="33D171A9" w14:textId="243CFDE1" w:rsidR="00AD5BD9" w:rsidRDefault="00AD5BD9">
      <w:pPr>
        <w:pStyle w:val="FootnoteText"/>
      </w:pPr>
      <w:r>
        <w:rPr>
          <w:rStyle w:val="FootnoteReference"/>
        </w:rPr>
        <w:footnoteRef/>
      </w:r>
      <w:r>
        <w:t xml:space="preserve"> </w:t>
      </w:r>
      <w:r w:rsidRPr="00AD5BD9">
        <w:t xml:space="preserve">HMICFRS, </w:t>
      </w:r>
      <w:hyperlink r:id="rId79" w:history="1">
        <w:r w:rsidRPr="00AD5BD9">
          <w:rPr>
            <w:rStyle w:val="Hyperlink"/>
          </w:rPr>
          <w:t>Values and culture in fire and rescue services</w:t>
        </w:r>
      </w:hyperlink>
      <w:r w:rsidRPr="00AD5BD9">
        <w:t>, 30 March 2023</w:t>
      </w:r>
    </w:p>
  </w:footnote>
  <w:footnote w:id="83">
    <w:p w14:paraId="3608DA6E" w14:textId="1B83614F" w:rsidR="00AD5BD9" w:rsidRDefault="00AD5BD9">
      <w:pPr>
        <w:pStyle w:val="FootnoteText"/>
      </w:pPr>
      <w:r>
        <w:rPr>
          <w:rStyle w:val="FootnoteReference"/>
        </w:rPr>
        <w:footnoteRef/>
      </w:r>
      <w:r>
        <w:t xml:space="preserve"> </w:t>
      </w:r>
      <w:r w:rsidRPr="00AD5BD9">
        <w:t xml:space="preserve">National Fire Chiefs Council, </w:t>
      </w:r>
      <w:hyperlink r:id="rId80" w:history="1">
        <w:r w:rsidRPr="00AD5BD9">
          <w:rPr>
            <w:rStyle w:val="Hyperlink"/>
          </w:rPr>
          <w:t>NFCC response to London Assembly Fire, Resilience and Emergency Planning Committee,</w:t>
        </w:r>
      </w:hyperlink>
      <w:r w:rsidRPr="00AD5BD9">
        <w:t xml:space="preserve"> 14 February 2024</w:t>
      </w:r>
    </w:p>
  </w:footnote>
  <w:footnote w:id="84">
    <w:p w14:paraId="600077E0" w14:textId="5429C838" w:rsidR="00AC5242" w:rsidRDefault="00AC5242">
      <w:pPr>
        <w:pStyle w:val="FootnoteText"/>
      </w:pPr>
      <w:r>
        <w:rPr>
          <w:rStyle w:val="FootnoteReference"/>
        </w:rPr>
        <w:footnoteRef/>
      </w:r>
      <w:r>
        <w:t xml:space="preserve"> </w:t>
      </w:r>
      <w:r w:rsidRPr="00AC5242">
        <w:t xml:space="preserve">HMICFRS, </w:t>
      </w:r>
      <w:hyperlink r:id="rId81" w:history="1">
        <w:r w:rsidRPr="00AC5242">
          <w:rPr>
            <w:rStyle w:val="Hyperlink"/>
          </w:rPr>
          <w:t>Values and culture in fire and rescue services</w:t>
        </w:r>
      </w:hyperlink>
      <w:r w:rsidRPr="00AC5242">
        <w:t>, 30 March 2023</w:t>
      </w:r>
    </w:p>
  </w:footnote>
  <w:footnote w:id="85">
    <w:p w14:paraId="5F314B0E" w14:textId="5EB8CA8A" w:rsidR="00AC5242" w:rsidRDefault="00AC5242">
      <w:pPr>
        <w:pStyle w:val="FootnoteText"/>
      </w:pPr>
      <w:r>
        <w:rPr>
          <w:rStyle w:val="FootnoteReference"/>
        </w:rPr>
        <w:footnoteRef/>
      </w:r>
      <w:r>
        <w:t xml:space="preserve"> </w:t>
      </w:r>
      <w:r w:rsidRPr="00AC5242">
        <w:t xml:space="preserve">Grenfell Tower Inquiry, </w:t>
      </w:r>
      <w:hyperlink r:id="rId82" w:history="1">
        <w:r w:rsidR="00E6227E">
          <w:rPr>
            <w:rStyle w:val="Hyperlink"/>
          </w:rPr>
          <w:t>Grenfell Tower Inquiry: Phase 2 Report</w:t>
        </w:r>
      </w:hyperlink>
      <w:r w:rsidRPr="00AC5242">
        <w:t>, 4 September 2024</w:t>
      </w:r>
    </w:p>
  </w:footnote>
  <w:footnote w:id="86">
    <w:p w14:paraId="4CD9E1B1" w14:textId="72078E1C" w:rsidR="00C72F28" w:rsidRDefault="00C72F28" w:rsidP="00C72F28">
      <w:pPr>
        <w:pStyle w:val="FootnoteText"/>
      </w:pPr>
      <w:r>
        <w:rPr>
          <w:rStyle w:val="FootnoteReference"/>
        </w:rPr>
        <w:footnoteRef/>
      </w:r>
      <w:r w:rsidR="004D47EB">
        <w:t xml:space="preserve"> </w:t>
      </w:r>
      <w:r>
        <w:t>M</w:t>
      </w:r>
      <w:r w:rsidR="004D47EB">
        <w:t>inistry of Housing Communities &amp; Local Government</w:t>
      </w:r>
      <w:r>
        <w:t xml:space="preserve">, </w:t>
      </w:r>
      <w:hyperlink r:id="rId83" w:history="1">
        <w:r w:rsidRPr="00B31F2D">
          <w:rPr>
            <w:rStyle w:val="Hyperlink"/>
          </w:rPr>
          <w:t>Grenfell Tower Inquiry Phase 2 Report: Government response</w:t>
        </w:r>
      </w:hyperlink>
      <w:r>
        <w:t>, 26 February 2025</w:t>
      </w:r>
    </w:p>
  </w:footnote>
  <w:footnote w:id="87">
    <w:p w14:paraId="28F2C1CB" w14:textId="6389F3ED" w:rsidR="00D00AC7" w:rsidRDefault="00D00AC7">
      <w:pPr>
        <w:pStyle w:val="FootnoteText"/>
      </w:pPr>
      <w:r>
        <w:rPr>
          <w:rStyle w:val="FootnoteReference"/>
        </w:rPr>
        <w:footnoteRef/>
      </w:r>
      <w:r>
        <w:t xml:space="preserve"> </w:t>
      </w:r>
      <w:r w:rsidR="0012145B">
        <w:t>London Assembly Fire, Resilience and Emergency Planning Committee</w:t>
      </w:r>
      <w:r w:rsidR="00C93359">
        <w:t xml:space="preserve">, </w:t>
      </w:r>
      <w:hyperlink r:id="rId84" w:history="1">
        <w:r w:rsidR="00C93359">
          <w:rPr>
            <w:rStyle w:val="Hyperlink"/>
          </w:rPr>
          <w:t>Letter to Chair National Fire Chiefs Council</w:t>
        </w:r>
      </w:hyperlink>
      <w:r w:rsidR="008F4708" w:rsidRPr="002F02D8">
        <w:t>, 17 January 2024</w:t>
      </w:r>
      <w:r w:rsidR="00EF2A1C">
        <w:t xml:space="preserve"> </w:t>
      </w:r>
    </w:p>
  </w:footnote>
  <w:footnote w:id="88">
    <w:p w14:paraId="5CF38963" w14:textId="3A97F2F3" w:rsidR="000C599E" w:rsidRDefault="000C599E" w:rsidP="00DF3A1A">
      <w:pPr>
        <w:pStyle w:val="FootnoteText"/>
      </w:pPr>
      <w:r>
        <w:rPr>
          <w:rStyle w:val="FootnoteReference"/>
        </w:rPr>
        <w:footnoteRef/>
      </w:r>
      <w:r w:rsidR="00DF3A1A">
        <w:t xml:space="preserve"> Nazir Afzal</w:t>
      </w:r>
      <w:r w:rsidR="00F958BD">
        <w:t xml:space="preserve"> OBE</w:t>
      </w:r>
      <w:r w:rsidR="00DF3A1A">
        <w:t xml:space="preserve">, </w:t>
      </w:r>
      <w:hyperlink r:id="rId85" w:history="1">
        <w:r w:rsidR="00DF3A1A" w:rsidRPr="00FA1353">
          <w:rPr>
            <w:rStyle w:val="Hyperlink"/>
          </w:rPr>
          <w:t>Independent Culture Review of London Fire Brigade</w:t>
        </w:r>
      </w:hyperlink>
      <w:r w:rsidR="00DF3A1A">
        <w:t>, Nov</w:t>
      </w:r>
      <w:r w:rsidR="008403E9">
        <w:t>ember</w:t>
      </w:r>
      <w:r w:rsidR="00DF3A1A">
        <w:t xml:space="preserve"> 2022</w:t>
      </w:r>
    </w:p>
  </w:footnote>
  <w:footnote w:id="89">
    <w:p w14:paraId="383871E3" w14:textId="3EBA60ED" w:rsidR="00CE5622" w:rsidRDefault="00CE5622">
      <w:pPr>
        <w:pStyle w:val="FootnoteText"/>
      </w:pPr>
      <w:r>
        <w:rPr>
          <w:rStyle w:val="FootnoteReference"/>
        </w:rPr>
        <w:footnoteRef/>
      </w:r>
      <w:r>
        <w:t xml:space="preserve"> Nazir Afzal</w:t>
      </w:r>
      <w:r w:rsidR="00F958BD">
        <w:t xml:space="preserve"> OBE</w:t>
      </w:r>
      <w:r>
        <w:t xml:space="preserve">, </w:t>
      </w:r>
      <w:hyperlink r:id="rId86" w:history="1">
        <w:r w:rsidRPr="00FA1353">
          <w:rPr>
            <w:rStyle w:val="Hyperlink"/>
          </w:rPr>
          <w:t>Independent Culture Review of London Fire Brigade</w:t>
        </w:r>
      </w:hyperlink>
      <w:r>
        <w:t>, Nov</w:t>
      </w:r>
      <w:r w:rsidR="008403E9">
        <w:t>ember</w:t>
      </w:r>
      <w:r>
        <w:t xml:space="preserve"> 2022</w:t>
      </w:r>
    </w:p>
  </w:footnote>
  <w:footnote w:id="90">
    <w:p w14:paraId="27EFF235" w14:textId="0064CBED" w:rsidR="006B0142" w:rsidRDefault="006B0142">
      <w:pPr>
        <w:pStyle w:val="FootnoteText"/>
      </w:pPr>
      <w:r>
        <w:rPr>
          <w:rStyle w:val="FootnoteReference"/>
        </w:rPr>
        <w:footnoteRef/>
      </w:r>
      <w:r>
        <w:t xml:space="preserve"> </w:t>
      </w:r>
      <w:r w:rsidR="00BD5C8F" w:rsidRPr="000C29CF">
        <w:t xml:space="preserve">HMICFRS, </w:t>
      </w:r>
      <w:hyperlink r:id="rId87" w:history="1">
        <w:r w:rsidR="00BD5C8F">
          <w:rPr>
            <w:rStyle w:val="Hyperlink"/>
          </w:rPr>
          <w:t>Effectiveness, efficiency and people 2023–2025: London Fire Brigade</w:t>
        </w:r>
      </w:hyperlink>
      <w:r w:rsidR="00BD5C8F" w:rsidRPr="000C29CF">
        <w:t>, 29 November 2024</w:t>
      </w:r>
    </w:p>
  </w:footnote>
  <w:footnote w:id="91">
    <w:p w14:paraId="053D5617" w14:textId="295F2C98" w:rsidR="006B0142" w:rsidRDefault="006B0142">
      <w:pPr>
        <w:pStyle w:val="FootnoteText"/>
      </w:pPr>
      <w:r>
        <w:rPr>
          <w:rStyle w:val="FootnoteReference"/>
        </w:rPr>
        <w:footnoteRef/>
      </w:r>
      <w:r>
        <w:t xml:space="preserve"> </w:t>
      </w:r>
      <w:r w:rsidR="00BD5C8F" w:rsidRPr="000C29CF">
        <w:t xml:space="preserve">HMICFRS, </w:t>
      </w:r>
      <w:hyperlink r:id="rId88" w:history="1">
        <w:r w:rsidR="00BD5C8F">
          <w:rPr>
            <w:rStyle w:val="Hyperlink"/>
          </w:rPr>
          <w:t>Effectiveness, efficiency and people 2023–2025: London Fire Brigade</w:t>
        </w:r>
      </w:hyperlink>
      <w:r w:rsidR="00BD5C8F" w:rsidRPr="000C29CF">
        <w:t>, 29 November 2024</w:t>
      </w:r>
    </w:p>
  </w:footnote>
  <w:footnote w:id="92">
    <w:p w14:paraId="4C362DEC" w14:textId="507D6550" w:rsidR="006B0142" w:rsidRDefault="006B0142">
      <w:pPr>
        <w:pStyle w:val="FootnoteText"/>
      </w:pPr>
      <w:r>
        <w:rPr>
          <w:rStyle w:val="FootnoteReference"/>
        </w:rPr>
        <w:footnoteRef/>
      </w:r>
      <w:r>
        <w:t xml:space="preserve"> </w:t>
      </w:r>
      <w:r w:rsidRPr="006B0142">
        <w:t xml:space="preserve">London Assembly Fire Committee, </w:t>
      </w:r>
      <w:hyperlink r:id="rId89" w:history="1">
        <w:r w:rsidR="002B0CCF">
          <w:rPr>
            <w:rStyle w:val="Hyperlink"/>
          </w:rPr>
          <w:t>Meeting transcript: Panel 1</w:t>
        </w:r>
      </w:hyperlink>
      <w:r w:rsidRPr="006B0142">
        <w:t>, 24 October 2024</w:t>
      </w:r>
      <w:r w:rsidR="00B1521C">
        <w:t>, p.5</w:t>
      </w:r>
    </w:p>
  </w:footnote>
  <w:footnote w:id="93">
    <w:p w14:paraId="522D4DEC" w14:textId="7534DFA3" w:rsidR="006B0142" w:rsidRDefault="006B0142">
      <w:pPr>
        <w:pStyle w:val="FootnoteText"/>
      </w:pPr>
      <w:r>
        <w:rPr>
          <w:rStyle w:val="FootnoteReference"/>
        </w:rPr>
        <w:footnoteRef/>
      </w:r>
      <w:r>
        <w:t xml:space="preserve"> </w:t>
      </w:r>
      <w:r w:rsidR="001C5C96" w:rsidRPr="00201F9F">
        <w:t>London Fire Brigade</w:t>
      </w:r>
      <w:r w:rsidR="001C5C96" w:rsidRPr="004C1011">
        <w:t xml:space="preserve">, </w:t>
      </w:r>
      <w:hyperlink r:id="rId90" w:history="1">
        <w:r w:rsidR="001C5C96">
          <w:rPr>
            <w:rStyle w:val="Hyperlink"/>
          </w:rPr>
          <w:t>Fire Committee Briefing: Response to Fixing the Culture at LFB</w:t>
        </w:r>
      </w:hyperlink>
      <w:r w:rsidR="001C5C96" w:rsidRPr="004C1011">
        <w:t>, 27 November 202</w:t>
      </w:r>
      <w:r w:rsidR="001C5C96">
        <w:t>4</w:t>
      </w:r>
    </w:p>
  </w:footnote>
  <w:footnote w:id="94">
    <w:p w14:paraId="5AB38F4F" w14:textId="62E742C7" w:rsidR="006B0142" w:rsidRDefault="006B0142">
      <w:pPr>
        <w:pStyle w:val="FootnoteText"/>
      </w:pPr>
      <w:r>
        <w:rPr>
          <w:rStyle w:val="FootnoteReference"/>
        </w:rPr>
        <w:footnoteRef/>
      </w:r>
      <w:r>
        <w:t xml:space="preserve"> </w:t>
      </w:r>
      <w:r w:rsidRPr="006B0142">
        <w:t xml:space="preserve">London </w:t>
      </w:r>
      <w:r w:rsidR="006D7AEC">
        <w:t>Assembly Fire Committee, Agenda papers</w:t>
      </w:r>
      <w:r w:rsidRPr="006B0142">
        <w:t xml:space="preserve">, </w:t>
      </w:r>
      <w:hyperlink r:id="rId91" w:history="1">
        <w:r w:rsidR="001E12A6">
          <w:rPr>
            <w:rStyle w:val="Hyperlink"/>
          </w:rPr>
          <w:t>2023 Your LFB Your Voice: All Staff Survey Results [Annex A]</w:t>
        </w:r>
      </w:hyperlink>
      <w:r w:rsidR="00CD00F4" w:rsidRPr="002F02D8">
        <w:t xml:space="preserve">, </w:t>
      </w:r>
      <w:r w:rsidR="006D7AEC">
        <w:t>11 July 2024</w:t>
      </w:r>
    </w:p>
  </w:footnote>
  <w:footnote w:id="95">
    <w:p w14:paraId="6ABB24C6" w14:textId="42DD1792" w:rsidR="006B0142" w:rsidRDefault="006B0142" w:rsidP="006B0142">
      <w:pPr>
        <w:pStyle w:val="FootnoteText"/>
      </w:pPr>
      <w:r>
        <w:rPr>
          <w:rStyle w:val="FootnoteReference"/>
        </w:rPr>
        <w:footnoteRef/>
      </w:r>
      <w:r>
        <w:t xml:space="preserve"> </w:t>
      </w:r>
      <w:r w:rsidR="006D7AEC" w:rsidRPr="006B0142">
        <w:t xml:space="preserve">London </w:t>
      </w:r>
      <w:r w:rsidR="006D7AEC">
        <w:t>Assembly Fire Committee, Agenda papers</w:t>
      </w:r>
      <w:r w:rsidR="00026063" w:rsidRPr="006B0142">
        <w:t xml:space="preserve">, </w:t>
      </w:r>
      <w:hyperlink r:id="rId92" w:history="1">
        <w:r w:rsidR="00026063">
          <w:rPr>
            <w:rStyle w:val="Hyperlink"/>
          </w:rPr>
          <w:t>2023 Your LFB Your</w:t>
        </w:r>
        <w:r w:rsidR="00026063">
          <w:rPr>
            <w:rStyle w:val="Hyperlink"/>
          </w:rPr>
          <w:t xml:space="preserve"> </w:t>
        </w:r>
        <w:r w:rsidR="00026063">
          <w:rPr>
            <w:rStyle w:val="Hyperlink"/>
          </w:rPr>
          <w:t>Voice: All Staff Survey Results [Annex A]</w:t>
        </w:r>
      </w:hyperlink>
      <w:r w:rsidR="00CD00F4">
        <w:t xml:space="preserve">, </w:t>
      </w:r>
      <w:r w:rsidR="006D7AEC">
        <w:t>11 July 2024</w:t>
      </w:r>
      <w:r w:rsidR="00CD00F4" w:rsidDel="00026063">
        <w:t xml:space="preserve"> </w:t>
      </w:r>
    </w:p>
  </w:footnote>
  <w:footnote w:id="96">
    <w:p w14:paraId="7A6C63D1" w14:textId="3650348C" w:rsidR="008A346B" w:rsidRDefault="008A346B">
      <w:pPr>
        <w:pStyle w:val="FootnoteText"/>
      </w:pPr>
      <w:r>
        <w:rPr>
          <w:rStyle w:val="FootnoteReference"/>
        </w:rPr>
        <w:footnoteRef/>
      </w:r>
      <w:r>
        <w:t xml:space="preserve"> </w:t>
      </w:r>
      <w:r w:rsidRPr="008A346B">
        <w:t xml:space="preserve">London Assembly Fire Committee, </w:t>
      </w:r>
      <w:hyperlink r:id="rId93" w:history="1">
        <w:r w:rsidR="002B0CCF">
          <w:rPr>
            <w:rStyle w:val="Hyperlink"/>
          </w:rPr>
          <w:t>Meeting transcript: Panel 2</w:t>
        </w:r>
      </w:hyperlink>
      <w:r w:rsidRPr="008A346B">
        <w:t>, 3 December 2024</w:t>
      </w:r>
      <w:r w:rsidR="001114F0">
        <w:t>, p.3-4</w:t>
      </w:r>
    </w:p>
  </w:footnote>
  <w:footnote w:id="97">
    <w:p w14:paraId="1EFA491B" w14:textId="3548D88A" w:rsidR="00B50632" w:rsidRDefault="00B50632">
      <w:pPr>
        <w:pStyle w:val="FootnoteText"/>
      </w:pPr>
      <w:r>
        <w:rPr>
          <w:rStyle w:val="FootnoteReference"/>
        </w:rPr>
        <w:footnoteRef/>
      </w:r>
      <w:r>
        <w:t xml:space="preserve"> </w:t>
      </w:r>
      <w:r w:rsidRPr="00B50632">
        <w:t xml:space="preserve">London Assembly Fire Committee, </w:t>
      </w:r>
      <w:hyperlink r:id="rId94" w:history="1">
        <w:r w:rsidR="002B0CCF">
          <w:rPr>
            <w:rStyle w:val="Hyperlink"/>
          </w:rPr>
          <w:t>Meeting transcript: Panel 2</w:t>
        </w:r>
      </w:hyperlink>
      <w:r w:rsidRPr="00B50632">
        <w:t>, 24 October 2024</w:t>
      </w:r>
      <w:r w:rsidR="00926814">
        <w:t>, p.6</w:t>
      </w:r>
    </w:p>
  </w:footnote>
  <w:footnote w:id="98">
    <w:p w14:paraId="36A1705B" w14:textId="426B1EF2" w:rsidR="008403E9" w:rsidRDefault="008403E9">
      <w:pPr>
        <w:pStyle w:val="FootnoteText"/>
      </w:pPr>
      <w:r>
        <w:rPr>
          <w:rStyle w:val="FootnoteReference"/>
        </w:rPr>
        <w:footnoteRef/>
      </w:r>
      <w:r>
        <w:t xml:space="preserve"> </w:t>
      </w:r>
      <w:r w:rsidRPr="008403E9">
        <w:t xml:space="preserve">Wolffe et al, </w:t>
      </w:r>
      <w:hyperlink r:id="rId95" w:history="1">
        <w:r w:rsidRPr="008403E9">
          <w:rPr>
            <w:rStyle w:val="Hyperlink"/>
          </w:rPr>
          <w:t>Mental health of UK firefighters</w:t>
        </w:r>
      </w:hyperlink>
      <w:r w:rsidRPr="008403E9">
        <w:t>, 10 January 2023</w:t>
      </w:r>
    </w:p>
  </w:footnote>
  <w:footnote w:id="99">
    <w:p w14:paraId="7958708F" w14:textId="4BD020EC" w:rsidR="008403E9" w:rsidRDefault="008403E9">
      <w:pPr>
        <w:pStyle w:val="FootnoteText"/>
      </w:pPr>
      <w:r>
        <w:rPr>
          <w:rStyle w:val="FootnoteReference"/>
        </w:rPr>
        <w:footnoteRef/>
      </w:r>
      <w:r>
        <w:t xml:space="preserve"> </w:t>
      </w:r>
      <w:r w:rsidRPr="008403E9">
        <w:t xml:space="preserve">Wolffe et al, </w:t>
      </w:r>
      <w:hyperlink r:id="rId96" w:history="1">
        <w:r w:rsidRPr="008403E9">
          <w:rPr>
            <w:rStyle w:val="Hyperlink"/>
          </w:rPr>
          <w:t>Mental health of UK firefighters</w:t>
        </w:r>
      </w:hyperlink>
      <w:r w:rsidRPr="008403E9">
        <w:t>, 10 January 2023</w:t>
      </w:r>
    </w:p>
  </w:footnote>
  <w:footnote w:id="100">
    <w:p w14:paraId="5361BC09" w14:textId="371C393B" w:rsidR="007344C7" w:rsidRDefault="007344C7" w:rsidP="007344C7">
      <w:pPr>
        <w:pStyle w:val="FootnoteText"/>
      </w:pPr>
      <w:r>
        <w:rPr>
          <w:rStyle w:val="FootnoteReference"/>
        </w:rPr>
        <w:footnoteRef/>
      </w:r>
      <w:r>
        <w:t xml:space="preserve"> N</w:t>
      </w:r>
      <w:r w:rsidR="001D57BC">
        <w:t>ational Fire Chiefs Council</w:t>
      </w:r>
      <w:r>
        <w:t xml:space="preserve">, </w:t>
      </w:r>
      <w:hyperlink r:id="rId97" w:history="1">
        <w:r w:rsidRPr="007344C7">
          <w:rPr>
            <w:rStyle w:val="Hyperlink"/>
          </w:rPr>
          <w:t>Health and Wellbeing framework</w:t>
        </w:r>
      </w:hyperlink>
      <w:r>
        <w:t xml:space="preserve">, </w:t>
      </w:r>
      <w:r w:rsidR="001D57BC">
        <w:t>[</w:t>
      </w:r>
      <w:r>
        <w:t>accessed 21 February 2025</w:t>
      </w:r>
      <w:r w:rsidR="005A3395">
        <w:t>]</w:t>
      </w:r>
    </w:p>
  </w:footnote>
  <w:footnote w:id="101">
    <w:p w14:paraId="461E01E6" w14:textId="54D828C2" w:rsidR="00602151" w:rsidRDefault="00602151">
      <w:pPr>
        <w:pStyle w:val="FootnoteText"/>
      </w:pPr>
      <w:r>
        <w:rPr>
          <w:rStyle w:val="FootnoteReference"/>
        </w:rPr>
        <w:footnoteRef/>
      </w:r>
      <w:r>
        <w:t xml:space="preserve"> </w:t>
      </w:r>
      <w:r w:rsidRPr="00602151">
        <w:t xml:space="preserve">London Assembly Fire Committee, </w:t>
      </w:r>
      <w:hyperlink r:id="rId98" w:history="1">
        <w:r w:rsidR="002B0CCF">
          <w:rPr>
            <w:rStyle w:val="Hyperlink"/>
          </w:rPr>
          <w:t>Meeting transcript: Panel 1</w:t>
        </w:r>
      </w:hyperlink>
      <w:r w:rsidRPr="00602151">
        <w:t>, 24 October 2024</w:t>
      </w:r>
      <w:r w:rsidR="005919EC">
        <w:t>, p.10</w:t>
      </w:r>
    </w:p>
  </w:footnote>
  <w:footnote w:id="102">
    <w:p w14:paraId="4D2BD19D" w14:textId="29A1149A" w:rsidR="00602151" w:rsidRDefault="00602151">
      <w:pPr>
        <w:pStyle w:val="FootnoteText"/>
      </w:pPr>
      <w:r>
        <w:rPr>
          <w:rStyle w:val="FootnoteReference"/>
        </w:rPr>
        <w:footnoteRef/>
      </w:r>
      <w:r>
        <w:t xml:space="preserve"> </w:t>
      </w:r>
      <w:r w:rsidRPr="00602151">
        <w:t xml:space="preserve">London Assembly Fire Committee, </w:t>
      </w:r>
      <w:hyperlink r:id="rId99" w:history="1">
        <w:r w:rsidR="002B0CCF">
          <w:rPr>
            <w:rStyle w:val="Hyperlink"/>
          </w:rPr>
          <w:t>Meeting transcript: Panel 1</w:t>
        </w:r>
      </w:hyperlink>
      <w:r w:rsidRPr="00602151">
        <w:t>, 24 October 2024</w:t>
      </w:r>
      <w:r w:rsidR="003F6A8D">
        <w:t>, p.11</w:t>
      </w:r>
    </w:p>
  </w:footnote>
  <w:footnote w:id="103">
    <w:p w14:paraId="03F29982" w14:textId="087FE67F" w:rsidR="008403E9" w:rsidRDefault="008403E9">
      <w:pPr>
        <w:pStyle w:val="FootnoteText"/>
      </w:pPr>
      <w:r>
        <w:rPr>
          <w:rStyle w:val="FootnoteReference"/>
        </w:rPr>
        <w:footnoteRef/>
      </w:r>
      <w:r>
        <w:t xml:space="preserve"> </w:t>
      </w:r>
      <w:r w:rsidRPr="008403E9">
        <w:t xml:space="preserve">London Assembly Fire Committee, </w:t>
      </w:r>
      <w:hyperlink r:id="rId100" w:history="1">
        <w:r w:rsidR="002B0CCF">
          <w:rPr>
            <w:rStyle w:val="Hyperlink"/>
          </w:rPr>
          <w:t>Meeting transcript: Panel 2</w:t>
        </w:r>
      </w:hyperlink>
      <w:r w:rsidRPr="008403E9">
        <w:t>, 24 October 2024</w:t>
      </w:r>
      <w:r w:rsidR="00A86805">
        <w:t>, p.1</w:t>
      </w:r>
    </w:p>
  </w:footnote>
  <w:footnote w:id="104">
    <w:p w14:paraId="3E2F9F5E" w14:textId="1543722E" w:rsidR="00111751" w:rsidRDefault="00111751">
      <w:pPr>
        <w:pStyle w:val="FootnoteText"/>
      </w:pPr>
      <w:r>
        <w:rPr>
          <w:rStyle w:val="FootnoteReference"/>
        </w:rPr>
        <w:footnoteRef/>
      </w:r>
      <w:r>
        <w:t xml:space="preserve"> </w:t>
      </w:r>
      <w:r w:rsidRPr="00111751">
        <w:t xml:space="preserve">London Assembly Fire Committee, </w:t>
      </w:r>
      <w:hyperlink r:id="rId101" w:history="1">
        <w:r w:rsidR="002B0CCF">
          <w:rPr>
            <w:rStyle w:val="Hyperlink"/>
          </w:rPr>
          <w:t>Meeting transcript: Panel 2</w:t>
        </w:r>
      </w:hyperlink>
      <w:r w:rsidRPr="00111751">
        <w:t>, 3 December 2024</w:t>
      </w:r>
      <w:r w:rsidR="003B594B">
        <w:t>, p.21-22</w:t>
      </w:r>
    </w:p>
  </w:footnote>
  <w:footnote w:id="105">
    <w:p w14:paraId="50B21846" w14:textId="37C49DF7" w:rsidR="008403E9" w:rsidRDefault="008403E9">
      <w:pPr>
        <w:pStyle w:val="FootnoteText"/>
      </w:pPr>
      <w:r>
        <w:rPr>
          <w:rStyle w:val="FootnoteReference"/>
        </w:rPr>
        <w:footnoteRef/>
      </w:r>
      <w:r>
        <w:t xml:space="preserve"> </w:t>
      </w:r>
      <w:r w:rsidRPr="008403E9">
        <w:t xml:space="preserve">London Assembly Fire Committee, </w:t>
      </w:r>
      <w:hyperlink r:id="rId102" w:history="1">
        <w:r w:rsidR="002B0CCF">
          <w:rPr>
            <w:rStyle w:val="Hyperlink"/>
          </w:rPr>
          <w:t>Meeting transcript: Panel 2</w:t>
        </w:r>
      </w:hyperlink>
      <w:r w:rsidRPr="008403E9">
        <w:t>, 24 October 2024</w:t>
      </w:r>
      <w:r w:rsidR="00BA0B95">
        <w:t>, p.2</w:t>
      </w:r>
    </w:p>
  </w:footnote>
  <w:footnote w:id="106">
    <w:p w14:paraId="282387A8" w14:textId="5EE702A3" w:rsidR="008403E9" w:rsidRDefault="008403E9">
      <w:pPr>
        <w:pStyle w:val="FootnoteText"/>
      </w:pPr>
      <w:r>
        <w:rPr>
          <w:rStyle w:val="FootnoteReference"/>
        </w:rPr>
        <w:footnoteRef/>
      </w:r>
      <w:r>
        <w:t xml:space="preserve"> </w:t>
      </w:r>
      <w:r w:rsidRPr="008403E9">
        <w:t xml:space="preserve">London Assembly Fire Committee, </w:t>
      </w:r>
      <w:hyperlink r:id="rId103" w:history="1">
        <w:r w:rsidR="002B0CCF">
          <w:rPr>
            <w:rStyle w:val="Hyperlink"/>
          </w:rPr>
          <w:t>Meeting transcript: Panel 2</w:t>
        </w:r>
      </w:hyperlink>
      <w:r w:rsidRPr="008403E9">
        <w:t>, 24 October 2024</w:t>
      </w:r>
      <w:r w:rsidR="00BA0B95">
        <w:t>, p.4</w:t>
      </w:r>
    </w:p>
  </w:footnote>
  <w:footnote w:id="107">
    <w:p w14:paraId="2C0BD665" w14:textId="5F5D198E" w:rsidR="00B83E7E" w:rsidRDefault="00B83E7E">
      <w:pPr>
        <w:pStyle w:val="FootnoteText"/>
      </w:pPr>
      <w:r>
        <w:rPr>
          <w:rStyle w:val="FootnoteReference"/>
        </w:rPr>
        <w:footnoteRef/>
      </w:r>
      <w:r>
        <w:t xml:space="preserve"> </w:t>
      </w:r>
      <w:r w:rsidR="00C502B6" w:rsidRPr="00C502B6">
        <w:t xml:space="preserve">London Datastore, </w:t>
      </w:r>
      <w:hyperlink r:id="rId104" w:history="1">
        <w:r w:rsidR="00C502B6" w:rsidRPr="00C502B6">
          <w:rPr>
            <w:rStyle w:val="Hyperlink"/>
          </w:rPr>
          <w:t>LFB people data and performance</w:t>
        </w:r>
      </w:hyperlink>
      <w:r w:rsidR="00C502B6" w:rsidRPr="00C502B6">
        <w:t xml:space="preserve">, </w:t>
      </w:r>
      <w:r w:rsidR="001B2651">
        <w:t>[</w:t>
      </w:r>
      <w:r w:rsidR="00C502B6" w:rsidRPr="00C502B6">
        <w:t>accessed 31 October 2024</w:t>
      </w:r>
      <w:r w:rsidR="001B2651">
        <w:t>]</w:t>
      </w:r>
    </w:p>
  </w:footnote>
  <w:footnote w:id="108">
    <w:p w14:paraId="4514836D" w14:textId="788AF51E" w:rsidR="00111751" w:rsidRDefault="00111751">
      <w:pPr>
        <w:pStyle w:val="FootnoteText"/>
      </w:pPr>
      <w:r>
        <w:rPr>
          <w:rStyle w:val="FootnoteReference"/>
        </w:rPr>
        <w:footnoteRef/>
      </w:r>
      <w:r>
        <w:t xml:space="preserve"> </w:t>
      </w:r>
      <w:r w:rsidRPr="00111751">
        <w:t xml:space="preserve">London Assembly Fire Committee, </w:t>
      </w:r>
      <w:hyperlink r:id="rId105" w:history="1">
        <w:r w:rsidR="002B0CCF">
          <w:rPr>
            <w:rStyle w:val="Hyperlink"/>
          </w:rPr>
          <w:t>Meeting transcript: Panel 2</w:t>
        </w:r>
      </w:hyperlink>
      <w:r w:rsidRPr="00111751">
        <w:t>, 3 December 2024</w:t>
      </w:r>
      <w:r w:rsidR="00FC5C94">
        <w:t>, p.20</w:t>
      </w:r>
      <w:r w:rsidR="00A544EF">
        <w:t>-21</w:t>
      </w:r>
    </w:p>
  </w:footnote>
  <w:footnote w:id="109">
    <w:p w14:paraId="730DCD8D" w14:textId="55E2EE17" w:rsidR="00C30C22" w:rsidRDefault="00C30C22">
      <w:pPr>
        <w:pStyle w:val="FootnoteText"/>
      </w:pPr>
      <w:r>
        <w:rPr>
          <w:rStyle w:val="FootnoteReference"/>
        </w:rPr>
        <w:footnoteRef/>
      </w:r>
      <w:r>
        <w:t xml:space="preserve"> </w:t>
      </w:r>
      <w:r w:rsidRPr="00C30C22">
        <w:t xml:space="preserve">Nazir Afzal OBE, </w:t>
      </w:r>
      <w:hyperlink r:id="rId106" w:history="1">
        <w:r w:rsidRPr="00C30C22">
          <w:rPr>
            <w:rStyle w:val="Hyperlink"/>
          </w:rPr>
          <w:t>Independent Culture Review of London Fire Brigade</w:t>
        </w:r>
      </w:hyperlink>
      <w:r w:rsidRPr="00C30C22">
        <w:t>, November 2022</w:t>
      </w:r>
    </w:p>
  </w:footnote>
  <w:footnote w:id="110">
    <w:p w14:paraId="2F77F1EA" w14:textId="717E2B4B" w:rsidR="006B0142" w:rsidRDefault="006B0142">
      <w:pPr>
        <w:pStyle w:val="FootnoteText"/>
      </w:pPr>
      <w:r>
        <w:rPr>
          <w:rStyle w:val="FootnoteReference"/>
        </w:rPr>
        <w:footnoteRef/>
      </w:r>
      <w:r>
        <w:t xml:space="preserve"> </w:t>
      </w:r>
      <w:r w:rsidRPr="006B0142">
        <w:t xml:space="preserve">London Assembly Fire Committee, </w:t>
      </w:r>
      <w:hyperlink r:id="rId107" w:history="1">
        <w:r w:rsidR="00C27952">
          <w:rPr>
            <w:rStyle w:val="Hyperlink"/>
          </w:rPr>
          <w:t>Meeting transcript: Panel 2</w:t>
        </w:r>
      </w:hyperlink>
      <w:r w:rsidRPr="006B0142">
        <w:t>, 24 October 2024</w:t>
      </w:r>
      <w:r w:rsidR="00700C26">
        <w:t>, p.19</w:t>
      </w:r>
    </w:p>
  </w:footnote>
  <w:footnote w:id="111">
    <w:p w14:paraId="6A6EDF65" w14:textId="234C0C01" w:rsidR="006B0142" w:rsidRDefault="006B0142">
      <w:pPr>
        <w:pStyle w:val="FootnoteText"/>
      </w:pPr>
      <w:r>
        <w:rPr>
          <w:rStyle w:val="FootnoteReference"/>
        </w:rPr>
        <w:footnoteRef/>
      </w:r>
      <w:r>
        <w:t xml:space="preserve"> </w:t>
      </w:r>
      <w:r w:rsidRPr="006B0142">
        <w:t xml:space="preserve">London Datastore, </w:t>
      </w:r>
      <w:hyperlink r:id="rId108" w:history="1">
        <w:r w:rsidRPr="006B0142">
          <w:rPr>
            <w:rStyle w:val="Hyperlink"/>
          </w:rPr>
          <w:t>LFB people data and performance</w:t>
        </w:r>
      </w:hyperlink>
      <w:r w:rsidR="0019316A" w:rsidRPr="002F02D8">
        <w:t xml:space="preserve">, </w:t>
      </w:r>
      <w:r w:rsidR="002201FB" w:rsidRPr="008E13C7">
        <w:t xml:space="preserve">[accessed </w:t>
      </w:r>
      <w:r w:rsidR="008E13C7" w:rsidRPr="008E13C7">
        <w:t>1 April 2025]</w:t>
      </w:r>
    </w:p>
  </w:footnote>
  <w:footnote w:id="112">
    <w:p w14:paraId="2DB603D3" w14:textId="6338E597" w:rsidR="006B0142" w:rsidRDefault="006B0142">
      <w:pPr>
        <w:pStyle w:val="FootnoteText"/>
      </w:pPr>
      <w:r>
        <w:rPr>
          <w:rStyle w:val="FootnoteReference"/>
        </w:rPr>
        <w:footnoteRef/>
      </w:r>
      <w:r>
        <w:t xml:space="preserve"> </w:t>
      </w:r>
      <w:r w:rsidRPr="006B0142">
        <w:t xml:space="preserve">Home Office, </w:t>
      </w:r>
      <w:hyperlink r:id="rId109" w:anchor=":~:text=As%20of%2031%20March%202024%3A,to%2010%20years%20ago%20(36%2C946)" w:history="1">
        <w:r w:rsidRPr="006B0142">
          <w:rPr>
            <w:rStyle w:val="Hyperlink"/>
          </w:rPr>
          <w:t>Fire and rescue workforce and pensions statistics: England, year ending March 2024</w:t>
        </w:r>
      </w:hyperlink>
      <w:r w:rsidRPr="006B0142">
        <w:t>, 17 October 2024</w:t>
      </w:r>
    </w:p>
  </w:footnote>
  <w:footnote w:id="113">
    <w:p w14:paraId="53CBF809" w14:textId="2805B3EC" w:rsidR="0052090D" w:rsidRDefault="0052090D">
      <w:pPr>
        <w:pStyle w:val="FootnoteText"/>
      </w:pPr>
      <w:r>
        <w:rPr>
          <w:rStyle w:val="FootnoteReference"/>
        </w:rPr>
        <w:footnoteRef/>
      </w:r>
      <w:r>
        <w:t xml:space="preserve"> </w:t>
      </w:r>
      <w:r w:rsidRPr="0052090D">
        <w:t xml:space="preserve">London Assembly Fire Committee, </w:t>
      </w:r>
      <w:hyperlink r:id="rId110" w:history="1">
        <w:r w:rsidR="00C27952">
          <w:rPr>
            <w:rStyle w:val="Hyperlink"/>
          </w:rPr>
          <w:t>Meeting transcript: Panel 2</w:t>
        </w:r>
      </w:hyperlink>
      <w:r w:rsidRPr="0052090D">
        <w:t>, 3 December 2024</w:t>
      </w:r>
      <w:r w:rsidR="000278D8">
        <w:t>, p.6</w:t>
      </w:r>
    </w:p>
  </w:footnote>
  <w:footnote w:id="114">
    <w:p w14:paraId="713C5258" w14:textId="40D5EC75" w:rsidR="006B0142" w:rsidRDefault="006B0142">
      <w:pPr>
        <w:pStyle w:val="FootnoteText"/>
      </w:pPr>
      <w:r>
        <w:rPr>
          <w:rStyle w:val="FootnoteReference"/>
        </w:rPr>
        <w:footnoteRef/>
      </w:r>
      <w:r>
        <w:t xml:space="preserve"> </w:t>
      </w:r>
      <w:r w:rsidRPr="006B0142">
        <w:t xml:space="preserve">London Assembly Fire Committee, </w:t>
      </w:r>
      <w:hyperlink r:id="rId111" w:history="1">
        <w:r w:rsidR="00C27952">
          <w:rPr>
            <w:rStyle w:val="Hyperlink"/>
          </w:rPr>
          <w:t>Meeting transcript: Panel 1</w:t>
        </w:r>
      </w:hyperlink>
      <w:r w:rsidRPr="006B0142">
        <w:t>, 24 October 2024</w:t>
      </w:r>
      <w:r w:rsidR="00692B3F">
        <w:t>, p.4</w:t>
      </w:r>
    </w:p>
  </w:footnote>
  <w:footnote w:id="115">
    <w:p w14:paraId="4DDE4269" w14:textId="334599CF" w:rsidR="006B0142" w:rsidRDefault="006B0142">
      <w:pPr>
        <w:pStyle w:val="FootnoteText"/>
      </w:pPr>
      <w:r>
        <w:rPr>
          <w:rStyle w:val="FootnoteReference"/>
        </w:rPr>
        <w:footnoteRef/>
      </w:r>
      <w:r>
        <w:t xml:space="preserve"> </w:t>
      </w:r>
      <w:r w:rsidR="00BD5C8F" w:rsidRPr="000C29CF">
        <w:t xml:space="preserve">HMICFRS, </w:t>
      </w:r>
      <w:hyperlink r:id="rId112" w:history="1">
        <w:r w:rsidR="00BD5C8F">
          <w:rPr>
            <w:rStyle w:val="Hyperlink"/>
          </w:rPr>
          <w:t>Effectiveness, efficiency and people 2023–2025: London Fire Brigade</w:t>
        </w:r>
      </w:hyperlink>
      <w:r w:rsidR="00BD5C8F" w:rsidRPr="000C29CF">
        <w:t>, 29 November 2024</w:t>
      </w:r>
    </w:p>
  </w:footnote>
  <w:footnote w:id="116">
    <w:p w14:paraId="5E843833" w14:textId="716283C7" w:rsidR="006B0142" w:rsidRDefault="006B0142">
      <w:pPr>
        <w:pStyle w:val="FootnoteText"/>
      </w:pPr>
      <w:r>
        <w:rPr>
          <w:rStyle w:val="FootnoteReference"/>
        </w:rPr>
        <w:footnoteRef/>
      </w:r>
      <w:r>
        <w:t xml:space="preserve"> </w:t>
      </w:r>
      <w:r w:rsidR="00BD5C8F" w:rsidRPr="000C29CF">
        <w:t xml:space="preserve">HMICFRS, </w:t>
      </w:r>
      <w:hyperlink r:id="rId113" w:history="1">
        <w:r w:rsidR="00BD5C8F">
          <w:rPr>
            <w:rStyle w:val="Hyperlink"/>
          </w:rPr>
          <w:t>Effectiveness, efficiency and people 2023–2025: London Fire Brigade</w:t>
        </w:r>
      </w:hyperlink>
      <w:r w:rsidR="00BD5C8F" w:rsidRPr="000C29CF">
        <w:t>, 29 November 2024</w:t>
      </w:r>
    </w:p>
  </w:footnote>
  <w:footnote w:id="117">
    <w:p w14:paraId="1CF88C40" w14:textId="16F3D21E" w:rsidR="006B0142" w:rsidRDefault="006B0142">
      <w:pPr>
        <w:pStyle w:val="FootnoteText"/>
      </w:pPr>
      <w:r>
        <w:rPr>
          <w:rStyle w:val="FootnoteReference"/>
        </w:rPr>
        <w:footnoteRef/>
      </w:r>
      <w:r>
        <w:t xml:space="preserve"> </w:t>
      </w:r>
      <w:r w:rsidRPr="006B0142">
        <w:t xml:space="preserve">London Assembly Fire Committee, </w:t>
      </w:r>
      <w:hyperlink r:id="rId114" w:history="1">
        <w:r w:rsidR="00C27952">
          <w:rPr>
            <w:rStyle w:val="Hyperlink"/>
          </w:rPr>
          <w:t>Meeting transcript: Panel 2</w:t>
        </w:r>
      </w:hyperlink>
      <w:r w:rsidRPr="006B0142">
        <w:t>, 24 October 2024</w:t>
      </w:r>
      <w:r w:rsidR="00A147DA">
        <w:t>, p.19</w:t>
      </w:r>
    </w:p>
  </w:footnote>
  <w:footnote w:id="118">
    <w:p w14:paraId="3FB7B9D8" w14:textId="0DCD372E" w:rsidR="00F735CA" w:rsidRDefault="00F735CA">
      <w:pPr>
        <w:pStyle w:val="FootnoteText"/>
      </w:pPr>
      <w:r>
        <w:rPr>
          <w:rStyle w:val="FootnoteReference"/>
        </w:rPr>
        <w:footnoteRef/>
      </w:r>
      <w:r>
        <w:t xml:space="preserve"> </w:t>
      </w:r>
      <w:r w:rsidRPr="00F735CA">
        <w:t xml:space="preserve">London Assembly Fire Committee, </w:t>
      </w:r>
      <w:hyperlink r:id="rId115" w:history="1">
        <w:r w:rsidR="00C27952">
          <w:rPr>
            <w:rStyle w:val="Hyperlink"/>
          </w:rPr>
          <w:t>Meeting transcript: Panel 2</w:t>
        </w:r>
      </w:hyperlink>
      <w:r w:rsidRPr="00F735CA">
        <w:t>, 24 October 2024</w:t>
      </w:r>
      <w:r w:rsidR="00A147DA">
        <w:t>, p.20</w:t>
      </w:r>
    </w:p>
  </w:footnote>
  <w:footnote w:id="119">
    <w:p w14:paraId="57DCB631" w14:textId="52B28597" w:rsidR="006B0142" w:rsidRDefault="006B0142">
      <w:pPr>
        <w:pStyle w:val="FootnoteText"/>
      </w:pPr>
      <w:r>
        <w:rPr>
          <w:rStyle w:val="FootnoteReference"/>
        </w:rPr>
        <w:footnoteRef/>
      </w:r>
      <w:r>
        <w:t xml:space="preserve"> </w:t>
      </w:r>
      <w:r w:rsidRPr="006B0142">
        <w:t xml:space="preserve">London Assembly Fire Committee, </w:t>
      </w:r>
      <w:hyperlink r:id="rId116" w:history="1">
        <w:r w:rsidR="00C27952">
          <w:rPr>
            <w:rStyle w:val="Hyperlink"/>
          </w:rPr>
          <w:t>Meeting transcript: Panel 2</w:t>
        </w:r>
      </w:hyperlink>
      <w:r w:rsidRPr="006B0142">
        <w:t>, 3 December 2024</w:t>
      </w:r>
      <w:r w:rsidR="004040BF">
        <w:t>, p.10</w:t>
      </w:r>
    </w:p>
  </w:footnote>
  <w:footnote w:id="120">
    <w:p w14:paraId="4167874E" w14:textId="7E08A633" w:rsidR="006B0142" w:rsidRDefault="006B0142">
      <w:pPr>
        <w:pStyle w:val="FootnoteText"/>
      </w:pPr>
      <w:r>
        <w:rPr>
          <w:rStyle w:val="FootnoteReference"/>
        </w:rPr>
        <w:footnoteRef/>
      </w:r>
      <w:r>
        <w:t xml:space="preserve"> </w:t>
      </w:r>
      <w:r w:rsidRPr="006B0142">
        <w:t xml:space="preserve">London Assembly Fire Committee, </w:t>
      </w:r>
      <w:hyperlink r:id="rId117" w:history="1">
        <w:r w:rsidR="00C27952">
          <w:rPr>
            <w:rStyle w:val="Hyperlink"/>
          </w:rPr>
          <w:t>Meeting transcript: Panel 1</w:t>
        </w:r>
      </w:hyperlink>
      <w:r w:rsidRPr="006B0142">
        <w:t>, 3 December 2024</w:t>
      </w:r>
      <w:r w:rsidR="004040BF">
        <w:t>, p.5</w:t>
      </w:r>
    </w:p>
  </w:footnote>
  <w:footnote w:id="121">
    <w:p w14:paraId="0318F870" w14:textId="2CDCF86D" w:rsidR="006B0142" w:rsidRDefault="006B0142">
      <w:pPr>
        <w:pStyle w:val="FootnoteText"/>
      </w:pPr>
      <w:r>
        <w:rPr>
          <w:rStyle w:val="FootnoteReference"/>
        </w:rPr>
        <w:footnoteRef/>
      </w:r>
      <w:r>
        <w:t xml:space="preserve"> </w:t>
      </w:r>
      <w:r w:rsidRPr="006B0142">
        <w:t>The terminology used to refer to this group in the report was “BAME”</w:t>
      </w:r>
      <w:r w:rsidR="001F6FAC">
        <w:t>.</w:t>
      </w:r>
    </w:p>
  </w:footnote>
  <w:footnote w:id="122">
    <w:p w14:paraId="320D8FE9" w14:textId="20741997" w:rsidR="006B0142" w:rsidRDefault="006B0142">
      <w:pPr>
        <w:pStyle w:val="FootnoteText"/>
      </w:pPr>
      <w:r>
        <w:rPr>
          <w:rStyle w:val="FootnoteReference"/>
        </w:rPr>
        <w:footnoteRef/>
      </w:r>
      <w:r>
        <w:t xml:space="preserve"> </w:t>
      </w:r>
      <w:r w:rsidR="001F6FAC">
        <w:t xml:space="preserve">London Assembly, </w:t>
      </w:r>
      <w:hyperlink r:id="rId118" w:history="1">
        <w:r w:rsidR="001F6FAC">
          <w:rPr>
            <w:rStyle w:val="Hyperlink"/>
          </w:rPr>
          <w:t>MQ 2024/3130 [Culture in the London Fire Brigade (LFB) (11)]</w:t>
        </w:r>
      </w:hyperlink>
      <w:r w:rsidR="001F6FAC">
        <w:t xml:space="preserve">, </w:t>
      </w:r>
      <w:r w:rsidR="00B7645A">
        <w:t>15 October</w:t>
      </w:r>
      <w:r w:rsidRPr="006B0142">
        <w:t xml:space="preserve"> 2024</w:t>
      </w:r>
    </w:p>
  </w:footnote>
  <w:footnote w:id="123">
    <w:p w14:paraId="6CE5776F" w14:textId="05196A28" w:rsidR="006B0142" w:rsidRDefault="006B0142">
      <w:pPr>
        <w:pStyle w:val="FootnoteText"/>
      </w:pPr>
      <w:r>
        <w:rPr>
          <w:rStyle w:val="FootnoteReference"/>
        </w:rPr>
        <w:footnoteRef/>
      </w:r>
      <w:r>
        <w:t xml:space="preserve"> </w:t>
      </w:r>
      <w:r w:rsidRPr="006B0142">
        <w:t>The total number of grievances raised by individuals between January 2019 and October 2024 was 275.</w:t>
      </w:r>
    </w:p>
  </w:footnote>
  <w:footnote w:id="124">
    <w:p w14:paraId="7E5E687B" w14:textId="757CB591" w:rsidR="003B0757" w:rsidRDefault="003B0757">
      <w:pPr>
        <w:pStyle w:val="FootnoteText"/>
      </w:pPr>
      <w:r>
        <w:rPr>
          <w:rStyle w:val="FootnoteReference"/>
        </w:rPr>
        <w:footnoteRef/>
      </w:r>
      <w:r>
        <w:t xml:space="preserve"> </w:t>
      </w:r>
      <w:r w:rsidR="001F6FAC">
        <w:t xml:space="preserve">London Assembly, </w:t>
      </w:r>
      <w:hyperlink r:id="rId119" w:history="1">
        <w:r w:rsidR="001F6FAC">
          <w:rPr>
            <w:rStyle w:val="Hyperlink"/>
          </w:rPr>
          <w:t>MQ 2024/3126 [Culture in the London Fire Brigade (LFB) (7)]</w:t>
        </w:r>
      </w:hyperlink>
      <w:r w:rsidR="001F6FAC">
        <w:t xml:space="preserve">, </w:t>
      </w:r>
      <w:r w:rsidRPr="003B0757">
        <w:t>15 October 2024</w:t>
      </w:r>
    </w:p>
  </w:footnote>
  <w:footnote w:id="125">
    <w:p w14:paraId="25BF095D" w14:textId="77777777" w:rsidR="00C95ADE" w:rsidRPr="00C95ADE" w:rsidRDefault="00C95ADE" w:rsidP="00C95ADE">
      <w:pPr>
        <w:pStyle w:val="FootnoteText"/>
      </w:pPr>
      <w:r>
        <w:rPr>
          <w:rStyle w:val="FootnoteReference"/>
        </w:rPr>
        <w:footnoteRef/>
      </w:r>
      <w:r>
        <w:t xml:space="preserve"> </w:t>
      </w:r>
      <w:r w:rsidRPr="00C95ADE">
        <w:t>The total number of disciplinaries handed down between January 2019 and October 2024 was 135.</w:t>
      </w:r>
    </w:p>
    <w:p w14:paraId="6554C71D" w14:textId="4C4E67B9" w:rsidR="00C95ADE" w:rsidRDefault="00C95ADE" w:rsidP="00C95ADE">
      <w:pPr>
        <w:pStyle w:val="FootnoteText"/>
      </w:pPr>
      <w:r w:rsidRPr="00C95ADE">
        <w:t xml:space="preserve">The data for women has not been included in this visualisation as the London Fire Brigade has not provided a single number. Instead, they have shared that there were five or less cases involving female members of staff. This would put the proportion of disciplinaries handed down to female firefighters between </w:t>
      </w:r>
      <w:r w:rsidR="005F2F88">
        <w:t>zero</w:t>
      </w:r>
      <w:r w:rsidRPr="00C95ADE">
        <w:t xml:space="preserve"> per cent and 3.7 per cent.  </w:t>
      </w:r>
    </w:p>
  </w:footnote>
  <w:footnote w:id="126">
    <w:p w14:paraId="3D2C24D2" w14:textId="4EA02DE3" w:rsidR="003B0757" w:rsidRDefault="003B0757">
      <w:pPr>
        <w:pStyle w:val="FootnoteText"/>
      </w:pPr>
      <w:r>
        <w:rPr>
          <w:rStyle w:val="FootnoteReference"/>
        </w:rPr>
        <w:footnoteRef/>
      </w:r>
      <w:r>
        <w:t xml:space="preserve"> </w:t>
      </w:r>
      <w:r w:rsidRPr="003B0757">
        <w:t xml:space="preserve">London Assembly Fire Committee, </w:t>
      </w:r>
      <w:hyperlink r:id="rId120" w:history="1">
        <w:r w:rsidR="00C27952">
          <w:rPr>
            <w:rStyle w:val="Hyperlink"/>
          </w:rPr>
          <w:t>Meeting transcript: Panel 2</w:t>
        </w:r>
      </w:hyperlink>
      <w:r w:rsidRPr="003B0757">
        <w:t>, 3 December 2024</w:t>
      </w:r>
      <w:r w:rsidR="006C1F81">
        <w:t>, p.10</w:t>
      </w:r>
    </w:p>
  </w:footnote>
  <w:footnote w:id="127">
    <w:p w14:paraId="4B7FE458" w14:textId="02F6DA08" w:rsidR="003B0757" w:rsidRDefault="003B0757">
      <w:pPr>
        <w:pStyle w:val="FootnoteText"/>
      </w:pPr>
      <w:r>
        <w:rPr>
          <w:rStyle w:val="FootnoteReference"/>
        </w:rPr>
        <w:footnoteRef/>
      </w:r>
      <w:r>
        <w:t xml:space="preserve"> </w:t>
      </w:r>
      <w:r w:rsidRPr="003B0757">
        <w:t xml:space="preserve">London Assembly Fire Committee, </w:t>
      </w:r>
      <w:hyperlink r:id="rId121" w:history="1">
        <w:r w:rsidR="00C27952">
          <w:rPr>
            <w:rStyle w:val="Hyperlink"/>
          </w:rPr>
          <w:t>Meeting transcript: Panel 2</w:t>
        </w:r>
      </w:hyperlink>
      <w:r w:rsidRPr="003B0757">
        <w:t>, 3 December 2024</w:t>
      </w:r>
      <w:r w:rsidR="006C1F81">
        <w:t>, p.14</w:t>
      </w:r>
    </w:p>
  </w:footnote>
  <w:footnote w:id="128">
    <w:p w14:paraId="1DA99D5E" w14:textId="2E03D4B8" w:rsidR="003B0757" w:rsidRDefault="003B0757">
      <w:pPr>
        <w:pStyle w:val="FootnoteText"/>
      </w:pPr>
      <w:r>
        <w:rPr>
          <w:rStyle w:val="FootnoteReference"/>
        </w:rPr>
        <w:footnoteRef/>
      </w:r>
      <w:r>
        <w:t xml:space="preserve"> </w:t>
      </w:r>
      <w:r w:rsidRPr="003B0757">
        <w:t xml:space="preserve">Nazir Afzal OBE, </w:t>
      </w:r>
      <w:hyperlink r:id="rId122" w:history="1">
        <w:r w:rsidRPr="003B0757">
          <w:rPr>
            <w:rStyle w:val="Hyperlink"/>
          </w:rPr>
          <w:t>Independent Culture Review of London Fire Brigade</w:t>
        </w:r>
      </w:hyperlink>
      <w:r w:rsidRPr="003B0757">
        <w:t>, November 2022</w:t>
      </w:r>
    </w:p>
  </w:footnote>
  <w:footnote w:id="129">
    <w:p w14:paraId="5BBF8BAE" w14:textId="27347B18" w:rsidR="00BE2713" w:rsidRDefault="00BE2713">
      <w:pPr>
        <w:pStyle w:val="FootnoteText"/>
      </w:pPr>
      <w:r>
        <w:rPr>
          <w:rStyle w:val="FootnoteReference"/>
        </w:rPr>
        <w:footnoteRef/>
      </w:r>
      <w:r>
        <w:t xml:space="preserve"> </w:t>
      </w:r>
      <w:r w:rsidRPr="00BE2713">
        <w:t xml:space="preserve">HMICFRS, </w:t>
      </w:r>
      <w:hyperlink r:id="rId123" w:history="1">
        <w:r w:rsidRPr="00BE2713">
          <w:rPr>
            <w:rStyle w:val="Hyperlink"/>
          </w:rPr>
          <w:t>Watch culture</w:t>
        </w:r>
      </w:hyperlink>
      <w:r>
        <w:t xml:space="preserve">, </w:t>
      </w:r>
      <w:r w:rsidR="00BB2730">
        <w:t>[</w:t>
      </w:r>
      <w:r>
        <w:t>accessed 22 February 2025</w:t>
      </w:r>
      <w:r w:rsidR="00BB2730">
        <w:t>]</w:t>
      </w:r>
    </w:p>
  </w:footnote>
  <w:footnote w:id="130">
    <w:p w14:paraId="4295A0E9" w14:textId="460DEA14" w:rsidR="00C95ADE" w:rsidRDefault="00C95ADE">
      <w:pPr>
        <w:pStyle w:val="FootnoteText"/>
      </w:pPr>
      <w:r>
        <w:rPr>
          <w:rStyle w:val="FootnoteReference"/>
        </w:rPr>
        <w:footnoteRef/>
      </w:r>
      <w:r>
        <w:t xml:space="preserve"> </w:t>
      </w:r>
      <w:r w:rsidRPr="00C95ADE">
        <w:t xml:space="preserve">London Assembly Fire Committee, </w:t>
      </w:r>
      <w:hyperlink r:id="rId124" w:history="1">
        <w:r w:rsidR="00C27952">
          <w:rPr>
            <w:rStyle w:val="Hyperlink"/>
          </w:rPr>
          <w:t>Meeting transcript: Panel 1</w:t>
        </w:r>
      </w:hyperlink>
      <w:r w:rsidRPr="00C95ADE">
        <w:rPr>
          <w:u w:val="single"/>
        </w:rPr>
        <w:t>,</w:t>
      </w:r>
      <w:r w:rsidRPr="00C95ADE">
        <w:t xml:space="preserve"> 24 October 2024</w:t>
      </w:r>
      <w:r w:rsidR="00EE7F39">
        <w:t>, p.6</w:t>
      </w:r>
    </w:p>
  </w:footnote>
  <w:footnote w:id="131">
    <w:p w14:paraId="2D1C49CD" w14:textId="581AD848" w:rsidR="00C95ADE" w:rsidRDefault="00C95ADE">
      <w:pPr>
        <w:pStyle w:val="FootnoteText"/>
      </w:pPr>
      <w:r>
        <w:rPr>
          <w:rStyle w:val="FootnoteReference"/>
        </w:rPr>
        <w:footnoteRef/>
      </w:r>
      <w:r>
        <w:t xml:space="preserve"> </w:t>
      </w:r>
      <w:r w:rsidRPr="00C95ADE">
        <w:t xml:space="preserve">London Assembly Fire Committee, </w:t>
      </w:r>
      <w:hyperlink r:id="rId125" w:history="1">
        <w:r w:rsidR="00C27952">
          <w:rPr>
            <w:rStyle w:val="Hyperlink"/>
          </w:rPr>
          <w:t>Meeting transcript: Panel 1</w:t>
        </w:r>
      </w:hyperlink>
      <w:r w:rsidRPr="00C95ADE">
        <w:t>, 24 October 2024</w:t>
      </w:r>
      <w:r w:rsidR="00A01536">
        <w:t>, p.1</w:t>
      </w:r>
    </w:p>
  </w:footnote>
  <w:footnote w:id="132">
    <w:p w14:paraId="62A1218A" w14:textId="06B61B74" w:rsidR="004E56D5" w:rsidRDefault="004E56D5">
      <w:pPr>
        <w:pStyle w:val="FootnoteText"/>
      </w:pPr>
      <w:r>
        <w:rPr>
          <w:rStyle w:val="FootnoteReference"/>
        </w:rPr>
        <w:footnoteRef/>
      </w:r>
      <w:r>
        <w:t xml:space="preserve"> </w:t>
      </w:r>
      <w:r w:rsidRPr="004E56D5">
        <w:t xml:space="preserve">London Assembly Fire Committee, </w:t>
      </w:r>
      <w:hyperlink r:id="rId126" w:history="1">
        <w:r w:rsidR="00C27952">
          <w:rPr>
            <w:rStyle w:val="Hyperlink"/>
          </w:rPr>
          <w:t>Meeting transcript: Panel 2</w:t>
        </w:r>
      </w:hyperlink>
      <w:r w:rsidRPr="004E56D5">
        <w:t>, 24 October 2024</w:t>
      </w:r>
      <w:r w:rsidR="00A01536">
        <w:t>, p.14</w:t>
      </w:r>
    </w:p>
  </w:footnote>
  <w:footnote w:id="133">
    <w:p w14:paraId="1E0957DB" w14:textId="3D44258B" w:rsidR="00FF4D06" w:rsidRDefault="00FF4D06" w:rsidP="00FF4D06">
      <w:pPr>
        <w:pStyle w:val="FootnoteText"/>
      </w:pPr>
      <w:r>
        <w:rPr>
          <w:rStyle w:val="FootnoteReference"/>
        </w:rPr>
        <w:footnoteRef/>
      </w:r>
      <w:r>
        <w:t xml:space="preserve"> </w:t>
      </w:r>
      <w:r w:rsidRPr="002872AA">
        <w:t xml:space="preserve">London Assembly Fire Committee, </w:t>
      </w:r>
      <w:hyperlink r:id="rId127" w:history="1">
        <w:r w:rsidR="00C27952">
          <w:rPr>
            <w:rStyle w:val="Hyperlink"/>
          </w:rPr>
          <w:t>Meeting transcript: Panel 2</w:t>
        </w:r>
      </w:hyperlink>
      <w:r w:rsidRPr="002872AA">
        <w:t>, 3 December 2024</w:t>
      </w:r>
      <w:r w:rsidR="00DF3940">
        <w:t>, p.17</w:t>
      </w:r>
    </w:p>
  </w:footnote>
  <w:footnote w:id="134">
    <w:p w14:paraId="5547A91B" w14:textId="2984A7EB" w:rsidR="00BA71E1" w:rsidRDefault="00BA71E1">
      <w:pPr>
        <w:pStyle w:val="FootnoteText"/>
      </w:pPr>
      <w:r>
        <w:rPr>
          <w:rStyle w:val="FootnoteReference"/>
        </w:rPr>
        <w:footnoteRef/>
      </w:r>
      <w:r>
        <w:t xml:space="preserve"> </w:t>
      </w:r>
      <w:r w:rsidRPr="003341CF">
        <w:t xml:space="preserve">London Assembly Fire Committee, </w:t>
      </w:r>
      <w:hyperlink r:id="rId128" w:history="1">
        <w:r>
          <w:rPr>
            <w:rStyle w:val="Hyperlink"/>
          </w:rPr>
          <w:t>Meeting transcript: Panel 2</w:t>
        </w:r>
      </w:hyperlink>
      <w:r w:rsidRPr="003341CF">
        <w:t>, 3 December 2024</w:t>
      </w:r>
      <w:r>
        <w:t>, p.3</w:t>
      </w:r>
    </w:p>
  </w:footnote>
  <w:footnote w:id="135">
    <w:p w14:paraId="4B50DAC3" w14:textId="224F4240" w:rsidR="003341CF" w:rsidRDefault="003341CF">
      <w:pPr>
        <w:pStyle w:val="FootnoteText"/>
      </w:pPr>
      <w:r>
        <w:rPr>
          <w:rStyle w:val="FootnoteReference"/>
        </w:rPr>
        <w:footnoteRef/>
      </w:r>
      <w:r>
        <w:t xml:space="preserve"> </w:t>
      </w:r>
      <w:r w:rsidRPr="003341CF">
        <w:t xml:space="preserve">London Assembly Fire Committee, </w:t>
      </w:r>
      <w:hyperlink r:id="rId129" w:history="1">
        <w:r w:rsidR="00C27952">
          <w:rPr>
            <w:rStyle w:val="Hyperlink"/>
          </w:rPr>
          <w:t>Meeting transcript: Panel 2</w:t>
        </w:r>
      </w:hyperlink>
      <w:r w:rsidRPr="003341CF">
        <w:t>, 3 December 2024</w:t>
      </w:r>
      <w:r w:rsidR="002E4D55">
        <w:t>, p.</w:t>
      </w:r>
      <w:r w:rsidR="00BA71E1">
        <w:t>2</w:t>
      </w:r>
      <w:r w:rsidR="002E4D55">
        <w:t>3</w:t>
      </w:r>
    </w:p>
  </w:footnote>
  <w:footnote w:id="136">
    <w:p w14:paraId="08DF512C" w14:textId="67E056CC" w:rsidR="000960A6" w:rsidRDefault="000960A6" w:rsidP="000960A6">
      <w:pPr>
        <w:pStyle w:val="FootnoteText"/>
      </w:pPr>
      <w:r>
        <w:rPr>
          <w:rStyle w:val="FootnoteReference"/>
        </w:rPr>
        <w:footnoteRef/>
      </w:r>
      <w:r>
        <w:t xml:space="preserve"> </w:t>
      </w:r>
      <w:r w:rsidRPr="00ED4F07">
        <w:t xml:space="preserve">London Assembly Fire Committee, </w:t>
      </w:r>
      <w:hyperlink r:id="rId130" w:history="1">
        <w:r w:rsidR="00C27952">
          <w:rPr>
            <w:rStyle w:val="Hyperlink"/>
          </w:rPr>
          <w:t>Meeting transcript: Panel 1</w:t>
        </w:r>
      </w:hyperlink>
      <w:r w:rsidRPr="00ED4F07">
        <w:t>, 3 December 2024</w:t>
      </w:r>
      <w:r w:rsidR="00B946DB">
        <w:t>, p.3</w:t>
      </w:r>
    </w:p>
  </w:footnote>
  <w:footnote w:id="137">
    <w:p w14:paraId="51CCC4CC" w14:textId="4E3946EE" w:rsidR="00C95ADE" w:rsidRDefault="00C95ADE">
      <w:pPr>
        <w:pStyle w:val="FootnoteText"/>
      </w:pPr>
      <w:r>
        <w:rPr>
          <w:rStyle w:val="FootnoteReference"/>
        </w:rPr>
        <w:footnoteRef/>
      </w:r>
      <w:r>
        <w:t xml:space="preserve"> </w:t>
      </w:r>
      <w:r w:rsidRPr="00C95ADE">
        <w:t xml:space="preserve">London Assembly Fire Committee, </w:t>
      </w:r>
      <w:hyperlink r:id="rId131" w:history="1">
        <w:r w:rsidR="00C27952">
          <w:rPr>
            <w:rStyle w:val="Hyperlink"/>
          </w:rPr>
          <w:t>Meeting transcript: Panel 2</w:t>
        </w:r>
      </w:hyperlink>
      <w:r w:rsidRPr="00C95ADE">
        <w:t>, 24 October 2024</w:t>
      </w:r>
      <w:r w:rsidR="009A5E6E">
        <w:t>, p.18</w:t>
      </w:r>
    </w:p>
  </w:footnote>
  <w:footnote w:id="138">
    <w:p w14:paraId="6DC4D583" w14:textId="07999918" w:rsidR="00C95ADE" w:rsidRDefault="00C95ADE">
      <w:pPr>
        <w:pStyle w:val="FootnoteText"/>
      </w:pPr>
      <w:r>
        <w:rPr>
          <w:rStyle w:val="FootnoteReference"/>
        </w:rPr>
        <w:footnoteRef/>
      </w:r>
      <w:r>
        <w:t xml:space="preserve"> </w:t>
      </w:r>
      <w:r w:rsidRPr="00C95ADE">
        <w:t xml:space="preserve">London Assembly Fire Committee, </w:t>
      </w:r>
      <w:hyperlink r:id="rId132" w:history="1">
        <w:r w:rsidR="00C27952">
          <w:rPr>
            <w:rStyle w:val="Hyperlink"/>
          </w:rPr>
          <w:t>Meeting transcript: Panel 2</w:t>
        </w:r>
      </w:hyperlink>
      <w:r w:rsidRPr="00C95ADE">
        <w:t>, 3 December 2024</w:t>
      </w:r>
      <w:r w:rsidR="002F556A">
        <w:t>, p.26</w:t>
      </w:r>
    </w:p>
  </w:footnote>
  <w:footnote w:id="139">
    <w:p w14:paraId="52D1264D" w14:textId="7B00F80F" w:rsidR="00627F27" w:rsidRPr="00627F27" w:rsidRDefault="00627F27">
      <w:pPr>
        <w:pStyle w:val="FootnoteText"/>
        <w:rPr>
          <w:rFonts w:ascii="Arial" w:hAnsi="Arial" w:cs="Arial"/>
        </w:rPr>
      </w:pPr>
      <w:r w:rsidRPr="00627F27">
        <w:rPr>
          <w:rStyle w:val="FootnoteReference"/>
          <w:rFonts w:ascii="Arial" w:hAnsi="Arial" w:cs="Arial"/>
          <w:sz w:val="18"/>
          <w:szCs w:val="18"/>
        </w:rPr>
        <w:footnoteRef/>
      </w:r>
      <w:r w:rsidRPr="00627F27">
        <w:rPr>
          <w:rFonts w:ascii="Arial" w:hAnsi="Arial" w:cs="Arial"/>
          <w:sz w:val="18"/>
          <w:szCs w:val="18"/>
        </w:rPr>
        <w:t xml:space="preserve"> </w:t>
      </w:r>
      <w:r w:rsidRPr="002F02D8">
        <w:t>L</w:t>
      </w:r>
      <w:r w:rsidR="00481D2C" w:rsidRPr="002F02D8">
        <w:t xml:space="preserve">ondon </w:t>
      </w:r>
      <w:r w:rsidRPr="002F02D8">
        <w:t>F</w:t>
      </w:r>
      <w:r w:rsidR="00481D2C" w:rsidRPr="002F02D8">
        <w:t xml:space="preserve">ire </w:t>
      </w:r>
      <w:r w:rsidRPr="002F02D8">
        <w:t>B</w:t>
      </w:r>
      <w:r w:rsidR="00481D2C" w:rsidRPr="002F02D8">
        <w:t>rigade</w:t>
      </w:r>
      <w:r w:rsidRPr="002F02D8">
        <w:rPr>
          <w:rFonts w:cs="Arial"/>
        </w:rPr>
        <w:t xml:space="preserve">, </w:t>
      </w:r>
      <w:hyperlink r:id="rId133" w:history="1">
        <w:r w:rsidR="007555FB" w:rsidRPr="002F02D8">
          <w:rPr>
            <w:rStyle w:val="Hyperlink"/>
            <w:rFonts w:cs="Arial"/>
          </w:rPr>
          <w:t>Establishment of an Advisory Panel following Culture Review and appointment of an Independent Chair</w:t>
        </w:r>
      </w:hyperlink>
      <w:r w:rsidRPr="002F02D8">
        <w:rPr>
          <w:rFonts w:cs="Arial"/>
        </w:rPr>
        <w:t>, 23 August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E0CD5" w14:textId="2D5D3E89" w:rsidR="006964C2" w:rsidRDefault="00696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9966" w14:textId="6D34DA7E" w:rsidR="00CB053B" w:rsidRPr="00CB053B" w:rsidRDefault="000912B1" w:rsidP="005F778A">
    <w:pPr>
      <w:pStyle w:val="Header"/>
      <w:tabs>
        <w:tab w:val="left" w:pos="2749"/>
      </w:tabs>
      <w:rPr>
        <w:b/>
        <w:bCs/>
      </w:rPr>
    </w:pPr>
    <w:sdt>
      <w:sdtPr>
        <w:rPr>
          <w:b/>
          <w:bCs/>
        </w:rPr>
        <w:alias w:val="Title"/>
        <w:tag w:val=""/>
        <w:id w:val="-1939746988"/>
        <w:placeholder>
          <w:docPart w:val="A38A42E43ED64CEBAF3622E318A408CE"/>
        </w:placeholder>
        <w:dataBinding w:prefixMappings="xmlns:ns0='http://purl.org/dc/elements/1.1/' xmlns:ns1='http://schemas.openxmlformats.org/package/2006/metadata/core-properties' " w:xpath="/ns1:coreProperties[1]/ns0:title[1]" w:storeItemID="{6C3C8BC8-F283-45AE-878A-BAB7291924A1}"/>
        <w:text/>
      </w:sdtPr>
      <w:sdtEndPr/>
      <w:sdtContent>
        <w:r w:rsidR="00F8352A">
          <w:rPr>
            <w:b/>
            <w:bCs/>
          </w:rPr>
          <w:t>Action and ambition: London Fire Brigade’s culture</w:t>
        </w:r>
      </w:sdtContent>
    </w:sdt>
    <w:r w:rsidR="00CB053B" w:rsidRPr="00CB053B">
      <w:rPr>
        <w:b/>
        <w:bCs/>
      </w:rPr>
      <w:t xml:space="preserve"> - </w:t>
    </w:r>
    <w:sdt>
      <w:sdtPr>
        <w:rPr>
          <w:b/>
          <w:bCs/>
        </w:rPr>
        <w:alias w:val="Subject"/>
        <w:tag w:val=""/>
        <w:id w:val="-839235949"/>
        <w:placeholder>
          <w:docPart w:val="65AA899E24864A418CD11A80D2FE3176"/>
        </w:placeholder>
        <w:dataBinding w:prefixMappings="xmlns:ns0='http://purl.org/dc/elements/1.1/' xmlns:ns1='http://schemas.openxmlformats.org/package/2006/metadata/core-properties' " w:xpath="/ns1:coreProperties[1]/ns0:subject[1]" w:storeItemID="{6C3C8BC8-F283-45AE-878A-BAB7291924A1}"/>
        <w:text/>
      </w:sdtPr>
      <w:sdtEndPr/>
      <w:sdtContent>
        <w:r w:rsidR="003254CA">
          <w:rPr>
            <w:b/>
            <w:bCs/>
          </w:rPr>
          <w:t>Fire Committee</w:t>
        </w:r>
      </w:sdtContent>
    </w:sdt>
    <w:r w:rsidR="00301E66" w:rsidRPr="00CB053B">
      <w:rPr>
        <w:b/>
        <w:bCs/>
      </w:rPr>
      <w:tab/>
    </w:r>
  </w:p>
  <w:p w14:paraId="04ACCE97" w14:textId="7DE59F68" w:rsidR="000520A2" w:rsidRDefault="006964C2" w:rsidP="005F778A">
    <w:pPr>
      <w:pStyle w:val="Header"/>
      <w:tabs>
        <w:tab w:val="left" w:pos="2749"/>
      </w:tabs>
      <w:rPr>
        <w:noProof/>
        <w:sz w:val="32"/>
        <w:szCs w:val="32"/>
      </w:rPr>
    </w:pPr>
    <w:r>
      <w:t>April</w:t>
    </w:r>
    <w:r w:rsidR="003254CA">
      <w:t xml:space="preserve"> 2025</w:t>
    </w:r>
    <w:r w:rsidR="00621CF8">
      <w:tab/>
    </w:r>
    <w:r w:rsidR="00CB053B">
      <w:tab/>
    </w:r>
    <w:r w:rsidR="00CB053B">
      <w:tab/>
    </w:r>
    <w:r w:rsidR="0077305B" w:rsidRPr="0077305B">
      <w:rPr>
        <w:sz w:val="32"/>
        <w:szCs w:val="32"/>
      </w:rPr>
      <w:fldChar w:fldCharType="begin"/>
    </w:r>
    <w:r w:rsidR="0077305B" w:rsidRPr="0077305B">
      <w:rPr>
        <w:sz w:val="32"/>
        <w:szCs w:val="32"/>
      </w:rPr>
      <w:instrText xml:space="preserve"> PAGE   \* MERGEFORMAT </w:instrText>
    </w:r>
    <w:r w:rsidR="0077305B" w:rsidRPr="0077305B">
      <w:rPr>
        <w:sz w:val="32"/>
        <w:szCs w:val="32"/>
      </w:rPr>
      <w:fldChar w:fldCharType="separate"/>
    </w:r>
    <w:r w:rsidR="0077305B" w:rsidRPr="0077305B">
      <w:rPr>
        <w:noProof/>
        <w:sz w:val="32"/>
        <w:szCs w:val="32"/>
      </w:rPr>
      <w:t>1</w:t>
    </w:r>
    <w:r w:rsidR="0077305B" w:rsidRPr="0077305B">
      <w:rPr>
        <w:noProof/>
        <w:sz w:val="32"/>
        <w:szCs w:val="32"/>
      </w:rPr>
      <w:fldChar w:fldCharType="end"/>
    </w:r>
  </w:p>
  <w:p w14:paraId="5AD4A242" w14:textId="0263A362" w:rsidR="00621CF8" w:rsidRPr="0077305B" w:rsidRDefault="004A68E0" w:rsidP="005F778A">
    <w:pPr>
      <w:pStyle w:val="Header"/>
      <w:tabs>
        <w:tab w:val="left" w:pos="2749"/>
      </w:tabs>
      <w:rPr>
        <w:sz w:val="32"/>
        <w:szCs w:val="32"/>
      </w:rPr>
    </w:pPr>
    <w:r w:rsidRPr="00E65EC1">
      <w:rPr>
        <w:noProof/>
        <w:color w:val="049F45"/>
        <w:sz w:val="32"/>
        <w:szCs w:val="32"/>
      </w:rPr>
      <mc:AlternateContent>
        <mc:Choice Requires="wps">
          <w:drawing>
            <wp:anchor distT="0" distB="0" distL="114300" distR="114300" simplePos="0" relativeHeight="251658240" behindDoc="0" locked="0" layoutInCell="1" allowOverlap="1" wp14:anchorId="076523E4" wp14:editId="31F688BE">
              <wp:simplePos x="0" y="0"/>
              <wp:positionH relativeFrom="column">
                <wp:posOffset>-1047750</wp:posOffset>
              </wp:positionH>
              <wp:positionV relativeFrom="paragraph">
                <wp:posOffset>191419</wp:posOffset>
              </wp:positionV>
              <wp:extent cx="7747200" cy="0"/>
              <wp:effectExtent l="0" t="19050" r="25400" b="1905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47200" cy="0"/>
                      </a:xfrm>
                      <a:prstGeom prst="line">
                        <a:avLst/>
                      </a:prstGeom>
                      <a:ln w="38100">
                        <a:solidFill>
                          <a:srgbClr val="00B05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97A622E" id="Straight Connector 8"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15.05pt" to="52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YkwQEAAN8DAAAOAAAAZHJzL2Uyb0RvYy54bWysU9uO0zAQfUfiHyy/06Tl0lXUdCV2tbwg&#10;WLHwAa4zbizZHss2Tfr3jJ00XQFCAvHieOw5Z84ZT3a3ozXsBCFqdC1fr2rOwEnstDu2/NvXh1c3&#10;nMUkXCcMOmj5GSK/3b98sRt8Axvs0XQQGJG42Ay+5X1KvqmqKHuwIq7Qg6NLhcGKRGE4Vl0QA7Fb&#10;U23q+l01YOh8QAkx0un9dMn3hV8pkOmzUhESMy0nbamsoayHvFb7nWiOQfhey1mG+AcVVmhHRReq&#10;e5EE+x70L1RWy4ARVVpJtBUqpSUUD+RmXf/k5qkXHooXak70S5vi/6OVn0537jFQGwYfm+gfQ3Yx&#10;qmDzl/SxsTTrvDQLxsQkHW63b7b0ApzJy111BfoQ0wdAy/Km5Ua77EM04vQxJipGqZeUfGwcG1r+&#10;+mZNfDmOaHT3oI0pQTge7kxgJ5HfsH5fvy3PRhTP0igyjnivLsounQ1MBb6AYroj3eupQh4wWGiF&#10;lODSJo9DYaLsDFMkYQHO0v4EnPMzFMrw/Q14QZTK6NICttph+J3sNK5nyWrKv3Rg8p1bcMDuXN63&#10;tIamqDicJz6P6fO4wK//5f4HAAAA//8DAFBLAwQUAAYACAAAACEACvYdad8AAAALAQAADwAAAGRy&#10;cy9kb3ducmV2LnhtbEyPwU7DMBBE70j8g7VI3Fo7pamqEKdCSKRcQGqpBMdNvMSB2I5it03/Hkcc&#10;4Lizo5k3+WY0HTvR4FtnJSRzAYxs7VRrGwmHt6fZGpgPaBV2zpKEC3nYFNdXOWbKne2OTvvQsBhi&#10;fYYSdAh9xrmvNRn0c9eTjb9PNxgM8RwargY8x3DT8YUQK26wtbFBY0+Pmurv/dFI8NvF8oLl7l0v&#10;y+1LWg7PX6/Vh5S3N+PDPbBAY/gzw4Qf0aGITJU7WuVZJ2GWrNI4Jki4EwmwySHSSal+FV7k/P+G&#10;4gcAAP//AwBQSwECLQAUAAYACAAAACEAtoM4kv4AAADhAQAAEwAAAAAAAAAAAAAAAAAAAAAAW0Nv&#10;bnRlbnRfVHlwZXNdLnhtbFBLAQItABQABgAIAAAAIQA4/SH/1gAAAJQBAAALAAAAAAAAAAAAAAAA&#10;AC8BAABfcmVscy8ucmVsc1BLAQItABQABgAIAAAAIQAcQJYkwQEAAN8DAAAOAAAAAAAAAAAAAAAA&#10;AC4CAABkcnMvZTJvRG9jLnhtbFBLAQItABQABgAIAAAAIQAK9h1p3wAAAAsBAAAPAAAAAAAAAAAA&#10;AAAAABsEAABkcnMvZG93bnJldi54bWxQSwUGAAAAAAQABADzAAAAJwUAAAAA&#10;" strokecolor="#00b050" strokeweight="3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F7CA" w14:textId="137FEABE" w:rsidR="006964C2" w:rsidRDefault="00696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F0862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D51453"/>
    <w:multiLevelType w:val="hybridMultilevel"/>
    <w:tmpl w:val="AC94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C61F3"/>
    <w:multiLevelType w:val="hybridMultilevel"/>
    <w:tmpl w:val="F47E1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D6191"/>
    <w:multiLevelType w:val="hybridMultilevel"/>
    <w:tmpl w:val="631C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A3243"/>
    <w:multiLevelType w:val="hybridMultilevel"/>
    <w:tmpl w:val="3AD0C3BC"/>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330624F7"/>
    <w:multiLevelType w:val="hybridMultilevel"/>
    <w:tmpl w:val="35AA3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9B3788"/>
    <w:multiLevelType w:val="hybridMultilevel"/>
    <w:tmpl w:val="2624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262EF0"/>
    <w:multiLevelType w:val="hybridMultilevel"/>
    <w:tmpl w:val="CB703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6252AF"/>
    <w:multiLevelType w:val="hybridMultilevel"/>
    <w:tmpl w:val="79CC2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9A24BF"/>
    <w:multiLevelType w:val="hybridMultilevel"/>
    <w:tmpl w:val="F1E44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C1509B"/>
    <w:multiLevelType w:val="hybridMultilevel"/>
    <w:tmpl w:val="0F824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483D40"/>
    <w:multiLevelType w:val="multilevel"/>
    <w:tmpl w:val="1EB6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4F181F"/>
    <w:multiLevelType w:val="hybridMultilevel"/>
    <w:tmpl w:val="19F4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937195"/>
    <w:multiLevelType w:val="hybridMultilevel"/>
    <w:tmpl w:val="7D0E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FC25C5"/>
    <w:multiLevelType w:val="hybridMultilevel"/>
    <w:tmpl w:val="62DAD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AF7121"/>
    <w:multiLevelType w:val="hybridMultilevel"/>
    <w:tmpl w:val="7896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635646">
    <w:abstractNumId w:val="5"/>
  </w:num>
  <w:num w:numId="2" w16cid:durableId="662048733">
    <w:abstractNumId w:val="1"/>
  </w:num>
  <w:num w:numId="3" w16cid:durableId="970481859">
    <w:abstractNumId w:val="7"/>
  </w:num>
  <w:num w:numId="4" w16cid:durableId="332536178">
    <w:abstractNumId w:val="4"/>
  </w:num>
  <w:num w:numId="5" w16cid:durableId="1998072391">
    <w:abstractNumId w:val="8"/>
  </w:num>
  <w:num w:numId="6" w16cid:durableId="403188155">
    <w:abstractNumId w:val="2"/>
  </w:num>
  <w:num w:numId="7" w16cid:durableId="808086375">
    <w:abstractNumId w:val="3"/>
  </w:num>
  <w:num w:numId="8" w16cid:durableId="1076517976">
    <w:abstractNumId w:val="10"/>
  </w:num>
  <w:num w:numId="9" w16cid:durableId="711003394">
    <w:abstractNumId w:val="14"/>
  </w:num>
  <w:num w:numId="10" w16cid:durableId="2094667718">
    <w:abstractNumId w:val="6"/>
  </w:num>
  <w:num w:numId="11" w16cid:durableId="477263906">
    <w:abstractNumId w:val="11"/>
  </w:num>
  <w:num w:numId="12" w16cid:durableId="1189415621">
    <w:abstractNumId w:val="13"/>
  </w:num>
  <w:num w:numId="13" w16cid:durableId="639193106">
    <w:abstractNumId w:val="15"/>
  </w:num>
  <w:num w:numId="14" w16cid:durableId="2089451049">
    <w:abstractNumId w:val="9"/>
  </w:num>
  <w:num w:numId="15" w16cid:durableId="1984039971">
    <w:abstractNumId w:val="12"/>
  </w:num>
  <w:num w:numId="16" w16cid:durableId="609826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680"/>
  <w:clickAndTypeStyle w:val="Body"/>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93F"/>
    <w:rsid w:val="00000711"/>
    <w:rsid w:val="00000851"/>
    <w:rsid w:val="0000162E"/>
    <w:rsid w:val="00002670"/>
    <w:rsid w:val="00002C94"/>
    <w:rsid w:val="00004C59"/>
    <w:rsid w:val="00004EEB"/>
    <w:rsid w:val="00005DC3"/>
    <w:rsid w:val="00005F88"/>
    <w:rsid w:val="0000622B"/>
    <w:rsid w:val="00006CC2"/>
    <w:rsid w:val="00007919"/>
    <w:rsid w:val="000101E9"/>
    <w:rsid w:val="00010F6E"/>
    <w:rsid w:val="000112EE"/>
    <w:rsid w:val="000114C4"/>
    <w:rsid w:val="00011694"/>
    <w:rsid w:val="0001322F"/>
    <w:rsid w:val="0001334A"/>
    <w:rsid w:val="000136B9"/>
    <w:rsid w:val="000147AE"/>
    <w:rsid w:val="000149CF"/>
    <w:rsid w:val="0001532B"/>
    <w:rsid w:val="0001715F"/>
    <w:rsid w:val="000178FB"/>
    <w:rsid w:val="0002047E"/>
    <w:rsid w:val="00021821"/>
    <w:rsid w:val="00022306"/>
    <w:rsid w:val="0002502E"/>
    <w:rsid w:val="000258C8"/>
    <w:rsid w:val="00026063"/>
    <w:rsid w:val="000268A8"/>
    <w:rsid w:val="0002697F"/>
    <w:rsid w:val="00026A3C"/>
    <w:rsid w:val="000277F1"/>
    <w:rsid w:val="000278D8"/>
    <w:rsid w:val="00027C78"/>
    <w:rsid w:val="00030016"/>
    <w:rsid w:val="00031B5E"/>
    <w:rsid w:val="00032F93"/>
    <w:rsid w:val="0003302F"/>
    <w:rsid w:val="00033905"/>
    <w:rsid w:val="0003717C"/>
    <w:rsid w:val="00040892"/>
    <w:rsid w:val="00040D08"/>
    <w:rsid w:val="00041C55"/>
    <w:rsid w:val="00042123"/>
    <w:rsid w:val="00042DB2"/>
    <w:rsid w:val="00043054"/>
    <w:rsid w:val="0004332F"/>
    <w:rsid w:val="00044666"/>
    <w:rsid w:val="00044AB3"/>
    <w:rsid w:val="00045715"/>
    <w:rsid w:val="00047967"/>
    <w:rsid w:val="00050BA7"/>
    <w:rsid w:val="000520A2"/>
    <w:rsid w:val="000545B7"/>
    <w:rsid w:val="000555D3"/>
    <w:rsid w:val="000567EE"/>
    <w:rsid w:val="00056A9F"/>
    <w:rsid w:val="00060456"/>
    <w:rsid w:val="0006058C"/>
    <w:rsid w:val="00060BE1"/>
    <w:rsid w:val="00060D07"/>
    <w:rsid w:val="00061264"/>
    <w:rsid w:val="000626B2"/>
    <w:rsid w:val="0006482F"/>
    <w:rsid w:val="00064F90"/>
    <w:rsid w:val="00065873"/>
    <w:rsid w:val="000663FE"/>
    <w:rsid w:val="000666B5"/>
    <w:rsid w:val="00070755"/>
    <w:rsid w:val="00070856"/>
    <w:rsid w:val="0007200C"/>
    <w:rsid w:val="00072AC6"/>
    <w:rsid w:val="00072BAC"/>
    <w:rsid w:val="00073F4F"/>
    <w:rsid w:val="00076880"/>
    <w:rsid w:val="00081A55"/>
    <w:rsid w:val="00084B64"/>
    <w:rsid w:val="00084D22"/>
    <w:rsid w:val="000863C2"/>
    <w:rsid w:val="00086BF0"/>
    <w:rsid w:val="00087638"/>
    <w:rsid w:val="00090A00"/>
    <w:rsid w:val="00090E1D"/>
    <w:rsid w:val="000914EE"/>
    <w:rsid w:val="00092B15"/>
    <w:rsid w:val="00092E93"/>
    <w:rsid w:val="00093ADB"/>
    <w:rsid w:val="000960A6"/>
    <w:rsid w:val="00096254"/>
    <w:rsid w:val="00096F52"/>
    <w:rsid w:val="00096FB0"/>
    <w:rsid w:val="000A088C"/>
    <w:rsid w:val="000A0ADD"/>
    <w:rsid w:val="000A0F48"/>
    <w:rsid w:val="000A155D"/>
    <w:rsid w:val="000A3048"/>
    <w:rsid w:val="000B0B34"/>
    <w:rsid w:val="000B287A"/>
    <w:rsid w:val="000B39BC"/>
    <w:rsid w:val="000B3DEB"/>
    <w:rsid w:val="000B624C"/>
    <w:rsid w:val="000B67F2"/>
    <w:rsid w:val="000C0278"/>
    <w:rsid w:val="000C0393"/>
    <w:rsid w:val="000C1636"/>
    <w:rsid w:val="000C29CF"/>
    <w:rsid w:val="000C39C5"/>
    <w:rsid w:val="000C58C4"/>
    <w:rsid w:val="000C599E"/>
    <w:rsid w:val="000C5BF5"/>
    <w:rsid w:val="000C6237"/>
    <w:rsid w:val="000C659A"/>
    <w:rsid w:val="000C6F43"/>
    <w:rsid w:val="000C73A7"/>
    <w:rsid w:val="000D02C4"/>
    <w:rsid w:val="000D0D4C"/>
    <w:rsid w:val="000D1DE7"/>
    <w:rsid w:val="000D2003"/>
    <w:rsid w:val="000D217F"/>
    <w:rsid w:val="000D3FE5"/>
    <w:rsid w:val="000D50EC"/>
    <w:rsid w:val="000D6D03"/>
    <w:rsid w:val="000E17C4"/>
    <w:rsid w:val="000E17D4"/>
    <w:rsid w:val="000E1B2E"/>
    <w:rsid w:val="000E3B10"/>
    <w:rsid w:val="000E41CE"/>
    <w:rsid w:val="000E46A0"/>
    <w:rsid w:val="000E5C21"/>
    <w:rsid w:val="000E6723"/>
    <w:rsid w:val="000E74EA"/>
    <w:rsid w:val="000E7711"/>
    <w:rsid w:val="000E7B12"/>
    <w:rsid w:val="000F1B87"/>
    <w:rsid w:val="000F1E4B"/>
    <w:rsid w:val="000F1F46"/>
    <w:rsid w:val="000F3F25"/>
    <w:rsid w:val="000F5A6B"/>
    <w:rsid w:val="000F604D"/>
    <w:rsid w:val="000F68D3"/>
    <w:rsid w:val="001027BC"/>
    <w:rsid w:val="00103FED"/>
    <w:rsid w:val="0010404D"/>
    <w:rsid w:val="001044BE"/>
    <w:rsid w:val="0010712F"/>
    <w:rsid w:val="001074AC"/>
    <w:rsid w:val="00110EF0"/>
    <w:rsid w:val="001114F0"/>
    <w:rsid w:val="00111751"/>
    <w:rsid w:val="00111EB5"/>
    <w:rsid w:val="00113C3C"/>
    <w:rsid w:val="00115008"/>
    <w:rsid w:val="00116961"/>
    <w:rsid w:val="0011767B"/>
    <w:rsid w:val="00120900"/>
    <w:rsid w:val="0012145B"/>
    <w:rsid w:val="00122A56"/>
    <w:rsid w:val="00123DC9"/>
    <w:rsid w:val="00124204"/>
    <w:rsid w:val="00124B7F"/>
    <w:rsid w:val="00126A18"/>
    <w:rsid w:val="001301BB"/>
    <w:rsid w:val="00131E2B"/>
    <w:rsid w:val="001321A5"/>
    <w:rsid w:val="0013340F"/>
    <w:rsid w:val="00133F0E"/>
    <w:rsid w:val="001351D8"/>
    <w:rsid w:val="00135A0C"/>
    <w:rsid w:val="00135B7F"/>
    <w:rsid w:val="0014027A"/>
    <w:rsid w:val="00140BF4"/>
    <w:rsid w:val="00140C29"/>
    <w:rsid w:val="001439F6"/>
    <w:rsid w:val="00143FAE"/>
    <w:rsid w:val="00144C6F"/>
    <w:rsid w:val="00144DAB"/>
    <w:rsid w:val="001474EF"/>
    <w:rsid w:val="00147692"/>
    <w:rsid w:val="00147759"/>
    <w:rsid w:val="00147BF7"/>
    <w:rsid w:val="00150B59"/>
    <w:rsid w:val="00151F21"/>
    <w:rsid w:val="00152D21"/>
    <w:rsid w:val="00152DBB"/>
    <w:rsid w:val="00153B1D"/>
    <w:rsid w:val="0015424B"/>
    <w:rsid w:val="00154376"/>
    <w:rsid w:val="00155933"/>
    <w:rsid w:val="00155C91"/>
    <w:rsid w:val="00156C9C"/>
    <w:rsid w:val="00160813"/>
    <w:rsid w:val="0016114E"/>
    <w:rsid w:val="001613D1"/>
    <w:rsid w:val="001619EA"/>
    <w:rsid w:val="00162B62"/>
    <w:rsid w:val="00163ABE"/>
    <w:rsid w:val="00164CE4"/>
    <w:rsid w:val="00165E21"/>
    <w:rsid w:val="001665CF"/>
    <w:rsid w:val="001671CD"/>
    <w:rsid w:val="00167352"/>
    <w:rsid w:val="00167783"/>
    <w:rsid w:val="00170053"/>
    <w:rsid w:val="0017067D"/>
    <w:rsid w:val="00171100"/>
    <w:rsid w:val="001716EA"/>
    <w:rsid w:val="00171971"/>
    <w:rsid w:val="00171BED"/>
    <w:rsid w:val="00171C5C"/>
    <w:rsid w:val="00173035"/>
    <w:rsid w:val="00173057"/>
    <w:rsid w:val="001737DB"/>
    <w:rsid w:val="00173913"/>
    <w:rsid w:val="001756EB"/>
    <w:rsid w:val="00175A39"/>
    <w:rsid w:val="00175C74"/>
    <w:rsid w:val="001766B8"/>
    <w:rsid w:val="00176956"/>
    <w:rsid w:val="00177664"/>
    <w:rsid w:val="001802B8"/>
    <w:rsid w:val="001816B4"/>
    <w:rsid w:val="001840D5"/>
    <w:rsid w:val="00184EAE"/>
    <w:rsid w:val="00185447"/>
    <w:rsid w:val="001878D6"/>
    <w:rsid w:val="00187F91"/>
    <w:rsid w:val="00190956"/>
    <w:rsid w:val="00190ACC"/>
    <w:rsid w:val="00191311"/>
    <w:rsid w:val="00192356"/>
    <w:rsid w:val="001923DB"/>
    <w:rsid w:val="00192D9D"/>
    <w:rsid w:val="0019316A"/>
    <w:rsid w:val="0019343D"/>
    <w:rsid w:val="00193D01"/>
    <w:rsid w:val="00195417"/>
    <w:rsid w:val="00195A86"/>
    <w:rsid w:val="00196B67"/>
    <w:rsid w:val="00196F5F"/>
    <w:rsid w:val="001A06EC"/>
    <w:rsid w:val="001A31F0"/>
    <w:rsid w:val="001A3880"/>
    <w:rsid w:val="001A52CA"/>
    <w:rsid w:val="001A61BE"/>
    <w:rsid w:val="001A6675"/>
    <w:rsid w:val="001A7FA7"/>
    <w:rsid w:val="001B1096"/>
    <w:rsid w:val="001B10E6"/>
    <w:rsid w:val="001B128D"/>
    <w:rsid w:val="001B1DB8"/>
    <w:rsid w:val="001B218F"/>
    <w:rsid w:val="001B2651"/>
    <w:rsid w:val="001B3954"/>
    <w:rsid w:val="001B3B9D"/>
    <w:rsid w:val="001B577C"/>
    <w:rsid w:val="001B5B8A"/>
    <w:rsid w:val="001B624A"/>
    <w:rsid w:val="001B70A5"/>
    <w:rsid w:val="001B7407"/>
    <w:rsid w:val="001B7CFE"/>
    <w:rsid w:val="001C03BA"/>
    <w:rsid w:val="001C1134"/>
    <w:rsid w:val="001C1766"/>
    <w:rsid w:val="001C38AA"/>
    <w:rsid w:val="001C501A"/>
    <w:rsid w:val="001C5400"/>
    <w:rsid w:val="001C57F3"/>
    <w:rsid w:val="001C5B08"/>
    <w:rsid w:val="001C5C96"/>
    <w:rsid w:val="001C738B"/>
    <w:rsid w:val="001D1596"/>
    <w:rsid w:val="001D15C8"/>
    <w:rsid w:val="001D19AD"/>
    <w:rsid w:val="001D24AE"/>
    <w:rsid w:val="001D27C3"/>
    <w:rsid w:val="001D31B3"/>
    <w:rsid w:val="001D3D0D"/>
    <w:rsid w:val="001D408F"/>
    <w:rsid w:val="001D45E8"/>
    <w:rsid w:val="001D48DF"/>
    <w:rsid w:val="001D53F4"/>
    <w:rsid w:val="001D54E5"/>
    <w:rsid w:val="001D57BC"/>
    <w:rsid w:val="001D5B6C"/>
    <w:rsid w:val="001D67A2"/>
    <w:rsid w:val="001D710B"/>
    <w:rsid w:val="001E12A6"/>
    <w:rsid w:val="001E1390"/>
    <w:rsid w:val="001E2C3B"/>
    <w:rsid w:val="001E365C"/>
    <w:rsid w:val="001E4671"/>
    <w:rsid w:val="001F0533"/>
    <w:rsid w:val="001F1099"/>
    <w:rsid w:val="001F12E1"/>
    <w:rsid w:val="001F36DA"/>
    <w:rsid w:val="001F3F76"/>
    <w:rsid w:val="001F449A"/>
    <w:rsid w:val="001F4F67"/>
    <w:rsid w:val="001F514E"/>
    <w:rsid w:val="001F5395"/>
    <w:rsid w:val="001F5A77"/>
    <w:rsid w:val="001F65B0"/>
    <w:rsid w:val="001F6FAC"/>
    <w:rsid w:val="00200202"/>
    <w:rsid w:val="00201F08"/>
    <w:rsid w:val="00201F9F"/>
    <w:rsid w:val="00202445"/>
    <w:rsid w:val="002036F6"/>
    <w:rsid w:val="00203C81"/>
    <w:rsid w:val="00203E2A"/>
    <w:rsid w:val="002048F8"/>
    <w:rsid w:val="0020507E"/>
    <w:rsid w:val="002053AE"/>
    <w:rsid w:val="002058BD"/>
    <w:rsid w:val="00206354"/>
    <w:rsid w:val="002068A7"/>
    <w:rsid w:val="00206955"/>
    <w:rsid w:val="00206AAA"/>
    <w:rsid w:val="00206ECD"/>
    <w:rsid w:val="00207424"/>
    <w:rsid w:val="00211693"/>
    <w:rsid w:val="00212408"/>
    <w:rsid w:val="00212D1B"/>
    <w:rsid w:val="002151B7"/>
    <w:rsid w:val="002160A8"/>
    <w:rsid w:val="002177E0"/>
    <w:rsid w:val="002201FB"/>
    <w:rsid w:val="0022174C"/>
    <w:rsid w:val="00222926"/>
    <w:rsid w:val="00223028"/>
    <w:rsid w:val="00223E8C"/>
    <w:rsid w:val="00224889"/>
    <w:rsid w:val="00230255"/>
    <w:rsid w:val="00230803"/>
    <w:rsid w:val="00233FA6"/>
    <w:rsid w:val="00234886"/>
    <w:rsid w:val="002348D3"/>
    <w:rsid w:val="00235137"/>
    <w:rsid w:val="0023564C"/>
    <w:rsid w:val="00235662"/>
    <w:rsid w:val="00236672"/>
    <w:rsid w:val="00237536"/>
    <w:rsid w:val="002443CC"/>
    <w:rsid w:val="00245638"/>
    <w:rsid w:val="00246CA5"/>
    <w:rsid w:val="0024755D"/>
    <w:rsid w:val="002520E8"/>
    <w:rsid w:val="0025254A"/>
    <w:rsid w:val="00252BFF"/>
    <w:rsid w:val="00253DDE"/>
    <w:rsid w:val="00253FED"/>
    <w:rsid w:val="00255932"/>
    <w:rsid w:val="002561C4"/>
    <w:rsid w:val="002579CA"/>
    <w:rsid w:val="00257D63"/>
    <w:rsid w:val="002609CD"/>
    <w:rsid w:val="00260DBE"/>
    <w:rsid w:val="0026191E"/>
    <w:rsid w:val="00261E98"/>
    <w:rsid w:val="00262974"/>
    <w:rsid w:val="0026398F"/>
    <w:rsid w:val="00264ED9"/>
    <w:rsid w:val="00265332"/>
    <w:rsid w:val="0026544A"/>
    <w:rsid w:val="00266594"/>
    <w:rsid w:val="002665C0"/>
    <w:rsid w:val="002665DA"/>
    <w:rsid w:val="00267C2D"/>
    <w:rsid w:val="0027074E"/>
    <w:rsid w:val="002711FE"/>
    <w:rsid w:val="002718BC"/>
    <w:rsid w:val="00271D6F"/>
    <w:rsid w:val="00275362"/>
    <w:rsid w:val="00275C97"/>
    <w:rsid w:val="00276462"/>
    <w:rsid w:val="0027659C"/>
    <w:rsid w:val="00277167"/>
    <w:rsid w:val="002801D6"/>
    <w:rsid w:val="0028034C"/>
    <w:rsid w:val="002809B0"/>
    <w:rsid w:val="00281079"/>
    <w:rsid w:val="00281542"/>
    <w:rsid w:val="00281EAD"/>
    <w:rsid w:val="002820B1"/>
    <w:rsid w:val="0028358A"/>
    <w:rsid w:val="0028394A"/>
    <w:rsid w:val="00284995"/>
    <w:rsid w:val="002872AA"/>
    <w:rsid w:val="00290061"/>
    <w:rsid w:val="0029034C"/>
    <w:rsid w:val="0029165E"/>
    <w:rsid w:val="002918E2"/>
    <w:rsid w:val="0029211E"/>
    <w:rsid w:val="002930B1"/>
    <w:rsid w:val="0029330A"/>
    <w:rsid w:val="00293B13"/>
    <w:rsid w:val="002944DA"/>
    <w:rsid w:val="002948CD"/>
    <w:rsid w:val="00294A8F"/>
    <w:rsid w:val="0029527D"/>
    <w:rsid w:val="00295309"/>
    <w:rsid w:val="00297561"/>
    <w:rsid w:val="002975D3"/>
    <w:rsid w:val="002A0806"/>
    <w:rsid w:val="002A1A30"/>
    <w:rsid w:val="002A2DB3"/>
    <w:rsid w:val="002A34DF"/>
    <w:rsid w:val="002A370B"/>
    <w:rsid w:val="002A6C33"/>
    <w:rsid w:val="002A6D85"/>
    <w:rsid w:val="002A7563"/>
    <w:rsid w:val="002B0469"/>
    <w:rsid w:val="002B0CCF"/>
    <w:rsid w:val="002B1196"/>
    <w:rsid w:val="002B144A"/>
    <w:rsid w:val="002B23CB"/>
    <w:rsid w:val="002B3540"/>
    <w:rsid w:val="002B6401"/>
    <w:rsid w:val="002B6A8B"/>
    <w:rsid w:val="002B6C37"/>
    <w:rsid w:val="002B74CC"/>
    <w:rsid w:val="002B774F"/>
    <w:rsid w:val="002C022E"/>
    <w:rsid w:val="002C2F99"/>
    <w:rsid w:val="002C4524"/>
    <w:rsid w:val="002C56B0"/>
    <w:rsid w:val="002C5C9F"/>
    <w:rsid w:val="002D03B6"/>
    <w:rsid w:val="002D12A7"/>
    <w:rsid w:val="002D1895"/>
    <w:rsid w:val="002D35A9"/>
    <w:rsid w:val="002D4D8A"/>
    <w:rsid w:val="002D4E9C"/>
    <w:rsid w:val="002D7211"/>
    <w:rsid w:val="002D7253"/>
    <w:rsid w:val="002D7529"/>
    <w:rsid w:val="002D7B1D"/>
    <w:rsid w:val="002E0363"/>
    <w:rsid w:val="002E03C2"/>
    <w:rsid w:val="002E3790"/>
    <w:rsid w:val="002E40BD"/>
    <w:rsid w:val="002E42A3"/>
    <w:rsid w:val="002E4D55"/>
    <w:rsid w:val="002E5097"/>
    <w:rsid w:val="002E655B"/>
    <w:rsid w:val="002E66FC"/>
    <w:rsid w:val="002E69A8"/>
    <w:rsid w:val="002E6EC7"/>
    <w:rsid w:val="002E7438"/>
    <w:rsid w:val="002F02D8"/>
    <w:rsid w:val="002F0ACB"/>
    <w:rsid w:val="002F24DB"/>
    <w:rsid w:val="002F382F"/>
    <w:rsid w:val="002F3B87"/>
    <w:rsid w:val="002F556A"/>
    <w:rsid w:val="00300126"/>
    <w:rsid w:val="00301E66"/>
    <w:rsid w:val="00301FFB"/>
    <w:rsid w:val="00305518"/>
    <w:rsid w:val="00306AE5"/>
    <w:rsid w:val="00306F70"/>
    <w:rsid w:val="00310945"/>
    <w:rsid w:val="00310F7F"/>
    <w:rsid w:val="0031124D"/>
    <w:rsid w:val="00311D24"/>
    <w:rsid w:val="00311DE8"/>
    <w:rsid w:val="00311EE9"/>
    <w:rsid w:val="00314596"/>
    <w:rsid w:val="00314B0B"/>
    <w:rsid w:val="00314B29"/>
    <w:rsid w:val="003163C5"/>
    <w:rsid w:val="003201F0"/>
    <w:rsid w:val="00320D79"/>
    <w:rsid w:val="003216F0"/>
    <w:rsid w:val="00322D33"/>
    <w:rsid w:val="003246E6"/>
    <w:rsid w:val="003254CA"/>
    <w:rsid w:val="00331825"/>
    <w:rsid w:val="003323BE"/>
    <w:rsid w:val="003326EB"/>
    <w:rsid w:val="00332CBA"/>
    <w:rsid w:val="003334FE"/>
    <w:rsid w:val="003341CF"/>
    <w:rsid w:val="003367A6"/>
    <w:rsid w:val="00336851"/>
    <w:rsid w:val="0033699D"/>
    <w:rsid w:val="003371F5"/>
    <w:rsid w:val="00337560"/>
    <w:rsid w:val="0034027E"/>
    <w:rsid w:val="00341211"/>
    <w:rsid w:val="00341A7F"/>
    <w:rsid w:val="00341F14"/>
    <w:rsid w:val="0034356F"/>
    <w:rsid w:val="00343698"/>
    <w:rsid w:val="00344186"/>
    <w:rsid w:val="0034529C"/>
    <w:rsid w:val="003458E0"/>
    <w:rsid w:val="00345F81"/>
    <w:rsid w:val="00346FEA"/>
    <w:rsid w:val="0034707B"/>
    <w:rsid w:val="00351057"/>
    <w:rsid w:val="00351AB3"/>
    <w:rsid w:val="00351BDF"/>
    <w:rsid w:val="00351E6B"/>
    <w:rsid w:val="003520B5"/>
    <w:rsid w:val="00352751"/>
    <w:rsid w:val="00352A54"/>
    <w:rsid w:val="00354A40"/>
    <w:rsid w:val="0035646E"/>
    <w:rsid w:val="003568E9"/>
    <w:rsid w:val="0035694F"/>
    <w:rsid w:val="00356C8E"/>
    <w:rsid w:val="0035758C"/>
    <w:rsid w:val="00357890"/>
    <w:rsid w:val="00360650"/>
    <w:rsid w:val="00361A0F"/>
    <w:rsid w:val="00366CA4"/>
    <w:rsid w:val="003708B2"/>
    <w:rsid w:val="00372CF0"/>
    <w:rsid w:val="003732FF"/>
    <w:rsid w:val="00373A9C"/>
    <w:rsid w:val="00373F0C"/>
    <w:rsid w:val="00374230"/>
    <w:rsid w:val="00375015"/>
    <w:rsid w:val="0037560E"/>
    <w:rsid w:val="00380A92"/>
    <w:rsid w:val="00381479"/>
    <w:rsid w:val="00381D90"/>
    <w:rsid w:val="00382261"/>
    <w:rsid w:val="003823FA"/>
    <w:rsid w:val="00382452"/>
    <w:rsid w:val="0038341E"/>
    <w:rsid w:val="00383F1C"/>
    <w:rsid w:val="00387655"/>
    <w:rsid w:val="00387AFD"/>
    <w:rsid w:val="003902B5"/>
    <w:rsid w:val="00390F7D"/>
    <w:rsid w:val="0039431A"/>
    <w:rsid w:val="003943BC"/>
    <w:rsid w:val="00395D5B"/>
    <w:rsid w:val="00395FB7"/>
    <w:rsid w:val="00396418"/>
    <w:rsid w:val="00396797"/>
    <w:rsid w:val="003A16E4"/>
    <w:rsid w:val="003A3206"/>
    <w:rsid w:val="003A408C"/>
    <w:rsid w:val="003A4F60"/>
    <w:rsid w:val="003A54E6"/>
    <w:rsid w:val="003A6055"/>
    <w:rsid w:val="003A73BC"/>
    <w:rsid w:val="003A7AC7"/>
    <w:rsid w:val="003A7D84"/>
    <w:rsid w:val="003B0757"/>
    <w:rsid w:val="003B097A"/>
    <w:rsid w:val="003B0E4F"/>
    <w:rsid w:val="003B1809"/>
    <w:rsid w:val="003B1D2E"/>
    <w:rsid w:val="003B345D"/>
    <w:rsid w:val="003B5218"/>
    <w:rsid w:val="003B5566"/>
    <w:rsid w:val="003B594B"/>
    <w:rsid w:val="003B6A25"/>
    <w:rsid w:val="003C03D1"/>
    <w:rsid w:val="003C1C9B"/>
    <w:rsid w:val="003C1F36"/>
    <w:rsid w:val="003C3A78"/>
    <w:rsid w:val="003C3E66"/>
    <w:rsid w:val="003C498C"/>
    <w:rsid w:val="003C5EC8"/>
    <w:rsid w:val="003C609F"/>
    <w:rsid w:val="003C61E1"/>
    <w:rsid w:val="003C6A6A"/>
    <w:rsid w:val="003C6BC9"/>
    <w:rsid w:val="003D0D93"/>
    <w:rsid w:val="003D20A6"/>
    <w:rsid w:val="003D2DE7"/>
    <w:rsid w:val="003D3138"/>
    <w:rsid w:val="003D3BAF"/>
    <w:rsid w:val="003D3D31"/>
    <w:rsid w:val="003D4AD5"/>
    <w:rsid w:val="003D59D1"/>
    <w:rsid w:val="003D65E7"/>
    <w:rsid w:val="003D665F"/>
    <w:rsid w:val="003D7DF5"/>
    <w:rsid w:val="003E03E0"/>
    <w:rsid w:val="003E0FF5"/>
    <w:rsid w:val="003E2BDB"/>
    <w:rsid w:val="003E33CF"/>
    <w:rsid w:val="003E3FEE"/>
    <w:rsid w:val="003E45AE"/>
    <w:rsid w:val="003E4DF2"/>
    <w:rsid w:val="003E5431"/>
    <w:rsid w:val="003E55AA"/>
    <w:rsid w:val="003E595F"/>
    <w:rsid w:val="003E6B5C"/>
    <w:rsid w:val="003E71CF"/>
    <w:rsid w:val="003E729B"/>
    <w:rsid w:val="003E7634"/>
    <w:rsid w:val="003F3999"/>
    <w:rsid w:val="003F531F"/>
    <w:rsid w:val="003F6292"/>
    <w:rsid w:val="003F633A"/>
    <w:rsid w:val="003F67E0"/>
    <w:rsid w:val="003F69CD"/>
    <w:rsid w:val="003F69EF"/>
    <w:rsid w:val="003F6A8D"/>
    <w:rsid w:val="003F6BDF"/>
    <w:rsid w:val="003F6DFC"/>
    <w:rsid w:val="003F7BD1"/>
    <w:rsid w:val="004000A4"/>
    <w:rsid w:val="0040020B"/>
    <w:rsid w:val="0040150A"/>
    <w:rsid w:val="004040BF"/>
    <w:rsid w:val="004048B1"/>
    <w:rsid w:val="00405B3B"/>
    <w:rsid w:val="00405BB7"/>
    <w:rsid w:val="004073CC"/>
    <w:rsid w:val="00407DCF"/>
    <w:rsid w:val="00410731"/>
    <w:rsid w:val="00411746"/>
    <w:rsid w:val="004131E5"/>
    <w:rsid w:val="00414811"/>
    <w:rsid w:val="004170D6"/>
    <w:rsid w:val="00417701"/>
    <w:rsid w:val="0042072E"/>
    <w:rsid w:val="0042111E"/>
    <w:rsid w:val="00421477"/>
    <w:rsid w:val="00421B1B"/>
    <w:rsid w:val="00421BC0"/>
    <w:rsid w:val="00422194"/>
    <w:rsid w:val="0042274B"/>
    <w:rsid w:val="00422CD2"/>
    <w:rsid w:val="00422DCE"/>
    <w:rsid w:val="00422E80"/>
    <w:rsid w:val="0042352C"/>
    <w:rsid w:val="00424002"/>
    <w:rsid w:val="00424836"/>
    <w:rsid w:val="00425044"/>
    <w:rsid w:val="004250CD"/>
    <w:rsid w:val="00425A70"/>
    <w:rsid w:val="00425E62"/>
    <w:rsid w:val="00427277"/>
    <w:rsid w:val="00433743"/>
    <w:rsid w:val="00433FC4"/>
    <w:rsid w:val="004352CB"/>
    <w:rsid w:val="00441C7D"/>
    <w:rsid w:val="00441F36"/>
    <w:rsid w:val="00442023"/>
    <w:rsid w:val="004424B5"/>
    <w:rsid w:val="00442D12"/>
    <w:rsid w:val="00443200"/>
    <w:rsid w:val="00445D72"/>
    <w:rsid w:val="004465C5"/>
    <w:rsid w:val="0044718A"/>
    <w:rsid w:val="00450EAD"/>
    <w:rsid w:val="004522BD"/>
    <w:rsid w:val="004540B5"/>
    <w:rsid w:val="00454D4F"/>
    <w:rsid w:val="00455868"/>
    <w:rsid w:val="004574BF"/>
    <w:rsid w:val="00457AB1"/>
    <w:rsid w:val="00460913"/>
    <w:rsid w:val="00461C40"/>
    <w:rsid w:val="0046335E"/>
    <w:rsid w:val="00463888"/>
    <w:rsid w:val="00463BD3"/>
    <w:rsid w:val="00464040"/>
    <w:rsid w:val="0046599F"/>
    <w:rsid w:val="00465CBA"/>
    <w:rsid w:val="00467087"/>
    <w:rsid w:val="004701D7"/>
    <w:rsid w:val="00470546"/>
    <w:rsid w:val="004718C6"/>
    <w:rsid w:val="00472F24"/>
    <w:rsid w:val="00474109"/>
    <w:rsid w:val="00474627"/>
    <w:rsid w:val="00474636"/>
    <w:rsid w:val="00474989"/>
    <w:rsid w:val="00475B6A"/>
    <w:rsid w:val="00475E46"/>
    <w:rsid w:val="00476FDA"/>
    <w:rsid w:val="00477650"/>
    <w:rsid w:val="0047782B"/>
    <w:rsid w:val="00477FAC"/>
    <w:rsid w:val="004815A2"/>
    <w:rsid w:val="00481D2C"/>
    <w:rsid w:val="00482310"/>
    <w:rsid w:val="0048245E"/>
    <w:rsid w:val="00483443"/>
    <w:rsid w:val="00483716"/>
    <w:rsid w:val="00483D63"/>
    <w:rsid w:val="00485942"/>
    <w:rsid w:val="00486A53"/>
    <w:rsid w:val="00487514"/>
    <w:rsid w:val="004904E7"/>
    <w:rsid w:val="00490501"/>
    <w:rsid w:val="00491048"/>
    <w:rsid w:val="00492C26"/>
    <w:rsid w:val="004934F1"/>
    <w:rsid w:val="00493523"/>
    <w:rsid w:val="00493583"/>
    <w:rsid w:val="00493CF3"/>
    <w:rsid w:val="004952DC"/>
    <w:rsid w:val="004963C3"/>
    <w:rsid w:val="004968C1"/>
    <w:rsid w:val="004977B3"/>
    <w:rsid w:val="00497B88"/>
    <w:rsid w:val="004A0740"/>
    <w:rsid w:val="004A0FFB"/>
    <w:rsid w:val="004A19A4"/>
    <w:rsid w:val="004A1A13"/>
    <w:rsid w:val="004A1F9A"/>
    <w:rsid w:val="004A296F"/>
    <w:rsid w:val="004A2BBD"/>
    <w:rsid w:val="004A38A6"/>
    <w:rsid w:val="004A4827"/>
    <w:rsid w:val="004A61C8"/>
    <w:rsid w:val="004A68E0"/>
    <w:rsid w:val="004A70AE"/>
    <w:rsid w:val="004A7F43"/>
    <w:rsid w:val="004B00C5"/>
    <w:rsid w:val="004B1D3C"/>
    <w:rsid w:val="004B1E9C"/>
    <w:rsid w:val="004B20E5"/>
    <w:rsid w:val="004B25B0"/>
    <w:rsid w:val="004B346F"/>
    <w:rsid w:val="004B3912"/>
    <w:rsid w:val="004B3D05"/>
    <w:rsid w:val="004B3D52"/>
    <w:rsid w:val="004B704A"/>
    <w:rsid w:val="004B710E"/>
    <w:rsid w:val="004C09C5"/>
    <w:rsid w:val="004C1011"/>
    <w:rsid w:val="004C2DC7"/>
    <w:rsid w:val="004C3562"/>
    <w:rsid w:val="004C3F27"/>
    <w:rsid w:val="004C4689"/>
    <w:rsid w:val="004C4A3B"/>
    <w:rsid w:val="004C6BBB"/>
    <w:rsid w:val="004C7069"/>
    <w:rsid w:val="004D0F7F"/>
    <w:rsid w:val="004D45CC"/>
    <w:rsid w:val="004D47EB"/>
    <w:rsid w:val="004D79BB"/>
    <w:rsid w:val="004D7A06"/>
    <w:rsid w:val="004E07F4"/>
    <w:rsid w:val="004E259F"/>
    <w:rsid w:val="004E32CC"/>
    <w:rsid w:val="004E3578"/>
    <w:rsid w:val="004E390D"/>
    <w:rsid w:val="004E3FA5"/>
    <w:rsid w:val="004E4235"/>
    <w:rsid w:val="004E4BE7"/>
    <w:rsid w:val="004E56D5"/>
    <w:rsid w:val="004E677F"/>
    <w:rsid w:val="004E7990"/>
    <w:rsid w:val="004F017A"/>
    <w:rsid w:val="004F087E"/>
    <w:rsid w:val="004F293F"/>
    <w:rsid w:val="004F4BE2"/>
    <w:rsid w:val="004F5F61"/>
    <w:rsid w:val="004F5F78"/>
    <w:rsid w:val="004F7664"/>
    <w:rsid w:val="004F7FDD"/>
    <w:rsid w:val="0050057C"/>
    <w:rsid w:val="00501519"/>
    <w:rsid w:val="0050223B"/>
    <w:rsid w:val="00505B23"/>
    <w:rsid w:val="00506AB6"/>
    <w:rsid w:val="005073D6"/>
    <w:rsid w:val="005075E3"/>
    <w:rsid w:val="00510456"/>
    <w:rsid w:val="005115B3"/>
    <w:rsid w:val="00512D93"/>
    <w:rsid w:val="0051380A"/>
    <w:rsid w:val="0051384B"/>
    <w:rsid w:val="00513934"/>
    <w:rsid w:val="0051513E"/>
    <w:rsid w:val="0051733F"/>
    <w:rsid w:val="005175CA"/>
    <w:rsid w:val="00517BBF"/>
    <w:rsid w:val="0052090D"/>
    <w:rsid w:val="00522672"/>
    <w:rsid w:val="005226B9"/>
    <w:rsid w:val="00523689"/>
    <w:rsid w:val="00523905"/>
    <w:rsid w:val="0052461A"/>
    <w:rsid w:val="00524B37"/>
    <w:rsid w:val="00525276"/>
    <w:rsid w:val="005253E3"/>
    <w:rsid w:val="00526441"/>
    <w:rsid w:val="00526747"/>
    <w:rsid w:val="00526999"/>
    <w:rsid w:val="0053054D"/>
    <w:rsid w:val="005315E6"/>
    <w:rsid w:val="00531A98"/>
    <w:rsid w:val="00533757"/>
    <w:rsid w:val="00533D0D"/>
    <w:rsid w:val="00535265"/>
    <w:rsid w:val="00535F38"/>
    <w:rsid w:val="00536DC6"/>
    <w:rsid w:val="00537AC4"/>
    <w:rsid w:val="00540C34"/>
    <w:rsid w:val="005412CD"/>
    <w:rsid w:val="00543283"/>
    <w:rsid w:val="0054408A"/>
    <w:rsid w:val="0054419E"/>
    <w:rsid w:val="00545DBF"/>
    <w:rsid w:val="00546EBF"/>
    <w:rsid w:val="00546F40"/>
    <w:rsid w:val="00547A12"/>
    <w:rsid w:val="00547EC7"/>
    <w:rsid w:val="005539E7"/>
    <w:rsid w:val="005545B4"/>
    <w:rsid w:val="00556D03"/>
    <w:rsid w:val="005579B9"/>
    <w:rsid w:val="0056103A"/>
    <w:rsid w:val="00561417"/>
    <w:rsid w:val="00564161"/>
    <w:rsid w:val="00565713"/>
    <w:rsid w:val="00566DC5"/>
    <w:rsid w:val="00567F60"/>
    <w:rsid w:val="00570693"/>
    <w:rsid w:val="00571DEF"/>
    <w:rsid w:val="00575455"/>
    <w:rsid w:val="00575AE5"/>
    <w:rsid w:val="00575B4F"/>
    <w:rsid w:val="0057635E"/>
    <w:rsid w:val="00577989"/>
    <w:rsid w:val="005816BC"/>
    <w:rsid w:val="00582F29"/>
    <w:rsid w:val="00590124"/>
    <w:rsid w:val="005904C8"/>
    <w:rsid w:val="00590BD2"/>
    <w:rsid w:val="00590CC4"/>
    <w:rsid w:val="00590F4E"/>
    <w:rsid w:val="005919EC"/>
    <w:rsid w:val="00594459"/>
    <w:rsid w:val="00595574"/>
    <w:rsid w:val="005957FC"/>
    <w:rsid w:val="00596C97"/>
    <w:rsid w:val="005971DA"/>
    <w:rsid w:val="00597801"/>
    <w:rsid w:val="005A2613"/>
    <w:rsid w:val="005A2FFB"/>
    <w:rsid w:val="005A3395"/>
    <w:rsid w:val="005A45BA"/>
    <w:rsid w:val="005A58F1"/>
    <w:rsid w:val="005A645C"/>
    <w:rsid w:val="005A68F8"/>
    <w:rsid w:val="005A6C80"/>
    <w:rsid w:val="005A7116"/>
    <w:rsid w:val="005B1984"/>
    <w:rsid w:val="005B265A"/>
    <w:rsid w:val="005B27B4"/>
    <w:rsid w:val="005B2EFD"/>
    <w:rsid w:val="005B30A8"/>
    <w:rsid w:val="005B3767"/>
    <w:rsid w:val="005B4B20"/>
    <w:rsid w:val="005B52FF"/>
    <w:rsid w:val="005B6A99"/>
    <w:rsid w:val="005B6FE1"/>
    <w:rsid w:val="005B72E1"/>
    <w:rsid w:val="005B75BA"/>
    <w:rsid w:val="005C0415"/>
    <w:rsid w:val="005C1A45"/>
    <w:rsid w:val="005C365B"/>
    <w:rsid w:val="005C4838"/>
    <w:rsid w:val="005C4C2C"/>
    <w:rsid w:val="005C4CD5"/>
    <w:rsid w:val="005C4FC8"/>
    <w:rsid w:val="005C61DE"/>
    <w:rsid w:val="005C6C90"/>
    <w:rsid w:val="005C7BA8"/>
    <w:rsid w:val="005D06AB"/>
    <w:rsid w:val="005D0C86"/>
    <w:rsid w:val="005D2E63"/>
    <w:rsid w:val="005D4562"/>
    <w:rsid w:val="005D45DB"/>
    <w:rsid w:val="005D5020"/>
    <w:rsid w:val="005D59CC"/>
    <w:rsid w:val="005D5C23"/>
    <w:rsid w:val="005D5C71"/>
    <w:rsid w:val="005D7026"/>
    <w:rsid w:val="005D75C3"/>
    <w:rsid w:val="005D76CC"/>
    <w:rsid w:val="005E01E3"/>
    <w:rsid w:val="005E2B15"/>
    <w:rsid w:val="005E3453"/>
    <w:rsid w:val="005E5836"/>
    <w:rsid w:val="005E5B4B"/>
    <w:rsid w:val="005E6177"/>
    <w:rsid w:val="005E640C"/>
    <w:rsid w:val="005E6BFF"/>
    <w:rsid w:val="005E71D2"/>
    <w:rsid w:val="005E7E02"/>
    <w:rsid w:val="005F0321"/>
    <w:rsid w:val="005F087A"/>
    <w:rsid w:val="005F0E8E"/>
    <w:rsid w:val="005F0F87"/>
    <w:rsid w:val="005F1280"/>
    <w:rsid w:val="005F2F88"/>
    <w:rsid w:val="005F3D05"/>
    <w:rsid w:val="005F3F88"/>
    <w:rsid w:val="005F3FD0"/>
    <w:rsid w:val="005F600C"/>
    <w:rsid w:val="005F6F7A"/>
    <w:rsid w:val="005F778A"/>
    <w:rsid w:val="006018DB"/>
    <w:rsid w:val="00602151"/>
    <w:rsid w:val="00603389"/>
    <w:rsid w:val="006040A3"/>
    <w:rsid w:val="00604557"/>
    <w:rsid w:val="006057A9"/>
    <w:rsid w:val="0060680A"/>
    <w:rsid w:val="00607374"/>
    <w:rsid w:val="0061018C"/>
    <w:rsid w:val="00610D5F"/>
    <w:rsid w:val="0061126F"/>
    <w:rsid w:val="00611723"/>
    <w:rsid w:val="006125B5"/>
    <w:rsid w:val="00613DD6"/>
    <w:rsid w:val="006151F9"/>
    <w:rsid w:val="00615B32"/>
    <w:rsid w:val="006161F6"/>
    <w:rsid w:val="0061668D"/>
    <w:rsid w:val="00616F20"/>
    <w:rsid w:val="00617356"/>
    <w:rsid w:val="00617E4B"/>
    <w:rsid w:val="00620A5D"/>
    <w:rsid w:val="00620EE1"/>
    <w:rsid w:val="0062102A"/>
    <w:rsid w:val="00621C40"/>
    <w:rsid w:val="00621CF8"/>
    <w:rsid w:val="00622827"/>
    <w:rsid w:val="00622A76"/>
    <w:rsid w:val="00624AFA"/>
    <w:rsid w:val="00625109"/>
    <w:rsid w:val="00625D41"/>
    <w:rsid w:val="00625F82"/>
    <w:rsid w:val="0062703F"/>
    <w:rsid w:val="0062793C"/>
    <w:rsid w:val="00627F27"/>
    <w:rsid w:val="00630AD8"/>
    <w:rsid w:val="00631918"/>
    <w:rsid w:val="006319F2"/>
    <w:rsid w:val="0063314C"/>
    <w:rsid w:val="006340A9"/>
    <w:rsid w:val="00637DD4"/>
    <w:rsid w:val="0064030E"/>
    <w:rsid w:val="006405E8"/>
    <w:rsid w:val="00641082"/>
    <w:rsid w:val="006418D0"/>
    <w:rsid w:val="006418D1"/>
    <w:rsid w:val="00645466"/>
    <w:rsid w:val="006459B2"/>
    <w:rsid w:val="00646ACD"/>
    <w:rsid w:val="00646FCB"/>
    <w:rsid w:val="00647B15"/>
    <w:rsid w:val="00647DBF"/>
    <w:rsid w:val="0065176B"/>
    <w:rsid w:val="00652B96"/>
    <w:rsid w:val="006547BC"/>
    <w:rsid w:val="00654A77"/>
    <w:rsid w:val="006551B4"/>
    <w:rsid w:val="0065638D"/>
    <w:rsid w:val="0065720D"/>
    <w:rsid w:val="006601D8"/>
    <w:rsid w:val="00660575"/>
    <w:rsid w:val="00661A49"/>
    <w:rsid w:val="00663FB6"/>
    <w:rsid w:val="006665CE"/>
    <w:rsid w:val="00667EC3"/>
    <w:rsid w:val="00670326"/>
    <w:rsid w:val="00670DEB"/>
    <w:rsid w:val="00672EBF"/>
    <w:rsid w:val="00674329"/>
    <w:rsid w:val="00674E7A"/>
    <w:rsid w:val="006757A3"/>
    <w:rsid w:val="00676D22"/>
    <w:rsid w:val="006770E3"/>
    <w:rsid w:val="006775E2"/>
    <w:rsid w:val="006778A0"/>
    <w:rsid w:val="00677E2A"/>
    <w:rsid w:val="00680230"/>
    <w:rsid w:val="006804FF"/>
    <w:rsid w:val="00681071"/>
    <w:rsid w:val="00682420"/>
    <w:rsid w:val="0068348E"/>
    <w:rsid w:val="0068463E"/>
    <w:rsid w:val="00684DC8"/>
    <w:rsid w:val="00684F4C"/>
    <w:rsid w:val="006854AB"/>
    <w:rsid w:val="00686270"/>
    <w:rsid w:val="006868A3"/>
    <w:rsid w:val="006872E2"/>
    <w:rsid w:val="00687760"/>
    <w:rsid w:val="006878A0"/>
    <w:rsid w:val="00687E66"/>
    <w:rsid w:val="006901E7"/>
    <w:rsid w:val="00690EFA"/>
    <w:rsid w:val="00691C89"/>
    <w:rsid w:val="006924B4"/>
    <w:rsid w:val="00692B3F"/>
    <w:rsid w:val="00694CA1"/>
    <w:rsid w:val="006964C2"/>
    <w:rsid w:val="00696765"/>
    <w:rsid w:val="00696D3E"/>
    <w:rsid w:val="00696EC9"/>
    <w:rsid w:val="006971C5"/>
    <w:rsid w:val="006A0005"/>
    <w:rsid w:val="006A1A94"/>
    <w:rsid w:val="006A313D"/>
    <w:rsid w:val="006A3E4A"/>
    <w:rsid w:val="006A4FFB"/>
    <w:rsid w:val="006A6259"/>
    <w:rsid w:val="006A7665"/>
    <w:rsid w:val="006A7FA3"/>
    <w:rsid w:val="006B0142"/>
    <w:rsid w:val="006B17CD"/>
    <w:rsid w:val="006B1812"/>
    <w:rsid w:val="006B212E"/>
    <w:rsid w:val="006B24B0"/>
    <w:rsid w:val="006B297F"/>
    <w:rsid w:val="006B2BD1"/>
    <w:rsid w:val="006B3871"/>
    <w:rsid w:val="006B39FB"/>
    <w:rsid w:val="006B465E"/>
    <w:rsid w:val="006B52A3"/>
    <w:rsid w:val="006B52F8"/>
    <w:rsid w:val="006B66AB"/>
    <w:rsid w:val="006C1834"/>
    <w:rsid w:val="006C1959"/>
    <w:rsid w:val="006C1F81"/>
    <w:rsid w:val="006C2B76"/>
    <w:rsid w:val="006C3610"/>
    <w:rsid w:val="006C40F7"/>
    <w:rsid w:val="006C4A1C"/>
    <w:rsid w:val="006C5EC4"/>
    <w:rsid w:val="006C6C30"/>
    <w:rsid w:val="006C6C83"/>
    <w:rsid w:val="006C7C7C"/>
    <w:rsid w:val="006D0068"/>
    <w:rsid w:val="006D008F"/>
    <w:rsid w:val="006D093B"/>
    <w:rsid w:val="006D0970"/>
    <w:rsid w:val="006D2603"/>
    <w:rsid w:val="006D288F"/>
    <w:rsid w:val="006D293F"/>
    <w:rsid w:val="006D3B63"/>
    <w:rsid w:val="006D45C4"/>
    <w:rsid w:val="006D4A2C"/>
    <w:rsid w:val="006D59DD"/>
    <w:rsid w:val="006D5CA6"/>
    <w:rsid w:val="006D6A0F"/>
    <w:rsid w:val="006D7AEC"/>
    <w:rsid w:val="006D7F21"/>
    <w:rsid w:val="006E07E0"/>
    <w:rsid w:val="006E391E"/>
    <w:rsid w:val="006E3DAE"/>
    <w:rsid w:val="006E4F27"/>
    <w:rsid w:val="006E6314"/>
    <w:rsid w:val="006E6928"/>
    <w:rsid w:val="006E7102"/>
    <w:rsid w:val="006E7E9F"/>
    <w:rsid w:val="006F08B6"/>
    <w:rsid w:val="006F0B05"/>
    <w:rsid w:val="006F300A"/>
    <w:rsid w:val="006F4814"/>
    <w:rsid w:val="00700C26"/>
    <w:rsid w:val="00701B63"/>
    <w:rsid w:val="00703C35"/>
    <w:rsid w:val="00705041"/>
    <w:rsid w:val="007050F0"/>
    <w:rsid w:val="00705FD7"/>
    <w:rsid w:val="00706E29"/>
    <w:rsid w:val="0070714D"/>
    <w:rsid w:val="0071023A"/>
    <w:rsid w:val="00711CE0"/>
    <w:rsid w:val="00712F9C"/>
    <w:rsid w:val="00713A9A"/>
    <w:rsid w:val="0071406F"/>
    <w:rsid w:val="00714833"/>
    <w:rsid w:val="00715018"/>
    <w:rsid w:val="00715CBF"/>
    <w:rsid w:val="00716DEC"/>
    <w:rsid w:val="00720120"/>
    <w:rsid w:val="00720540"/>
    <w:rsid w:val="00720A83"/>
    <w:rsid w:val="00721479"/>
    <w:rsid w:val="00721A67"/>
    <w:rsid w:val="00722052"/>
    <w:rsid w:val="007229DC"/>
    <w:rsid w:val="00722AFD"/>
    <w:rsid w:val="007230FC"/>
    <w:rsid w:val="00724B61"/>
    <w:rsid w:val="007265DE"/>
    <w:rsid w:val="00727329"/>
    <w:rsid w:val="007274E2"/>
    <w:rsid w:val="00730D2D"/>
    <w:rsid w:val="0073131C"/>
    <w:rsid w:val="0073212D"/>
    <w:rsid w:val="007328CD"/>
    <w:rsid w:val="00733E3B"/>
    <w:rsid w:val="007344C7"/>
    <w:rsid w:val="007359D9"/>
    <w:rsid w:val="0073613C"/>
    <w:rsid w:val="007370C1"/>
    <w:rsid w:val="007370CF"/>
    <w:rsid w:val="007376AA"/>
    <w:rsid w:val="00737F1E"/>
    <w:rsid w:val="00740F09"/>
    <w:rsid w:val="00740F2F"/>
    <w:rsid w:val="00742202"/>
    <w:rsid w:val="00744DDE"/>
    <w:rsid w:val="007464CF"/>
    <w:rsid w:val="00747C5A"/>
    <w:rsid w:val="00747F90"/>
    <w:rsid w:val="00752254"/>
    <w:rsid w:val="00752A22"/>
    <w:rsid w:val="00754375"/>
    <w:rsid w:val="00754A38"/>
    <w:rsid w:val="00754B43"/>
    <w:rsid w:val="00754E63"/>
    <w:rsid w:val="0075555A"/>
    <w:rsid w:val="007555FB"/>
    <w:rsid w:val="007567BF"/>
    <w:rsid w:val="0075707A"/>
    <w:rsid w:val="00761AB2"/>
    <w:rsid w:val="007625B4"/>
    <w:rsid w:val="00762D8B"/>
    <w:rsid w:val="00763A5A"/>
    <w:rsid w:val="007649AD"/>
    <w:rsid w:val="0076589F"/>
    <w:rsid w:val="00767797"/>
    <w:rsid w:val="007678C7"/>
    <w:rsid w:val="007703E1"/>
    <w:rsid w:val="00770662"/>
    <w:rsid w:val="00770969"/>
    <w:rsid w:val="007712D2"/>
    <w:rsid w:val="00771626"/>
    <w:rsid w:val="007723E4"/>
    <w:rsid w:val="00772664"/>
    <w:rsid w:val="0077305B"/>
    <w:rsid w:val="00773259"/>
    <w:rsid w:val="007738B5"/>
    <w:rsid w:val="00775751"/>
    <w:rsid w:val="00775FA7"/>
    <w:rsid w:val="00777B39"/>
    <w:rsid w:val="00777C3E"/>
    <w:rsid w:val="00780AE1"/>
    <w:rsid w:val="00781B6E"/>
    <w:rsid w:val="00781F0C"/>
    <w:rsid w:val="00782792"/>
    <w:rsid w:val="007827B3"/>
    <w:rsid w:val="007839F3"/>
    <w:rsid w:val="00784775"/>
    <w:rsid w:val="007928B2"/>
    <w:rsid w:val="00793408"/>
    <w:rsid w:val="007938F1"/>
    <w:rsid w:val="00794F70"/>
    <w:rsid w:val="00795F33"/>
    <w:rsid w:val="00796264"/>
    <w:rsid w:val="00796323"/>
    <w:rsid w:val="00796A6E"/>
    <w:rsid w:val="00796B1F"/>
    <w:rsid w:val="00797594"/>
    <w:rsid w:val="007A05E6"/>
    <w:rsid w:val="007A06A2"/>
    <w:rsid w:val="007A0835"/>
    <w:rsid w:val="007A189D"/>
    <w:rsid w:val="007A1D1C"/>
    <w:rsid w:val="007A20E1"/>
    <w:rsid w:val="007A3360"/>
    <w:rsid w:val="007A3B30"/>
    <w:rsid w:val="007A4C64"/>
    <w:rsid w:val="007A4ED1"/>
    <w:rsid w:val="007A5066"/>
    <w:rsid w:val="007A63C0"/>
    <w:rsid w:val="007A68FE"/>
    <w:rsid w:val="007A6A0A"/>
    <w:rsid w:val="007A7449"/>
    <w:rsid w:val="007A7714"/>
    <w:rsid w:val="007A7B77"/>
    <w:rsid w:val="007B1862"/>
    <w:rsid w:val="007B1FCA"/>
    <w:rsid w:val="007B2606"/>
    <w:rsid w:val="007B2CA6"/>
    <w:rsid w:val="007B2CE9"/>
    <w:rsid w:val="007B3065"/>
    <w:rsid w:val="007B3914"/>
    <w:rsid w:val="007B40A0"/>
    <w:rsid w:val="007B6204"/>
    <w:rsid w:val="007B669D"/>
    <w:rsid w:val="007B7474"/>
    <w:rsid w:val="007B7E43"/>
    <w:rsid w:val="007C0201"/>
    <w:rsid w:val="007C04E4"/>
    <w:rsid w:val="007C0E1C"/>
    <w:rsid w:val="007C1038"/>
    <w:rsid w:val="007C24A9"/>
    <w:rsid w:val="007C467C"/>
    <w:rsid w:val="007C4710"/>
    <w:rsid w:val="007C58C6"/>
    <w:rsid w:val="007C5B6B"/>
    <w:rsid w:val="007D2123"/>
    <w:rsid w:val="007D2D0D"/>
    <w:rsid w:val="007D35A1"/>
    <w:rsid w:val="007D680B"/>
    <w:rsid w:val="007D695E"/>
    <w:rsid w:val="007E0D31"/>
    <w:rsid w:val="007E157E"/>
    <w:rsid w:val="007E247B"/>
    <w:rsid w:val="007E423F"/>
    <w:rsid w:val="007E4D72"/>
    <w:rsid w:val="007E5EF9"/>
    <w:rsid w:val="007E66D9"/>
    <w:rsid w:val="007F05C4"/>
    <w:rsid w:val="007F2290"/>
    <w:rsid w:val="007F268E"/>
    <w:rsid w:val="007F37BF"/>
    <w:rsid w:val="007F596E"/>
    <w:rsid w:val="007F5E67"/>
    <w:rsid w:val="007F7A01"/>
    <w:rsid w:val="0080202E"/>
    <w:rsid w:val="00802332"/>
    <w:rsid w:val="00803B98"/>
    <w:rsid w:val="008134C0"/>
    <w:rsid w:val="008144A4"/>
    <w:rsid w:val="0081599E"/>
    <w:rsid w:val="00815BA2"/>
    <w:rsid w:val="00820658"/>
    <w:rsid w:val="00820BEC"/>
    <w:rsid w:val="008217FF"/>
    <w:rsid w:val="008221F0"/>
    <w:rsid w:val="0082234B"/>
    <w:rsid w:val="008229AB"/>
    <w:rsid w:val="00822D53"/>
    <w:rsid w:val="00822ECD"/>
    <w:rsid w:val="00824D8A"/>
    <w:rsid w:val="00825F6B"/>
    <w:rsid w:val="008275CE"/>
    <w:rsid w:val="00830B4F"/>
    <w:rsid w:val="00831E78"/>
    <w:rsid w:val="00831F5F"/>
    <w:rsid w:val="00832736"/>
    <w:rsid w:val="008329D2"/>
    <w:rsid w:val="0083341C"/>
    <w:rsid w:val="008336C5"/>
    <w:rsid w:val="00833728"/>
    <w:rsid w:val="008338AE"/>
    <w:rsid w:val="00834281"/>
    <w:rsid w:val="00834486"/>
    <w:rsid w:val="008344DB"/>
    <w:rsid w:val="0083515F"/>
    <w:rsid w:val="008367CB"/>
    <w:rsid w:val="008403E9"/>
    <w:rsid w:val="00840424"/>
    <w:rsid w:val="008409AE"/>
    <w:rsid w:val="00843528"/>
    <w:rsid w:val="00843729"/>
    <w:rsid w:val="0084376F"/>
    <w:rsid w:val="008448F9"/>
    <w:rsid w:val="0084499F"/>
    <w:rsid w:val="00846848"/>
    <w:rsid w:val="0084703E"/>
    <w:rsid w:val="00847F81"/>
    <w:rsid w:val="00850018"/>
    <w:rsid w:val="00850CD9"/>
    <w:rsid w:val="00850EE8"/>
    <w:rsid w:val="0085219C"/>
    <w:rsid w:val="008547E6"/>
    <w:rsid w:val="0085627D"/>
    <w:rsid w:val="00856A66"/>
    <w:rsid w:val="00857745"/>
    <w:rsid w:val="00860DA0"/>
    <w:rsid w:val="008624E4"/>
    <w:rsid w:val="00862D52"/>
    <w:rsid w:val="00863975"/>
    <w:rsid w:val="0086403A"/>
    <w:rsid w:val="00864903"/>
    <w:rsid w:val="0086576B"/>
    <w:rsid w:val="00866161"/>
    <w:rsid w:val="008701E8"/>
    <w:rsid w:val="008710CC"/>
    <w:rsid w:val="00871F6F"/>
    <w:rsid w:val="00872461"/>
    <w:rsid w:val="008725C2"/>
    <w:rsid w:val="00872E55"/>
    <w:rsid w:val="00872EF6"/>
    <w:rsid w:val="008734FA"/>
    <w:rsid w:val="0087528F"/>
    <w:rsid w:val="00875676"/>
    <w:rsid w:val="00875F30"/>
    <w:rsid w:val="008763C6"/>
    <w:rsid w:val="00876763"/>
    <w:rsid w:val="00876963"/>
    <w:rsid w:val="008770FD"/>
    <w:rsid w:val="00877620"/>
    <w:rsid w:val="00883242"/>
    <w:rsid w:val="00883345"/>
    <w:rsid w:val="00883CEB"/>
    <w:rsid w:val="0088457C"/>
    <w:rsid w:val="008853D5"/>
    <w:rsid w:val="00885F5B"/>
    <w:rsid w:val="0089032E"/>
    <w:rsid w:val="00891D4D"/>
    <w:rsid w:val="0089352C"/>
    <w:rsid w:val="00893A03"/>
    <w:rsid w:val="00893C38"/>
    <w:rsid w:val="00893F08"/>
    <w:rsid w:val="00894E80"/>
    <w:rsid w:val="00896601"/>
    <w:rsid w:val="00896BAF"/>
    <w:rsid w:val="0089741A"/>
    <w:rsid w:val="008A0092"/>
    <w:rsid w:val="008A0639"/>
    <w:rsid w:val="008A1541"/>
    <w:rsid w:val="008A2B48"/>
    <w:rsid w:val="008A346B"/>
    <w:rsid w:val="008A367F"/>
    <w:rsid w:val="008A3827"/>
    <w:rsid w:val="008A3E6F"/>
    <w:rsid w:val="008A40F5"/>
    <w:rsid w:val="008A5036"/>
    <w:rsid w:val="008A558A"/>
    <w:rsid w:val="008A5647"/>
    <w:rsid w:val="008A6AD2"/>
    <w:rsid w:val="008A6C31"/>
    <w:rsid w:val="008A6DCD"/>
    <w:rsid w:val="008B0590"/>
    <w:rsid w:val="008B14EC"/>
    <w:rsid w:val="008B2D7D"/>
    <w:rsid w:val="008B4DCF"/>
    <w:rsid w:val="008B5AE8"/>
    <w:rsid w:val="008B5FE0"/>
    <w:rsid w:val="008B6082"/>
    <w:rsid w:val="008B68E3"/>
    <w:rsid w:val="008B7D57"/>
    <w:rsid w:val="008C06B5"/>
    <w:rsid w:val="008C10DC"/>
    <w:rsid w:val="008C2051"/>
    <w:rsid w:val="008C35AD"/>
    <w:rsid w:val="008C362B"/>
    <w:rsid w:val="008C4371"/>
    <w:rsid w:val="008C497C"/>
    <w:rsid w:val="008C4D10"/>
    <w:rsid w:val="008C5DEF"/>
    <w:rsid w:val="008C6ACD"/>
    <w:rsid w:val="008C6BF6"/>
    <w:rsid w:val="008C7EAF"/>
    <w:rsid w:val="008D0D0A"/>
    <w:rsid w:val="008D1142"/>
    <w:rsid w:val="008D17E4"/>
    <w:rsid w:val="008D1FFA"/>
    <w:rsid w:val="008D31C1"/>
    <w:rsid w:val="008D36E5"/>
    <w:rsid w:val="008D3C49"/>
    <w:rsid w:val="008D45AB"/>
    <w:rsid w:val="008E13C7"/>
    <w:rsid w:val="008E2CA6"/>
    <w:rsid w:val="008E2D53"/>
    <w:rsid w:val="008E3887"/>
    <w:rsid w:val="008E3C00"/>
    <w:rsid w:val="008E4D8B"/>
    <w:rsid w:val="008E4F8D"/>
    <w:rsid w:val="008E5142"/>
    <w:rsid w:val="008E5EA9"/>
    <w:rsid w:val="008F1578"/>
    <w:rsid w:val="008F2A9B"/>
    <w:rsid w:val="008F35DD"/>
    <w:rsid w:val="008F4622"/>
    <w:rsid w:val="008F4708"/>
    <w:rsid w:val="008F5038"/>
    <w:rsid w:val="008F6846"/>
    <w:rsid w:val="008F6BE5"/>
    <w:rsid w:val="008F79AC"/>
    <w:rsid w:val="008F7C35"/>
    <w:rsid w:val="00901963"/>
    <w:rsid w:val="009024D3"/>
    <w:rsid w:val="00902849"/>
    <w:rsid w:val="009032A8"/>
    <w:rsid w:val="0090423D"/>
    <w:rsid w:val="00906C05"/>
    <w:rsid w:val="0090711A"/>
    <w:rsid w:val="00907888"/>
    <w:rsid w:val="009102E4"/>
    <w:rsid w:val="0091045A"/>
    <w:rsid w:val="0091083A"/>
    <w:rsid w:val="00910F31"/>
    <w:rsid w:val="00911103"/>
    <w:rsid w:val="00912D3A"/>
    <w:rsid w:val="00912EEA"/>
    <w:rsid w:val="009143CB"/>
    <w:rsid w:val="00915D96"/>
    <w:rsid w:val="00915F32"/>
    <w:rsid w:val="009164DB"/>
    <w:rsid w:val="0091674D"/>
    <w:rsid w:val="00916A1D"/>
    <w:rsid w:val="00917FFD"/>
    <w:rsid w:val="0092059C"/>
    <w:rsid w:val="009222E9"/>
    <w:rsid w:val="00926814"/>
    <w:rsid w:val="00931722"/>
    <w:rsid w:val="009329AB"/>
    <w:rsid w:val="0093430B"/>
    <w:rsid w:val="009346A9"/>
    <w:rsid w:val="0093479A"/>
    <w:rsid w:val="00934E07"/>
    <w:rsid w:val="0093511B"/>
    <w:rsid w:val="00936C26"/>
    <w:rsid w:val="009404E7"/>
    <w:rsid w:val="0094199E"/>
    <w:rsid w:val="009419A6"/>
    <w:rsid w:val="00941F6B"/>
    <w:rsid w:val="00942C75"/>
    <w:rsid w:val="00943333"/>
    <w:rsid w:val="00945B52"/>
    <w:rsid w:val="00946725"/>
    <w:rsid w:val="0094748B"/>
    <w:rsid w:val="009507DE"/>
    <w:rsid w:val="00950FC5"/>
    <w:rsid w:val="00951919"/>
    <w:rsid w:val="00953884"/>
    <w:rsid w:val="00953918"/>
    <w:rsid w:val="00956286"/>
    <w:rsid w:val="00957D52"/>
    <w:rsid w:val="00960894"/>
    <w:rsid w:val="009629F5"/>
    <w:rsid w:val="00962AAE"/>
    <w:rsid w:val="00962F78"/>
    <w:rsid w:val="009636DE"/>
    <w:rsid w:val="00963B0B"/>
    <w:rsid w:val="00963F08"/>
    <w:rsid w:val="00965601"/>
    <w:rsid w:val="009663D0"/>
    <w:rsid w:val="009667F2"/>
    <w:rsid w:val="00966D96"/>
    <w:rsid w:val="009675C5"/>
    <w:rsid w:val="00967B42"/>
    <w:rsid w:val="00967FF8"/>
    <w:rsid w:val="009707D0"/>
    <w:rsid w:val="00971A65"/>
    <w:rsid w:val="009762BD"/>
    <w:rsid w:val="00976B1C"/>
    <w:rsid w:val="00977A0D"/>
    <w:rsid w:val="00977B1A"/>
    <w:rsid w:val="00980249"/>
    <w:rsid w:val="00981BAC"/>
    <w:rsid w:val="0098322D"/>
    <w:rsid w:val="00983312"/>
    <w:rsid w:val="009841B1"/>
    <w:rsid w:val="009867D5"/>
    <w:rsid w:val="009905D4"/>
    <w:rsid w:val="00990D41"/>
    <w:rsid w:val="009911AD"/>
    <w:rsid w:val="00991B90"/>
    <w:rsid w:val="00991BD2"/>
    <w:rsid w:val="00992CE4"/>
    <w:rsid w:val="00992E86"/>
    <w:rsid w:val="00993F22"/>
    <w:rsid w:val="00994A6B"/>
    <w:rsid w:val="00994B1E"/>
    <w:rsid w:val="00995897"/>
    <w:rsid w:val="00996650"/>
    <w:rsid w:val="009A0418"/>
    <w:rsid w:val="009A0B27"/>
    <w:rsid w:val="009A103B"/>
    <w:rsid w:val="009A2BB8"/>
    <w:rsid w:val="009A2D85"/>
    <w:rsid w:val="009A3A12"/>
    <w:rsid w:val="009A41CE"/>
    <w:rsid w:val="009A47B8"/>
    <w:rsid w:val="009A4B10"/>
    <w:rsid w:val="009A4BBA"/>
    <w:rsid w:val="009A53E7"/>
    <w:rsid w:val="009A5E6E"/>
    <w:rsid w:val="009A619A"/>
    <w:rsid w:val="009A6446"/>
    <w:rsid w:val="009B0852"/>
    <w:rsid w:val="009B0A83"/>
    <w:rsid w:val="009B1592"/>
    <w:rsid w:val="009B202E"/>
    <w:rsid w:val="009B2F60"/>
    <w:rsid w:val="009B6C4C"/>
    <w:rsid w:val="009C031A"/>
    <w:rsid w:val="009C1215"/>
    <w:rsid w:val="009C266F"/>
    <w:rsid w:val="009C2DF7"/>
    <w:rsid w:val="009C55A1"/>
    <w:rsid w:val="009C65CD"/>
    <w:rsid w:val="009C6DF0"/>
    <w:rsid w:val="009C74D0"/>
    <w:rsid w:val="009C7AA1"/>
    <w:rsid w:val="009C7AD6"/>
    <w:rsid w:val="009D05F5"/>
    <w:rsid w:val="009D290D"/>
    <w:rsid w:val="009D327E"/>
    <w:rsid w:val="009D3722"/>
    <w:rsid w:val="009D3F2F"/>
    <w:rsid w:val="009D44B3"/>
    <w:rsid w:val="009D7251"/>
    <w:rsid w:val="009E015F"/>
    <w:rsid w:val="009E0F5E"/>
    <w:rsid w:val="009E1D07"/>
    <w:rsid w:val="009E201E"/>
    <w:rsid w:val="009E2052"/>
    <w:rsid w:val="009E220F"/>
    <w:rsid w:val="009E279B"/>
    <w:rsid w:val="009E28FC"/>
    <w:rsid w:val="009E2AEF"/>
    <w:rsid w:val="009E4830"/>
    <w:rsid w:val="009E51D4"/>
    <w:rsid w:val="009E535A"/>
    <w:rsid w:val="009E614C"/>
    <w:rsid w:val="009E681C"/>
    <w:rsid w:val="009F0F1A"/>
    <w:rsid w:val="009F18C7"/>
    <w:rsid w:val="009F33A2"/>
    <w:rsid w:val="009F4E97"/>
    <w:rsid w:val="009F5626"/>
    <w:rsid w:val="009F599B"/>
    <w:rsid w:val="009F6E8A"/>
    <w:rsid w:val="00A00EA0"/>
    <w:rsid w:val="00A01536"/>
    <w:rsid w:val="00A01DC3"/>
    <w:rsid w:val="00A02D0C"/>
    <w:rsid w:val="00A0345B"/>
    <w:rsid w:val="00A03F6D"/>
    <w:rsid w:val="00A05315"/>
    <w:rsid w:val="00A056A1"/>
    <w:rsid w:val="00A07D80"/>
    <w:rsid w:val="00A109B8"/>
    <w:rsid w:val="00A11370"/>
    <w:rsid w:val="00A12EDA"/>
    <w:rsid w:val="00A1315E"/>
    <w:rsid w:val="00A13E6D"/>
    <w:rsid w:val="00A147DA"/>
    <w:rsid w:val="00A15000"/>
    <w:rsid w:val="00A152CE"/>
    <w:rsid w:val="00A15B14"/>
    <w:rsid w:val="00A15F6A"/>
    <w:rsid w:val="00A16A25"/>
    <w:rsid w:val="00A210BA"/>
    <w:rsid w:val="00A214C4"/>
    <w:rsid w:val="00A21736"/>
    <w:rsid w:val="00A22B08"/>
    <w:rsid w:val="00A22BDD"/>
    <w:rsid w:val="00A22D67"/>
    <w:rsid w:val="00A25BEF"/>
    <w:rsid w:val="00A26D32"/>
    <w:rsid w:val="00A26D5D"/>
    <w:rsid w:val="00A270B2"/>
    <w:rsid w:val="00A317CD"/>
    <w:rsid w:val="00A33788"/>
    <w:rsid w:val="00A35FF8"/>
    <w:rsid w:val="00A36AA3"/>
    <w:rsid w:val="00A3766F"/>
    <w:rsid w:val="00A401F1"/>
    <w:rsid w:val="00A40C38"/>
    <w:rsid w:val="00A41097"/>
    <w:rsid w:val="00A41882"/>
    <w:rsid w:val="00A42D27"/>
    <w:rsid w:val="00A439C0"/>
    <w:rsid w:val="00A44D59"/>
    <w:rsid w:val="00A46D8C"/>
    <w:rsid w:val="00A47981"/>
    <w:rsid w:val="00A50793"/>
    <w:rsid w:val="00A544C4"/>
    <w:rsid w:val="00A544EF"/>
    <w:rsid w:val="00A54DF8"/>
    <w:rsid w:val="00A557FE"/>
    <w:rsid w:val="00A558DE"/>
    <w:rsid w:val="00A560C2"/>
    <w:rsid w:val="00A569ED"/>
    <w:rsid w:val="00A56C81"/>
    <w:rsid w:val="00A572D3"/>
    <w:rsid w:val="00A578DE"/>
    <w:rsid w:val="00A60148"/>
    <w:rsid w:val="00A60794"/>
    <w:rsid w:val="00A60B9A"/>
    <w:rsid w:val="00A60DD4"/>
    <w:rsid w:val="00A61F3E"/>
    <w:rsid w:val="00A6314D"/>
    <w:rsid w:val="00A63C8C"/>
    <w:rsid w:val="00A6422E"/>
    <w:rsid w:val="00A72C1C"/>
    <w:rsid w:val="00A740C5"/>
    <w:rsid w:val="00A749E7"/>
    <w:rsid w:val="00A754CD"/>
    <w:rsid w:val="00A75EAC"/>
    <w:rsid w:val="00A764A1"/>
    <w:rsid w:val="00A773EF"/>
    <w:rsid w:val="00A80497"/>
    <w:rsid w:val="00A808D7"/>
    <w:rsid w:val="00A808E4"/>
    <w:rsid w:val="00A80C25"/>
    <w:rsid w:val="00A80CEE"/>
    <w:rsid w:val="00A80E17"/>
    <w:rsid w:val="00A8116B"/>
    <w:rsid w:val="00A81F58"/>
    <w:rsid w:val="00A82394"/>
    <w:rsid w:val="00A82556"/>
    <w:rsid w:val="00A8407E"/>
    <w:rsid w:val="00A84107"/>
    <w:rsid w:val="00A85877"/>
    <w:rsid w:val="00A86805"/>
    <w:rsid w:val="00A87CB6"/>
    <w:rsid w:val="00A90883"/>
    <w:rsid w:val="00A91381"/>
    <w:rsid w:val="00A916ED"/>
    <w:rsid w:val="00A9234C"/>
    <w:rsid w:val="00A9247E"/>
    <w:rsid w:val="00A936C2"/>
    <w:rsid w:val="00A941F7"/>
    <w:rsid w:val="00A94684"/>
    <w:rsid w:val="00A95DE7"/>
    <w:rsid w:val="00A95E1C"/>
    <w:rsid w:val="00A9759D"/>
    <w:rsid w:val="00A978D6"/>
    <w:rsid w:val="00A97ED2"/>
    <w:rsid w:val="00AA106B"/>
    <w:rsid w:val="00AA13EF"/>
    <w:rsid w:val="00AA16D2"/>
    <w:rsid w:val="00AA220B"/>
    <w:rsid w:val="00AA223E"/>
    <w:rsid w:val="00AA2F7D"/>
    <w:rsid w:val="00AA3ABF"/>
    <w:rsid w:val="00AA773A"/>
    <w:rsid w:val="00AB0939"/>
    <w:rsid w:val="00AB18B4"/>
    <w:rsid w:val="00AB2E75"/>
    <w:rsid w:val="00AB30F0"/>
    <w:rsid w:val="00AB4776"/>
    <w:rsid w:val="00AB50E2"/>
    <w:rsid w:val="00AB548F"/>
    <w:rsid w:val="00AB583A"/>
    <w:rsid w:val="00AB685B"/>
    <w:rsid w:val="00AB6A81"/>
    <w:rsid w:val="00AB6D92"/>
    <w:rsid w:val="00AC00A9"/>
    <w:rsid w:val="00AC1BA7"/>
    <w:rsid w:val="00AC1FCF"/>
    <w:rsid w:val="00AC2577"/>
    <w:rsid w:val="00AC30B4"/>
    <w:rsid w:val="00AC41F3"/>
    <w:rsid w:val="00AC46F2"/>
    <w:rsid w:val="00AC5242"/>
    <w:rsid w:val="00AC5496"/>
    <w:rsid w:val="00AC5546"/>
    <w:rsid w:val="00AC5B0D"/>
    <w:rsid w:val="00AC6C78"/>
    <w:rsid w:val="00AD2D77"/>
    <w:rsid w:val="00AD3B78"/>
    <w:rsid w:val="00AD494F"/>
    <w:rsid w:val="00AD5BD9"/>
    <w:rsid w:val="00AD72C7"/>
    <w:rsid w:val="00AE1AEF"/>
    <w:rsid w:val="00AE2FE3"/>
    <w:rsid w:val="00AE3C81"/>
    <w:rsid w:val="00AE6BB3"/>
    <w:rsid w:val="00AE735E"/>
    <w:rsid w:val="00AE79A1"/>
    <w:rsid w:val="00AE7A0E"/>
    <w:rsid w:val="00AF0044"/>
    <w:rsid w:val="00AF0728"/>
    <w:rsid w:val="00AF213E"/>
    <w:rsid w:val="00AF22A0"/>
    <w:rsid w:val="00AF2BA1"/>
    <w:rsid w:val="00AF4188"/>
    <w:rsid w:val="00AF5E59"/>
    <w:rsid w:val="00AF701A"/>
    <w:rsid w:val="00AF7BB5"/>
    <w:rsid w:val="00B027DF"/>
    <w:rsid w:val="00B02D74"/>
    <w:rsid w:val="00B033D0"/>
    <w:rsid w:val="00B042C1"/>
    <w:rsid w:val="00B05F3F"/>
    <w:rsid w:val="00B07218"/>
    <w:rsid w:val="00B07B4E"/>
    <w:rsid w:val="00B07E82"/>
    <w:rsid w:val="00B10573"/>
    <w:rsid w:val="00B11A12"/>
    <w:rsid w:val="00B11DFE"/>
    <w:rsid w:val="00B125CA"/>
    <w:rsid w:val="00B12D09"/>
    <w:rsid w:val="00B13622"/>
    <w:rsid w:val="00B142C3"/>
    <w:rsid w:val="00B1521C"/>
    <w:rsid w:val="00B156D4"/>
    <w:rsid w:val="00B159F9"/>
    <w:rsid w:val="00B16BC2"/>
    <w:rsid w:val="00B179E0"/>
    <w:rsid w:val="00B17B6C"/>
    <w:rsid w:val="00B20DC2"/>
    <w:rsid w:val="00B23234"/>
    <w:rsid w:val="00B23F81"/>
    <w:rsid w:val="00B23FA8"/>
    <w:rsid w:val="00B24B3F"/>
    <w:rsid w:val="00B25505"/>
    <w:rsid w:val="00B2722E"/>
    <w:rsid w:val="00B3057D"/>
    <w:rsid w:val="00B316F4"/>
    <w:rsid w:val="00B32527"/>
    <w:rsid w:val="00B33C23"/>
    <w:rsid w:val="00B33CBB"/>
    <w:rsid w:val="00B350D6"/>
    <w:rsid w:val="00B353DA"/>
    <w:rsid w:val="00B3542C"/>
    <w:rsid w:val="00B35B99"/>
    <w:rsid w:val="00B36723"/>
    <w:rsid w:val="00B367FA"/>
    <w:rsid w:val="00B4077D"/>
    <w:rsid w:val="00B4190A"/>
    <w:rsid w:val="00B42FA8"/>
    <w:rsid w:val="00B434B4"/>
    <w:rsid w:val="00B43727"/>
    <w:rsid w:val="00B43F91"/>
    <w:rsid w:val="00B4427A"/>
    <w:rsid w:val="00B44F7F"/>
    <w:rsid w:val="00B46405"/>
    <w:rsid w:val="00B46587"/>
    <w:rsid w:val="00B50632"/>
    <w:rsid w:val="00B50B9E"/>
    <w:rsid w:val="00B519AE"/>
    <w:rsid w:val="00B51BD1"/>
    <w:rsid w:val="00B52242"/>
    <w:rsid w:val="00B5231D"/>
    <w:rsid w:val="00B527E4"/>
    <w:rsid w:val="00B558F5"/>
    <w:rsid w:val="00B55E63"/>
    <w:rsid w:val="00B56C68"/>
    <w:rsid w:val="00B56F6D"/>
    <w:rsid w:val="00B57214"/>
    <w:rsid w:val="00B579D2"/>
    <w:rsid w:val="00B57EB9"/>
    <w:rsid w:val="00B606BD"/>
    <w:rsid w:val="00B60A32"/>
    <w:rsid w:val="00B615AD"/>
    <w:rsid w:val="00B62390"/>
    <w:rsid w:val="00B62A57"/>
    <w:rsid w:val="00B63193"/>
    <w:rsid w:val="00B64035"/>
    <w:rsid w:val="00B65101"/>
    <w:rsid w:val="00B65536"/>
    <w:rsid w:val="00B655CA"/>
    <w:rsid w:val="00B6576A"/>
    <w:rsid w:val="00B6645D"/>
    <w:rsid w:val="00B66981"/>
    <w:rsid w:val="00B6720D"/>
    <w:rsid w:val="00B6780B"/>
    <w:rsid w:val="00B71799"/>
    <w:rsid w:val="00B72575"/>
    <w:rsid w:val="00B73BC8"/>
    <w:rsid w:val="00B74184"/>
    <w:rsid w:val="00B745C9"/>
    <w:rsid w:val="00B74954"/>
    <w:rsid w:val="00B74BE8"/>
    <w:rsid w:val="00B7566C"/>
    <w:rsid w:val="00B760D8"/>
    <w:rsid w:val="00B7645A"/>
    <w:rsid w:val="00B803BE"/>
    <w:rsid w:val="00B803E9"/>
    <w:rsid w:val="00B803FB"/>
    <w:rsid w:val="00B807FE"/>
    <w:rsid w:val="00B809A2"/>
    <w:rsid w:val="00B83E7E"/>
    <w:rsid w:val="00B8556C"/>
    <w:rsid w:val="00B85B54"/>
    <w:rsid w:val="00B86073"/>
    <w:rsid w:val="00B8621E"/>
    <w:rsid w:val="00B869E2"/>
    <w:rsid w:val="00B90F69"/>
    <w:rsid w:val="00B915C1"/>
    <w:rsid w:val="00B9164C"/>
    <w:rsid w:val="00B91B81"/>
    <w:rsid w:val="00B930EF"/>
    <w:rsid w:val="00B9377E"/>
    <w:rsid w:val="00B941A4"/>
    <w:rsid w:val="00B946DB"/>
    <w:rsid w:val="00B95EBF"/>
    <w:rsid w:val="00B97593"/>
    <w:rsid w:val="00B97846"/>
    <w:rsid w:val="00B97966"/>
    <w:rsid w:val="00B97B1F"/>
    <w:rsid w:val="00B97DC2"/>
    <w:rsid w:val="00BA0875"/>
    <w:rsid w:val="00BA0B95"/>
    <w:rsid w:val="00BA0C88"/>
    <w:rsid w:val="00BA2300"/>
    <w:rsid w:val="00BA2A45"/>
    <w:rsid w:val="00BA6D99"/>
    <w:rsid w:val="00BA71E1"/>
    <w:rsid w:val="00BA780B"/>
    <w:rsid w:val="00BB0CC3"/>
    <w:rsid w:val="00BB0DBD"/>
    <w:rsid w:val="00BB142C"/>
    <w:rsid w:val="00BB2730"/>
    <w:rsid w:val="00BB3D5A"/>
    <w:rsid w:val="00BB4A35"/>
    <w:rsid w:val="00BB5419"/>
    <w:rsid w:val="00BB55A7"/>
    <w:rsid w:val="00BB673A"/>
    <w:rsid w:val="00BB6A0D"/>
    <w:rsid w:val="00BB778F"/>
    <w:rsid w:val="00BC052A"/>
    <w:rsid w:val="00BC0710"/>
    <w:rsid w:val="00BC0AA4"/>
    <w:rsid w:val="00BC0BAF"/>
    <w:rsid w:val="00BC16F4"/>
    <w:rsid w:val="00BC2C56"/>
    <w:rsid w:val="00BC55A1"/>
    <w:rsid w:val="00BC6376"/>
    <w:rsid w:val="00BC70ED"/>
    <w:rsid w:val="00BC794E"/>
    <w:rsid w:val="00BD3C5A"/>
    <w:rsid w:val="00BD3D1C"/>
    <w:rsid w:val="00BD530E"/>
    <w:rsid w:val="00BD578B"/>
    <w:rsid w:val="00BD5C8F"/>
    <w:rsid w:val="00BD610B"/>
    <w:rsid w:val="00BD6E08"/>
    <w:rsid w:val="00BE0D6B"/>
    <w:rsid w:val="00BE10B0"/>
    <w:rsid w:val="00BE1637"/>
    <w:rsid w:val="00BE22C2"/>
    <w:rsid w:val="00BE2713"/>
    <w:rsid w:val="00BE39D4"/>
    <w:rsid w:val="00BE3C21"/>
    <w:rsid w:val="00BE6C1A"/>
    <w:rsid w:val="00BF037F"/>
    <w:rsid w:val="00BF0D02"/>
    <w:rsid w:val="00BF135A"/>
    <w:rsid w:val="00BF1688"/>
    <w:rsid w:val="00BF2D54"/>
    <w:rsid w:val="00BF31E5"/>
    <w:rsid w:val="00BF3B82"/>
    <w:rsid w:val="00BF4627"/>
    <w:rsid w:val="00BF46C7"/>
    <w:rsid w:val="00BF537B"/>
    <w:rsid w:val="00BF56C1"/>
    <w:rsid w:val="00BF668C"/>
    <w:rsid w:val="00BF7A6B"/>
    <w:rsid w:val="00BF7B3D"/>
    <w:rsid w:val="00C00FBD"/>
    <w:rsid w:val="00C02899"/>
    <w:rsid w:val="00C029A4"/>
    <w:rsid w:val="00C03FA6"/>
    <w:rsid w:val="00C047B3"/>
    <w:rsid w:val="00C04BD0"/>
    <w:rsid w:val="00C04FAF"/>
    <w:rsid w:val="00C05741"/>
    <w:rsid w:val="00C05A4A"/>
    <w:rsid w:val="00C073BC"/>
    <w:rsid w:val="00C10F76"/>
    <w:rsid w:val="00C1269D"/>
    <w:rsid w:val="00C1336C"/>
    <w:rsid w:val="00C147C4"/>
    <w:rsid w:val="00C14CA8"/>
    <w:rsid w:val="00C15DAB"/>
    <w:rsid w:val="00C20BDF"/>
    <w:rsid w:val="00C22AE4"/>
    <w:rsid w:val="00C239CB"/>
    <w:rsid w:val="00C24D4F"/>
    <w:rsid w:val="00C261F9"/>
    <w:rsid w:val="00C27952"/>
    <w:rsid w:val="00C27ECD"/>
    <w:rsid w:val="00C30C22"/>
    <w:rsid w:val="00C31D3D"/>
    <w:rsid w:val="00C32A9B"/>
    <w:rsid w:val="00C33676"/>
    <w:rsid w:val="00C3465B"/>
    <w:rsid w:val="00C35ABD"/>
    <w:rsid w:val="00C40B8B"/>
    <w:rsid w:val="00C416F7"/>
    <w:rsid w:val="00C42321"/>
    <w:rsid w:val="00C4271E"/>
    <w:rsid w:val="00C42942"/>
    <w:rsid w:val="00C43743"/>
    <w:rsid w:val="00C45209"/>
    <w:rsid w:val="00C47518"/>
    <w:rsid w:val="00C502B6"/>
    <w:rsid w:val="00C50BAC"/>
    <w:rsid w:val="00C52AC2"/>
    <w:rsid w:val="00C55582"/>
    <w:rsid w:val="00C55CFA"/>
    <w:rsid w:val="00C56650"/>
    <w:rsid w:val="00C56E65"/>
    <w:rsid w:val="00C577B2"/>
    <w:rsid w:val="00C600D3"/>
    <w:rsid w:val="00C607AB"/>
    <w:rsid w:val="00C60A1C"/>
    <w:rsid w:val="00C60A71"/>
    <w:rsid w:val="00C6310D"/>
    <w:rsid w:val="00C639F5"/>
    <w:rsid w:val="00C648E1"/>
    <w:rsid w:val="00C6578D"/>
    <w:rsid w:val="00C72160"/>
    <w:rsid w:val="00C72415"/>
    <w:rsid w:val="00C72F28"/>
    <w:rsid w:val="00C747F3"/>
    <w:rsid w:val="00C75062"/>
    <w:rsid w:val="00C76282"/>
    <w:rsid w:val="00C763B9"/>
    <w:rsid w:val="00C76BCC"/>
    <w:rsid w:val="00C773FB"/>
    <w:rsid w:val="00C776C5"/>
    <w:rsid w:val="00C80168"/>
    <w:rsid w:val="00C812DA"/>
    <w:rsid w:val="00C81B97"/>
    <w:rsid w:val="00C84BCF"/>
    <w:rsid w:val="00C84E89"/>
    <w:rsid w:val="00C8584A"/>
    <w:rsid w:val="00C85897"/>
    <w:rsid w:val="00C859F8"/>
    <w:rsid w:val="00C8642F"/>
    <w:rsid w:val="00C902B8"/>
    <w:rsid w:val="00C9114A"/>
    <w:rsid w:val="00C9162C"/>
    <w:rsid w:val="00C91E5D"/>
    <w:rsid w:val="00C92264"/>
    <w:rsid w:val="00C92B86"/>
    <w:rsid w:val="00C9303F"/>
    <w:rsid w:val="00C9334A"/>
    <w:rsid w:val="00C93359"/>
    <w:rsid w:val="00C94511"/>
    <w:rsid w:val="00C945BA"/>
    <w:rsid w:val="00C95ADE"/>
    <w:rsid w:val="00C95F49"/>
    <w:rsid w:val="00CA031E"/>
    <w:rsid w:val="00CA1126"/>
    <w:rsid w:val="00CA53E0"/>
    <w:rsid w:val="00CA5A93"/>
    <w:rsid w:val="00CA5B84"/>
    <w:rsid w:val="00CA5CF6"/>
    <w:rsid w:val="00CA729A"/>
    <w:rsid w:val="00CB053B"/>
    <w:rsid w:val="00CB27BA"/>
    <w:rsid w:val="00CB2FE5"/>
    <w:rsid w:val="00CB32F9"/>
    <w:rsid w:val="00CB41C0"/>
    <w:rsid w:val="00CB58F6"/>
    <w:rsid w:val="00CB6454"/>
    <w:rsid w:val="00CB6773"/>
    <w:rsid w:val="00CB7159"/>
    <w:rsid w:val="00CC094E"/>
    <w:rsid w:val="00CC0C96"/>
    <w:rsid w:val="00CC3738"/>
    <w:rsid w:val="00CC4D0A"/>
    <w:rsid w:val="00CC4EBF"/>
    <w:rsid w:val="00CC4ECE"/>
    <w:rsid w:val="00CC6C48"/>
    <w:rsid w:val="00CC72A3"/>
    <w:rsid w:val="00CD00F4"/>
    <w:rsid w:val="00CD0CE7"/>
    <w:rsid w:val="00CD13BD"/>
    <w:rsid w:val="00CD196D"/>
    <w:rsid w:val="00CD310F"/>
    <w:rsid w:val="00CD3CE8"/>
    <w:rsid w:val="00CD3DD3"/>
    <w:rsid w:val="00CD41F9"/>
    <w:rsid w:val="00CD5246"/>
    <w:rsid w:val="00CD687A"/>
    <w:rsid w:val="00CE0129"/>
    <w:rsid w:val="00CE03D0"/>
    <w:rsid w:val="00CE075D"/>
    <w:rsid w:val="00CE1111"/>
    <w:rsid w:val="00CE1224"/>
    <w:rsid w:val="00CE122A"/>
    <w:rsid w:val="00CE2360"/>
    <w:rsid w:val="00CE290A"/>
    <w:rsid w:val="00CE2CCB"/>
    <w:rsid w:val="00CE432C"/>
    <w:rsid w:val="00CE470F"/>
    <w:rsid w:val="00CE511A"/>
    <w:rsid w:val="00CE5622"/>
    <w:rsid w:val="00CE6F9F"/>
    <w:rsid w:val="00CE751E"/>
    <w:rsid w:val="00CF1EEC"/>
    <w:rsid w:val="00CF230B"/>
    <w:rsid w:val="00CF256B"/>
    <w:rsid w:val="00CF4045"/>
    <w:rsid w:val="00CF427B"/>
    <w:rsid w:val="00CF4989"/>
    <w:rsid w:val="00CF4BA3"/>
    <w:rsid w:val="00CF4C4A"/>
    <w:rsid w:val="00CF4CF5"/>
    <w:rsid w:val="00CF5AFC"/>
    <w:rsid w:val="00CF77C9"/>
    <w:rsid w:val="00D006A4"/>
    <w:rsid w:val="00D00AC7"/>
    <w:rsid w:val="00D04308"/>
    <w:rsid w:val="00D10E8A"/>
    <w:rsid w:val="00D1274A"/>
    <w:rsid w:val="00D12F40"/>
    <w:rsid w:val="00D12FB9"/>
    <w:rsid w:val="00D131F1"/>
    <w:rsid w:val="00D13373"/>
    <w:rsid w:val="00D147C1"/>
    <w:rsid w:val="00D15DF8"/>
    <w:rsid w:val="00D16703"/>
    <w:rsid w:val="00D2061F"/>
    <w:rsid w:val="00D234E8"/>
    <w:rsid w:val="00D2409F"/>
    <w:rsid w:val="00D24193"/>
    <w:rsid w:val="00D24AFB"/>
    <w:rsid w:val="00D26B6F"/>
    <w:rsid w:val="00D308F5"/>
    <w:rsid w:val="00D30934"/>
    <w:rsid w:val="00D3097C"/>
    <w:rsid w:val="00D32030"/>
    <w:rsid w:val="00D32B4D"/>
    <w:rsid w:val="00D3475A"/>
    <w:rsid w:val="00D34804"/>
    <w:rsid w:val="00D35488"/>
    <w:rsid w:val="00D36E2D"/>
    <w:rsid w:val="00D37094"/>
    <w:rsid w:val="00D377E3"/>
    <w:rsid w:val="00D379D2"/>
    <w:rsid w:val="00D40B18"/>
    <w:rsid w:val="00D410F5"/>
    <w:rsid w:val="00D43488"/>
    <w:rsid w:val="00D43688"/>
    <w:rsid w:val="00D43831"/>
    <w:rsid w:val="00D44C15"/>
    <w:rsid w:val="00D462A3"/>
    <w:rsid w:val="00D46491"/>
    <w:rsid w:val="00D47666"/>
    <w:rsid w:val="00D479DE"/>
    <w:rsid w:val="00D51EEF"/>
    <w:rsid w:val="00D52B41"/>
    <w:rsid w:val="00D52ED3"/>
    <w:rsid w:val="00D53269"/>
    <w:rsid w:val="00D537EC"/>
    <w:rsid w:val="00D5392D"/>
    <w:rsid w:val="00D53A24"/>
    <w:rsid w:val="00D56618"/>
    <w:rsid w:val="00D57661"/>
    <w:rsid w:val="00D6403E"/>
    <w:rsid w:val="00D6614B"/>
    <w:rsid w:val="00D66BFA"/>
    <w:rsid w:val="00D714AE"/>
    <w:rsid w:val="00D7236B"/>
    <w:rsid w:val="00D72815"/>
    <w:rsid w:val="00D73379"/>
    <w:rsid w:val="00D735D4"/>
    <w:rsid w:val="00D749CF"/>
    <w:rsid w:val="00D74AD7"/>
    <w:rsid w:val="00D76D25"/>
    <w:rsid w:val="00D76F99"/>
    <w:rsid w:val="00D77E4A"/>
    <w:rsid w:val="00D837A0"/>
    <w:rsid w:val="00D83829"/>
    <w:rsid w:val="00D85303"/>
    <w:rsid w:val="00D90034"/>
    <w:rsid w:val="00D90DB8"/>
    <w:rsid w:val="00D912DE"/>
    <w:rsid w:val="00D92011"/>
    <w:rsid w:val="00D93004"/>
    <w:rsid w:val="00D93DB1"/>
    <w:rsid w:val="00D93E7B"/>
    <w:rsid w:val="00D94EE9"/>
    <w:rsid w:val="00D97DA0"/>
    <w:rsid w:val="00DA02F5"/>
    <w:rsid w:val="00DA0FE3"/>
    <w:rsid w:val="00DA130D"/>
    <w:rsid w:val="00DA1B6D"/>
    <w:rsid w:val="00DA1ECD"/>
    <w:rsid w:val="00DA2FE1"/>
    <w:rsid w:val="00DA3324"/>
    <w:rsid w:val="00DA3669"/>
    <w:rsid w:val="00DA448F"/>
    <w:rsid w:val="00DA4E5E"/>
    <w:rsid w:val="00DA544B"/>
    <w:rsid w:val="00DA6209"/>
    <w:rsid w:val="00DA7691"/>
    <w:rsid w:val="00DA791C"/>
    <w:rsid w:val="00DA7BD2"/>
    <w:rsid w:val="00DB26A1"/>
    <w:rsid w:val="00DB286E"/>
    <w:rsid w:val="00DB3E33"/>
    <w:rsid w:val="00DB4042"/>
    <w:rsid w:val="00DB4F24"/>
    <w:rsid w:val="00DB50A9"/>
    <w:rsid w:val="00DB70CF"/>
    <w:rsid w:val="00DC1DEE"/>
    <w:rsid w:val="00DC2D18"/>
    <w:rsid w:val="00DC3492"/>
    <w:rsid w:val="00DC3DA3"/>
    <w:rsid w:val="00DC408C"/>
    <w:rsid w:val="00DC4853"/>
    <w:rsid w:val="00DC5430"/>
    <w:rsid w:val="00DC65D1"/>
    <w:rsid w:val="00DC69ED"/>
    <w:rsid w:val="00DC754C"/>
    <w:rsid w:val="00DD02A4"/>
    <w:rsid w:val="00DD10C1"/>
    <w:rsid w:val="00DD211D"/>
    <w:rsid w:val="00DD38AC"/>
    <w:rsid w:val="00DD4974"/>
    <w:rsid w:val="00DD6E43"/>
    <w:rsid w:val="00DD74A9"/>
    <w:rsid w:val="00DE0B9C"/>
    <w:rsid w:val="00DE1142"/>
    <w:rsid w:val="00DE1A68"/>
    <w:rsid w:val="00DE46A2"/>
    <w:rsid w:val="00DE4C8E"/>
    <w:rsid w:val="00DE5371"/>
    <w:rsid w:val="00DE643D"/>
    <w:rsid w:val="00DE6774"/>
    <w:rsid w:val="00DF0119"/>
    <w:rsid w:val="00DF2491"/>
    <w:rsid w:val="00DF2D19"/>
    <w:rsid w:val="00DF3940"/>
    <w:rsid w:val="00DF3A1A"/>
    <w:rsid w:val="00DF6494"/>
    <w:rsid w:val="00DF678E"/>
    <w:rsid w:val="00DF6ED9"/>
    <w:rsid w:val="00DF7229"/>
    <w:rsid w:val="00DF7986"/>
    <w:rsid w:val="00E00173"/>
    <w:rsid w:val="00E02596"/>
    <w:rsid w:val="00E02BAC"/>
    <w:rsid w:val="00E02D30"/>
    <w:rsid w:val="00E03118"/>
    <w:rsid w:val="00E031F6"/>
    <w:rsid w:val="00E0342F"/>
    <w:rsid w:val="00E03772"/>
    <w:rsid w:val="00E03A6E"/>
    <w:rsid w:val="00E058A2"/>
    <w:rsid w:val="00E05B22"/>
    <w:rsid w:val="00E065CB"/>
    <w:rsid w:val="00E06FC7"/>
    <w:rsid w:val="00E116A8"/>
    <w:rsid w:val="00E11A00"/>
    <w:rsid w:val="00E11BFE"/>
    <w:rsid w:val="00E127BB"/>
    <w:rsid w:val="00E129C6"/>
    <w:rsid w:val="00E12EED"/>
    <w:rsid w:val="00E14110"/>
    <w:rsid w:val="00E150AC"/>
    <w:rsid w:val="00E161E3"/>
    <w:rsid w:val="00E204BA"/>
    <w:rsid w:val="00E2180D"/>
    <w:rsid w:val="00E21A47"/>
    <w:rsid w:val="00E22D14"/>
    <w:rsid w:val="00E22F5F"/>
    <w:rsid w:val="00E25A3A"/>
    <w:rsid w:val="00E25B17"/>
    <w:rsid w:val="00E30DF9"/>
    <w:rsid w:val="00E31000"/>
    <w:rsid w:val="00E31031"/>
    <w:rsid w:val="00E31B6E"/>
    <w:rsid w:val="00E32F2A"/>
    <w:rsid w:val="00E346EA"/>
    <w:rsid w:val="00E3494E"/>
    <w:rsid w:val="00E34AAD"/>
    <w:rsid w:val="00E36DC5"/>
    <w:rsid w:val="00E407E5"/>
    <w:rsid w:val="00E40AB7"/>
    <w:rsid w:val="00E41CAA"/>
    <w:rsid w:val="00E42740"/>
    <w:rsid w:val="00E427C6"/>
    <w:rsid w:val="00E43CE2"/>
    <w:rsid w:val="00E44155"/>
    <w:rsid w:val="00E451F7"/>
    <w:rsid w:val="00E45805"/>
    <w:rsid w:val="00E45A1C"/>
    <w:rsid w:val="00E45A90"/>
    <w:rsid w:val="00E46FDE"/>
    <w:rsid w:val="00E47361"/>
    <w:rsid w:val="00E502CD"/>
    <w:rsid w:val="00E52362"/>
    <w:rsid w:val="00E5396D"/>
    <w:rsid w:val="00E53E32"/>
    <w:rsid w:val="00E56D14"/>
    <w:rsid w:val="00E56DCF"/>
    <w:rsid w:val="00E57221"/>
    <w:rsid w:val="00E57A4E"/>
    <w:rsid w:val="00E57D18"/>
    <w:rsid w:val="00E60DF6"/>
    <w:rsid w:val="00E6220C"/>
    <w:rsid w:val="00E6227E"/>
    <w:rsid w:val="00E62D50"/>
    <w:rsid w:val="00E654B3"/>
    <w:rsid w:val="00E65E8E"/>
    <w:rsid w:val="00E65EC1"/>
    <w:rsid w:val="00E6697F"/>
    <w:rsid w:val="00E72464"/>
    <w:rsid w:val="00E725ED"/>
    <w:rsid w:val="00E74291"/>
    <w:rsid w:val="00E74B1A"/>
    <w:rsid w:val="00E75120"/>
    <w:rsid w:val="00E75EE8"/>
    <w:rsid w:val="00E77E37"/>
    <w:rsid w:val="00E80DFD"/>
    <w:rsid w:val="00E80EDB"/>
    <w:rsid w:val="00E81DE0"/>
    <w:rsid w:val="00E82502"/>
    <w:rsid w:val="00E834B4"/>
    <w:rsid w:val="00E83A31"/>
    <w:rsid w:val="00E851D2"/>
    <w:rsid w:val="00E8559B"/>
    <w:rsid w:val="00E8608A"/>
    <w:rsid w:val="00E86EB7"/>
    <w:rsid w:val="00E9014F"/>
    <w:rsid w:val="00E90A8E"/>
    <w:rsid w:val="00E90B8D"/>
    <w:rsid w:val="00E90DC8"/>
    <w:rsid w:val="00E9218C"/>
    <w:rsid w:val="00E92BCE"/>
    <w:rsid w:val="00E9434F"/>
    <w:rsid w:val="00E94442"/>
    <w:rsid w:val="00E94991"/>
    <w:rsid w:val="00E94F94"/>
    <w:rsid w:val="00E951B9"/>
    <w:rsid w:val="00E959A5"/>
    <w:rsid w:val="00E95C3C"/>
    <w:rsid w:val="00E95D8B"/>
    <w:rsid w:val="00EA03DC"/>
    <w:rsid w:val="00EA0E02"/>
    <w:rsid w:val="00EA2B03"/>
    <w:rsid w:val="00EA3AE5"/>
    <w:rsid w:val="00EA4682"/>
    <w:rsid w:val="00EA4A0C"/>
    <w:rsid w:val="00EA596E"/>
    <w:rsid w:val="00EA5ABC"/>
    <w:rsid w:val="00EA6971"/>
    <w:rsid w:val="00EB096C"/>
    <w:rsid w:val="00EB1B67"/>
    <w:rsid w:val="00EB2CD7"/>
    <w:rsid w:val="00EB7D66"/>
    <w:rsid w:val="00EC0B6B"/>
    <w:rsid w:val="00EC0E2D"/>
    <w:rsid w:val="00EC135A"/>
    <w:rsid w:val="00EC2665"/>
    <w:rsid w:val="00EC27FC"/>
    <w:rsid w:val="00EC5678"/>
    <w:rsid w:val="00EC7A11"/>
    <w:rsid w:val="00EC7B59"/>
    <w:rsid w:val="00ED02CD"/>
    <w:rsid w:val="00ED03BE"/>
    <w:rsid w:val="00ED197B"/>
    <w:rsid w:val="00ED2009"/>
    <w:rsid w:val="00ED357E"/>
    <w:rsid w:val="00ED3A07"/>
    <w:rsid w:val="00ED3A86"/>
    <w:rsid w:val="00ED4755"/>
    <w:rsid w:val="00ED4C25"/>
    <w:rsid w:val="00ED4F07"/>
    <w:rsid w:val="00ED5705"/>
    <w:rsid w:val="00ED645E"/>
    <w:rsid w:val="00ED7318"/>
    <w:rsid w:val="00EE032D"/>
    <w:rsid w:val="00EE0372"/>
    <w:rsid w:val="00EE0EC8"/>
    <w:rsid w:val="00EE1952"/>
    <w:rsid w:val="00EE1ECF"/>
    <w:rsid w:val="00EE2DAA"/>
    <w:rsid w:val="00EE5310"/>
    <w:rsid w:val="00EE66FF"/>
    <w:rsid w:val="00EE75C0"/>
    <w:rsid w:val="00EE78B9"/>
    <w:rsid w:val="00EE7F39"/>
    <w:rsid w:val="00EF2A1C"/>
    <w:rsid w:val="00EF2A76"/>
    <w:rsid w:val="00EF2E8E"/>
    <w:rsid w:val="00EF3429"/>
    <w:rsid w:val="00EF3C39"/>
    <w:rsid w:val="00EF53FC"/>
    <w:rsid w:val="00EF60D6"/>
    <w:rsid w:val="00EF703C"/>
    <w:rsid w:val="00EF706F"/>
    <w:rsid w:val="00EF7FB5"/>
    <w:rsid w:val="00F012B5"/>
    <w:rsid w:val="00F019F0"/>
    <w:rsid w:val="00F0200D"/>
    <w:rsid w:val="00F02100"/>
    <w:rsid w:val="00F03356"/>
    <w:rsid w:val="00F040EA"/>
    <w:rsid w:val="00F04C0A"/>
    <w:rsid w:val="00F052CA"/>
    <w:rsid w:val="00F05D44"/>
    <w:rsid w:val="00F06009"/>
    <w:rsid w:val="00F06EF6"/>
    <w:rsid w:val="00F07478"/>
    <w:rsid w:val="00F103A0"/>
    <w:rsid w:val="00F108AF"/>
    <w:rsid w:val="00F12777"/>
    <w:rsid w:val="00F13B6D"/>
    <w:rsid w:val="00F14058"/>
    <w:rsid w:val="00F14414"/>
    <w:rsid w:val="00F14B37"/>
    <w:rsid w:val="00F15492"/>
    <w:rsid w:val="00F170B3"/>
    <w:rsid w:val="00F17167"/>
    <w:rsid w:val="00F20225"/>
    <w:rsid w:val="00F2200A"/>
    <w:rsid w:val="00F22094"/>
    <w:rsid w:val="00F2292D"/>
    <w:rsid w:val="00F2452E"/>
    <w:rsid w:val="00F2496C"/>
    <w:rsid w:val="00F25096"/>
    <w:rsid w:val="00F265EA"/>
    <w:rsid w:val="00F26B14"/>
    <w:rsid w:val="00F27946"/>
    <w:rsid w:val="00F3117D"/>
    <w:rsid w:val="00F329BA"/>
    <w:rsid w:val="00F340A3"/>
    <w:rsid w:val="00F35A21"/>
    <w:rsid w:val="00F35F08"/>
    <w:rsid w:val="00F40609"/>
    <w:rsid w:val="00F406A1"/>
    <w:rsid w:val="00F408E1"/>
    <w:rsid w:val="00F429FD"/>
    <w:rsid w:val="00F42E63"/>
    <w:rsid w:val="00F450B8"/>
    <w:rsid w:val="00F45B6B"/>
    <w:rsid w:val="00F45EC8"/>
    <w:rsid w:val="00F46D4C"/>
    <w:rsid w:val="00F4784F"/>
    <w:rsid w:val="00F47C41"/>
    <w:rsid w:val="00F5165A"/>
    <w:rsid w:val="00F5182F"/>
    <w:rsid w:val="00F51861"/>
    <w:rsid w:val="00F51B40"/>
    <w:rsid w:val="00F51B93"/>
    <w:rsid w:val="00F52F52"/>
    <w:rsid w:val="00F532D2"/>
    <w:rsid w:val="00F53BA2"/>
    <w:rsid w:val="00F53CED"/>
    <w:rsid w:val="00F55097"/>
    <w:rsid w:val="00F55461"/>
    <w:rsid w:val="00F55C62"/>
    <w:rsid w:val="00F55FC0"/>
    <w:rsid w:val="00F571B9"/>
    <w:rsid w:val="00F575FF"/>
    <w:rsid w:val="00F61714"/>
    <w:rsid w:val="00F61DAC"/>
    <w:rsid w:val="00F61FA4"/>
    <w:rsid w:val="00F62080"/>
    <w:rsid w:val="00F6218F"/>
    <w:rsid w:val="00F62F14"/>
    <w:rsid w:val="00F63A6A"/>
    <w:rsid w:val="00F650A1"/>
    <w:rsid w:val="00F6678F"/>
    <w:rsid w:val="00F66C43"/>
    <w:rsid w:val="00F70352"/>
    <w:rsid w:val="00F71076"/>
    <w:rsid w:val="00F71A9E"/>
    <w:rsid w:val="00F722BD"/>
    <w:rsid w:val="00F7317D"/>
    <w:rsid w:val="00F735CA"/>
    <w:rsid w:val="00F74D05"/>
    <w:rsid w:val="00F75118"/>
    <w:rsid w:val="00F7520E"/>
    <w:rsid w:val="00F754AF"/>
    <w:rsid w:val="00F758CD"/>
    <w:rsid w:val="00F758E4"/>
    <w:rsid w:val="00F762EB"/>
    <w:rsid w:val="00F7740B"/>
    <w:rsid w:val="00F77C96"/>
    <w:rsid w:val="00F80ADE"/>
    <w:rsid w:val="00F8207C"/>
    <w:rsid w:val="00F827C7"/>
    <w:rsid w:val="00F82EF0"/>
    <w:rsid w:val="00F8352A"/>
    <w:rsid w:val="00F836D6"/>
    <w:rsid w:val="00F840BC"/>
    <w:rsid w:val="00F854A0"/>
    <w:rsid w:val="00F866B7"/>
    <w:rsid w:val="00F915D5"/>
    <w:rsid w:val="00F91FDC"/>
    <w:rsid w:val="00F930B0"/>
    <w:rsid w:val="00F93491"/>
    <w:rsid w:val="00F934B0"/>
    <w:rsid w:val="00F948DD"/>
    <w:rsid w:val="00F94CFF"/>
    <w:rsid w:val="00F95568"/>
    <w:rsid w:val="00F958BD"/>
    <w:rsid w:val="00F96053"/>
    <w:rsid w:val="00F962DA"/>
    <w:rsid w:val="00F969D1"/>
    <w:rsid w:val="00F970B5"/>
    <w:rsid w:val="00F97279"/>
    <w:rsid w:val="00F97B20"/>
    <w:rsid w:val="00FA0001"/>
    <w:rsid w:val="00FA07E2"/>
    <w:rsid w:val="00FA0C04"/>
    <w:rsid w:val="00FA1353"/>
    <w:rsid w:val="00FA3420"/>
    <w:rsid w:val="00FA5ABA"/>
    <w:rsid w:val="00FA652A"/>
    <w:rsid w:val="00FA6E5E"/>
    <w:rsid w:val="00FB1504"/>
    <w:rsid w:val="00FB2FD0"/>
    <w:rsid w:val="00FB423D"/>
    <w:rsid w:val="00FB4E06"/>
    <w:rsid w:val="00FB553D"/>
    <w:rsid w:val="00FB57B6"/>
    <w:rsid w:val="00FB5904"/>
    <w:rsid w:val="00FB5A4E"/>
    <w:rsid w:val="00FB5BB4"/>
    <w:rsid w:val="00FB5C7C"/>
    <w:rsid w:val="00FB6103"/>
    <w:rsid w:val="00FB64DF"/>
    <w:rsid w:val="00FB74C0"/>
    <w:rsid w:val="00FB7F8D"/>
    <w:rsid w:val="00FC04F5"/>
    <w:rsid w:val="00FC10F5"/>
    <w:rsid w:val="00FC231F"/>
    <w:rsid w:val="00FC2329"/>
    <w:rsid w:val="00FC37F0"/>
    <w:rsid w:val="00FC47B0"/>
    <w:rsid w:val="00FC5C94"/>
    <w:rsid w:val="00FC6537"/>
    <w:rsid w:val="00FC7EDA"/>
    <w:rsid w:val="00FD0100"/>
    <w:rsid w:val="00FD0B7F"/>
    <w:rsid w:val="00FD18D0"/>
    <w:rsid w:val="00FD2353"/>
    <w:rsid w:val="00FD3376"/>
    <w:rsid w:val="00FD38B9"/>
    <w:rsid w:val="00FD3F26"/>
    <w:rsid w:val="00FD58B9"/>
    <w:rsid w:val="00FD59C2"/>
    <w:rsid w:val="00FD6899"/>
    <w:rsid w:val="00FD7170"/>
    <w:rsid w:val="00FD7C56"/>
    <w:rsid w:val="00FE1C5B"/>
    <w:rsid w:val="00FE24EA"/>
    <w:rsid w:val="00FE30B8"/>
    <w:rsid w:val="00FE5BD3"/>
    <w:rsid w:val="00FE5C33"/>
    <w:rsid w:val="00FE6B5C"/>
    <w:rsid w:val="00FF187E"/>
    <w:rsid w:val="00FF2506"/>
    <w:rsid w:val="00FF4117"/>
    <w:rsid w:val="00FF4D06"/>
    <w:rsid w:val="00FF4E34"/>
    <w:rsid w:val="00FF5014"/>
    <w:rsid w:val="00FF6E6A"/>
    <w:rsid w:val="00FF76AA"/>
    <w:rsid w:val="00FF787B"/>
    <w:rsid w:val="00FF7F51"/>
    <w:rsid w:val="0892E36B"/>
    <w:rsid w:val="0D7D2C45"/>
    <w:rsid w:val="100A1D34"/>
    <w:rsid w:val="11078813"/>
    <w:rsid w:val="14818348"/>
    <w:rsid w:val="18B1A83B"/>
    <w:rsid w:val="1A9BE70D"/>
    <w:rsid w:val="24E26FB7"/>
    <w:rsid w:val="2692EE4B"/>
    <w:rsid w:val="2D3328F0"/>
    <w:rsid w:val="2D382F77"/>
    <w:rsid w:val="3B1AD70C"/>
    <w:rsid w:val="413C7E11"/>
    <w:rsid w:val="466EB4A2"/>
    <w:rsid w:val="494BC5D3"/>
    <w:rsid w:val="5566A50A"/>
    <w:rsid w:val="573CA4E8"/>
    <w:rsid w:val="5ACA601B"/>
    <w:rsid w:val="5ACE4C0B"/>
    <w:rsid w:val="5E968A15"/>
    <w:rsid w:val="5F0796DC"/>
    <w:rsid w:val="61033B26"/>
    <w:rsid w:val="61077578"/>
    <w:rsid w:val="67F0DBB3"/>
    <w:rsid w:val="69E14617"/>
    <w:rsid w:val="6DC40B37"/>
    <w:rsid w:val="6E35FE7D"/>
    <w:rsid w:val="71FF440E"/>
    <w:rsid w:val="77F68DB3"/>
    <w:rsid w:val="7B8D1DB9"/>
    <w:rsid w:val="7C91E164"/>
    <w:rsid w:val="7C9D96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7D1F0"/>
  <w15:chartTrackingRefBased/>
  <w15:docId w15:val="{DF7F8C2A-7212-4A3D-B495-78E7B21C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06FC7"/>
    <w:rPr>
      <w:rFonts w:ascii="Foundry Form Sans" w:hAnsi="Foundry Form Sans"/>
      <w:sz w:val="24"/>
      <w:szCs w:val="24"/>
      <w:lang w:eastAsia="en-US"/>
    </w:rPr>
  </w:style>
  <w:style w:type="paragraph" w:styleId="Heading1">
    <w:name w:val="heading 1"/>
    <w:aliases w:val="Chapter Title"/>
    <w:basedOn w:val="NormalWeb"/>
    <w:next w:val="Normal"/>
    <w:link w:val="Heading1Char"/>
    <w:uiPriority w:val="9"/>
    <w:qFormat/>
    <w:rsid w:val="00E52362"/>
    <w:pPr>
      <w:widowControl w:val="0"/>
      <w:pBdr>
        <w:top w:val="single" w:sz="48" w:space="8" w:color="363D40"/>
        <w:left w:val="single" w:sz="48" w:space="0" w:color="363D40"/>
        <w:bottom w:val="single" w:sz="48" w:space="8" w:color="363D40"/>
        <w:right w:val="single" w:sz="48" w:space="4" w:color="363D40"/>
      </w:pBdr>
      <w:shd w:val="clear" w:color="auto" w:fill="363D40"/>
      <w:spacing w:before="0" w:beforeAutospacing="0" w:after="0" w:afterAutospacing="0" w:line="680" w:lineRule="atLeast"/>
      <w:ind w:left="-1701" w:firstLine="1758"/>
      <w:jc w:val="both"/>
      <w:textboxTightWrap w:val="allLines"/>
      <w:outlineLvl w:val="0"/>
    </w:pPr>
    <w:rPr>
      <w:rFonts w:ascii="Foundry Form Sans" w:hAnsi="Foundry Form Sans" w:cs="Arial"/>
      <w:b/>
      <w:bCs/>
      <w:color w:val="FFFFFF" w:themeColor="background1"/>
      <w:sz w:val="36"/>
      <w:szCs w:val="36"/>
    </w:rPr>
  </w:style>
  <w:style w:type="paragraph" w:styleId="Heading2">
    <w:name w:val="heading 2"/>
    <w:basedOn w:val="Normal"/>
    <w:next w:val="Normal"/>
    <w:link w:val="Heading2Char"/>
    <w:unhideWhenUsed/>
    <w:qFormat/>
    <w:rsid w:val="005B27B4"/>
    <w:pPr>
      <w:keepNext/>
      <w:keepLines/>
      <w:spacing w:before="40"/>
      <w:outlineLvl w:val="1"/>
    </w:pPr>
    <w:rPr>
      <w:rFonts w:asciiTheme="minorHAnsi" w:eastAsiaTheme="majorEastAsia" w:hAnsiTheme="minorHAnsi" w:cstheme="majorBidi"/>
      <w:b/>
      <w:bCs/>
      <w:color w:val="363D40"/>
      <w:sz w:val="28"/>
      <w:szCs w:val="28"/>
    </w:rPr>
  </w:style>
  <w:style w:type="paragraph" w:styleId="Heading3">
    <w:name w:val="heading 3"/>
    <w:basedOn w:val="Normal"/>
    <w:next w:val="Normal"/>
    <w:link w:val="Heading3Char"/>
    <w:unhideWhenUsed/>
    <w:qFormat/>
    <w:rsid w:val="005B27B4"/>
    <w:pPr>
      <w:keepNext/>
      <w:keepLines/>
      <w:spacing w:before="40"/>
      <w:outlineLvl w:val="2"/>
    </w:pPr>
    <w:rPr>
      <w:rFonts w:ascii="FoundryFormSans" w:eastAsiaTheme="majorEastAsia" w:hAnsi="FoundryFormSans" w:cstheme="majorBidi"/>
      <w:b/>
      <w:bCs/>
      <w:color w:val="27527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NormalWeb">
    <w:name w:val="Normal (Web)"/>
    <w:basedOn w:val="Normal"/>
    <w:link w:val="NormalWebChar"/>
    <w:uiPriority w:val="99"/>
    <w:unhideWhenUsed/>
    <w:rsid w:val="006D293F"/>
    <w:pPr>
      <w:spacing w:before="100" w:beforeAutospacing="1" w:after="100" w:afterAutospacing="1"/>
    </w:pPr>
    <w:rPr>
      <w:rFonts w:ascii="Times New Roman" w:hAnsi="Times New Roman"/>
      <w:lang w:eastAsia="en-GB"/>
    </w:rPr>
  </w:style>
  <w:style w:type="character" w:styleId="PlaceholderText">
    <w:name w:val="Placeholder Text"/>
    <w:basedOn w:val="DefaultParagraphFont"/>
    <w:uiPriority w:val="99"/>
    <w:semiHidden/>
    <w:rsid w:val="006D293F"/>
    <w:rPr>
      <w:color w:val="808080"/>
    </w:rPr>
  </w:style>
  <w:style w:type="paragraph" w:styleId="NoSpacing">
    <w:name w:val="No Spacing"/>
    <w:link w:val="NoSpacingChar"/>
    <w:uiPriority w:val="1"/>
    <w:rsid w:val="00AE735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E735E"/>
    <w:rPr>
      <w:rFonts w:asciiTheme="minorHAnsi" w:eastAsiaTheme="minorEastAsia" w:hAnsiTheme="minorHAnsi" w:cstheme="minorBidi"/>
      <w:sz w:val="22"/>
      <w:szCs w:val="22"/>
      <w:lang w:val="en-US" w:eastAsia="en-US"/>
    </w:rPr>
  </w:style>
  <w:style w:type="character" w:customStyle="1" w:styleId="Heading1Char">
    <w:name w:val="Heading 1 Char"/>
    <w:aliases w:val="Chapter Title Char"/>
    <w:basedOn w:val="DefaultParagraphFont"/>
    <w:link w:val="Heading1"/>
    <w:uiPriority w:val="9"/>
    <w:rsid w:val="00E52362"/>
    <w:rPr>
      <w:rFonts w:ascii="Foundry Form Sans" w:hAnsi="Foundry Form Sans" w:cs="Arial"/>
      <w:b/>
      <w:bCs/>
      <w:color w:val="FFFFFF" w:themeColor="background1"/>
      <w:sz w:val="36"/>
      <w:szCs w:val="36"/>
      <w:shd w:val="clear" w:color="auto" w:fill="363D40"/>
    </w:rPr>
  </w:style>
  <w:style w:type="character" w:styleId="Hyperlink">
    <w:name w:val="Hyperlink"/>
    <w:basedOn w:val="DefaultParagraphFont"/>
    <w:uiPriority w:val="99"/>
    <w:unhideWhenUsed/>
    <w:rsid w:val="00255932"/>
    <w:rPr>
      <w:color w:val="0000FF" w:themeColor="hyperlink"/>
      <w:u w:val="single"/>
    </w:rPr>
  </w:style>
  <w:style w:type="character" w:customStyle="1" w:styleId="Heading2Char">
    <w:name w:val="Heading 2 Char"/>
    <w:basedOn w:val="DefaultParagraphFont"/>
    <w:link w:val="Heading2"/>
    <w:rsid w:val="005B27B4"/>
    <w:rPr>
      <w:rFonts w:asciiTheme="minorHAnsi" w:eastAsiaTheme="majorEastAsia" w:hAnsiTheme="minorHAnsi" w:cstheme="majorBidi"/>
      <w:b/>
      <w:bCs/>
      <w:color w:val="363D40"/>
      <w:sz w:val="28"/>
      <w:szCs w:val="28"/>
      <w:lang w:eastAsia="en-US"/>
    </w:rPr>
  </w:style>
  <w:style w:type="character" w:customStyle="1" w:styleId="Heading3Char">
    <w:name w:val="Heading 3 Char"/>
    <w:basedOn w:val="DefaultParagraphFont"/>
    <w:link w:val="Heading3"/>
    <w:rsid w:val="005B27B4"/>
    <w:rPr>
      <w:rFonts w:ascii="FoundryFormSans" w:eastAsiaTheme="majorEastAsia" w:hAnsi="FoundryFormSans" w:cstheme="majorBidi"/>
      <w:b/>
      <w:bCs/>
      <w:color w:val="27527B"/>
      <w:sz w:val="24"/>
      <w:szCs w:val="24"/>
      <w:lang w:eastAsia="en-US"/>
    </w:rPr>
  </w:style>
  <w:style w:type="paragraph" w:customStyle="1" w:styleId="Body">
    <w:name w:val="Body"/>
    <w:basedOn w:val="Normal"/>
    <w:link w:val="BodyChar"/>
    <w:qFormat/>
    <w:rsid w:val="0051384B"/>
    <w:pPr>
      <w:spacing w:line="300" w:lineRule="atLeast"/>
    </w:pPr>
    <w:rPr>
      <w:rFonts w:cstheme="minorHAnsi"/>
    </w:rPr>
  </w:style>
  <w:style w:type="character" w:customStyle="1" w:styleId="BodyChar">
    <w:name w:val="Body Char"/>
    <w:basedOn w:val="DefaultParagraphFont"/>
    <w:link w:val="Body"/>
    <w:rsid w:val="0051384B"/>
    <w:rPr>
      <w:rFonts w:ascii="Foundry Form Sans" w:hAnsi="Foundry Form Sans" w:cstheme="minorHAnsi"/>
      <w:sz w:val="24"/>
      <w:szCs w:val="24"/>
      <w:lang w:eastAsia="en-US"/>
    </w:rPr>
  </w:style>
  <w:style w:type="paragraph" w:styleId="Header">
    <w:name w:val="header"/>
    <w:basedOn w:val="Normal"/>
    <w:link w:val="HeaderChar"/>
    <w:unhideWhenUsed/>
    <w:rsid w:val="000520A2"/>
    <w:pPr>
      <w:tabs>
        <w:tab w:val="center" w:pos="4513"/>
        <w:tab w:val="right" w:pos="9026"/>
      </w:tabs>
    </w:pPr>
  </w:style>
  <w:style w:type="character" w:customStyle="1" w:styleId="HeaderChar">
    <w:name w:val="Header Char"/>
    <w:basedOn w:val="DefaultParagraphFont"/>
    <w:link w:val="Header"/>
    <w:rsid w:val="000520A2"/>
    <w:rPr>
      <w:rFonts w:ascii="Foundry Form Sans" w:hAnsi="Foundry Form Sans"/>
      <w:sz w:val="24"/>
      <w:szCs w:val="24"/>
      <w:lang w:eastAsia="en-US"/>
    </w:rPr>
  </w:style>
  <w:style w:type="paragraph" w:styleId="Footer">
    <w:name w:val="footer"/>
    <w:basedOn w:val="Normal"/>
    <w:link w:val="FooterChar"/>
    <w:unhideWhenUsed/>
    <w:rsid w:val="000520A2"/>
    <w:pPr>
      <w:tabs>
        <w:tab w:val="center" w:pos="4513"/>
        <w:tab w:val="right" w:pos="9026"/>
      </w:tabs>
    </w:pPr>
  </w:style>
  <w:style w:type="character" w:customStyle="1" w:styleId="FooterChar">
    <w:name w:val="Footer Char"/>
    <w:basedOn w:val="DefaultParagraphFont"/>
    <w:link w:val="Footer"/>
    <w:rsid w:val="000520A2"/>
    <w:rPr>
      <w:rFonts w:ascii="Foundry Form Sans" w:hAnsi="Foundry Form Sans"/>
      <w:sz w:val="24"/>
      <w:szCs w:val="24"/>
      <w:lang w:eastAsia="en-US"/>
    </w:rPr>
  </w:style>
  <w:style w:type="paragraph" w:styleId="Subtitle">
    <w:name w:val="Subtitle"/>
    <w:aliases w:val="Subheading: level 2"/>
    <w:basedOn w:val="Normal"/>
    <w:next w:val="Normal"/>
    <w:link w:val="SubtitleChar"/>
    <w:rsid w:val="005B27B4"/>
    <w:rPr>
      <w:rFonts w:asciiTheme="minorHAnsi" w:hAnsiTheme="minorHAnsi"/>
      <w:b/>
      <w:bCs/>
      <w:color w:val="363D40"/>
      <w:sz w:val="28"/>
      <w:szCs w:val="28"/>
    </w:rPr>
  </w:style>
  <w:style w:type="character" w:customStyle="1" w:styleId="SubtitleChar">
    <w:name w:val="Subtitle Char"/>
    <w:aliases w:val="Subheading: level 2 Char"/>
    <w:basedOn w:val="DefaultParagraphFont"/>
    <w:link w:val="Subtitle"/>
    <w:rsid w:val="005B27B4"/>
    <w:rPr>
      <w:rFonts w:asciiTheme="minorHAnsi" w:hAnsiTheme="minorHAnsi"/>
      <w:b/>
      <w:bCs/>
      <w:color w:val="363D40"/>
      <w:sz w:val="28"/>
      <w:szCs w:val="28"/>
      <w:lang w:eastAsia="en-US"/>
    </w:rPr>
  </w:style>
  <w:style w:type="paragraph" w:styleId="Title">
    <w:name w:val="Title"/>
    <w:basedOn w:val="Normal"/>
    <w:next w:val="Normal"/>
    <w:link w:val="TitleChar"/>
    <w:rsid w:val="0051384B"/>
    <w:pPr>
      <w:contextualSpacing/>
    </w:pPr>
    <w:rPr>
      <w:rFonts w:ascii="Futura" w:eastAsiaTheme="majorEastAsia" w:hAnsi="Futura" w:cstheme="majorBidi"/>
      <w:b/>
      <w:bCs/>
      <w:color w:val="27527B"/>
      <w:spacing w:val="-10"/>
      <w:kern w:val="28"/>
      <w:sz w:val="40"/>
      <w:szCs w:val="40"/>
    </w:rPr>
  </w:style>
  <w:style w:type="character" w:customStyle="1" w:styleId="TitleChar">
    <w:name w:val="Title Char"/>
    <w:basedOn w:val="DefaultParagraphFont"/>
    <w:link w:val="Title"/>
    <w:rsid w:val="0051384B"/>
    <w:rPr>
      <w:rFonts w:ascii="Futura" w:eastAsiaTheme="majorEastAsia" w:hAnsi="Futura" w:cstheme="majorBidi"/>
      <w:b/>
      <w:bCs/>
      <w:color w:val="27527B"/>
      <w:spacing w:val="-10"/>
      <w:kern w:val="28"/>
      <w:sz w:val="40"/>
      <w:szCs w:val="40"/>
      <w:lang w:eastAsia="en-US"/>
    </w:rPr>
  </w:style>
  <w:style w:type="paragraph" w:styleId="FootnoteText">
    <w:name w:val="footnote text"/>
    <w:aliases w:val="Footnote Text Char Char Char Char,Footnote Text Char Char Char Char Char,Footnote Text Char Char Cha Char Char Char,Char,Footnote Text Char Char,Voetnoottekst Char,Voetnoottekst Char1 Char,Voetnoottekst Char Char1 Char,f"/>
    <w:basedOn w:val="Normal"/>
    <w:link w:val="FootnoteTextChar"/>
    <w:unhideWhenUsed/>
    <w:rsid w:val="004B00C5"/>
    <w:rPr>
      <w:sz w:val="20"/>
      <w:szCs w:val="20"/>
    </w:rPr>
  </w:style>
  <w:style w:type="character" w:customStyle="1" w:styleId="FootnoteTextChar">
    <w:name w:val="Footnote Text Char"/>
    <w:aliases w:val="Footnote Text Char Char Char Char Char1,Footnote Text Char Char Char Char Char Char,Footnote Text Char Char Cha Char Char Char Char,Char Char,Footnote Text Char Char Char,Voetnoottekst Char Char,Voetnoottekst Char1 Char Char,f Char"/>
    <w:basedOn w:val="DefaultParagraphFont"/>
    <w:link w:val="FootnoteText"/>
    <w:rsid w:val="004B00C5"/>
    <w:rPr>
      <w:rFonts w:ascii="Foundry Form Sans" w:hAnsi="Foundry Form Sans"/>
      <w:lang w:eastAsia="en-US"/>
    </w:rPr>
  </w:style>
  <w:style w:type="character" w:styleId="FootnoteReference">
    <w:name w:val="footnote reference"/>
    <w:aliases w:val="Footnote Reference/,Footnote symbol,Footnotes refss,Odwołanie przypisu,Footnote Reference Number,Appel note de bas de p,Appel note de bas de p + (Asian) Batang,Black,(NECG) Footnote Reference,Nota,Footnote Refernece"/>
    <w:basedOn w:val="DefaultParagraphFont"/>
    <w:unhideWhenUsed/>
    <w:qFormat/>
    <w:rsid w:val="004B00C5"/>
    <w:rPr>
      <w:vertAlign w:val="superscript"/>
    </w:rPr>
  </w:style>
  <w:style w:type="paragraph" w:styleId="EndnoteText">
    <w:name w:val="endnote text"/>
    <w:basedOn w:val="Normal"/>
    <w:link w:val="EndnoteTextChar"/>
    <w:semiHidden/>
    <w:unhideWhenUsed/>
    <w:rsid w:val="004B00C5"/>
    <w:rPr>
      <w:sz w:val="20"/>
      <w:szCs w:val="20"/>
    </w:rPr>
  </w:style>
  <w:style w:type="character" w:customStyle="1" w:styleId="EndnoteTextChar">
    <w:name w:val="Endnote Text Char"/>
    <w:basedOn w:val="DefaultParagraphFont"/>
    <w:link w:val="EndnoteText"/>
    <w:semiHidden/>
    <w:rsid w:val="004B00C5"/>
    <w:rPr>
      <w:rFonts w:ascii="Foundry Form Sans" w:hAnsi="Foundry Form Sans"/>
      <w:lang w:eastAsia="en-US"/>
    </w:rPr>
  </w:style>
  <w:style w:type="character" w:styleId="EndnoteReference">
    <w:name w:val="endnote reference"/>
    <w:basedOn w:val="DefaultParagraphFont"/>
    <w:semiHidden/>
    <w:unhideWhenUsed/>
    <w:rsid w:val="004B00C5"/>
    <w:rPr>
      <w:vertAlign w:val="superscript"/>
    </w:rPr>
  </w:style>
  <w:style w:type="character" w:styleId="UnresolvedMention">
    <w:name w:val="Unresolved Mention"/>
    <w:basedOn w:val="DefaultParagraphFont"/>
    <w:uiPriority w:val="99"/>
    <w:semiHidden/>
    <w:unhideWhenUsed/>
    <w:rsid w:val="009E015F"/>
    <w:rPr>
      <w:color w:val="605E5C"/>
      <w:shd w:val="clear" w:color="auto" w:fill="E1DFDD"/>
    </w:rPr>
  </w:style>
  <w:style w:type="table" w:styleId="TableGrid">
    <w:name w:val="Table Grid"/>
    <w:basedOn w:val="TableNormal"/>
    <w:rsid w:val="009E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basedOn w:val="NormalWeb"/>
    <w:link w:val="RecommendationheadingChar"/>
    <w:qFormat/>
    <w:rsid w:val="0051384B"/>
    <w:pPr>
      <w:spacing w:before="120" w:beforeAutospacing="0" w:after="225" w:afterAutospacing="0" w:line="300" w:lineRule="atLeast"/>
      <w:jc w:val="both"/>
    </w:pPr>
    <w:rPr>
      <w:rFonts w:ascii="Foundry Form Sans" w:hAnsi="Foundry Form Sans" w:cs="Arial"/>
      <w:b/>
      <w:bCs/>
      <w:color w:val="27527B"/>
      <w:sz w:val="28"/>
      <w:szCs w:val="28"/>
    </w:rPr>
  </w:style>
  <w:style w:type="paragraph" w:customStyle="1" w:styleId="Recommendation-body">
    <w:name w:val="Recommendation - body"/>
    <w:basedOn w:val="Body"/>
    <w:link w:val="Recommendation-bodyChar"/>
    <w:qFormat/>
    <w:rsid w:val="0051384B"/>
    <w:rPr>
      <w:rFonts w:ascii="FoundryFormSans" w:hAnsi="FoundryFormSans"/>
      <w:sz w:val="25"/>
      <w:szCs w:val="25"/>
    </w:rPr>
  </w:style>
  <w:style w:type="character" w:customStyle="1" w:styleId="NormalWebChar">
    <w:name w:val="Normal (Web) Char"/>
    <w:basedOn w:val="DefaultParagraphFont"/>
    <w:link w:val="NormalWeb"/>
    <w:uiPriority w:val="99"/>
    <w:rsid w:val="009E015F"/>
    <w:rPr>
      <w:sz w:val="24"/>
      <w:szCs w:val="24"/>
    </w:rPr>
  </w:style>
  <w:style w:type="character" w:customStyle="1" w:styleId="RecommendationheadingChar">
    <w:name w:val="Recommendation heading Char"/>
    <w:basedOn w:val="NormalWebChar"/>
    <w:link w:val="Recommendationheading"/>
    <w:rsid w:val="0051384B"/>
    <w:rPr>
      <w:rFonts w:ascii="Foundry Form Sans" w:hAnsi="Foundry Form Sans" w:cs="Arial"/>
      <w:b/>
      <w:bCs/>
      <w:color w:val="27527B"/>
      <w:sz w:val="28"/>
      <w:szCs w:val="28"/>
    </w:rPr>
  </w:style>
  <w:style w:type="character" w:styleId="Emphasis">
    <w:name w:val="Emphasis"/>
    <w:aliases w:val="Italisize"/>
    <w:basedOn w:val="DefaultParagraphFont"/>
    <w:rsid w:val="00820658"/>
    <w:rPr>
      <w:i/>
      <w:iCs/>
    </w:rPr>
  </w:style>
  <w:style w:type="character" w:customStyle="1" w:styleId="Recommendation-bodyChar">
    <w:name w:val="Recommendation - body Char"/>
    <w:basedOn w:val="BodyChar"/>
    <w:link w:val="Recommendation-body"/>
    <w:rsid w:val="0051384B"/>
    <w:rPr>
      <w:rFonts w:ascii="FoundryFormSans" w:hAnsi="FoundryFormSans" w:cstheme="minorHAnsi"/>
      <w:sz w:val="25"/>
      <w:szCs w:val="25"/>
      <w:lang w:eastAsia="en-US"/>
    </w:rPr>
  </w:style>
  <w:style w:type="character" w:styleId="LineNumber">
    <w:name w:val="line number"/>
    <w:basedOn w:val="DefaultParagraphFont"/>
    <w:semiHidden/>
    <w:unhideWhenUsed/>
    <w:rsid w:val="00B52242"/>
  </w:style>
  <w:style w:type="paragraph" w:styleId="TOCHeading">
    <w:name w:val="TOC Heading"/>
    <w:basedOn w:val="Heading1"/>
    <w:next w:val="Normal"/>
    <w:uiPriority w:val="39"/>
    <w:unhideWhenUsed/>
    <w:rsid w:val="0051384B"/>
    <w:pPr>
      <w:keepLines/>
      <w:spacing w:line="259" w:lineRule="auto"/>
      <w:ind w:left="0"/>
      <w:jc w:val="left"/>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D5392D"/>
    <w:pPr>
      <w:tabs>
        <w:tab w:val="right" w:leader="dot" w:pos="9016"/>
      </w:tabs>
      <w:spacing w:after="100"/>
    </w:pPr>
  </w:style>
  <w:style w:type="paragraph" w:styleId="TOC2">
    <w:name w:val="toc 2"/>
    <w:basedOn w:val="Normal"/>
    <w:next w:val="Normal"/>
    <w:autoRedefine/>
    <w:uiPriority w:val="39"/>
    <w:unhideWhenUsed/>
    <w:rsid w:val="00B52242"/>
    <w:pPr>
      <w:spacing w:after="100"/>
      <w:ind w:left="240"/>
    </w:pPr>
  </w:style>
  <w:style w:type="paragraph" w:styleId="TOC3">
    <w:name w:val="toc 3"/>
    <w:basedOn w:val="Normal"/>
    <w:next w:val="Normal"/>
    <w:autoRedefine/>
    <w:uiPriority w:val="39"/>
    <w:unhideWhenUsed/>
    <w:rsid w:val="00B52242"/>
    <w:pPr>
      <w:spacing w:after="100"/>
      <w:ind w:left="480"/>
    </w:pPr>
  </w:style>
  <w:style w:type="paragraph" w:customStyle="1" w:styleId="ZOthercontent">
    <w:name w:val="Z Other content"/>
    <w:basedOn w:val="NormalWeb"/>
    <w:link w:val="ZOthercontentChar"/>
    <w:qFormat/>
    <w:rsid w:val="0051384B"/>
    <w:pPr>
      <w:shd w:val="clear" w:color="auto" w:fill="FFFFFF"/>
      <w:spacing w:before="0" w:beforeAutospacing="0" w:after="225" w:afterAutospacing="0"/>
      <w:jc w:val="both"/>
    </w:pPr>
    <w:rPr>
      <w:rFonts w:ascii="FoundryFormSans Book" w:hAnsi="FoundryFormSans Book" w:cs="Courier New"/>
      <w:b/>
      <w:bCs/>
      <w:color w:val="48A540"/>
      <w:sz w:val="28"/>
      <w:szCs w:val="28"/>
    </w:rPr>
  </w:style>
  <w:style w:type="character" w:styleId="CommentReference">
    <w:name w:val="annotation reference"/>
    <w:basedOn w:val="DefaultParagraphFont"/>
    <w:semiHidden/>
    <w:unhideWhenUsed/>
    <w:rsid w:val="00825F6B"/>
    <w:rPr>
      <w:sz w:val="16"/>
      <w:szCs w:val="16"/>
    </w:rPr>
  </w:style>
  <w:style w:type="character" w:customStyle="1" w:styleId="ZOthercontentChar">
    <w:name w:val="Z Other content Char"/>
    <w:basedOn w:val="NormalWebChar"/>
    <w:link w:val="ZOthercontent"/>
    <w:rsid w:val="0051384B"/>
    <w:rPr>
      <w:rFonts w:ascii="FoundryFormSans Book" w:hAnsi="FoundryFormSans Book" w:cs="Courier New"/>
      <w:b/>
      <w:bCs/>
      <w:color w:val="48A540"/>
      <w:sz w:val="28"/>
      <w:szCs w:val="28"/>
      <w:shd w:val="clear" w:color="auto" w:fill="FFFFFF"/>
    </w:rPr>
  </w:style>
  <w:style w:type="paragraph" w:styleId="CommentText">
    <w:name w:val="annotation text"/>
    <w:basedOn w:val="Normal"/>
    <w:link w:val="CommentTextChar"/>
    <w:unhideWhenUsed/>
    <w:rsid w:val="00825F6B"/>
    <w:rPr>
      <w:sz w:val="20"/>
      <w:szCs w:val="20"/>
    </w:rPr>
  </w:style>
  <w:style w:type="character" w:customStyle="1" w:styleId="CommentTextChar">
    <w:name w:val="Comment Text Char"/>
    <w:basedOn w:val="DefaultParagraphFont"/>
    <w:link w:val="CommentText"/>
    <w:rsid w:val="00825F6B"/>
    <w:rPr>
      <w:rFonts w:ascii="Foundry Form Sans" w:hAnsi="Foundry Form Sans"/>
      <w:lang w:eastAsia="en-US"/>
    </w:rPr>
  </w:style>
  <w:style w:type="paragraph" w:styleId="CommentSubject">
    <w:name w:val="annotation subject"/>
    <w:basedOn w:val="CommentText"/>
    <w:next w:val="CommentText"/>
    <w:link w:val="CommentSubjectChar"/>
    <w:semiHidden/>
    <w:unhideWhenUsed/>
    <w:rsid w:val="00825F6B"/>
    <w:rPr>
      <w:b/>
      <w:bCs/>
    </w:rPr>
  </w:style>
  <w:style w:type="character" w:customStyle="1" w:styleId="CommentSubjectChar">
    <w:name w:val="Comment Subject Char"/>
    <w:basedOn w:val="CommentTextChar"/>
    <w:link w:val="CommentSubject"/>
    <w:semiHidden/>
    <w:rsid w:val="00825F6B"/>
    <w:rPr>
      <w:rFonts w:ascii="Foundry Form Sans" w:hAnsi="Foundry Form Sans"/>
      <w:b/>
      <w:bCs/>
      <w:lang w:eastAsia="en-US"/>
    </w:rPr>
  </w:style>
  <w:style w:type="paragraph" w:customStyle="1" w:styleId="BodyBold">
    <w:name w:val="Body Bold"/>
    <w:basedOn w:val="Body"/>
    <w:link w:val="BodyBoldChar"/>
    <w:rsid w:val="004D79BB"/>
    <w:rPr>
      <w:b/>
      <w:bCs/>
    </w:rPr>
  </w:style>
  <w:style w:type="paragraph" w:customStyle="1" w:styleId="Bodyunderline">
    <w:name w:val="Body underline"/>
    <w:basedOn w:val="Body"/>
    <w:link w:val="BodyunderlineChar"/>
    <w:rsid w:val="004D79BB"/>
    <w:rPr>
      <w:u w:val="single"/>
    </w:rPr>
  </w:style>
  <w:style w:type="character" w:customStyle="1" w:styleId="BodyBoldChar">
    <w:name w:val="Body Bold Char"/>
    <w:basedOn w:val="BodyChar"/>
    <w:link w:val="BodyBold"/>
    <w:rsid w:val="004D79BB"/>
    <w:rPr>
      <w:rFonts w:ascii="FoundryFormSans" w:hAnsi="FoundryFormSans" w:cstheme="minorHAnsi"/>
      <w:b/>
      <w:bCs/>
      <w:sz w:val="25"/>
      <w:szCs w:val="25"/>
      <w:lang w:eastAsia="en-US"/>
    </w:rPr>
  </w:style>
  <w:style w:type="paragraph" w:styleId="Quote">
    <w:name w:val="Quote"/>
    <w:aliases w:val="Break out box"/>
    <w:basedOn w:val="Normal"/>
    <w:next w:val="Normal"/>
    <w:link w:val="QuoteChar"/>
    <w:uiPriority w:val="29"/>
    <w:qFormat/>
    <w:rsid w:val="0051384B"/>
    <w:pPr>
      <w:pBdr>
        <w:top w:val="single" w:sz="48" w:space="10" w:color="27527B"/>
        <w:left w:val="single" w:sz="48" w:space="4" w:color="27527B"/>
        <w:bottom w:val="single" w:sz="48" w:space="10" w:color="27527B"/>
        <w:right w:val="single" w:sz="48" w:space="4" w:color="27527B"/>
      </w:pBdr>
      <w:shd w:val="clear" w:color="auto" w:fill="27527B"/>
      <w:spacing w:before="200" w:after="160" w:line="300" w:lineRule="exact"/>
      <w:ind w:left="284" w:right="284"/>
    </w:pPr>
    <w:rPr>
      <w:color w:val="FFFFFF" w:themeColor="background1"/>
      <w:sz w:val="28"/>
    </w:rPr>
  </w:style>
  <w:style w:type="character" w:customStyle="1" w:styleId="BodyunderlineChar">
    <w:name w:val="Body underline Char"/>
    <w:basedOn w:val="BodyChar"/>
    <w:link w:val="Bodyunderline"/>
    <w:rsid w:val="004D79BB"/>
    <w:rPr>
      <w:rFonts w:ascii="FoundryFormSans" w:hAnsi="FoundryFormSans" w:cstheme="minorHAnsi"/>
      <w:sz w:val="25"/>
      <w:szCs w:val="25"/>
      <w:u w:val="single"/>
      <w:lang w:eastAsia="en-US"/>
    </w:rPr>
  </w:style>
  <w:style w:type="character" w:customStyle="1" w:styleId="QuoteChar">
    <w:name w:val="Quote Char"/>
    <w:aliases w:val="Break out box Char"/>
    <w:basedOn w:val="DefaultParagraphFont"/>
    <w:link w:val="Quote"/>
    <w:uiPriority w:val="29"/>
    <w:rsid w:val="0051384B"/>
    <w:rPr>
      <w:rFonts w:ascii="Foundry Form Sans" w:hAnsi="Foundry Form Sans"/>
      <w:color w:val="FFFFFF" w:themeColor="background1"/>
      <w:sz w:val="28"/>
      <w:szCs w:val="24"/>
      <w:shd w:val="clear" w:color="auto" w:fill="27527B"/>
      <w:lang w:eastAsia="en-US"/>
    </w:rPr>
  </w:style>
  <w:style w:type="character" w:styleId="IntenseReference">
    <w:name w:val="Intense Reference"/>
    <w:basedOn w:val="DefaultParagraphFont"/>
    <w:uiPriority w:val="32"/>
    <w:rsid w:val="004D79BB"/>
    <w:rPr>
      <w:b/>
      <w:bCs/>
      <w:smallCaps/>
      <w:color w:val="4F81BD" w:themeColor="accent1"/>
      <w:spacing w:val="5"/>
    </w:rPr>
  </w:style>
  <w:style w:type="paragraph" w:styleId="ListParagraph">
    <w:name w:val="List Paragraph"/>
    <w:aliases w:val="Bullet Point,bulletit taulukoissa,Dot pt,No Spacing1,List Paragraph Char Char Char,Indicator Text,List Paragraph1,Bullet 1,Numbered Para 1,F5 List Paragraph,List Paragraph2,Normal numbered,List Paragraph11,OBC Bullet,List Paragraph12,L"/>
    <w:basedOn w:val="Normal"/>
    <w:link w:val="ListParagraphChar"/>
    <w:uiPriority w:val="34"/>
    <w:qFormat/>
    <w:rsid w:val="004D79BB"/>
    <w:pPr>
      <w:ind w:left="720"/>
      <w:contextualSpacing/>
    </w:pPr>
  </w:style>
  <w:style w:type="paragraph" w:customStyle="1" w:styleId="QuoteA">
    <w:name w:val="Quote A"/>
    <w:basedOn w:val="Body"/>
    <w:link w:val="QuoteAChar"/>
    <w:rsid w:val="004D79BB"/>
    <w:pPr>
      <w:framePr w:wrap="around" w:vAnchor="text" w:hAnchor="text" w:y="1"/>
      <w:pBdr>
        <w:left w:val="single" w:sz="6" w:space="4" w:color="50B848"/>
      </w:pBdr>
      <w:ind w:left="794" w:right="284"/>
    </w:pPr>
    <w:rPr>
      <w:i/>
      <w:iCs/>
    </w:rPr>
  </w:style>
  <w:style w:type="paragraph" w:customStyle="1" w:styleId="Style1">
    <w:name w:val="Style1"/>
    <w:basedOn w:val="Body"/>
    <w:link w:val="Style1Char"/>
    <w:rsid w:val="00AB18B4"/>
  </w:style>
  <w:style w:type="character" w:customStyle="1" w:styleId="QuoteAChar">
    <w:name w:val="Quote A Char"/>
    <w:basedOn w:val="BodyChar"/>
    <w:link w:val="QuoteA"/>
    <w:rsid w:val="004D79BB"/>
    <w:rPr>
      <w:rFonts w:ascii="FoundryFormSans" w:hAnsi="FoundryFormSans" w:cstheme="minorHAnsi"/>
      <w:i/>
      <w:iCs/>
      <w:sz w:val="25"/>
      <w:szCs w:val="25"/>
      <w:lang w:eastAsia="en-US"/>
    </w:rPr>
  </w:style>
  <w:style w:type="character" w:customStyle="1" w:styleId="Style1Char">
    <w:name w:val="Style1 Char"/>
    <w:basedOn w:val="BodyChar"/>
    <w:link w:val="Style1"/>
    <w:rsid w:val="00AB18B4"/>
    <w:rPr>
      <w:rFonts w:ascii="FoundryFormSans" w:hAnsi="FoundryFormSans" w:cstheme="minorHAnsi"/>
      <w:sz w:val="25"/>
      <w:szCs w:val="25"/>
      <w:lang w:eastAsia="en-US"/>
    </w:rPr>
  </w:style>
  <w:style w:type="paragraph" w:styleId="IntenseQuote">
    <w:name w:val="Intense Quote"/>
    <w:aliases w:val="Quote box"/>
    <w:basedOn w:val="Normal"/>
    <w:next w:val="Normal"/>
    <w:link w:val="IntenseQuoteChar"/>
    <w:uiPriority w:val="30"/>
    <w:qFormat/>
    <w:rsid w:val="0051384B"/>
    <w:pPr>
      <w:framePr w:wrap="around" w:vAnchor="text" w:hAnchor="text" w:y="1"/>
      <w:pBdr>
        <w:top w:val="single" w:sz="18" w:space="1" w:color="00B050"/>
        <w:bottom w:val="single" w:sz="18" w:space="1" w:color="00B050"/>
      </w:pBdr>
      <w:spacing w:before="240" w:after="240" w:line="300" w:lineRule="exact"/>
      <w:ind w:left="113"/>
      <w:contextualSpacing/>
    </w:pPr>
    <w:rPr>
      <w:i/>
      <w:iCs/>
      <w:color w:val="27527B"/>
      <w:sz w:val="28"/>
      <w:szCs w:val="32"/>
    </w:rPr>
  </w:style>
  <w:style w:type="character" w:customStyle="1" w:styleId="IntenseQuoteChar">
    <w:name w:val="Intense Quote Char"/>
    <w:aliases w:val="Quote box Char"/>
    <w:basedOn w:val="DefaultParagraphFont"/>
    <w:link w:val="IntenseQuote"/>
    <w:uiPriority w:val="30"/>
    <w:rsid w:val="0051384B"/>
    <w:rPr>
      <w:rFonts w:ascii="Foundry Form Sans" w:hAnsi="Foundry Form Sans"/>
      <w:i/>
      <w:iCs/>
      <w:color w:val="27527B"/>
      <w:sz w:val="28"/>
      <w:szCs w:val="32"/>
      <w:lang w:eastAsia="en-US"/>
    </w:rPr>
  </w:style>
  <w:style w:type="paragraph" w:customStyle="1" w:styleId="Recommendationbody">
    <w:name w:val="Recommendation body"/>
    <w:basedOn w:val="Normal"/>
    <w:link w:val="RecommendationbodyChar"/>
    <w:qFormat/>
    <w:rsid w:val="0051384B"/>
    <w:pPr>
      <w:pBdr>
        <w:bottom w:val="dashed" w:sz="8" w:space="8" w:color="049F45"/>
      </w:pBdr>
    </w:pPr>
  </w:style>
  <w:style w:type="character" w:customStyle="1" w:styleId="RecommendationbodyChar">
    <w:name w:val="Recommendation body Char"/>
    <w:basedOn w:val="DefaultParagraphFont"/>
    <w:link w:val="Recommendationbody"/>
    <w:rsid w:val="0051384B"/>
    <w:rPr>
      <w:rFonts w:ascii="Foundry Form Sans" w:hAnsi="Foundry Form Sans"/>
      <w:sz w:val="24"/>
      <w:szCs w:val="24"/>
      <w:lang w:eastAsia="en-US"/>
    </w:rPr>
  </w:style>
  <w:style w:type="paragraph" w:customStyle="1" w:styleId="ZReportTitle">
    <w:name w:val="Z Report Title"/>
    <w:basedOn w:val="Heading1"/>
    <w:link w:val="ZReportTitleChar"/>
    <w:qFormat/>
    <w:rsid w:val="004A68E0"/>
    <w:pPr>
      <w:pBdr>
        <w:top w:val="none" w:sz="0" w:space="0" w:color="auto"/>
        <w:left w:val="none" w:sz="0" w:space="0" w:color="auto"/>
        <w:bottom w:val="none" w:sz="0" w:space="0" w:color="auto"/>
        <w:right w:val="none" w:sz="0" w:space="0" w:color="auto"/>
      </w:pBdr>
      <w:shd w:val="clear" w:color="auto" w:fill="auto"/>
      <w:spacing w:line="300" w:lineRule="atLeast"/>
      <w:ind w:left="0" w:firstLine="0"/>
      <w:jc w:val="center"/>
    </w:pPr>
    <w:rPr>
      <w:sz w:val="52"/>
      <w:szCs w:val="52"/>
    </w:rPr>
  </w:style>
  <w:style w:type="character" w:customStyle="1" w:styleId="ZReportTitleChar">
    <w:name w:val="Z Report Title Char"/>
    <w:basedOn w:val="Heading1Char"/>
    <w:link w:val="ZReportTitle"/>
    <w:rsid w:val="004A68E0"/>
    <w:rPr>
      <w:rFonts w:ascii="Foundry Form Sans" w:hAnsi="Foundry Form Sans" w:cs="Arial"/>
      <w:b/>
      <w:bCs/>
      <w:color w:val="FFFFFF" w:themeColor="background1"/>
      <w:sz w:val="52"/>
      <w:szCs w:val="52"/>
      <w:shd w:val="clear" w:color="auto" w:fill="363D40"/>
    </w:rPr>
  </w:style>
  <w:style w:type="paragraph" w:styleId="Bibliography">
    <w:name w:val="Bibliography"/>
    <w:basedOn w:val="Normal"/>
    <w:next w:val="Normal"/>
    <w:uiPriority w:val="37"/>
    <w:unhideWhenUsed/>
    <w:rsid w:val="005315E6"/>
  </w:style>
  <w:style w:type="paragraph" w:customStyle="1" w:styleId="Endnote">
    <w:name w:val="Endnote"/>
    <w:basedOn w:val="EndnoteText"/>
    <w:link w:val="EndnoteChar"/>
    <w:qFormat/>
    <w:rsid w:val="005315E6"/>
  </w:style>
  <w:style w:type="character" w:customStyle="1" w:styleId="EndnoteChar">
    <w:name w:val="Endnote Char"/>
    <w:basedOn w:val="EndnoteTextChar"/>
    <w:link w:val="Endnote"/>
    <w:rsid w:val="005315E6"/>
    <w:rPr>
      <w:rFonts w:ascii="Foundry Form Sans" w:hAnsi="Foundry Form Sans"/>
      <w:lang w:eastAsia="en-US"/>
    </w:rPr>
  </w:style>
  <w:style w:type="paragraph" w:customStyle="1" w:styleId="Heading11">
    <w:name w:val="Heading 1.1"/>
    <w:basedOn w:val="Heading1"/>
    <w:link w:val="Heading11Char"/>
    <w:qFormat/>
    <w:rsid w:val="00493583"/>
    <w:pPr>
      <w:pBdr>
        <w:top w:val="none" w:sz="0" w:space="0" w:color="auto"/>
        <w:left w:val="none" w:sz="0" w:space="0" w:color="auto"/>
        <w:bottom w:val="single" w:sz="2" w:space="8" w:color="FFFFFF" w:themeColor="background1"/>
        <w:right w:val="none" w:sz="0" w:space="0" w:color="auto"/>
      </w:pBdr>
      <w:shd w:val="clear" w:color="auto" w:fill="auto"/>
      <w:spacing w:line="440" w:lineRule="atLeast"/>
      <w:ind w:firstLine="0"/>
      <w:jc w:val="left"/>
    </w:pPr>
    <w:rPr>
      <w:rFonts w:asciiTheme="majorHAnsi" w:hAnsiTheme="majorHAnsi"/>
      <w:color w:val="27527B"/>
    </w:rPr>
  </w:style>
  <w:style w:type="character" w:customStyle="1" w:styleId="Heading11Char">
    <w:name w:val="Heading 1.1 Char"/>
    <w:basedOn w:val="Heading1Char"/>
    <w:link w:val="Heading11"/>
    <w:rsid w:val="00493583"/>
    <w:rPr>
      <w:rFonts w:asciiTheme="majorHAnsi" w:hAnsiTheme="majorHAnsi" w:cs="Arial"/>
      <w:b/>
      <w:bCs/>
      <w:color w:val="27527B"/>
      <w:sz w:val="36"/>
      <w:szCs w:val="36"/>
      <w:shd w:val="clear" w:color="auto" w:fill="363D40"/>
    </w:rPr>
  </w:style>
  <w:style w:type="paragraph" w:customStyle="1" w:styleId="Bodybold0">
    <w:name w:val="Body: bold"/>
    <w:basedOn w:val="Body"/>
    <w:link w:val="BodyboldChar0"/>
    <w:qFormat/>
    <w:rsid w:val="005B27B4"/>
    <w:rPr>
      <w:b/>
      <w:bCs/>
    </w:rPr>
  </w:style>
  <w:style w:type="paragraph" w:customStyle="1" w:styleId="BodyItalics">
    <w:name w:val="Body: Italics"/>
    <w:basedOn w:val="Body"/>
    <w:link w:val="BodyItalicsChar"/>
    <w:qFormat/>
    <w:rsid w:val="005B27B4"/>
    <w:rPr>
      <w:i/>
      <w:iCs/>
    </w:rPr>
  </w:style>
  <w:style w:type="character" w:customStyle="1" w:styleId="BodyboldChar0">
    <w:name w:val="Body: bold Char"/>
    <w:basedOn w:val="BodyChar"/>
    <w:link w:val="Bodybold0"/>
    <w:rsid w:val="005B27B4"/>
    <w:rPr>
      <w:rFonts w:ascii="Foundry Form Sans" w:hAnsi="Foundry Form Sans" w:cstheme="minorHAnsi"/>
      <w:b/>
      <w:bCs/>
      <w:sz w:val="24"/>
      <w:szCs w:val="24"/>
      <w:lang w:eastAsia="en-US"/>
    </w:rPr>
  </w:style>
  <w:style w:type="character" w:customStyle="1" w:styleId="BodyItalicsChar">
    <w:name w:val="Body: Italics Char"/>
    <w:basedOn w:val="BodyChar"/>
    <w:link w:val="BodyItalics"/>
    <w:rsid w:val="005B27B4"/>
    <w:rPr>
      <w:rFonts w:ascii="Foundry Form Sans" w:hAnsi="Foundry Form Sans" w:cstheme="minorHAnsi"/>
      <w:i/>
      <w:iCs/>
      <w:sz w:val="24"/>
      <w:szCs w:val="24"/>
      <w:lang w:eastAsia="en-US"/>
    </w:rPr>
  </w:style>
  <w:style w:type="character" w:customStyle="1" w:styleId="ListParagraphChar">
    <w:name w:val="List Paragraph Char"/>
    <w:aliases w:val="Bullet Point Char,bulletit taulukoissa Char,Dot pt Char,No Spacing1 Char,List Paragraph Char Char Char Char,Indicator Text Char,List Paragraph1 Char,Bullet 1 Char,Numbered Para 1 Char,F5 List Paragraph Char,List Paragraph2 Char"/>
    <w:basedOn w:val="DefaultParagraphFont"/>
    <w:link w:val="ListParagraph"/>
    <w:uiPriority w:val="34"/>
    <w:qFormat/>
    <w:rsid w:val="00F758E4"/>
    <w:rPr>
      <w:rFonts w:ascii="Foundry Form Sans" w:hAnsi="Foundry Form Sans"/>
      <w:sz w:val="24"/>
      <w:szCs w:val="24"/>
      <w:lang w:eastAsia="en-US"/>
    </w:rPr>
  </w:style>
  <w:style w:type="character" w:styleId="Strong">
    <w:name w:val="Strong"/>
    <w:basedOn w:val="DefaultParagraphFont"/>
    <w:uiPriority w:val="22"/>
    <w:qFormat/>
    <w:rsid w:val="00F758E4"/>
    <w:rPr>
      <w:b/>
      <w:bCs/>
    </w:rPr>
  </w:style>
  <w:style w:type="paragraph" w:customStyle="1" w:styleId="Default">
    <w:name w:val="Default"/>
    <w:rsid w:val="00A05315"/>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semiHidden/>
    <w:unhideWhenUsed/>
    <w:rsid w:val="00092E93"/>
    <w:rPr>
      <w:color w:val="800080" w:themeColor="followedHyperlink"/>
      <w:u w:val="single"/>
    </w:rPr>
  </w:style>
  <w:style w:type="character" w:customStyle="1" w:styleId="ui-provider">
    <w:name w:val="ui-provider"/>
    <w:basedOn w:val="DefaultParagraphFont"/>
    <w:rsid w:val="00863975"/>
  </w:style>
  <w:style w:type="character" w:customStyle="1" w:styleId="normaltextrun">
    <w:name w:val="normaltextrun"/>
    <w:basedOn w:val="DefaultParagraphFont"/>
    <w:rsid w:val="00337560"/>
  </w:style>
  <w:style w:type="paragraph" w:styleId="Revision">
    <w:name w:val="Revision"/>
    <w:hidden/>
    <w:uiPriority w:val="99"/>
    <w:semiHidden/>
    <w:rsid w:val="002A2DB3"/>
    <w:rPr>
      <w:rFonts w:ascii="Foundry Form Sans" w:hAnsi="Foundry Form Sans"/>
      <w:sz w:val="24"/>
      <w:szCs w:val="24"/>
      <w:lang w:eastAsia="en-US"/>
    </w:rPr>
  </w:style>
  <w:style w:type="character" w:customStyle="1" w:styleId="cf01">
    <w:name w:val="cf01"/>
    <w:basedOn w:val="DefaultParagraphFont"/>
    <w:rsid w:val="00A47981"/>
    <w:rPr>
      <w:rFonts w:ascii="Segoe UI" w:hAnsi="Segoe UI" w:cs="Segoe UI" w:hint="default"/>
      <w:sz w:val="18"/>
      <w:szCs w:val="18"/>
    </w:rPr>
  </w:style>
  <w:style w:type="paragraph" w:customStyle="1" w:styleId="pf0">
    <w:name w:val="pf0"/>
    <w:basedOn w:val="Normal"/>
    <w:rsid w:val="00AB30F0"/>
    <w:pPr>
      <w:spacing w:before="100" w:beforeAutospacing="1" w:after="100" w:afterAutospacing="1"/>
    </w:pPr>
    <w:rPr>
      <w:rFonts w:ascii="Times New Roman" w:hAnsi="Times New Roman"/>
      <w:lang w:eastAsia="en-GB"/>
    </w:rPr>
  </w:style>
  <w:style w:type="character" w:customStyle="1" w:styleId="cf11">
    <w:name w:val="cf11"/>
    <w:basedOn w:val="DefaultParagraphFont"/>
    <w:rsid w:val="00A82394"/>
    <w:rPr>
      <w:rFonts w:ascii="Segoe UI" w:hAnsi="Segoe UI" w:cs="Segoe UI" w:hint="default"/>
      <w:b/>
      <w:bCs/>
      <w:sz w:val="18"/>
      <w:szCs w:val="18"/>
    </w:rPr>
  </w:style>
  <w:style w:type="paragraph" w:styleId="ListBullet">
    <w:name w:val="List Bullet"/>
    <w:basedOn w:val="Normal"/>
    <w:rsid w:val="0012145B"/>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34027">
      <w:bodyDiv w:val="1"/>
      <w:marLeft w:val="0"/>
      <w:marRight w:val="0"/>
      <w:marTop w:val="0"/>
      <w:marBottom w:val="0"/>
      <w:divBdr>
        <w:top w:val="none" w:sz="0" w:space="0" w:color="auto"/>
        <w:left w:val="none" w:sz="0" w:space="0" w:color="auto"/>
        <w:bottom w:val="none" w:sz="0" w:space="0" w:color="auto"/>
        <w:right w:val="none" w:sz="0" w:space="0" w:color="auto"/>
      </w:divBdr>
    </w:div>
    <w:div w:id="245961450">
      <w:bodyDiv w:val="1"/>
      <w:marLeft w:val="0"/>
      <w:marRight w:val="0"/>
      <w:marTop w:val="0"/>
      <w:marBottom w:val="0"/>
      <w:divBdr>
        <w:top w:val="none" w:sz="0" w:space="0" w:color="auto"/>
        <w:left w:val="none" w:sz="0" w:space="0" w:color="auto"/>
        <w:bottom w:val="none" w:sz="0" w:space="0" w:color="auto"/>
        <w:right w:val="none" w:sz="0" w:space="0" w:color="auto"/>
      </w:divBdr>
      <w:divsChild>
        <w:div w:id="1058628338">
          <w:marLeft w:val="432"/>
          <w:marRight w:val="432"/>
          <w:marTop w:val="150"/>
          <w:marBottom w:val="150"/>
          <w:divBdr>
            <w:top w:val="none" w:sz="0" w:space="0" w:color="auto"/>
            <w:left w:val="none" w:sz="0" w:space="0" w:color="auto"/>
            <w:bottom w:val="none" w:sz="0" w:space="0" w:color="auto"/>
            <w:right w:val="none" w:sz="0" w:space="0" w:color="auto"/>
          </w:divBdr>
        </w:div>
      </w:divsChild>
    </w:div>
    <w:div w:id="269707128">
      <w:bodyDiv w:val="1"/>
      <w:marLeft w:val="0"/>
      <w:marRight w:val="0"/>
      <w:marTop w:val="0"/>
      <w:marBottom w:val="0"/>
      <w:divBdr>
        <w:top w:val="none" w:sz="0" w:space="0" w:color="auto"/>
        <w:left w:val="none" w:sz="0" w:space="0" w:color="auto"/>
        <w:bottom w:val="none" w:sz="0" w:space="0" w:color="auto"/>
        <w:right w:val="none" w:sz="0" w:space="0" w:color="auto"/>
      </w:divBdr>
    </w:div>
    <w:div w:id="283077211">
      <w:bodyDiv w:val="1"/>
      <w:marLeft w:val="0"/>
      <w:marRight w:val="0"/>
      <w:marTop w:val="0"/>
      <w:marBottom w:val="0"/>
      <w:divBdr>
        <w:top w:val="none" w:sz="0" w:space="0" w:color="auto"/>
        <w:left w:val="none" w:sz="0" w:space="0" w:color="auto"/>
        <w:bottom w:val="none" w:sz="0" w:space="0" w:color="auto"/>
        <w:right w:val="none" w:sz="0" w:space="0" w:color="auto"/>
      </w:divBdr>
      <w:divsChild>
        <w:div w:id="430206831">
          <w:marLeft w:val="432"/>
          <w:marRight w:val="432"/>
          <w:marTop w:val="150"/>
          <w:marBottom w:val="150"/>
          <w:divBdr>
            <w:top w:val="none" w:sz="0" w:space="0" w:color="auto"/>
            <w:left w:val="none" w:sz="0" w:space="0" w:color="auto"/>
            <w:bottom w:val="none" w:sz="0" w:space="0" w:color="auto"/>
            <w:right w:val="none" w:sz="0" w:space="0" w:color="auto"/>
          </w:divBdr>
        </w:div>
      </w:divsChild>
    </w:div>
    <w:div w:id="571625188">
      <w:bodyDiv w:val="1"/>
      <w:marLeft w:val="0"/>
      <w:marRight w:val="0"/>
      <w:marTop w:val="0"/>
      <w:marBottom w:val="0"/>
      <w:divBdr>
        <w:top w:val="none" w:sz="0" w:space="0" w:color="auto"/>
        <w:left w:val="none" w:sz="0" w:space="0" w:color="auto"/>
        <w:bottom w:val="none" w:sz="0" w:space="0" w:color="auto"/>
        <w:right w:val="none" w:sz="0" w:space="0" w:color="auto"/>
      </w:divBdr>
    </w:div>
    <w:div w:id="581767530">
      <w:bodyDiv w:val="1"/>
      <w:marLeft w:val="0"/>
      <w:marRight w:val="0"/>
      <w:marTop w:val="0"/>
      <w:marBottom w:val="0"/>
      <w:divBdr>
        <w:top w:val="none" w:sz="0" w:space="0" w:color="auto"/>
        <w:left w:val="none" w:sz="0" w:space="0" w:color="auto"/>
        <w:bottom w:val="none" w:sz="0" w:space="0" w:color="auto"/>
        <w:right w:val="none" w:sz="0" w:space="0" w:color="auto"/>
      </w:divBdr>
    </w:div>
    <w:div w:id="882979424">
      <w:bodyDiv w:val="1"/>
      <w:marLeft w:val="0"/>
      <w:marRight w:val="0"/>
      <w:marTop w:val="0"/>
      <w:marBottom w:val="0"/>
      <w:divBdr>
        <w:top w:val="none" w:sz="0" w:space="0" w:color="auto"/>
        <w:left w:val="none" w:sz="0" w:space="0" w:color="auto"/>
        <w:bottom w:val="none" w:sz="0" w:space="0" w:color="auto"/>
        <w:right w:val="none" w:sz="0" w:space="0" w:color="auto"/>
      </w:divBdr>
    </w:div>
    <w:div w:id="1240406379">
      <w:bodyDiv w:val="1"/>
      <w:marLeft w:val="0"/>
      <w:marRight w:val="0"/>
      <w:marTop w:val="0"/>
      <w:marBottom w:val="0"/>
      <w:divBdr>
        <w:top w:val="none" w:sz="0" w:space="0" w:color="auto"/>
        <w:left w:val="none" w:sz="0" w:space="0" w:color="auto"/>
        <w:bottom w:val="none" w:sz="0" w:space="0" w:color="auto"/>
        <w:right w:val="none" w:sz="0" w:space="0" w:color="auto"/>
      </w:divBdr>
    </w:div>
    <w:div w:id="1255554688">
      <w:bodyDiv w:val="1"/>
      <w:marLeft w:val="0"/>
      <w:marRight w:val="0"/>
      <w:marTop w:val="0"/>
      <w:marBottom w:val="0"/>
      <w:divBdr>
        <w:top w:val="none" w:sz="0" w:space="0" w:color="auto"/>
        <w:left w:val="none" w:sz="0" w:space="0" w:color="auto"/>
        <w:bottom w:val="none" w:sz="0" w:space="0" w:color="auto"/>
        <w:right w:val="none" w:sz="0" w:space="0" w:color="auto"/>
      </w:divBdr>
    </w:div>
    <w:div w:id="1468625594">
      <w:bodyDiv w:val="1"/>
      <w:marLeft w:val="0"/>
      <w:marRight w:val="0"/>
      <w:marTop w:val="0"/>
      <w:marBottom w:val="0"/>
      <w:divBdr>
        <w:top w:val="none" w:sz="0" w:space="0" w:color="auto"/>
        <w:left w:val="none" w:sz="0" w:space="0" w:color="auto"/>
        <w:bottom w:val="none" w:sz="0" w:space="0" w:color="auto"/>
        <w:right w:val="none" w:sz="0" w:space="0" w:color="auto"/>
      </w:divBdr>
    </w:div>
    <w:div w:id="1599749730">
      <w:bodyDiv w:val="1"/>
      <w:marLeft w:val="0"/>
      <w:marRight w:val="0"/>
      <w:marTop w:val="0"/>
      <w:marBottom w:val="0"/>
      <w:divBdr>
        <w:top w:val="none" w:sz="0" w:space="0" w:color="auto"/>
        <w:left w:val="none" w:sz="0" w:space="0" w:color="auto"/>
        <w:bottom w:val="none" w:sz="0" w:space="0" w:color="auto"/>
        <w:right w:val="none" w:sz="0" w:space="0" w:color="auto"/>
      </w:divBdr>
    </w:div>
    <w:div w:id="1774202181">
      <w:bodyDiv w:val="1"/>
      <w:marLeft w:val="0"/>
      <w:marRight w:val="0"/>
      <w:marTop w:val="0"/>
      <w:marBottom w:val="0"/>
      <w:divBdr>
        <w:top w:val="none" w:sz="0" w:space="0" w:color="auto"/>
        <w:left w:val="none" w:sz="0" w:space="0" w:color="auto"/>
        <w:bottom w:val="none" w:sz="0" w:space="0" w:color="auto"/>
        <w:right w:val="none" w:sz="0" w:space="0" w:color="auto"/>
      </w:divBdr>
    </w:div>
    <w:div w:id="1829244378">
      <w:bodyDiv w:val="1"/>
      <w:marLeft w:val="0"/>
      <w:marRight w:val="0"/>
      <w:marTop w:val="0"/>
      <w:marBottom w:val="0"/>
      <w:divBdr>
        <w:top w:val="none" w:sz="0" w:space="0" w:color="auto"/>
        <w:left w:val="none" w:sz="0" w:space="0" w:color="auto"/>
        <w:bottom w:val="none" w:sz="0" w:space="0" w:color="auto"/>
        <w:right w:val="none" w:sz="0" w:space="0" w:color="auto"/>
      </w:divBdr>
    </w:div>
    <w:div w:id="1877430409">
      <w:bodyDiv w:val="1"/>
      <w:marLeft w:val="0"/>
      <w:marRight w:val="0"/>
      <w:marTop w:val="0"/>
      <w:marBottom w:val="0"/>
      <w:divBdr>
        <w:top w:val="none" w:sz="0" w:space="0" w:color="auto"/>
        <w:left w:val="none" w:sz="0" w:space="0" w:color="auto"/>
        <w:bottom w:val="none" w:sz="0" w:space="0" w:color="auto"/>
        <w:right w:val="none" w:sz="0" w:space="0" w:color="auto"/>
      </w:divBdr>
    </w:div>
    <w:div w:id="1883856576">
      <w:bodyDiv w:val="1"/>
      <w:marLeft w:val="0"/>
      <w:marRight w:val="0"/>
      <w:marTop w:val="0"/>
      <w:marBottom w:val="0"/>
      <w:divBdr>
        <w:top w:val="none" w:sz="0" w:space="0" w:color="auto"/>
        <w:left w:val="none" w:sz="0" w:space="0" w:color="auto"/>
        <w:bottom w:val="none" w:sz="0" w:space="0" w:color="auto"/>
        <w:right w:val="none" w:sz="0" w:space="0" w:color="auto"/>
      </w:divBdr>
    </w:div>
    <w:div w:id="2021737852">
      <w:bodyDiv w:val="1"/>
      <w:marLeft w:val="0"/>
      <w:marRight w:val="0"/>
      <w:marTop w:val="0"/>
      <w:marBottom w:val="0"/>
      <w:divBdr>
        <w:top w:val="none" w:sz="0" w:space="0" w:color="auto"/>
        <w:left w:val="none" w:sz="0" w:space="0" w:color="auto"/>
        <w:bottom w:val="none" w:sz="0" w:space="0" w:color="auto"/>
        <w:right w:val="none" w:sz="0" w:space="0" w:color="auto"/>
      </w:divBdr>
    </w:div>
    <w:div w:id="2065790863">
      <w:bodyDiv w:val="1"/>
      <w:marLeft w:val="0"/>
      <w:marRight w:val="0"/>
      <w:marTop w:val="0"/>
      <w:marBottom w:val="0"/>
      <w:divBdr>
        <w:top w:val="none" w:sz="0" w:space="0" w:color="auto"/>
        <w:left w:val="none" w:sz="0" w:space="0" w:color="auto"/>
        <w:bottom w:val="none" w:sz="0" w:space="0" w:color="auto"/>
        <w:right w:val="none" w:sz="0" w:space="0" w:color="auto"/>
      </w:divBdr>
    </w:div>
    <w:div w:id="2080789095">
      <w:bodyDiv w:val="1"/>
      <w:marLeft w:val="0"/>
      <w:marRight w:val="0"/>
      <w:marTop w:val="0"/>
      <w:marBottom w:val="0"/>
      <w:divBdr>
        <w:top w:val="none" w:sz="0" w:space="0" w:color="auto"/>
        <w:left w:val="none" w:sz="0" w:space="0" w:color="auto"/>
        <w:bottom w:val="none" w:sz="0" w:space="0" w:color="auto"/>
        <w:right w:val="none" w:sz="0" w:space="0" w:color="auto"/>
      </w:divBdr>
    </w:div>
    <w:div w:id="2106807264">
      <w:bodyDiv w:val="1"/>
      <w:marLeft w:val="0"/>
      <w:marRight w:val="0"/>
      <w:marTop w:val="0"/>
      <w:marBottom w:val="0"/>
      <w:divBdr>
        <w:top w:val="none" w:sz="0" w:space="0" w:color="auto"/>
        <w:left w:val="none" w:sz="0" w:space="0" w:color="auto"/>
        <w:bottom w:val="none" w:sz="0" w:space="0" w:color="auto"/>
        <w:right w:val="none" w:sz="0" w:space="0" w:color="auto"/>
      </w:divBdr>
    </w:div>
    <w:div w:id="212265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www.london.gov.uk/who-we-are/what-london-assembly-doe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ssembly.translations@london.gov.uk"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s>
</file>

<file path=word/_rels/footnotes.xml.rels><?xml version="1.0" encoding="UTF-8" standalone="yes"?>
<Relationships xmlns="http://schemas.openxmlformats.org/package/2006/relationships"><Relationship Id="rId26"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117" Type="http://schemas.openxmlformats.org/officeDocument/2006/relationships/hyperlink" Target="https://www.london.gov.uk/about-us/londonassembly/meetings/documents/b30110/Minutes%20Appendix%201%20Transcript%20December%202024%20Fire%20Committee%20Panel%201%20Tuesday%2003-Dec-2024%2010.00%20Fire%20.pdf?T=9" TargetMode="External"/><Relationship Id="rId21"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42"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47" Type="http://schemas.openxmlformats.org/officeDocument/2006/relationships/hyperlink" Target="https://www.london.gov.uk/who-we-are/what-london-assembly-does/questions-mayor/find-an-answer/culture-london-fire-brigade-lfb-9" TargetMode="External"/><Relationship Id="rId63"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68"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84" Type="http://schemas.openxmlformats.org/officeDocument/2006/relationships/hyperlink" Target="https://www.london.gov.uk/sites/default/files/2024-02/National%20Barred%20List%20Letter%20to%20NFCC.pdf" TargetMode="External"/><Relationship Id="rId89"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112" Type="http://schemas.openxmlformats.org/officeDocument/2006/relationships/hyperlink" Target="https://s3-eu-west-2.amazonaws.com/assets-hmicfrs.justiceinspectorates.gov.uk/uploads/frs-assessment-2023-25-london.pdf" TargetMode="External"/><Relationship Id="rId133" Type="http://schemas.openxmlformats.org/officeDocument/2006/relationships/hyperlink" Target="https://www.london-fire.gov.uk/media/8136/lfc-23-083-establishment-of-an-advisory-panel.pdf" TargetMode="External"/><Relationship Id="rId16" Type="http://schemas.openxmlformats.org/officeDocument/2006/relationships/hyperlink" Target="https://meetings.london.gov.uk/documents/b30031/Minutes%20Appendix%201%20Fire%20Committee%20Transcript%20October%202024%20Panel%201%20Thursday%2024-Oct-2024%2010.00%20Fire%20.pdf?T=9" TargetMode="External"/><Relationship Id="rId107" Type="http://schemas.openxmlformats.org/officeDocument/2006/relationships/hyperlink" Target="https://www.london.gov.uk/about-us/londonassembly/meetings/mgChooseMDocPack.aspx?ID=7712&amp;SID=30032" TargetMode="External"/><Relationship Id="rId11" Type="http://schemas.openxmlformats.org/officeDocument/2006/relationships/hyperlink" Target="https://www.london-fire.gov.uk/media/7322/crmp-2023-29-updated-20_december_22_checked.pdf" TargetMode="External"/><Relationship Id="rId32" Type="http://schemas.openxmlformats.org/officeDocument/2006/relationships/hyperlink" Target="https://www.london.gov.uk/about-us/londonassembly/meetings/documents/s114533/Appendix%201%20LFB%20Written%20Response%20to%20the%20Fire%20Committee%2027%2011%2024.pdf" TargetMode="External"/><Relationship Id="rId37" Type="http://schemas.openxmlformats.org/officeDocument/2006/relationships/hyperlink" Target="https://s3-eu-west-2.amazonaws.com/assets-hmicfrs.justiceinspectorates.gov.uk/uploads/frs-assessment-2023-25-london.pdf" TargetMode="External"/><Relationship Id="rId53" Type="http://schemas.openxmlformats.org/officeDocument/2006/relationships/hyperlink" Target="https://www.london.gov.uk/about-us/londonassembly/meetings/mgChooseMDocPack.aspx?ID=7712&amp;SID=30032" TargetMode="External"/><Relationship Id="rId58" Type="http://schemas.openxmlformats.org/officeDocument/2006/relationships/hyperlink" Target="https://www.london.gov.uk/about-us/londonassembly/meetings/documents/s114533/Appendix%201%20LFB%20Written%20Response%20to%20the%20Fire%20Committee%2027%2011%2024.pdf" TargetMode="External"/><Relationship Id="rId74"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79" Type="http://schemas.openxmlformats.org/officeDocument/2006/relationships/hyperlink" Target="https://assets-hmicfrs.justiceinspectorates.gov.uk/uploads/values-and-culture-in-fire-and-rescue-services.pdf" TargetMode="External"/><Relationship Id="rId102" Type="http://schemas.openxmlformats.org/officeDocument/2006/relationships/hyperlink" Target="https://www.london.gov.uk/about-us/londonassembly/meetings/mgChooseMDocPack.aspx?ID=7712&amp;SID=30032" TargetMode="External"/><Relationship Id="rId123" Type="http://schemas.openxmlformats.org/officeDocument/2006/relationships/hyperlink" Target="https://hmicfrs.justiceinspectorates.gov.uk/glossary/watch-culture/" TargetMode="External"/><Relationship Id="rId128"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5" Type="http://schemas.openxmlformats.org/officeDocument/2006/relationships/hyperlink" Target="https://hmicfrs.justiceinspectorates.gov.uk/about-us/what-we-do/our-approach-to-monitoring-services/fire-and-rescue-services-in-engage/" TargetMode="External"/><Relationship Id="rId90" Type="http://schemas.openxmlformats.org/officeDocument/2006/relationships/hyperlink" Target="https://www.london.gov.uk/about-us/londonassembly/meetings/documents/s114533/Appendix%201%20LFB%20Written%20Response%20to%20the%20Fire%20Committee%2027%2011%2024.pdf" TargetMode="External"/><Relationship Id="rId95" Type="http://schemas.openxmlformats.org/officeDocument/2006/relationships/hyperlink" Target="https://www.nature.com/articles/s41598-022-24834-x" TargetMode="External"/><Relationship Id="rId14" Type="http://schemas.openxmlformats.org/officeDocument/2006/relationships/hyperlink" Target="https://meetings.london.gov.uk/documents/b30031/Minutes%20Appendix%201%20Fire%20Committee%20Transcript%20October%202024%20Panel%201%20Thursday%2024-Oct-2024%2010.00%20Fire%20.pdf?T=9" TargetMode="External"/><Relationship Id="rId22" Type="http://schemas.openxmlformats.org/officeDocument/2006/relationships/hyperlink" Target="https://s3-eu-west-2.amazonaws.com/assets-hmicfrs.justiceinspectorates.gov.uk/uploads/frs-assessment-2023-25-london.pdf" TargetMode="External"/><Relationship Id="rId27" Type="http://schemas.openxmlformats.org/officeDocument/2006/relationships/hyperlink" Target="https://s3-eu-west-2.amazonaws.com/assets-hmicfrs.justiceinspectorates.gov.uk/uploads/standards-of-behaviour-handling-misconduct-in-frs.pdf" TargetMode="External"/><Relationship Id="rId30" Type="http://schemas.openxmlformats.org/officeDocument/2006/relationships/hyperlink" Target="https://www.london.gov.uk/about-us/londonassembly/meetings/documents/s114533/Appendix%201%20LFB%20Written%20Response%20to%20the%20Fire%20Committee%2027%2011%2024.pdf" TargetMode="External"/><Relationship Id="rId35" Type="http://schemas.openxmlformats.org/officeDocument/2006/relationships/hyperlink" Target="https://www.london-fire.gov.uk/media/7343/lfc-012-review-of-historical-cases.pdf" TargetMode="External"/><Relationship Id="rId43"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48" Type="http://schemas.openxmlformats.org/officeDocument/2006/relationships/hyperlink" Target="https://www.london.gov.uk/about-us/londonassembly/meetings/documents/s114533/Appendix%201%20LFB%20Written%20Response%20to%20the%20Fire%20Committee%2027%2011%2024.pdf" TargetMode="External"/><Relationship Id="rId56" Type="http://schemas.openxmlformats.org/officeDocument/2006/relationships/hyperlink" Target="https://www.london.gov.uk/about-us/londonassembly/meetings/documents/s114533/Appendix%201%20LFB%20Written%20Response%20to%20the%20Fire%20Committee%2027%2011%2024.pdf" TargetMode="External"/><Relationship Id="rId64" Type="http://schemas.openxmlformats.org/officeDocument/2006/relationships/hyperlink" Target="https://www.london.gov.uk/about-us/londonassembly/meetings/mgChooseMDocPack.aspx?ID=7712&amp;SID=30032" TargetMode="External"/><Relationship Id="rId69" Type="http://schemas.openxmlformats.org/officeDocument/2006/relationships/hyperlink" Target="https://www.firestandards.org/standards/approved/" TargetMode="External"/><Relationship Id="rId77" Type="http://schemas.openxmlformats.org/officeDocument/2006/relationships/hyperlink" Target="https://www.london.gov.uk/about-us/londonassembly/meetings/mgChooseMDocPack.aspx?ID=7712&amp;SID=30032" TargetMode="External"/><Relationship Id="rId100" Type="http://schemas.openxmlformats.org/officeDocument/2006/relationships/hyperlink" Target="https://www.london.gov.uk/about-us/londonassembly/meetings/mgChooseMDocPack.aspx?ID=7712&amp;SID=30032" TargetMode="External"/><Relationship Id="rId105"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113" Type="http://schemas.openxmlformats.org/officeDocument/2006/relationships/hyperlink" Target="https://s3-eu-west-2.amazonaws.com/assets-hmicfrs.justiceinspectorates.gov.uk/uploads/frs-assessment-2023-25-london.pdf" TargetMode="External"/><Relationship Id="rId118" Type="http://schemas.openxmlformats.org/officeDocument/2006/relationships/hyperlink" Target="https://www.london.gov.uk/who-we-are/what-london-assembly-does/questions-mayor/find-an-answer/culture-london-fire-brigade-lfb-11" TargetMode="External"/><Relationship Id="rId126" Type="http://schemas.openxmlformats.org/officeDocument/2006/relationships/hyperlink" Target="https://www.london.gov.uk/about-us/londonassembly/meetings/mgChooseMDocPack.aspx?ID=7712&amp;SID=30032" TargetMode="External"/><Relationship Id="rId8" Type="http://schemas.openxmlformats.org/officeDocument/2006/relationships/hyperlink" Target="https://meetings.london.gov.uk/documents/s107954/Report%20for%20Independent%20Culture%20Review%20of%20London%20Fire%20Brigade%20meeting%2020231205.docx?CT=2" TargetMode="External"/><Relationship Id="rId51" Type="http://schemas.openxmlformats.org/officeDocument/2006/relationships/hyperlink" Target="https://www.london.gov.uk/about-us/londonassembly/meetings/mgChooseMDocPack.aspx?ID=7712&amp;SID=30032" TargetMode="External"/><Relationship Id="rId72"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80" Type="http://schemas.openxmlformats.org/officeDocument/2006/relationships/hyperlink" Target="https://meetings.london.gov.uk/documents/g7386/Public%20reports%20pack%20Tuesday%2027-Feb-2024%2010.00%20Fire%20Resilience%20and%20Emergency%20Planning%20Committee.pdf?T=10" TargetMode="External"/><Relationship Id="rId85" Type="http://schemas.openxmlformats.org/officeDocument/2006/relationships/hyperlink" Target="https://www.london-fire.gov.uk/media/bkpdzmoz/independent-culture-review-of-lfb-report.pdf" TargetMode="External"/><Relationship Id="rId93"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98"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121"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3" Type="http://schemas.openxmlformats.org/officeDocument/2006/relationships/hyperlink" Target="https://www.london-fire.gov.uk/news/2021-news/march/brigade-launches-wide-reaching-external-review-of-its-culture/" TargetMode="External"/><Relationship Id="rId12" Type="http://schemas.openxmlformats.org/officeDocument/2006/relationships/hyperlink" Target="https://meetings.london.gov.uk/documents/b30031/Minutes%20Appendix%201%20Fire%20Committee%20Transcript%20October%202024%20Panel%201%20Thursday%2024-Oct-2024%2010.00%20Fire%20.pdf?T=9" TargetMode="External"/><Relationship Id="rId17" Type="http://schemas.openxmlformats.org/officeDocument/2006/relationships/hyperlink" Target="https://www.london.gov.uk/about-us/londonassembly/meetings/documents/b30032/Minutes%20Appendix%202%20Fire%20Committee%20Transcript%20October%202024%20Panel%202%20Thursday%2024-Oct-2024%2010.00%20Fire%20.pdf?T=9" TargetMode="External"/><Relationship Id="rId25"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33"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38" Type="http://schemas.openxmlformats.org/officeDocument/2006/relationships/hyperlink" Target="https://www.london.gov.uk/about-us/londonassembly/meetings/mgChooseMDocPack.aspx?ID=7712&amp;SID=30032" TargetMode="External"/><Relationship Id="rId46" Type="http://schemas.openxmlformats.org/officeDocument/2006/relationships/hyperlink" Target="https://www.london.gov.uk/who-we-are/what-london-assembly-does/questions-mayor/find-an-answer/culture-london-fire-brigade-lfb-11" TargetMode="External"/><Relationship Id="rId59" Type="http://schemas.openxmlformats.org/officeDocument/2006/relationships/hyperlink" Target="https://www.london.gov.uk/about-us/londonassembly/meetings/documents/s114533/Appendix%201%20LFB%20Written%20Response%20to%20the%20Fire%20Committee%2027%2011%2024.pdf" TargetMode="External"/><Relationship Id="rId67" Type="http://schemas.openxmlformats.org/officeDocument/2006/relationships/hyperlink" Target="https://www.london.gov.uk/about-us/londonassembly/meetings/documents/b30110/Minutes%20Appendix%201%20Transcript%20December%202024%20Fire%20Committee%20Panel%201%20Tuesday%2003-Dec-2024%2010.00%20Fire%20.pdf?T=9" TargetMode="External"/><Relationship Id="rId103" Type="http://schemas.openxmlformats.org/officeDocument/2006/relationships/hyperlink" Target="https://www.london.gov.uk/about-us/londonassembly/meetings/mgChooseMDocPack.aspx?ID=7712&amp;SID=30032" TargetMode="External"/><Relationship Id="rId108" Type="http://schemas.openxmlformats.org/officeDocument/2006/relationships/hyperlink" Target="https://data.london.gov.uk/dataset/hr-statistical-abstract" TargetMode="External"/><Relationship Id="rId116"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124"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129"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20" Type="http://schemas.openxmlformats.org/officeDocument/2006/relationships/hyperlink" Target="https://www.london.gov.uk/about-us/londonassembly/meetings/documents/b30032/Minutes%20Appendix%202%20Fire%20Committee%20Transcript%20October%202024%20Panel%202%20Thursday%2024-Oct-2024%2010.00%20Fire%20.pdf?T=9" TargetMode="External"/><Relationship Id="rId41" Type="http://schemas.openxmlformats.org/officeDocument/2006/relationships/hyperlink" Target="https://www.london.gov.uk/about-us/londonassembly/meetings/mgChooseMDocPack.aspx?ID=7712&amp;SID=30032" TargetMode="External"/><Relationship Id="rId54"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62" Type="http://schemas.openxmlformats.org/officeDocument/2006/relationships/hyperlink" Target="https://www.london.gov.uk/about-us/londonassembly/meetings/documents/s114533/Appendix%201%20LFB%20Written%20Response%20to%20the%20Fire%20Committee%2027%2011%2024.pdf" TargetMode="External"/><Relationship Id="rId70"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75" Type="http://schemas.openxmlformats.org/officeDocument/2006/relationships/hyperlink" Target="https://www.polfed.org/media/19098/qrg-2023-06-12-23-v1.pdf" TargetMode="External"/><Relationship Id="rId83" Type="http://schemas.openxmlformats.org/officeDocument/2006/relationships/hyperlink" Target="https://www.gov.uk/government/publications/grenfell-tower-inquiry-phase-2-report-government-response/grenfell-tower-inquiry-phase-2-report-government-response-html" TargetMode="External"/><Relationship Id="rId88" Type="http://schemas.openxmlformats.org/officeDocument/2006/relationships/hyperlink" Target="https://s3-eu-west-2.amazonaws.com/assets-hmicfrs.justiceinspectorates.gov.uk/uploads/frs-assessment-2023-25-london.pdf" TargetMode="External"/><Relationship Id="rId91" Type="http://schemas.openxmlformats.org/officeDocument/2006/relationships/hyperlink" Target="https://gla.moderngov.co.uk/documents/s112062/Appendix%203%20Annex%20A%20137%20London%20Fire%20Commissioner%20to%20Chair%20-%20Appendix%20to%205%20December%202023%20Commitments.pdf" TargetMode="External"/><Relationship Id="rId96" Type="http://schemas.openxmlformats.org/officeDocument/2006/relationships/hyperlink" Target="https://www.nature.com/articles/s41598-022-24834-x" TargetMode="External"/><Relationship Id="rId111"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132"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1" Type="http://schemas.openxmlformats.org/officeDocument/2006/relationships/hyperlink" Target="https://www.met.police.uk/SysSiteAssets/media/downloads/met/about-us/baroness-casey-review/update-march-2023/baroness-casey-review-march-2023a.pdf" TargetMode="External"/><Relationship Id="rId6" Type="http://schemas.openxmlformats.org/officeDocument/2006/relationships/hyperlink" Target="https://s3-eu-west-2.amazonaws.com/assets-hmicfrs.justiceinspectorates.gov.uk/uploads/frs-assessment-2023-25-london.pdf" TargetMode="External"/><Relationship Id="rId15" Type="http://schemas.openxmlformats.org/officeDocument/2006/relationships/hyperlink" Target="https://www.london.gov.uk/about-us/londonassembly/meetings/documents/b30110/Minutes%20Appendix%201%20Transcript%20December%202024%20Fire%20Committee%20Panel%201%20Tuesday%2003-Dec-2024%2010.00%20Fire%20.pdf?T=9" TargetMode="External"/><Relationship Id="rId23"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28" Type="http://schemas.openxmlformats.org/officeDocument/2006/relationships/hyperlink" Target="https://www.london-fire.gov.uk/about-us/hmicfrs-values-and-culture-report/" TargetMode="External"/><Relationship Id="rId36" Type="http://schemas.openxmlformats.org/officeDocument/2006/relationships/hyperlink" Target="https://www.london.gov.uk/about-us/londonassembly/meetings/documents/s114533/Appendix%201%20LFB%20Written%20Response%20to%20the%20Fire%20Committee%2027%2011%2024.pdf" TargetMode="External"/><Relationship Id="rId49"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57" Type="http://schemas.openxmlformats.org/officeDocument/2006/relationships/hyperlink" Target="https://www.london.gov.uk/about-us/londonassembly/meetings/documents/s114533/Appendix%201%20LFB%20Written%20Response%20to%20the%20Fire%20Committee%2027%2011%2024.pdf" TargetMode="External"/><Relationship Id="rId106" Type="http://schemas.openxmlformats.org/officeDocument/2006/relationships/hyperlink" Target="https://www.london-fire.gov.uk/media/bkpdzmoz/independent-culture-review-of-lfb-report.pdf" TargetMode="External"/><Relationship Id="rId114" Type="http://schemas.openxmlformats.org/officeDocument/2006/relationships/hyperlink" Target="https://www.london.gov.uk/about-us/londonassembly/meetings/mgChooseMDocPack.aspx?ID=7712&amp;SID=30032" TargetMode="External"/><Relationship Id="rId119" Type="http://schemas.openxmlformats.org/officeDocument/2006/relationships/hyperlink" Target="https://www.london.gov.uk/who-we-are/what-london-assembly-does/questions-mayor/find-an-answer/culture-london-fire-brigade-lfb-7" TargetMode="External"/><Relationship Id="rId127"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10" Type="http://schemas.openxmlformats.org/officeDocument/2006/relationships/hyperlink" Target="https://s3-eu-west-2.amazonaws.com/assets-hmicfrs.justiceinspectorates.gov.uk/uploads/frs-assessment-2023-25-london.pdf" TargetMode="External"/><Relationship Id="rId31" Type="http://schemas.openxmlformats.org/officeDocument/2006/relationships/hyperlink" Target="https://www.london.gov.uk/about-us/londonassembly/meetings/documents/s114533/Appendix%201%20LFB%20Written%20Response%20to%20the%20Fire%20Committee%2027%2011%2024.pdf" TargetMode="External"/><Relationship Id="rId44" Type="http://schemas.openxmlformats.org/officeDocument/2006/relationships/hyperlink" Target="https://www.met.police.uk/SysSiteAssets/media/downloads/met/about-us/baroness-casey-review/baroness-casey-review-interim-report-on-misconduct.pdf" TargetMode="External"/><Relationship Id="rId52" Type="http://schemas.openxmlformats.org/officeDocument/2006/relationships/hyperlink" Target="https://www.london.gov.uk/about-us/londonassembly/meetings/documents/b30110/Minutes%20Appendix%201%20Transcript%20December%202024%20Fire%20Committee%20Panel%201%20Tuesday%2003-Dec-2024%2010.00%20Fire%20.pdf?T=9" TargetMode="External"/><Relationship Id="rId60"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65" Type="http://schemas.openxmlformats.org/officeDocument/2006/relationships/hyperlink" Target="https://www.london.gov.uk/about-us/londonassembly/meetings/mgChooseMDocPack.aspx?ID=7712&amp;SID=30032" TargetMode="External"/><Relationship Id="rId73" Type="http://schemas.openxmlformats.org/officeDocument/2006/relationships/hyperlink" Target="https://questions-statements.parliament.uk/written-questions/detail/2025-02-11/30723" TargetMode="External"/><Relationship Id="rId78" Type="http://schemas.openxmlformats.org/officeDocument/2006/relationships/hyperlink" Target="https://www.london.gov.uk/about-us/londonassembly/meetings/mgChooseMDocPack.aspx?ID=7712&amp;SID=30032" TargetMode="External"/><Relationship Id="rId81" Type="http://schemas.openxmlformats.org/officeDocument/2006/relationships/hyperlink" Target="https://assets-hmicfrs.justiceinspectorates.gov.uk/uploads/values-and-culture-in-fire-and-rescue-services.pdf" TargetMode="External"/><Relationship Id="rId86" Type="http://schemas.openxmlformats.org/officeDocument/2006/relationships/hyperlink" Target="https://www.london-fire.gov.uk/media/bkpdzmoz/independent-culture-review-of-lfb-report.pdf" TargetMode="External"/><Relationship Id="rId94" Type="http://schemas.openxmlformats.org/officeDocument/2006/relationships/hyperlink" Target="https://www.london.gov.uk/about-us/londonassembly/meetings/mgChooseMDocPack.aspx?ID=7712&amp;SID=30032" TargetMode="External"/><Relationship Id="rId99"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101"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122" Type="http://schemas.openxmlformats.org/officeDocument/2006/relationships/hyperlink" Target="https://www.london-fire.gov.uk/media/bkpdzmoz/independent-culture-review-of-lfb-report.pdf" TargetMode="External"/><Relationship Id="rId130" Type="http://schemas.openxmlformats.org/officeDocument/2006/relationships/hyperlink" Target="https://www.london.gov.uk/about-us/londonassembly/meetings/documents/b30110/Minutes%20Appendix%201%20Transcript%20December%202024%20Fire%20Committee%20Panel%201%20Tuesday%2003-Dec-2024%2010.00%20Fire%20.pdf?T=9" TargetMode="External"/><Relationship Id="rId4" Type="http://schemas.openxmlformats.org/officeDocument/2006/relationships/hyperlink" Target="https://www.london-fire.gov.uk/media/8535/nazir-afzal-letter-to-commissioner-lfb-05-12-2023.pdf" TargetMode="External"/><Relationship Id="rId9" Type="http://schemas.openxmlformats.org/officeDocument/2006/relationships/hyperlink" Target="https://view.officeapps.live.com/op/view.aspx?src=https%3A%2F%2Fmeetings.london.gov.uk%2Fdocuments%2Fs107523%2FReport%2520for%2520Women%2520in%2520London%2520Fire%2520Brigade%2520meeting%252020231114.docx%3FCT%3D2&amp;wdOrigin=BROWSELINK" TargetMode="External"/><Relationship Id="rId13"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18"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39" Type="http://schemas.openxmlformats.org/officeDocument/2006/relationships/hyperlink" Target="https://www.london.gov.uk/about-us/londonassembly/meetings/documents/b30110/Minutes%20Appendix%201%20Transcript%20December%202024%20Fire%20Committee%20Panel%201%20Tuesday%2003-Dec-2024%2010.00%20Fire%20.pdf?T=9" TargetMode="External"/><Relationship Id="rId109" Type="http://schemas.openxmlformats.org/officeDocument/2006/relationships/hyperlink" Target="https://www.gov.uk/government/statistics/fire-workforce-and-pension-statistics-year-ending-march-2024/fire-and-rescue-workforce-and-pensions-statistics-england-year-ending-march-2024" TargetMode="External"/><Relationship Id="rId34" Type="http://schemas.openxmlformats.org/officeDocument/2006/relationships/hyperlink" Target="https://www.london-fire.gov.uk/news/2022-news/november/london-fire-commissioner-takes-immediate-action-in-response-to-culture-review/" TargetMode="External"/><Relationship Id="rId50" Type="http://schemas.openxmlformats.org/officeDocument/2006/relationships/hyperlink" Target="https://www.london.gov.uk/about-us/londonassembly/meetings/mgChooseMDocPack.aspx?ID=7712&amp;SID=30032" TargetMode="External"/><Relationship Id="rId55" Type="http://schemas.openxmlformats.org/officeDocument/2006/relationships/hyperlink" Target="https://www.london.gov.uk/about-us/londonassembly/meetings/documents/s114533/Appendix%201%20LFB%20Written%20Response%20to%20the%20Fire%20Committee%2027%2011%2024.pdf" TargetMode="External"/><Relationship Id="rId76" Type="http://schemas.openxmlformats.org/officeDocument/2006/relationships/hyperlink" Target="https://www.london.gov.uk/about-us/londonassembly/meetings/mgChooseMDocPack.aspx?ID=7712&amp;SID=30032" TargetMode="External"/><Relationship Id="rId97" Type="http://schemas.openxmlformats.org/officeDocument/2006/relationships/hyperlink" Target="https://nfcc.org.uk/our-services/people-programme/health-and-wellbeing-framework/" TargetMode="External"/><Relationship Id="rId104" Type="http://schemas.openxmlformats.org/officeDocument/2006/relationships/hyperlink" Target="https://data.london.gov.uk/dataset/hr-statistical-abstract" TargetMode="External"/><Relationship Id="rId120"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125"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7" Type="http://schemas.openxmlformats.org/officeDocument/2006/relationships/hyperlink" Target="https://www.london.gov.uk/who-we-are/what-london-assembly-does/london-assembly-press-releases/assembly-responds-hmicfrs-inspection-london-fire-brigade" TargetMode="External"/><Relationship Id="rId71"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92" Type="http://schemas.openxmlformats.org/officeDocument/2006/relationships/hyperlink" Target="https://gla.moderngov.co.uk/documents/s112062/Appendix%203%20Annex%20A%20137%20London%20Fire%20Commissioner%20to%20Chair%20-%20Appendix%20to%205%20December%202023%20Commitments.pdf" TargetMode="External"/><Relationship Id="rId2" Type="http://schemas.openxmlformats.org/officeDocument/2006/relationships/hyperlink" Target="https://www.england.nhs.uk/long-read/culture-review-of-ambulance-trusts/" TargetMode="External"/><Relationship Id="rId29" Type="http://schemas.openxmlformats.org/officeDocument/2006/relationships/hyperlink" Target="https://meetings.london.gov.uk/documents/b29164/Minutes%20Appendix%201%20Transcript%20FREP%20Committee%20December%202023%20Tuesday%2005-Dec-2023%2010.00%20Fire%20Resilie.pdf?T=9" TargetMode="External"/><Relationship Id="rId24"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40"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45" Type="http://schemas.openxmlformats.org/officeDocument/2006/relationships/hyperlink" Target="https://www.met.police.uk/SysSiteAssets/media/downloads/met/about-us/baroness-casey-review/baroness-casey-review-interim-report-on-misconduct.pdf" TargetMode="External"/><Relationship Id="rId66"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 Id="rId87" Type="http://schemas.openxmlformats.org/officeDocument/2006/relationships/hyperlink" Target="https://s3-eu-west-2.amazonaws.com/assets-hmicfrs.justiceinspectorates.gov.uk/uploads/frs-assessment-2023-25-london.pdf" TargetMode="External"/><Relationship Id="rId110"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115" Type="http://schemas.openxmlformats.org/officeDocument/2006/relationships/hyperlink" Target="https://www.london.gov.uk/about-us/londonassembly/meetings/mgChooseMDocPack.aspx?ID=7712&amp;SID=30032" TargetMode="External"/><Relationship Id="rId131" Type="http://schemas.openxmlformats.org/officeDocument/2006/relationships/hyperlink" Target="https://www.london.gov.uk/about-us/londonassembly/meetings/mgChooseMDocPack.aspx?ID=7712&amp;SID=30032" TargetMode="External"/><Relationship Id="rId61" Type="http://schemas.openxmlformats.org/officeDocument/2006/relationships/hyperlink" Target="https://www.london.gov.uk/about-us/londonassembly/meetings/documents/b30111/Minutes%20Appendix%202%20Transcript%20December%202024%20Fire%20Committee%20Panel%202%20Tuesday%2003-Dec-2024%2010.00%20Fire%20.pdf?T=9" TargetMode="External"/><Relationship Id="rId82" Type="http://schemas.openxmlformats.org/officeDocument/2006/relationships/hyperlink" Target="https://www.grenfelltowerinquiry.org.uk/sites/default/files/CCS0923434692-004_GTI%20Phase%202%20Volume%207_BOOKMARKED.pdf" TargetMode="External"/><Relationship Id="rId19" Type="http://schemas.openxmlformats.org/officeDocument/2006/relationships/hyperlink" Target="https://www.london.gov.uk/about-us/londonassembly/meetings/documents/b30031/Minutes%20Appendix%201%20Fire%20Committee%20Transcript%20October%202024%20Panel%201%20Thursday%2024-Oct-2024%2010.00%20Fire%20.pdf?T=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17CE11FA-13F1-4AC2-9E2D-85DEE15763D7}"/>
      </w:docPartPr>
      <w:docPartBody>
        <w:p w:rsidR="003862C8" w:rsidRDefault="002C2F99">
          <w:r w:rsidRPr="00D540EE">
            <w:rPr>
              <w:rStyle w:val="PlaceholderText"/>
            </w:rPr>
            <w:t>Choose an item.</w:t>
          </w:r>
        </w:p>
      </w:docPartBody>
    </w:docPart>
    <w:docPart>
      <w:docPartPr>
        <w:name w:val="BDEAAA1E88A44C9190EE095B682B16D0"/>
        <w:category>
          <w:name w:val="General"/>
          <w:gallery w:val="placeholder"/>
        </w:category>
        <w:types>
          <w:type w:val="bbPlcHdr"/>
        </w:types>
        <w:behaviors>
          <w:behavior w:val="content"/>
        </w:behaviors>
        <w:guid w:val="{0EE8C39E-A4B6-43C9-8609-55D59F57DEC5}"/>
      </w:docPartPr>
      <w:docPartBody>
        <w:p w:rsidR="003862C8" w:rsidRDefault="002C2F99">
          <w:r w:rsidRPr="00D540EE">
            <w:rPr>
              <w:rStyle w:val="PlaceholderText"/>
            </w:rPr>
            <w:t>[Title]</w:t>
          </w:r>
        </w:p>
      </w:docPartBody>
    </w:docPart>
    <w:docPart>
      <w:docPartPr>
        <w:name w:val="A38A42E43ED64CEBAF3622E318A408CE"/>
        <w:category>
          <w:name w:val="General"/>
          <w:gallery w:val="placeholder"/>
        </w:category>
        <w:types>
          <w:type w:val="bbPlcHdr"/>
        </w:types>
        <w:behaviors>
          <w:behavior w:val="content"/>
        </w:behaviors>
        <w:guid w:val="{CAFB7471-BCC3-4939-8530-A987970E060A}"/>
      </w:docPartPr>
      <w:docPartBody>
        <w:p w:rsidR="001D18E9" w:rsidRDefault="00A773EF">
          <w:r w:rsidRPr="0081007F">
            <w:rPr>
              <w:rStyle w:val="PlaceholderText"/>
            </w:rPr>
            <w:t>[Title]</w:t>
          </w:r>
        </w:p>
      </w:docPartBody>
    </w:docPart>
    <w:docPart>
      <w:docPartPr>
        <w:name w:val="5A8ECEC36AD742E9A3F5C35DB5F96C0A"/>
        <w:category>
          <w:name w:val="General"/>
          <w:gallery w:val="placeholder"/>
        </w:category>
        <w:types>
          <w:type w:val="bbPlcHdr"/>
        </w:types>
        <w:behaviors>
          <w:behavior w:val="content"/>
        </w:behaviors>
        <w:guid w:val="{6A1763AE-10C1-4737-82A0-F44A3E5926E2}"/>
      </w:docPartPr>
      <w:docPartBody>
        <w:p w:rsidR="001D18E9" w:rsidRDefault="00A773EF">
          <w:r w:rsidRPr="0081007F">
            <w:rPr>
              <w:rStyle w:val="PlaceholderText"/>
            </w:rPr>
            <w:t>[Subject]</w:t>
          </w:r>
        </w:p>
      </w:docPartBody>
    </w:docPart>
    <w:docPart>
      <w:docPartPr>
        <w:name w:val="65AA899E24864A418CD11A80D2FE3176"/>
        <w:category>
          <w:name w:val="General"/>
          <w:gallery w:val="placeholder"/>
        </w:category>
        <w:types>
          <w:type w:val="bbPlcHdr"/>
        </w:types>
        <w:behaviors>
          <w:behavior w:val="content"/>
        </w:behaviors>
        <w:guid w:val="{5AA6141B-3FC2-450B-A7AD-6B935534394C}"/>
      </w:docPartPr>
      <w:docPartBody>
        <w:p w:rsidR="001D18E9" w:rsidRDefault="00A773EF">
          <w:r w:rsidRPr="0081007F">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Form Sans">
    <w:altName w:val="Calibri"/>
    <w:panose1 w:val="02000503050000020004"/>
    <w:charset w:val="00"/>
    <w:family w:val="auto"/>
    <w:pitch w:val="variable"/>
    <w:sig w:usb0="800000A7" w:usb1="00000040" w:usb2="00000000" w:usb3="00000000" w:csb0="00000001" w:csb1="00000000"/>
  </w:font>
  <w:font w:name="Arial">
    <w:panose1 w:val="020B0604020202020204"/>
    <w:charset w:val="CC"/>
    <w:family w:val="swiss"/>
    <w:pitch w:val="variable"/>
    <w:sig w:usb0="E0002EFF" w:usb1="0000785B" w:usb2="00000001" w:usb3="00000000" w:csb0="000001FF" w:csb1="00000000"/>
  </w:font>
  <w:font w:name="FoundryFormSans">
    <w:altName w:val="Cambria"/>
    <w:panose1 w:val="00000000000000000000"/>
    <w:charset w:val="00"/>
    <w:family w:val="modern"/>
    <w:notTrueType/>
    <w:pitch w:val="variable"/>
    <w:sig w:usb0="800000AF" w:usb1="50002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Century Gothic"/>
    <w:panose1 w:val="00000000000000000000"/>
    <w:charset w:val="00"/>
    <w:family w:val="modern"/>
    <w:notTrueType/>
    <w:pitch w:val="variable"/>
    <w:sig w:usb0="A000002F" w:usb1="40000048" w:usb2="00000000" w:usb3="00000000" w:csb0="00000111" w:csb1="00000000"/>
  </w:font>
  <w:font w:name="FoundryFormSans Book">
    <w:altName w:val="Calibri"/>
    <w:panose1 w:val="00000000000000000000"/>
    <w:charset w:val="00"/>
    <w:family w:val="modern"/>
    <w:notTrueType/>
    <w:pitch w:val="variable"/>
    <w:sig w:usb0="800000AF" w:usb1="50002048" w:usb2="00000000" w:usb3="00000000" w:csb0="00000001" w:csb1="00000000"/>
  </w:font>
  <w:font w:name="Segoe UI">
    <w:panose1 w:val="020B0502040204020203"/>
    <w:charset w:val="00"/>
    <w:family w:val="swiss"/>
    <w:pitch w:val="variable"/>
    <w:sig w:usb0="E4002EFF" w:usb1="C000E47F" w:usb2="00000009" w:usb3="00000000" w:csb0="000001FF" w:csb1="00000000"/>
  </w:font>
  <w:font w:name="Foundry Sans">
    <w:altName w:val="Calibri"/>
    <w:charset w:val="00"/>
    <w:family w:val="auto"/>
    <w:pitch w:val="variable"/>
    <w:sig w:usb0="800000A7" w:usb1="00000040" w:usb2="00000000" w:usb3="00000000" w:csb0="00000001" w:csb1="00000000"/>
  </w:font>
  <w:font w:name="Calibri">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F99"/>
    <w:rsid w:val="000027E9"/>
    <w:rsid w:val="000170CD"/>
    <w:rsid w:val="000330DB"/>
    <w:rsid w:val="00036655"/>
    <w:rsid w:val="0004035F"/>
    <w:rsid w:val="000444E5"/>
    <w:rsid w:val="00060019"/>
    <w:rsid w:val="000A6F80"/>
    <w:rsid w:val="000D0166"/>
    <w:rsid w:val="000E4276"/>
    <w:rsid w:val="000F346F"/>
    <w:rsid w:val="00104248"/>
    <w:rsid w:val="00151867"/>
    <w:rsid w:val="001818B0"/>
    <w:rsid w:val="001D0FD7"/>
    <w:rsid w:val="001D18E9"/>
    <w:rsid w:val="001D332A"/>
    <w:rsid w:val="001E0B3C"/>
    <w:rsid w:val="001F1668"/>
    <w:rsid w:val="00234DEE"/>
    <w:rsid w:val="00262974"/>
    <w:rsid w:val="00284B15"/>
    <w:rsid w:val="002914E2"/>
    <w:rsid w:val="002B144A"/>
    <w:rsid w:val="002C2F99"/>
    <w:rsid w:val="002E45E7"/>
    <w:rsid w:val="00301FFB"/>
    <w:rsid w:val="00325A31"/>
    <w:rsid w:val="00337871"/>
    <w:rsid w:val="00351AB3"/>
    <w:rsid w:val="00353CC1"/>
    <w:rsid w:val="0037067E"/>
    <w:rsid w:val="003862C8"/>
    <w:rsid w:val="00387C08"/>
    <w:rsid w:val="003E258D"/>
    <w:rsid w:val="003E6ECA"/>
    <w:rsid w:val="004724D8"/>
    <w:rsid w:val="004B219E"/>
    <w:rsid w:val="004D3F17"/>
    <w:rsid w:val="004D7C88"/>
    <w:rsid w:val="004E1C16"/>
    <w:rsid w:val="00524F50"/>
    <w:rsid w:val="00543473"/>
    <w:rsid w:val="00550565"/>
    <w:rsid w:val="005703B9"/>
    <w:rsid w:val="005761DB"/>
    <w:rsid w:val="0057635E"/>
    <w:rsid w:val="00580B5B"/>
    <w:rsid w:val="005B6170"/>
    <w:rsid w:val="005D15DE"/>
    <w:rsid w:val="005E0786"/>
    <w:rsid w:val="00604824"/>
    <w:rsid w:val="00610D65"/>
    <w:rsid w:val="00636249"/>
    <w:rsid w:val="00661A49"/>
    <w:rsid w:val="00663229"/>
    <w:rsid w:val="0066414C"/>
    <w:rsid w:val="00697AB1"/>
    <w:rsid w:val="006A556A"/>
    <w:rsid w:val="0070717B"/>
    <w:rsid w:val="007534D8"/>
    <w:rsid w:val="007810D0"/>
    <w:rsid w:val="007B34D9"/>
    <w:rsid w:val="007E2098"/>
    <w:rsid w:val="007F6E17"/>
    <w:rsid w:val="00845EAE"/>
    <w:rsid w:val="00861157"/>
    <w:rsid w:val="00892EE4"/>
    <w:rsid w:val="008F0548"/>
    <w:rsid w:val="009138F2"/>
    <w:rsid w:val="00982E65"/>
    <w:rsid w:val="00A107FD"/>
    <w:rsid w:val="00A738B6"/>
    <w:rsid w:val="00A7726C"/>
    <w:rsid w:val="00A773EF"/>
    <w:rsid w:val="00B00DB8"/>
    <w:rsid w:val="00B24B3F"/>
    <w:rsid w:val="00B61880"/>
    <w:rsid w:val="00B8556F"/>
    <w:rsid w:val="00B96874"/>
    <w:rsid w:val="00BE010A"/>
    <w:rsid w:val="00BE1EDA"/>
    <w:rsid w:val="00CA315A"/>
    <w:rsid w:val="00CC3312"/>
    <w:rsid w:val="00CE45A9"/>
    <w:rsid w:val="00CF1A82"/>
    <w:rsid w:val="00D509D9"/>
    <w:rsid w:val="00D56E91"/>
    <w:rsid w:val="00DC19B1"/>
    <w:rsid w:val="00DC4F4A"/>
    <w:rsid w:val="00DC7F4F"/>
    <w:rsid w:val="00DD1D9E"/>
    <w:rsid w:val="00DD2920"/>
    <w:rsid w:val="00DD6480"/>
    <w:rsid w:val="00DF4B23"/>
    <w:rsid w:val="00E232D0"/>
    <w:rsid w:val="00E53F20"/>
    <w:rsid w:val="00E64A42"/>
    <w:rsid w:val="00E97DD2"/>
    <w:rsid w:val="00ED1BF5"/>
    <w:rsid w:val="00F01C53"/>
    <w:rsid w:val="00F03356"/>
    <w:rsid w:val="00F73C26"/>
    <w:rsid w:val="00FA0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C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ondon Assembly">
      <a:majorFont>
        <a:latin typeface="Futura"/>
        <a:ea typeface=""/>
        <a:cs typeface=""/>
      </a:majorFont>
      <a:minorFont>
        <a:latin typeface="FoundryForm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53FBBDB5407949A39F466C9B27067D" ma:contentTypeVersion="18" ma:contentTypeDescription="Create a new document." ma:contentTypeScope="" ma:versionID="68c1d9178f65e13839699411cb6197a3">
  <xsd:schema xmlns:xsd="http://www.w3.org/2001/XMLSchema" xmlns:xs="http://www.w3.org/2001/XMLSchema" xmlns:p="http://schemas.microsoft.com/office/2006/metadata/properties" xmlns:ns3="e655e714-9e12-4709-8b8a-a7b5353b7ecf" xmlns:ns4="2a72e082-710a-423f-84f4-4c821ca6a24c" targetNamespace="http://schemas.microsoft.com/office/2006/metadata/properties" ma:root="true" ma:fieldsID="11a9ec6021a994a06f7f12f7712d738f" ns3:_="" ns4:_="">
    <xsd:import namespace="e655e714-9e12-4709-8b8a-a7b5353b7ecf"/>
    <xsd:import namespace="2a72e082-710a-423f-84f4-4c821ca6a24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AutoTags"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5e714-9e12-4709-8b8a-a7b5353b7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72e082-710a-423f-84f4-4c821ca6a2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Version="0"/>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655e714-9e12-4709-8b8a-a7b5353b7ecf" xsi:nil="true"/>
  </documentManagement>
</p:properties>
</file>

<file path=customXml/itemProps1.xml><?xml version="1.0" encoding="utf-8"?>
<ds:datastoreItem xmlns:ds="http://schemas.openxmlformats.org/officeDocument/2006/customXml" ds:itemID="{F0BAF756-63D8-4000-8C7A-19E30C2EF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55e714-9e12-4709-8b8a-a7b5353b7ecf"/>
    <ds:schemaRef ds:uri="2a72e082-710a-423f-84f4-4c821ca6a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5B6EC9-B8ED-40C9-BF4E-F0E7C425C5F9}">
  <ds:schemaRefs>
    <ds:schemaRef ds:uri="http://schemas.openxmlformats.org/officeDocument/2006/bibliography"/>
  </ds:schemaRefs>
</ds:datastoreItem>
</file>

<file path=customXml/itemProps3.xml><?xml version="1.0" encoding="utf-8"?>
<ds:datastoreItem xmlns:ds="http://schemas.openxmlformats.org/officeDocument/2006/customXml" ds:itemID="{D2AB07DA-41D9-49EF-9813-9144E8F0B290}">
  <ds:schemaRefs>
    <ds:schemaRef ds:uri="http://schemas.microsoft.com/sharepoint/v3/contenttype/forms"/>
  </ds:schemaRefs>
</ds:datastoreItem>
</file>

<file path=customXml/itemProps4.xml><?xml version="1.0" encoding="utf-8"?>
<ds:datastoreItem xmlns:ds="http://schemas.openxmlformats.org/officeDocument/2006/customXml" ds:itemID="{58A32028-C14F-4515-9343-EDABD8BAB64F}">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2a72e082-710a-423f-84f4-4c821ca6a24c"/>
    <ds:schemaRef ds:uri="http://schemas.microsoft.com/office/2006/documentManagement/types"/>
    <ds:schemaRef ds:uri="e655e714-9e12-4709-8b8a-a7b5353b7ec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13317</Words>
  <Characters>69815</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Action and ambition: London Fire Brigade’s culture</vt:lpstr>
    </vt:vector>
  </TitlesOfParts>
  <Company/>
  <LinksUpToDate>false</LinksUpToDate>
  <CharactersWithSpaces>82967</CharactersWithSpaces>
  <SharedDoc>false</SharedDoc>
  <HLinks>
    <vt:vector size="960" baseType="variant">
      <vt:variant>
        <vt:i4>4063334</vt:i4>
      </vt:variant>
      <vt:variant>
        <vt:i4>150</vt:i4>
      </vt:variant>
      <vt:variant>
        <vt:i4>0</vt:i4>
      </vt:variant>
      <vt:variant>
        <vt:i4>5</vt:i4>
      </vt:variant>
      <vt:variant>
        <vt:lpwstr>https://www.london.gov.uk/who-we-are/what-london-assembly-does</vt:lpwstr>
      </vt:variant>
      <vt:variant>
        <vt:lpwstr/>
      </vt:variant>
      <vt:variant>
        <vt:i4>3014662</vt:i4>
      </vt:variant>
      <vt:variant>
        <vt:i4>147</vt:i4>
      </vt:variant>
      <vt:variant>
        <vt:i4>0</vt:i4>
      </vt:variant>
      <vt:variant>
        <vt:i4>5</vt:i4>
      </vt:variant>
      <vt:variant>
        <vt:lpwstr>mailto:assembly.translations@london.gov.uk</vt:lpwstr>
      </vt:variant>
      <vt:variant>
        <vt:lpwstr/>
      </vt:variant>
      <vt:variant>
        <vt:i4>1638460</vt:i4>
      </vt:variant>
      <vt:variant>
        <vt:i4>140</vt:i4>
      </vt:variant>
      <vt:variant>
        <vt:i4>0</vt:i4>
      </vt:variant>
      <vt:variant>
        <vt:i4>5</vt:i4>
      </vt:variant>
      <vt:variant>
        <vt:lpwstr/>
      </vt:variant>
      <vt:variant>
        <vt:lpwstr>_Toc194416856</vt:lpwstr>
      </vt:variant>
      <vt:variant>
        <vt:i4>1638460</vt:i4>
      </vt:variant>
      <vt:variant>
        <vt:i4>134</vt:i4>
      </vt:variant>
      <vt:variant>
        <vt:i4>0</vt:i4>
      </vt:variant>
      <vt:variant>
        <vt:i4>5</vt:i4>
      </vt:variant>
      <vt:variant>
        <vt:lpwstr/>
      </vt:variant>
      <vt:variant>
        <vt:lpwstr>_Toc194416855</vt:lpwstr>
      </vt:variant>
      <vt:variant>
        <vt:i4>1638460</vt:i4>
      </vt:variant>
      <vt:variant>
        <vt:i4>128</vt:i4>
      </vt:variant>
      <vt:variant>
        <vt:i4>0</vt:i4>
      </vt:variant>
      <vt:variant>
        <vt:i4>5</vt:i4>
      </vt:variant>
      <vt:variant>
        <vt:lpwstr/>
      </vt:variant>
      <vt:variant>
        <vt:lpwstr>_Toc194416854</vt:lpwstr>
      </vt:variant>
      <vt:variant>
        <vt:i4>1638460</vt:i4>
      </vt:variant>
      <vt:variant>
        <vt:i4>122</vt:i4>
      </vt:variant>
      <vt:variant>
        <vt:i4>0</vt:i4>
      </vt:variant>
      <vt:variant>
        <vt:i4>5</vt:i4>
      </vt:variant>
      <vt:variant>
        <vt:lpwstr/>
      </vt:variant>
      <vt:variant>
        <vt:lpwstr>_Toc194416853</vt:lpwstr>
      </vt:variant>
      <vt:variant>
        <vt:i4>1638460</vt:i4>
      </vt:variant>
      <vt:variant>
        <vt:i4>116</vt:i4>
      </vt:variant>
      <vt:variant>
        <vt:i4>0</vt:i4>
      </vt:variant>
      <vt:variant>
        <vt:i4>5</vt:i4>
      </vt:variant>
      <vt:variant>
        <vt:lpwstr/>
      </vt:variant>
      <vt:variant>
        <vt:lpwstr>_Toc194416852</vt:lpwstr>
      </vt:variant>
      <vt:variant>
        <vt:i4>1638460</vt:i4>
      </vt:variant>
      <vt:variant>
        <vt:i4>110</vt:i4>
      </vt:variant>
      <vt:variant>
        <vt:i4>0</vt:i4>
      </vt:variant>
      <vt:variant>
        <vt:i4>5</vt:i4>
      </vt:variant>
      <vt:variant>
        <vt:lpwstr/>
      </vt:variant>
      <vt:variant>
        <vt:lpwstr>_Toc194416851</vt:lpwstr>
      </vt:variant>
      <vt:variant>
        <vt:i4>1638460</vt:i4>
      </vt:variant>
      <vt:variant>
        <vt:i4>104</vt:i4>
      </vt:variant>
      <vt:variant>
        <vt:i4>0</vt:i4>
      </vt:variant>
      <vt:variant>
        <vt:i4>5</vt:i4>
      </vt:variant>
      <vt:variant>
        <vt:lpwstr/>
      </vt:variant>
      <vt:variant>
        <vt:lpwstr>_Toc194416850</vt:lpwstr>
      </vt:variant>
      <vt:variant>
        <vt:i4>1572924</vt:i4>
      </vt:variant>
      <vt:variant>
        <vt:i4>98</vt:i4>
      </vt:variant>
      <vt:variant>
        <vt:i4>0</vt:i4>
      </vt:variant>
      <vt:variant>
        <vt:i4>5</vt:i4>
      </vt:variant>
      <vt:variant>
        <vt:lpwstr/>
      </vt:variant>
      <vt:variant>
        <vt:lpwstr>_Toc194416849</vt:lpwstr>
      </vt:variant>
      <vt:variant>
        <vt:i4>1572924</vt:i4>
      </vt:variant>
      <vt:variant>
        <vt:i4>92</vt:i4>
      </vt:variant>
      <vt:variant>
        <vt:i4>0</vt:i4>
      </vt:variant>
      <vt:variant>
        <vt:i4>5</vt:i4>
      </vt:variant>
      <vt:variant>
        <vt:lpwstr/>
      </vt:variant>
      <vt:variant>
        <vt:lpwstr>_Toc194416848</vt:lpwstr>
      </vt:variant>
      <vt:variant>
        <vt:i4>1572924</vt:i4>
      </vt:variant>
      <vt:variant>
        <vt:i4>86</vt:i4>
      </vt:variant>
      <vt:variant>
        <vt:i4>0</vt:i4>
      </vt:variant>
      <vt:variant>
        <vt:i4>5</vt:i4>
      </vt:variant>
      <vt:variant>
        <vt:lpwstr/>
      </vt:variant>
      <vt:variant>
        <vt:lpwstr>_Toc194416847</vt:lpwstr>
      </vt:variant>
      <vt:variant>
        <vt:i4>1572924</vt:i4>
      </vt:variant>
      <vt:variant>
        <vt:i4>80</vt:i4>
      </vt:variant>
      <vt:variant>
        <vt:i4>0</vt:i4>
      </vt:variant>
      <vt:variant>
        <vt:i4>5</vt:i4>
      </vt:variant>
      <vt:variant>
        <vt:lpwstr/>
      </vt:variant>
      <vt:variant>
        <vt:lpwstr>_Toc194416846</vt:lpwstr>
      </vt:variant>
      <vt:variant>
        <vt:i4>1572924</vt:i4>
      </vt:variant>
      <vt:variant>
        <vt:i4>74</vt:i4>
      </vt:variant>
      <vt:variant>
        <vt:i4>0</vt:i4>
      </vt:variant>
      <vt:variant>
        <vt:i4>5</vt:i4>
      </vt:variant>
      <vt:variant>
        <vt:lpwstr/>
      </vt:variant>
      <vt:variant>
        <vt:lpwstr>_Toc194416845</vt:lpwstr>
      </vt:variant>
      <vt:variant>
        <vt:i4>1572924</vt:i4>
      </vt:variant>
      <vt:variant>
        <vt:i4>68</vt:i4>
      </vt:variant>
      <vt:variant>
        <vt:i4>0</vt:i4>
      </vt:variant>
      <vt:variant>
        <vt:i4>5</vt:i4>
      </vt:variant>
      <vt:variant>
        <vt:lpwstr/>
      </vt:variant>
      <vt:variant>
        <vt:lpwstr>_Toc194416844</vt:lpwstr>
      </vt:variant>
      <vt:variant>
        <vt:i4>1572924</vt:i4>
      </vt:variant>
      <vt:variant>
        <vt:i4>62</vt:i4>
      </vt:variant>
      <vt:variant>
        <vt:i4>0</vt:i4>
      </vt:variant>
      <vt:variant>
        <vt:i4>5</vt:i4>
      </vt:variant>
      <vt:variant>
        <vt:lpwstr/>
      </vt:variant>
      <vt:variant>
        <vt:lpwstr>_Toc194416843</vt:lpwstr>
      </vt:variant>
      <vt:variant>
        <vt:i4>1572924</vt:i4>
      </vt:variant>
      <vt:variant>
        <vt:i4>56</vt:i4>
      </vt:variant>
      <vt:variant>
        <vt:i4>0</vt:i4>
      </vt:variant>
      <vt:variant>
        <vt:i4>5</vt:i4>
      </vt:variant>
      <vt:variant>
        <vt:lpwstr/>
      </vt:variant>
      <vt:variant>
        <vt:lpwstr>_Toc194416842</vt:lpwstr>
      </vt:variant>
      <vt:variant>
        <vt:i4>1572924</vt:i4>
      </vt:variant>
      <vt:variant>
        <vt:i4>50</vt:i4>
      </vt:variant>
      <vt:variant>
        <vt:i4>0</vt:i4>
      </vt:variant>
      <vt:variant>
        <vt:i4>5</vt:i4>
      </vt:variant>
      <vt:variant>
        <vt:lpwstr/>
      </vt:variant>
      <vt:variant>
        <vt:lpwstr>_Toc194416841</vt:lpwstr>
      </vt:variant>
      <vt:variant>
        <vt:i4>1572924</vt:i4>
      </vt:variant>
      <vt:variant>
        <vt:i4>44</vt:i4>
      </vt:variant>
      <vt:variant>
        <vt:i4>0</vt:i4>
      </vt:variant>
      <vt:variant>
        <vt:i4>5</vt:i4>
      </vt:variant>
      <vt:variant>
        <vt:lpwstr/>
      </vt:variant>
      <vt:variant>
        <vt:lpwstr>_Toc194416840</vt:lpwstr>
      </vt:variant>
      <vt:variant>
        <vt:i4>2031676</vt:i4>
      </vt:variant>
      <vt:variant>
        <vt:i4>38</vt:i4>
      </vt:variant>
      <vt:variant>
        <vt:i4>0</vt:i4>
      </vt:variant>
      <vt:variant>
        <vt:i4>5</vt:i4>
      </vt:variant>
      <vt:variant>
        <vt:lpwstr/>
      </vt:variant>
      <vt:variant>
        <vt:lpwstr>_Toc194416839</vt:lpwstr>
      </vt:variant>
      <vt:variant>
        <vt:i4>2031676</vt:i4>
      </vt:variant>
      <vt:variant>
        <vt:i4>32</vt:i4>
      </vt:variant>
      <vt:variant>
        <vt:i4>0</vt:i4>
      </vt:variant>
      <vt:variant>
        <vt:i4>5</vt:i4>
      </vt:variant>
      <vt:variant>
        <vt:lpwstr/>
      </vt:variant>
      <vt:variant>
        <vt:lpwstr>_Toc194416838</vt:lpwstr>
      </vt:variant>
      <vt:variant>
        <vt:i4>2031676</vt:i4>
      </vt:variant>
      <vt:variant>
        <vt:i4>26</vt:i4>
      </vt:variant>
      <vt:variant>
        <vt:i4>0</vt:i4>
      </vt:variant>
      <vt:variant>
        <vt:i4>5</vt:i4>
      </vt:variant>
      <vt:variant>
        <vt:lpwstr/>
      </vt:variant>
      <vt:variant>
        <vt:lpwstr>_Toc194416837</vt:lpwstr>
      </vt:variant>
      <vt:variant>
        <vt:i4>2031676</vt:i4>
      </vt:variant>
      <vt:variant>
        <vt:i4>20</vt:i4>
      </vt:variant>
      <vt:variant>
        <vt:i4>0</vt:i4>
      </vt:variant>
      <vt:variant>
        <vt:i4>5</vt:i4>
      </vt:variant>
      <vt:variant>
        <vt:lpwstr/>
      </vt:variant>
      <vt:variant>
        <vt:lpwstr>_Toc194416836</vt:lpwstr>
      </vt:variant>
      <vt:variant>
        <vt:i4>2031676</vt:i4>
      </vt:variant>
      <vt:variant>
        <vt:i4>14</vt:i4>
      </vt:variant>
      <vt:variant>
        <vt:i4>0</vt:i4>
      </vt:variant>
      <vt:variant>
        <vt:i4>5</vt:i4>
      </vt:variant>
      <vt:variant>
        <vt:lpwstr/>
      </vt:variant>
      <vt:variant>
        <vt:lpwstr>_Toc194416835</vt:lpwstr>
      </vt:variant>
      <vt:variant>
        <vt:i4>2031676</vt:i4>
      </vt:variant>
      <vt:variant>
        <vt:i4>8</vt:i4>
      </vt:variant>
      <vt:variant>
        <vt:i4>0</vt:i4>
      </vt:variant>
      <vt:variant>
        <vt:i4>5</vt:i4>
      </vt:variant>
      <vt:variant>
        <vt:lpwstr/>
      </vt:variant>
      <vt:variant>
        <vt:lpwstr>_Toc194416834</vt:lpwstr>
      </vt:variant>
      <vt:variant>
        <vt:i4>2031676</vt:i4>
      </vt:variant>
      <vt:variant>
        <vt:i4>2</vt:i4>
      </vt:variant>
      <vt:variant>
        <vt:i4>0</vt:i4>
      </vt:variant>
      <vt:variant>
        <vt:i4>5</vt:i4>
      </vt:variant>
      <vt:variant>
        <vt:lpwstr/>
      </vt:variant>
      <vt:variant>
        <vt:lpwstr>_Toc194416833</vt:lpwstr>
      </vt:variant>
      <vt:variant>
        <vt:i4>3145846</vt:i4>
      </vt:variant>
      <vt:variant>
        <vt:i4>399</vt:i4>
      </vt:variant>
      <vt:variant>
        <vt:i4>0</vt:i4>
      </vt:variant>
      <vt:variant>
        <vt:i4>5</vt:i4>
      </vt:variant>
      <vt:variant>
        <vt:lpwstr>https://www.london-fire.gov.uk/media/8136/lfc-23-083-establishment-of-an-advisory-panel.pdf</vt:lpwstr>
      </vt:variant>
      <vt:variant>
        <vt:lpwstr/>
      </vt:variant>
      <vt:variant>
        <vt:i4>7864368</vt:i4>
      </vt:variant>
      <vt:variant>
        <vt:i4>396</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2293885</vt:i4>
      </vt:variant>
      <vt:variant>
        <vt:i4>393</vt:i4>
      </vt:variant>
      <vt:variant>
        <vt:i4>0</vt:i4>
      </vt:variant>
      <vt:variant>
        <vt:i4>5</vt:i4>
      </vt:variant>
      <vt:variant>
        <vt:lpwstr>https://www.london.gov.uk/about-us/londonassembly/meetings/mgChooseMDocPack.aspx?ID=7712&amp;SID=30032</vt:lpwstr>
      </vt:variant>
      <vt:variant>
        <vt:lpwstr/>
      </vt:variant>
      <vt:variant>
        <vt:i4>7864369</vt:i4>
      </vt:variant>
      <vt:variant>
        <vt:i4>390</vt:i4>
      </vt:variant>
      <vt:variant>
        <vt:i4>0</vt:i4>
      </vt:variant>
      <vt:variant>
        <vt:i4>5</vt:i4>
      </vt:variant>
      <vt:variant>
        <vt:lpwstr>https://www.london.gov.uk/about-us/londonassembly/meetings/documents/b30110/Minutes Appendix 1 Transcript December 2024 Fire Committee Panel 1 Tuesday 03-Dec-2024 10.00 Fire .pdf?T=9</vt:lpwstr>
      </vt:variant>
      <vt:variant>
        <vt:lpwstr/>
      </vt:variant>
      <vt:variant>
        <vt:i4>7864368</vt:i4>
      </vt:variant>
      <vt:variant>
        <vt:i4>387</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7864368</vt:i4>
      </vt:variant>
      <vt:variant>
        <vt:i4>384</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7864368</vt:i4>
      </vt:variant>
      <vt:variant>
        <vt:i4>381</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2293885</vt:i4>
      </vt:variant>
      <vt:variant>
        <vt:i4>378</vt:i4>
      </vt:variant>
      <vt:variant>
        <vt:i4>0</vt:i4>
      </vt:variant>
      <vt:variant>
        <vt:i4>5</vt:i4>
      </vt:variant>
      <vt:variant>
        <vt:lpwstr>https://www.london.gov.uk/about-us/londonassembly/meetings/mgChooseMDocPack.aspx?ID=7712&amp;SID=30032</vt:lpwstr>
      </vt:variant>
      <vt:variant>
        <vt:lpwstr/>
      </vt:variant>
      <vt:variant>
        <vt:i4>7471140</vt:i4>
      </vt:variant>
      <vt:variant>
        <vt:i4>375</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7471140</vt:i4>
      </vt:variant>
      <vt:variant>
        <vt:i4>372</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6750249</vt:i4>
      </vt:variant>
      <vt:variant>
        <vt:i4>369</vt:i4>
      </vt:variant>
      <vt:variant>
        <vt:i4>0</vt:i4>
      </vt:variant>
      <vt:variant>
        <vt:i4>5</vt:i4>
      </vt:variant>
      <vt:variant>
        <vt:lpwstr>https://hmicfrs.justiceinspectorates.gov.uk/glossary/watch-culture/</vt:lpwstr>
      </vt:variant>
      <vt:variant>
        <vt:lpwstr/>
      </vt:variant>
      <vt:variant>
        <vt:i4>7340159</vt:i4>
      </vt:variant>
      <vt:variant>
        <vt:i4>366</vt:i4>
      </vt:variant>
      <vt:variant>
        <vt:i4>0</vt:i4>
      </vt:variant>
      <vt:variant>
        <vt:i4>5</vt:i4>
      </vt:variant>
      <vt:variant>
        <vt:lpwstr>https://www.london-fire.gov.uk/media/bkpdzmoz/independent-culture-review-of-lfb-report.pdf</vt:lpwstr>
      </vt:variant>
      <vt:variant>
        <vt:lpwstr/>
      </vt:variant>
      <vt:variant>
        <vt:i4>7864368</vt:i4>
      </vt:variant>
      <vt:variant>
        <vt:i4>363</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7864368</vt:i4>
      </vt:variant>
      <vt:variant>
        <vt:i4>360</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2228284</vt:i4>
      </vt:variant>
      <vt:variant>
        <vt:i4>357</vt:i4>
      </vt:variant>
      <vt:variant>
        <vt:i4>0</vt:i4>
      </vt:variant>
      <vt:variant>
        <vt:i4>5</vt:i4>
      </vt:variant>
      <vt:variant>
        <vt:lpwstr>https://www.london.gov.uk/who-we-are/what-london-assembly-does/questions-mayor/find-an-answer/culture-london-fire-brigade-lfb-7</vt:lpwstr>
      </vt:variant>
      <vt:variant>
        <vt:lpwstr/>
      </vt:variant>
      <vt:variant>
        <vt:i4>1245197</vt:i4>
      </vt:variant>
      <vt:variant>
        <vt:i4>354</vt:i4>
      </vt:variant>
      <vt:variant>
        <vt:i4>0</vt:i4>
      </vt:variant>
      <vt:variant>
        <vt:i4>5</vt:i4>
      </vt:variant>
      <vt:variant>
        <vt:lpwstr>https://www.london.gov.uk/who-we-are/what-london-assembly-does/questions-mayor/find-an-answer/culture-london-fire-brigade-lfb-11</vt:lpwstr>
      </vt:variant>
      <vt:variant>
        <vt:lpwstr/>
      </vt:variant>
      <vt:variant>
        <vt:i4>7864369</vt:i4>
      </vt:variant>
      <vt:variant>
        <vt:i4>351</vt:i4>
      </vt:variant>
      <vt:variant>
        <vt:i4>0</vt:i4>
      </vt:variant>
      <vt:variant>
        <vt:i4>5</vt:i4>
      </vt:variant>
      <vt:variant>
        <vt:lpwstr>https://www.london.gov.uk/about-us/londonassembly/meetings/documents/b30110/Minutes Appendix 1 Transcript December 2024 Fire Committee Panel 1 Tuesday 03-Dec-2024 10.00 Fire .pdf?T=9</vt:lpwstr>
      </vt:variant>
      <vt:variant>
        <vt:lpwstr/>
      </vt:variant>
      <vt:variant>
        <vt:i4>7864368</vt:i4>
      </vt:variant>
      <vt:variant>
        <vt:i4>348</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2293885</vt:i4>
      </vt:variant>
      <vt:variant>
        <vt:i4>345</vt:i4>
      </vt:variant>
      <vt:variant>
        <vt:i4>0</vt:i4>
      </vt:variant>
      <vt:variant>
        <vt:i4>5</vt:i4>
      </vt:variant>
      <vt:variant>
        <vt:lpwstr>https://www.london.gov.uk/about-us/londonassembly/meetings/mgChooseMDocPack.aspx?ID=7712&amp;SID=30032</vt:lpwstr>
      </vt:variant>
      <vt:variant>
        <vt:lpwstr/>
      </vt:variant>
      <vt:variant>
        <vt:i4>2293885</vt:i4>
      </vt:variant>
      <vt:variant>
        <vt:i4>342</vt:i4>
      </vt:variant>
      <vt:variant>
        <vt:i4>0</vt:i4>
      </vt:variant>
      <vt:variant>
        <vt:i4>5</vt:i4>
      </vt:variant>
      <vt:variant>
        <vt:lpwstr>https://www.london.gov.uk/about-us/londonassembly/meetings/mgChooseMDocPack.aspx?ID=7712&amp;SID=30032</vt:lpwstr>
      </vt:variant>
      <vt:variant>
        <vt:lpwstr/>
      </vt:variant>
      <vt:variant>
        <vt:i4>3407906</vt:i4>
      </vt:variant>
      <vt:variant>
        <vt:i4>339</vt:i4>
      </vt:variant>
      <vt:variant>
        <vt:i4>0</vt:i4>
      </vt:variant>
      <vt:variant>
        <vt:i4>5</vt:i4>
      </vt:variant>
      <vt:variant>
        <vt:lpwstr>https://s3-eu-west-2.amazonaws.com/assets-hmicfrs.justiceinspectorates.gov.uk/uploads/frs-assessment-2023-25-london.pdf</vt:lpwstr>
      </vt:variant>
      <vt:variant>
        <vt:lpwstr/>
      </vt:variant>
      <vt:variant>
        <vt:i4>3407906</vt:i4>
      </vt:variant>
      <vt:variant>
        <vt:i4>336</vt:i4>
      </vt:variant>
      <vt:variant>
        <vt:i4>0</vt:i4>
      </vt:variant>
      <vt:variant>
        <vt:i4>5</vt:i4>
      </vt:variant>
      <vt:variant>
        <vt:lpwstr>https://s3-eu-west-2.amazonaws.com/assets-hmicfrs.justiceinspectorates.gov.uk/uploads/frs-assessment-2023-25-london.pdf</vt:lpwstr>
      </vt:variant>
      <vt:variant>
        <vt:lpwstr/>
      </vt:variant>
      <vt:variant>
        <vt:i4>7471140</vt:i4>
      </vt:variant>
      <vt:variant>
        <vt:i4>333</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7864368</vt:i4>
      </vt:variant>
      <vt:variant>
        <vt:i4>330</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3801125</vt:i4>
      </vt:variant>
      <vt:variant>
        <vt:i4>327</vt:i4>
      </vt:variant>
      <vt:variant>
        <vt:i4>0</vt:i4>
      </vt:variant>
      <vt:variant>
        <vt:i4>5</vt:i4>
      </vt:variant>
      <vt:variant>
        <vt:lpwstr>https://www.gov.uk/government/statistics/fire-workforce-and-pension-statistics-year-ending-march-2024/fire-and-rescue-workforce-and-pensions-statistics-england-year-ending-march-2024</vt:lpwstr>
      </vt:variant>
      <vt:variant>
        <vt:lpwstr>:~:text=As%20of%2031%20March%202024%3A,to%2010%20years%20ago%20(36%2C946)</vt:lpwstr>
      </vt:variant>
      <vt:variant>
        <vt:i4>8323179</vt:i4>
      </vt:variant>
      <vt:variant>
        <vt:i4>324</vt:i4>
      </vt:variant>
      <vt:variant>
        <vt:i4>0</vt:i4>
      </vt:variant>
      <vt:variant>
        <vt:i4>5</vt:i4>
      </vt:variant>
      <vt:variant>
        <vt:lpwstr>https://data.london.gov.uk/dataset/hr-statistical-abstract</vt:lpwstr>
      </vt:variant>
      <vt:variant>
        <vt:lpwstr/>
      </vt:variant>
      <vt:variant>
        <vt:i4>2293885</vt:i4>
      </vt:variant>
      <vt:variant>
        <vt:i4>321</vt:i4>
      </vt:variant>
      <vt:variant>
        <vt:i4>0</vt:i4>
      </vt:variant>
      <vt:variant>
        <vt:i4>5</vt:i4>
      </vt:variant>
      <vt:variant>
        <vt:lpwstr>https://www.london.gov.uk/about-us/londonassembly/meetings/mgChooseMDocPack.aspx?ID=7712&amp;SID=30032</vt:lpwstr>
      </vt:variant>
      <vt:variant>
        <vt:lpwstr/>
      </vt:variant>
      <vt:variant>
        <vt:i4>7340159</vt:i4>
      </vt:variant>
      <vt:variant>
        <vt:i4>318</vt:i4>
      </vt:variant>
      <vt:variant>
        <vt:i4>0</vt:i4>
      </vt:variant>
      <vt:variant>
        <vt:i4>5</vt:i4>
      </vt:variant>
      <vt:variant>
        <vt:lpwstr>https://www.london-fire.gov.uk/media/bkpdzmoz/independent-culture-review-of-lfb-report.pdf</vt:lpwstr>
      </vt:variant>
      <vt:variant>
        <vt:lpwstr/>
      </vt:variant>
      <vt:variant>
        <vt:i4>7864368</vt:i4>
      </vt:variant>
      <vt:variant>
        <vt:i4>315</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8323179</vt:i4>
      </vt:variant>
      <vt:variant>
        <vt:i4>312</vt:i4>
      </vt:variant>
      <vt:variant>
        <vt:i4>0</vt:i4>
      </vt:variant>
      <vt:variant>
        <vt:i4>5</vt:i4>
      </vt:variant>
      <vt:variant>
        <vt:lpwstr>https://data.london.gov.uk/dataset/hr-statistical-abstract</vt:lpwstr>
      </vt:variant>
      <vt:variant>
        <vt:lpwstr/>
      </vt:variant>
      <vt:variant>
        <vt:i4>2293885</vt:i4>
      </vt:variant>
      <vt:variant>
        <vt:i4>309</vt:i4>
      </vt:variant>
      <vt:variant>
        <vt:i4>0</vt:i4>
      </vt:variant>
      <vt:variant>
        <vt:i4>5</vt:i4>
      </vt:variant>
      <vt:variant>
        <vt:lpwstr>https://www.london.gov.uk/about-us/londonassembly/meetings/mgChooseMDocPack.aspx?ID=7712&amp;SID=30032</vt:lpwstr>
      </vt:variant>
      <vt:variant>
        <vt:lpwstr/>
      </vt:variant>
      <vt:variant>
        <vt:i4>2293885</vt:i4>
      </vt:variant>
      <vt:variant>
        <vt:i4>306</vt:i4>
      </vt:variant>
      <vt:variant>
        <vt:i4>0</vt:i4>
      </vt:variant>
      <vt:variant>
        <vt:i4>5</vt:i4>
      </vt:variant>
      <vt:variant>
        <vt:lpwstr>https://www.london.gov.uk/about-us/londonassembly/meetings/mgChooseMDocPack.aspx?ID=7712&amp;SID=30032</vt:lpwstr>
      </vt:variant>
      <vt:variant>
        <vt:lpwstr/>
      </vt:variant>
      <vt:variant>
        <vt:i4>7864368</vt:i4>
      </vt:variant>
      <vt:variant>
        <vt:i4>303</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2293885</vt:i4>
      </vt:variant>
      <vt:variant>
        <vt:i4>300</vt:i4>
      </vt:variant>
      <vt:variant>
        <vt:i4>0</vt:i4>
      </vt:variant>
      <vt:variant>
        <vt:i4>5</vt:i4>
      </vt:variant>
      <vt:variant>
        <vt:lpwstr>https://www.london.gov.uk/about-us/londonassembly/meetings/mgChooseMDocPack.aspx?ID=7712&amp;SID=30032</vt:lpwstr>
      </vt:variant>
      <vt:variant>
        <vt:lpwstr/>
      </vt:variant>
      <vt:variant>
        <vt:i4>7471140</vt:i4>
      </vt:variant>
      <vt:variant>
        <vt:i4>297</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7471140</vt:i4>
      </vt:variant>
      <vt:variant>
        <vt:i4>294</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88</vt:i4>
      </vt:variant>
      <vt:variant>
        <vt:i4>291</vt:i4>
      </vt:variant>
      <vt:variant>
        <vt:i4>0</vt:i4>
      </vt:variant>
      <vt:variant>
        <vt:i4>5</vt:i4>
      </vt:variant>
      <vt:variant>
        <vt:lpwstr>https://nfcc.org.uk/our-services/people-programme/health-and-wellbeing-framework/</vt:lpwstr>
      </vt:variant>
      <vt:variant>
        <vt:lpwstr/>
      </vt:variant>
      <vt:variant>
        <vt:i4>7733281</vt:i4>
      </vt:variant>
      <vt:variant>
        <vt:i4>288</vt:i4>
      </vt:variant>
      <vt:variant>
        <vt:i4>0</vt:i4>
      </vt:variant>
      <vt:variant>
        <vt:i4>5</vt:i4>
      </vt:variant>
      <vt:variant>
        <vt:lpwstr>https://www.nature.com/articles/s41598-022-24834-x</vt:lpwstr>
      </vt:variant>
      <vt:variant>
        <vt:lpwstr/>
      </vt:variant>
      <vt:variant>
        <vt:i4>7733281</vt:i4>
      </vt:variant>
      <vt:variant>
        <vt:i4>285</vt:i4>
      </vt:variant>
      <vt:variant>
        <vt:i4>0</vt:i4>
      </vt:variant>
      <vt:variant>
        <vt:i4>5</vt:i4>
      </vt:variant>
      <vt:variant>
        <vt:lpwstr>https://www.nature.com/articles/s41598-022-24834-x</vt:lpwstr>
      </vt:variant>
      <vt:variant>
        <vt:lpwstr/>
      </vt:variant>
      <vt:variant>
        <vt:i4>2293885</vt:i4>
      </vt:variant>
      <vt:variant>
        <vt:i4>282</vt:i4>
      </vt:variant>
      <vt:variant>
        <vt:i4>0</vt:i4>
      </vt:variant>
      <vt:variant>
        <vt:i4>5</vt:i4>
      </vt:variant>
      <vt:variant>
        <vt:lpwstr>https://www.london.gov.uk/about-us/londonassembly/meetings/mgChooseMDocPack.aspx?ID=7712&amp;SID=30032</vt:lpwstr>
      </vt:variant>
      <vt:variant>
        <vt:lpwstr/>
      </vt:variant>
      <vt:variant>
        <vt:i4>7864368</vt:i4>
      </vt:variant>
      <vt:variant>
        <vt:i4>279</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5963859</vt:i4>
      </vt:variant>
      <vt:variant>
        <vt:i4>276</vt:i4>
      </vt:variant>
      <vt:variant>
        <vt:i4>0</vt:i4>
      </vt:variant>
      <vt:variant>
        <vt:i4>5</vt:i4>
      </vt:variant>
      <vt:variant>
        <vt:lpwstr>https://gla.moderngov.co.uk/documents/s112062/Appendix 3 Annex A 137 London Fire Commissioner to Chair - Appendix to 5 December 2023 Commitments.pdf</vt:lpwstr>
      </vt:variant>
      <vt:variant>
        <vt:lpwstr/>
      </vt:variant>
      <vt:variant>
        <vt:i4>5963859</vt:i4>
      </vt:variant>
      <vt:variant>
        <vt:i4>273</vt:i4>
      </vt:variant>
      <vt:variant>
        <vt:i4>0</vt:i4>
      </vt:variant>
      <vt:variant>
        <vt:i4>5</vt:i4>
      </vt:variant>
      <vt:variant>
        <vt:lpwstr>https://gla.moderngov.co.uk/documents/s112062/Appendix 3 Annex A 137 London Fire Commissioner to Chair - Appendix to 5 December 2023 Commitments.pdf</vt:lpwstr>
      </vt:variant>
      <vt:variant>
        <vt:lpwstr/>
      </vt:variant>
      <vt:variant>
        <vt:i4>7405665</vt:i4>
      </vt:variant>
      <vt:variant>
        <vt:i4>270</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7471140</vt:i4>
      </vt:variant>
      <vt:variant>
        <vt:i4>267</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3407906</vt:i4>
      </vt:variant>
      <vt:variant>
        <vt:i4>264</vt:i4>
      </vt:variant>
      <vt:variant>
        <vt:i4>0</vt:i4>
      </vt:variant>
      <vt:variant>
        <vt:i4>5</vt:i4>
      </vt:variant>
      <vt:variant>
        <vt:lpwstr>https://s3-eu-west-2.amazonaws.com/assets-hmicfrs.justiceinspectorates.gov.uk/uploads/frs-assessment-2023-25-london.pdf</vt:lpwstr>
      </vt:variant>
      <vt:variant>
        <vt:lpwstr/>
      </vt:variant>
      <vt:variant>
        <vt:i4>3407906</vt:i4>
      </vt:variant>
      <vt:variant>
        <vt:i4>261</vt:i4>
      </vt:variant>
      <vt:variant>
        <vt:i4>0</vt:i4>
      </vt:variant>
      <vt:variant>
        <vt:i4>5</vt:i4>
      </vt:variant>
      <vt:variant>
        <vt:lpwstr>https://s3-eu-west-2.amazonaws.com/assets-hmicfrs.justiceinspectorates.gov.uk/uploads/frs-assessment-2023-25-london.pdf</vt:lpwstr>
      </vt:variant>
      <vt:variant>
        <vt:lpwstr/>
      </vt:variant>
      <vt:variant>
        <vt:i4>7340159</vt:i4>
      </vt:variant>
      <vt:variant>
        <vt:i4>258</vt:i4>
      </vt:variant>
      <vt:variant>
        <vt:i4>0</vt:i4>
      </vt:variant>
      <vt:variant>
        <vt:i4>5</vt:i4>
      </vt:variant>
      <vt:variant>
        <vt:lpwstr>https://www.london-fire.gov.uk/media/bkpdzmoz/independent-culture-review-of-lfb-report.pdf</vt:lpwstr>
      </vt:variant>
      <vt:variant>
        <vt:lpwstr/>
      </vt:variant>
      <vt:variant>
        <vt:i4>7340159</vt:i4>
      </vt:variant>
      <vt:variant>
        <vt:i4>255</vt:i4>
      </vt:variant>
      <vt:variant>
        <vt:i4>0</vt:i4>
      </vt:variant>
      <vt:variant>
        <vt:i4>5</vt:i4>
      </vt:variant>
      <vt:variant>
        <vt:lpwstr>https://www.london-fire.gov.uk/media/bkpdzmoz/independent-culture-review-of-lfb-report.pdf</vt:lpwstr>
      </vt:variant>
      <vt:variant>
        <vt:lpwstr/>
      </vt:variant>
      <vt:variant>
        <vt:i4>851974</vt:i4>
      </vt:variant>
      <vt:variant>
        <vt:i4>252</vt:i4>
      </vt:variant>
      <vt:variant>
        <vt:i4>0</vt:i4>
      </vt:variant>
      <vt:variant>
        <vt:i4>5</vt:i4>
      </vt:variant>
      <vt:variant>
        <vt:lpwstr>https://www.london.gov.uk/sites/default/files/2024-02/National Barred List Letter to NFCC.pdf</vt:lpwstr>
      </vt:variant>
      <vt:variant>
        <vt:lpwstr/>
      </vt:variant>
      <vt:variant>
        <vt:i4>3801146</vt:i4>
      </vt:variant>
      <vt:variant>
        <vt:i4>249</vt:i4>
      </vt:variant>
      <vt:variant>
        <vt:i4>0</vt:i4>
      </vt:variant>
      <vt:variant>
        <vt:i4>5</vt:i4>
      </vt:variant>
      <vt:variant>
        <vt:lpwstr>https://www.gov.uk/government/publications/grenfell-tower-inquiry-phase-2-report-government-response/grenfell-tower-inquiry-phase-2-report-government-response-html</vt:lpwstr>
      </vt:variant>
      <vt:variant>
        <vt:lpwstr/>
      </vt:variant>
      <vt:variant>
        <vt:i4>6946868</vt:i4>
      </vt:variant>
      <vt:variant>
        <vt:i4>246</vt:i4>
      </vt:variant>
      <vt:variant>
        <vt:i4>0</vt:i4>
      </vt:variant>
      <vt:variant>
        <vt:i4>5</vt:i4>
      </vt:variant>
      <vt:variant>
        <vt:lpwstr>https://www.grenfelltowerinquiry.org.uk/sites/default/files/CCS0923434692-004_GTI Phase 2 Volume 7_BOOKMARKED.pdf</vt:lpwstr>
      </vt:variant>
      <vt:variant>
        <vt:lpwstr/>
      </vt:variant>
      <vt:variant>
        <vt:i4>1245248</vt:i4>
      </vt:variant>
      <vt:variant>
        <vt:i4>243</vt:i4>
      </vt:variant>
      <vt:variant>
        <vt:i4>0</vt:i4>
      </vt:variant>
      <vt:variant>
        <vt:i4>5</vt:i4>
      </vt:variant>
      <vt:variant>
        <vt:lpwstr>https://assets-hmicfrs.justiceinspectorates.gov.uk/uploads/values-and-culture-in-fire-and-rescue-services.pdf</vt:lpwstr>
      </vt:variant>
      <vt:variant>
        <vt:lpwstr/>
      </vt:variant>
      <vt:variant>
        <vt:i4>7012453</vt:i4>
      </vt:variant>
      <vt:variant>
        <vt:i4>240</vt:i4>
      </vt:variant>
      <vt:variant>
        <vt:i4>0</vt:i4>
      </vt:variant>
      <vt:variant>
        <vt:i4>5</vt:i4>
      </vt:variant>
      <vt:variant>
        <vt:lpwstr>https://meetings.london.gov.uk/documents/g7386/Public reports pack Tuesday 27-Feb-2024 10.00 Fire Resilience and Emergency Planning Committee.pdf?T=10</vt:lpwstr>
      </vt:variant>
      <vt:variant>
        <vt:lpwstr/>
      </vt:variant>
      <vt:variant>
        <vt:i4>1245248</vt:i4>
      </vt:variant>
      <vt:variant>
        <vt:i4>237</vt:i4>
      </vt:variant>
      <vt:variant>
        <vt:i4>0</vt:i4>
      </vt:variant>
      <vt:variant>
        <vt:i4>5</vt:i4>
      </vt:variant>
      <vt:variant>
        <vt:lpwstr>https://assets-hmicfrs.justiceinspectorates.gov.uk/uploads/values-and-culture-in-fire-and-rescue-services.pdf</vt:lpwstr>
      </vt:variant>
      <vt:variant>
        <vt:lpwstr/>
      </vt:variant>
      <vt:variant>
        <vt:i4>2293885</vt:i4>
      </vt:variant>
      <vt:variant>
        <vt:i4>234</vt:i4>
      </vt:variant>
      <vt:variant>
        <vt:i4>0</vt:i4>
      </vt:variant>
      <vt:variant>
        <vt:i4>5</vt:i4>
      </vt:variant>
      <vt:variant>
        <vt:lpwstr>https://www.london.gov.uk/about-us/londonassembly/meetings/mgChooseMDocPack.aspx?ID=7712&amp;SID=30032</vt:lpwstr>
      </vt:variant>
      <vt:variant>
        <vt:lpwstr/>
      </vt:variant>
      <vt:variant>
        <vt:i4>2293885</vt:i4>
      </vt:variant>
      <vt:variant>
        <vt:i4>231</vt:i4>
      </vt:variant>
      <vt:variant>
        <vt:i4>0</vt:i4>
      </vt:variant>
      <vt:variant>
        <vt:i4>5</vt:i4>
      </vt:variant>
      <vt:variant>
        <vt:lpwstr>https://www.london.gov.uk/about-us/londonassembly/meetings/mgChooseMDocPack.aspx?ID=7712&amp;SID=30032</vt:lpwstr>
      </vt:variant>
      <vt:variant>
        <vt:lpwstr/>
      </vt:variant>
      <vt:variant>
        <vt:i4>2293885</vt:i4>
      </vt:variant>
      <vt:variant>
        <vt:i4>228</vt:i4>
      </vt:variant>
      <vt:variant>
        <vt:i4>0</vt:i4>
      </vt:variant>
      <vt:variant>
        <vt:i4>5</vt:i4>
      </vt:variant>
      <vt:variant>
        <vt:lpwstr>https://www.london.gov.uk/about-us/londonassembly/meetings/mgChooseMDocPack.aspx?ID=7712&amp;SID=30032</vt:lpwstr>
      </vt:variant>
      <vt:variant>
        <vt:lpwstr/>
      </vt:variant>
      <vt:variant>
        <vt:i4>6422635</vt:i4>
      </vt:variant>
      <vt:variant>
        <vt:i4>225</vt:i4>
      </vt:variant>
      <vt:variant>
        <vt:i4>0</vt:i4>
      </vt:variant>
      <vt:variant>
        <vt:i4>5</vt:i4>
      </vt:variant>
      <vt:variant>
        <vt:lpwstr>https://www.polfed.org/media/19098/qrg-2023-06-12-23-v1.pdf</vt:lpwstr>
      </vt:variant>
      <vt:variant>
        <vt:lpwstr/>
      </vt:variant>
      <vt:variant>
        <vt:i4>7864368</vt:i4>
      </vt:variant>
      <vt:variant>
        <vt:i4>222</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5242968</vt:i4>
      </vt:variant>
      <vt:variant>
        <vt:i4>219</vt:i4>
      </vt:variant>
      <vt:variant>
        <vt:i4>0</vt:i4>
      </vt:variant>
      <vt:variant>
        <vt:i4>5</vt:i4>
      </vt:variant>
      <vt:variant>
        <vt:lpwstr>https://questions-statements.parliament.uk/written-questions/detail/2025-02-11/30723</vt:lpwstr>
      </vt:variant>
      <vt:variant>
        <vt:lpwstr/>
      </vt:variant>
      <vt:variant>
        <vt:i4>7471140</vt:i4>
      </vt:variant>
      <vt:variant>
        <vt:i4>216</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7471140</vt:i4>
      </vt:variant>
      <vt:variant>
        <vt:i4>213</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7471140</vt:i4>
      </vt:variant>
      <vt:variant>
        <vt:i4>210</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524359</vt:i4>
      </vt:variant>
      <vt:variant>
        <vt:i4>207</vt:i4>
      </vt:variant>
      <vt:variant>
        <vt:i4>0</vt:i4>
      </vt:variant>
      <vt:variant>
        <vt:i4>5</vt:i4>
      </vt:variant>
      <vt:variant>
        <vt:lpwstr>https://www.firestandards.org/standards/approved/</vt:lpwstr>
      </vt:variant>
      <vt:variant>
        <vt:lpwstr/>
      </vt:variant>
      <vt:variant>
        <vt:i4>7864368</vt:i4>
      </vt:variant>
      <vt:variant>
        <vt:i4>204</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7864369</vt:i4>
      </vt:variant>
      <vt:variant>
        <vt:i4>201</vt:i4>
      </vt:variant>
      <vt:variant>
        <vt:i4>0</vt:i4>
      </vt:variant>
      <vt:variant>
        <vt:i4>5</vt:i4>
      </vt:variant>
      <vt:variant>
        <vt:lpwstr>https://www.london.gov.uk/about-us/londonassembly/meetings/documents/b30110/Minutes Appendix 1 Transcript December 2024 Fire Committee Panel 1 Tuesday 03-Dec-2024 10.00 Fire .pdf?T=9</vt:lpwstr>
      </vt:variant>
      <vt:variant>
        <vt:lpwstr/>
      </vt:variant>
      <vt:variant>
        <vt:i4>7471140</vt:i4>
      </vt:variant>
      <vt:variant>
        <vt:i4>198</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2293885</vt:i4>
      </vt:variant>
      <vt:variant>
        <vt:i4>195</vt:i4>
      </vt:variant>
      <vt:variant>
        <vt:i4>0</vt:i4>
      </vt:variant>
      <vt:variant>
        <vt:i4>5</vt:i4>
      </vt:variant>
      <vt:variant>
        <vt:lpwstr>https://www.london.gov.uk/about-us/londonassembly/meetings/mgChooseMDocPack.aspx?ID=7712&amp;SID=30032</vt:lpwstr>
      </vt:variant>
      <vt:variant>
        <vt:lpwstr/>
      </vt:variant>
      <vt:variant>
        <vt:i4>2293885</vt:i4>
      </vt:variant>
      <vt:variant>
        <vt:i4>192</vt:i4>
      </vt:variant>
      <vt:variant>
        <vt:i4>0</vt:i4>
      </vt:variant>
      <vt:variant>
        <vt:i4>5</vt:i4>
      </vt:variant>
      <vt:variant>
        <vt:lpwstr>https://www.london.gov.uk/about-us/londonassembly/meetings/mgChooseMDocPack.aspx?ID=7712&amp;SID=30032</vt:lpwstr>
      </vt:variant>
      <vt:variant>
        <vt:lpwstr/>
      </vt:variant>
      <vt:variant>
        <vt:i4>7471140</vt:i4>
      </vt:variant>
      <vt:variant>
        <vt:i4>189</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7405665</vt:i4>
      </vt:variant>
      <vt:variant>
        <vt:i4>186</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7864368</vt:i4>
      </vt:variant>
      <vt:variant>
        <vt:i4>183</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7864368</vt:i4>
      </vt:variant>
      <vt:variant>
        <vt:i4>180</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7405665</vt:i4>
      </vt:variant>
      <vt:variant>
        <vt:i4>177</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7405665</vt:i4>
      </vt:variant>
      <vt:variant>
        <vt:i4>174</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7405665</vt:i4>
      </vt:variant>
      <vt:variant>
        <vt:i4>171</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7405665</vt:i4>
      </vt:variant>
      <vt:variant>
        <vt:i4>168</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7405665</vt:i4>
      </vt:variant>
      <vt:variant>
        <vt:i4>165</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7864368</vt:i4>
      </vt:variant>
      <vt:variant>
        <vt:i4>162</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2293885</vt:i4>
      </vt:variant>
      <vt:variant>
        <vt:i4>159</vt:i4>
      </vt:variant>
      <vt:variant>
        <vt:i4>0</vt:i4>
      </vt:variant>
      <vt:variant>
        <vt:i4>5</vt:i4>
      </vt:variant>
      <vt:variant>
        <vt:lpwstr>https://www.london.gov.uk/about-us/londonassembly/meetings/mgChooseMDocPack.aspx?ID=7712&amp;SID=30032</vt:lpwstr>
      </vt:variant>
      <vt:variant>
        <vt:lpwstr/>
      </vt:variant>
      <vt:variant>
        <vt:i4>7864369</vt:i4>
      </vt:variant>
      <vt:variant>
        <vt:i4>156</vt:i4>
      </vt:variant>
      <vt:variant>
        <vt:i4>0</vt:i4>
      </vt:variant>
      <vt:variant>
        <vt:i4>5</vt:i4>
      </vt:variant>
      <vt:variant>
        <vt:lpwstr>https://www.london.gov.uk/about-us/londonassembly/meetings/documents/b30110/Minutes Appendix 1 Transcript December 2024 Fire Committee Panel 1 Tuesday 03-Dec-2024 10.00 Fire .pdf?T=9</vt:lpwstr>
      </vt:variant>
      <vt:variant>
        <vt:lpwstr/>
      </vt:variant>
      <vt:variant>
        <vt:i4>2293885</vt:i4>
      </vt:variant>
      <vt:variant>
        <vt:i4>153</vt:i4>
      </vt:variant>
      <vt:variant>
        <vt:i4>0</vt:i4>
      </vt:variant>
      <vt:variant>
        <vt:i4>5</vt:i4>
      </vt:variant>
      <vt:variant>
        <vt:lpwstr>https://www.london.gov.uk/about-us/londonassembly/meetings/mgChooseMDocPack.aspx?ID=7712&amp;SID=30032</vt:lpwstr>
      </vt:variant>
      <vt:variant>
        <vt:lpwstr/>
      </vt:variant>
      <vt:variant>
        <vt:i4>2293885</vt:i4>
      </vt:variant>
      <vt:variant>
        <vt:i4>150</vt:i4>
      </vt:variant>
      <vt:variant>
        <vt:i4>0</vt:i4>
      </vt:variant>
      <vt:variant>
        <vt:i4>5</vt:i4>
      </vt:variant>
      <vt:variant>
        <vt:lpwstr>https://www.london.gov.uk/about-us/londonassembly/meetings/mgChooseMDocPack.aspx?ID=7712&amp;SID=30032</vt:lpwstr>
      </vt:variant>
      <vt:variant>
        <vt:lpwstr/>
      </vt:variant>
      <vt:variant>
        <vt:i4>7864368</vt:i4>
      </vt:variant>
      <vt:variant>
        <vt:i4>147</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7405665</vt:i4>
      </vt:variant>
      <vt:variant>
        <vt:i4>144</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2228284</vt:i4>
      </vt:variant>
      <vt:variant>
        <vt:i4>141</vt:i4>
      </vt:variant>
      <vt:variant>
        <vt:i4>0</vt:i4>
      </vt:variant>
      <vt:variant>
        <vt:i4>5</vt:i4>
      </vt:variant>
      <vt:variant>
        <vt:lpwstr>https://www.london.gov.uk/who-we-are/what-london-assembly-does/questions-mayor/find-an-answer/culture-london-fire-brigade-lfb-9</vt:lpwstr>
      </vt:variant>
      <vt:variant>
        <vt:lpwstr/>
      </vt:variant>
      <vt:variant>
        <vt:i4>1245197</vt:i4>
      </vt:variant>
      <vt:variant>
        <vt:i4>138</vt:i4>
      </vt:variant>
      <vt:variant>
        <vt:i4>0</vt:i4>
      </vt:variant>
      <vt:variant>
        <vt:i4>5</vt:i4>
      </vt:variant>
      <vt:variant>
        <vt:lpwstr>https://www.london.gov.uk/who-we-are/what-london-assembly-does/questions-mayor/find-an-answer/culture-london-fire-brigade-lfb-11</vt:lpwstr>
      </vt:variant>
      <vt:variant>
        <vt:lpwstr/>
      </vt:variant>
      <vt:variant>
        <vt:i4>327762</vt:i4>
      </vt:variant>
      <vt:variant>
        <vt:i4>135</vt:i4>
      </vt:variant>
      <vt:variant>
        <vt:i4>0</vt:i4>
      </vt:variant>
      <vt:variant>
        <vt:i4>5</vt:i4>
      </vt:variant>
      <vt:variant>
        <vt:lpwstr>https://www.met.police.uk/SysSiteAssets/media/downloads/met/about-us/baroness-casey-review/baroness-casey-review-interim-report-on-misconduct.pdf</vt:lpwstr>
      </vt:variant>
      <vt:variant>
        <vt:lpwstr/>
      </vt:variant>
      <vt:variant>
        <vt:i4>327762</vt:i4>
      </vt:variant>
      <vt:variant>
        <vt:i4>132</vt:i4>
      </vt:variant>
      <vt:variant>
        <vt:i4>0</vt:i4>
      </vt:variant>
      <vt:variant>
        <vt:i4>5</vt:i4>
      </vt:variant>
      <vt:variant>
        <vt:lpwstr>https://www.met.police.uk/SysSiteAssets/media/downloads/met/about-us/baroness-casey-review/baroness-casey-review-interim-report-on-misconduct.pdf</vt:lpwstr>
      </vt:variant>
      <vt:variant>
        <vt:lpwstr/>
      </vt:variant>
      <vt:variant>
        <vt:i4>7864368</vt:i4>
      </vt:variant>
      <vt:variant>
        <vt:i4>129</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7864368</vt:i4>
      </vt:variant>
      <vt:variant>
        <vt:i4>126</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2293885</vt:i4>
      </vt:variant>
      <vt:variant>
        <vt:i4>123</vt:i4>
      </vt:variant>
      <vt:variant>
        <vt:i4>0</vt:i4>
      </vt:variant>
      <vt:variant>
        <vt:i4>5</vt:i4>
      </vt:variant>
      <vt:variant>
        <vt:lpwstr>https://www.london.gov.uk/about-us/londonassembly/meetings/mgChooseMDocPack.aspx?ID=7712&amp;SID=30032</vt:lpwstr>
      </vt:variant>
      <vt:variant>
        <vt:lpwstr/>
      </vt:variant>
      <vt:variant>
        <vt:i4>7864368</vt:i4>
      </vt:variant>
      <vt:variant>
        <vt:i4>120</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7864369</vt:i4>
      </vt:variant>
      <vt:variant>
        <vt:i4>117</vt:i4>
      </vt:variant>
      <vt:variant>
        <vt:i4>0</vt:i4>
      </vt:variant>
      <vt:variant>
        <vt:i4>5</vt:i4>
      </vt:variant>
      <vt:variant>
        <vt:lpwstr>https://www.london.gov.uk/about-us/londonassembly/meetings/documents/b30110/Minutes Appendix 1 Transcript December 2024 Fire Committee Panel 1 Tuesday 03-Dec-2024 10.00 Fire .pdf?T=9</vt:lpwstr>
      </vt:variant>
      <vt:variant>
        <vt:lpwstr/>
      </vt:variant>
      <vt:variant>
        <vt:i4>2293885</vt:i4>
      </vt:variant>
      <vt:variant>
        <vt:i4>114</vt:i4>
      </vt:variant>
      <vt:variant>
        <vt:i4>0</vt:i4>
      </vt:variant>
      <vt:variant>
        <vt:i4>5</vt:i4>
      </vt:variant>
      <vt:variant>
        <vt:lpwstr>https://www.london.gov.uk/about-us/londonassembly/meetings/mgChooseMDocPack.aspx?ID=7712&amp;SID=30032</vt:lpwstr>
      </vt:variant>
      <vt:variant>
        <vt:lpwstr/>
      </vt:variant>
      <vt:variant>
        <vt:i4>3407906</vt:i4>
      </vt:variant>
      <vt:variant>
        <vt:i4>111</vt:i4>
      </vt:variant>
      <vt:variant>
        <vt:i4>0</vt:i4>
      </vt:variant>
      <vt:variant>
        <vt:i4>5</vt:i4>
      </vt:variant>
      <vt:variant>
        <vt:lpwstr>https://s3-eu-west-2.amazonaws.com/assets-hmicfrs.justiceinspectorates.gov.uk/uploads/frs-assessment-2023-25-london.pdf</vt:lpwstr>
      </vt:variant>
      <vt:variant>
        <vt:lpwstr/>
      </vt:variant>
      <vt:variant>
        <vt:i4>7405665</vt:i4>
      </vt:variant>
      <vt:variant>
        <vt:i4>108</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131164</vt:i4>
      </vt:variant>
      <vt:variant>
        <vt:i4>105</vt:i4>
      </vt:variant>
      <vt:variant>
        <vt:i4>0</vt:i4>
      </vt:variant>
      <vt:variant>
        <vt:i4>5</vt:i4>
      </vt:variant>
      <vt:variant>
        <vt:lpwstr>https://www.london-fire.gov.uk/media/7343/lfc-012-review-of-historical-cases.pdf</vt:lpwstr>
      </vt:variant>
      <vt:variant>
        <vt:lpwstr/>
      </vt:variant>
      <vt:variant>
        <vt:i4>589853</vt:i4>
      </vt:variant>
      <vt:variant>
        <vt:i4>102</vt:i4>
      </vt:variant>
      <vt:variant>
        <vt:i4>0</vt:i4>
      </vt:variant>
      <vt:variant>
        <vt:i4>5</vt:i4>
      </vt:variant>
      <vt:variant>
        <vt:lpwstr>https://www.london-fire.gov.uk/news/2022-news/november/london-fire-commissioner-takes-immediate-action-in-response-to-culture-review/</vt:lpwstr>
      </vt:variant>
      <vt:variant>
        <vt:lpwstr/>
      </vt:variant>
      <vt:variant>
        <vt:i4>7864368</vt:i4>
      </vt:variant>
      <vt:variant>
        <vt:i4>99</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7405665</vt:i4>
      </vt:variant>
      <vt:variant>
        <vt:i4>96</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7405665</vt:i4>
      </vt:variant>
      <vt:variant>
        <vt:i4>93</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7405665</vt:i4>
      </vt:variant>
      <vt:variant>
        <vt:i4>90</vt:i4>
      </vt:variant>
      <vt:variant>
        <vt:i4>0</vt:i4>
      </vt:variant>
      <vt:variant>
        <vt:i4>5</vt:i4>
      </vt:variant>
      <vt:variant>
        <vt:lpwstr>https://www.london.gov.uk/about-us/londonassembly/meetings/documents/s114533/Appendix 1 LFB Written Response to the Fire Committee 27 11 24.pdf</vt:lpwstr>
      </vt:variant>
      <vt:variant>
        <vt:lpwstr/>
      </vt:variant>
      <vt:variant>
        <vt:i4>5242902</vt:i4>
      </vt:variant>
      <vt:variant>
        <vt:i4>87</vt:i4>
      </vt:variant>
      <vt:variant>
        <vt:i4>0</vt:i4>
      </vt:variant>
      <vt:variant>
        <vt:i4>5</vt:i4>
      </vt:variant>
      <vt:variant>
        <vt:lpwstr>https://meetings.london.gov.uk/documents/b29164/Minutes Appendix 1 Transcript FREP Committee December 2023 Tuesday 05-Dec-2023 10.00 Fire Resilie.pdf?T=9</vt:lpwstr>
      </vt:variant>
      <vt:variant>
        <vt:lpwstr/>
      </vt:variant>
      <vt:variant>
        <vt:i4>7209003</vt:i4>
      </vt:variant>
      <vt:variant>
        <vt:i4>84</vt:i4>
      </vt:variant>
      <vt:variant>
        <vt:i4>0</vt:i4>
      </vt:variant>
      <vt:variant>
        <vt:i4>5</vt:i4>
      </vt:variant>
      <vt:variant>
        <vt:lpwstr>https://www.london-fire.gov.uk/about-us/hmicfrs-values-and-culture-report/</vt:lpwstr>
      </vt:variant>
      <vt:variant>
        <vt:lpwstr/>
      </vt:variant>
      <vt:variant>
        <vt:i4>2424874</vt:i4>
      </vt:variant>
      <vt:variant>
        <vt:i4>81</vt:i4>
      </vt:variant>
      <vt:variant>
        <vt:i4>0</vt:i4>
      </vt:variant>
      <vt:variant>
        <vt:i4>5</vt:i4>
      </vt:variant>
      <vt:variant>
        <vt:lpwstr>https://s3-eu-west-2.amazonaws.com/assets-hmicfrs.justiceinspectorates.gov.uk/uploads/standards-of-behaviour-handling-misconduct-in-frs.pdf</vt:lpwstr>
      </vt:variant>
      <vt:variant>
        <vt:lpwstr/>
      </vt:variant>
      <vt:variant>
        <vt:i4>7864368</vt:i4>
      </vt:variant>
      <vt:variant>
        <vt:i4>78</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7471140</vt:i4>
      </vt:variant>
      <vt:variant>
        <vt:i4>75</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7471140</vt:i4>
      </vt:variant>
      <vt:variant>
        <vt:i4>72</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7864368</vt:i4>
      </vt:variant>
      <vt:variant>
        <vt:i4>69</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3407906</vt:i4>
      </vt:variant>
      <vt:variant>
        <vt:i4>66</vt:i4>
      </vt:variant>
      <vt:variant>
        <vt:i4>0</vt:i4>
      </vt:variant>
      <vt:variant>
        <vt:i4>5</vt:i4>
      </vt:variant>
      <vt:variant>
        <vt:lpwstr>https://s3-eu-west-2.amazonaws.com/assets-hmicfrs.justiceinspectorates.gov.uk/uploads/frs-assessment-2023-25-london.pdf</vt:lpwstr>
      </vt:variant>
      <vt:variant>
        <vt:lpwstr/>
      </vt:variant>
      <vt:variant>
        <vt:i4>7864368</vt:i4>
      </vt:variant>
      <vt:variant>
        <vt:i4>63</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7405604</vt:i4>
      </vt:variant>
      <vt:variant>
        <vt:i4>60</vt:i4>
      </vt:variant>
      <vt:variant>
        <vt:i4>0</vt:i4>
      </vt:variant>
      <vt:variant>
        <vt:i4>5</vt:i4>
      </vt:variant>
      <vt:variant>
        <vt:lpwstr>https://www.london.gov.uk/about-us/londonassembly/meetings/documents/b30032/Minutes Appendix 2 Fire Committee Transcript October 2024 Panel 2 Thursday 24-Oct-2024 10.00 Fire .pdf?T=9</vt:lpwstr>
      </vt:variant>
      <vt:variant>
        <vt:lpwstr/>
      </vt:variant>
      <vt:variant>
        <vt:i4>7471140</vt:i4>
      </vt:variant>
      <vt:variant>
        <vt:i4>57</vt:i4>
      </vt:variant>
      <vt:variant>
        <vt:i4>0</vt:i4>
      </vt:variant>
      <vt:variant>
        <vt:i4>5</vt:i4>
      </vt:variant>
      <vt:variant>
        <vt:lpwstr>https://www.london.gov.uk/about-us/londonassembly/meetings/documents/b30031/Minutes Appendix 1 Fire Committee Transcript October 2024 Panel 1 Thursday 24-Oct-2024 10.00 Fire .pdf?T=9</vt:lpwstr>
      </vt:variant>
      <vt:variant>
        <vt:lpwstr/>
      </vt:variant>
      <vt:variant>
        <vt:i4>7864368</vt:i4>
      </vt:variant>
      <vt:variant>
        <vt:i4>54</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7405604</vt:i4>
      </vt:variant>
      <vt:variant>
        <vt:i4>51</vt:i4>
      </vt:variant>
      <vt:variant>
        <vt:i4>0</vt:i4>
      </vt:variant>
      <vt:variant>
        <vt:i4>5</vt:i4>
      </vt:variant>
      <vt:variant>
        <vt:lpwstr>https://www.london.gov.uk/about-us/londonassembly/meetings/documents/b30032/Minutes Appendix 2 Fire Committee Transcript October 2024 Panel 2 Thursday 24-Oct-2024 10.00 Fire .pdf?T=9</vt:lpwstr>
      </vt:variant>
      <vt:variant>
        <vt:lpwstr/>
      </vt:variant>
      <vt:variant>
        <vt:i4>7602218</vt:i4>
      </vt:variant>
      <vt:variant>
        <vt:i4>48</vt:i4>
      </vt:variant>
      <vt:variant>
        <vt:i4>0</vt:i4>
      </vt:variant>
      <vt:variant>
        <vt:i4>5</vt:i4>
      </vt:variant>
      <vt:variant>
        <vt:lpwstr>https://meetings.london.gov.uk/documents/b30031/Minutes Appendix 1 Fire Committee Transcript October 2024 Panel 1 Thursday 24-Oct-2024 10.00 Fire .pdf?T=9</vt:lpwstr>
      </vt:variant>
      <vt:variant>
        <vt:lpwstr/>
      </vt:variant>
      <vt:variant>
        <vt:i4>7864369</vt:i4>
      </vt:variant>
      <vt:variant>
        <vt:i4>45</vt:i4>
      </vt:variant>
      <vt:variant>
        <vt:i4>0</vt:i4>
      </vt:variant>
      <vt:variant>
        <vt:i4>5</vt:i4>
      </vt:variant>
      <vt:variant>
        <vt:lpwstr>https://www.london.gov.uk/about-us/londonassembly/meetings/documents/b30110/Minutes Appendix 1 Transcript December 2024 Fire Committee Panel 1 Tuesday 03-Dec-2024 10.00 Fire .pdf?T=9</vt:lpwstr>
      </vt:variant>
      <vt:variant>
        <vt:lpwstr/>
      </vt:variant>
      <vt:variant>
        <vt:i4>7602218</vt:i4>
      </vt:variant>
      <vt:variant>
        <vt:i4>42</vt:i4>
      </vt:variant>
      <vt:variant>
        <vt:i4>0</vt:i4>
      </vt:variant>
      <vt:variant>
        <vt:i4>5</vt:i4>
      </vt:variant>
      <vt:variant>
        <vt:lpwstr>https://meetings.london.gov.uk/documents/b30031/Minutes Appendix 1 Fire Committee Transcript October 2024 Panel 1 Thursday 24-Oct-2024 10.00 Fire .pdf?T=9</vt:lpwstr>
      </vt:variant>
      <vt:variant>
        <vt:lpwstr/>
      </vt:variant>
      <vt:variant>
        <vt:i4>7864368</vt:i4>
      </vt:variant>
      <vt:variant>
        <vt:i4>39</vt:i4>
      </vt:variant>
      <vt:variant>
        <vt:i4>0</vt:i4>
      </vt:variant>
      <vt:variant>
        <vt:i4>5</vt:i4>
      </vt:variant>
      <vt:variant>
        <vt:lpwstr>https://www.london.gov.uk/about-us/londonassembly/meetings/documents/b30111/Minutes Appendix 2 Transcript December 2024 Fire Committee Panel 2 Tuesday 03-Dec-2024 10.00 Fire .pdf?T=9</vt:lpwstr>
      </vt:variant>
      <vt:variant>
        <vt:lpwstr/>
      </vt:variant>
      <vt:variant>
        <vt:i4>7602218</vt:i4>
      </vt:variant>
      <vt:variant>
        <vt:i4>36</vt:i4>
      </vt:variant>
      <vt:variant>
        <vt:i4>0</vt:i4>
      </vt:variant>
      <vt:variant>
        <vt:i4>5</vt:i4>
      </vt:variant>
      <vt:variant>
        <vt:lpwstr>https://meetings.london.gov.uk/documents/b30031/Minutes Appendix 1 Fire Committee Transcript October 2024 Panel 1 Thursday 24-Oct-2024 10.00 Fire .pdf?T=9</vt:lpwstr>
      </vt:variant>
      <vt:variant>
        <vt:lpwstr/>
      </vt:variant>
      <vt:variant>
        <vt:i4>6029352</vt:i4>
      </vt:variant>
      <vt:variant>
        <vt:i4>33</vt:i4>
      </vt:variant>
      <vt:variant>
        <vt:i4>0</vt:i4>
      </vt:variant>
      <vt:variant>
        <vt:i4>5</vt:i4>
      </vt:variant>
      <vt:variant>
        <vt:lpwstr>https://www.london-fire.gov.uk/media/7322/crmp-2023-29-updated-20_december_22_checked.pdf</vt:lpwstr>
      </vt:variant>
      <vt:variant>
        <vt:lpwstr/>
      </vt:variant>
      <vt:variant>
        <vt:i4>3407906</vt:i4>
      </vt:variant>
      <vt:variant>
        <vt:i4>30</vt:i4>
      </vt:variant>
      <vt:variant>
        <vt:i4>0</vt:i4>
      </vt:variant>
      <vt:variant>
        <vt:i4>5</vt:i4>
      </vt:variant>
      <vt:variant>
        <vt:lpwstr>https://s3-eu-west-2.amazonaws.com/assets-hmicfrs.justiceinspectorates.gov.uk/uploads/frs-assessment-2023-25-london.pdf</vt:lpwstr>
      </vt:variant>
      <vt:variant>
        <vt:lpwstr/>
      </vt:variant>
      <vt:variant>
        <vt:i4>5046365</vt:i4>
      </vt:variant>
      <vt:variant>
        <vt:i4>27</vt:i4>
      </vt:variant>
      <vt:variant>
        <vt:i4>0</vt:i4>
      </vt:variant>
      <vt:variant>
        <vt:i4>5</vt:i4>
      </vt:variant>
      <vt:variant>
        <vt:lpwstr>https://view.officeapps.live.com/op/view.aspx?src=https%3A%2F%2Fmeetings.london.gov.uk%2Fdocuments%2Fs107523%2FReport%2520for%2520Women%2520in%2520London%2520Fire%2520Brigade%2520meeting%252020231114.docx%3FCT%3D2&amp;wdOrigin=BROWSELINK</vt:lpwstr>
      </vt:variant>
      <vt:variant>
        <vt:lpwstr/>
      </vt:variant>
      <vt:variant>
        <vt:i4>5505024</vt:i4>
      </vt:variant>
      <vt:variant>
        <vt:i4>24</vt:i4>
      </vt:variant>
      <vt:variant>
        <vt:i4>0</vt:i4>
      </vt:variant>
      <vt:variant>
        <vt:i4>5</vt:i4>
      </vt:variant>
      <vt:variant>
        <vt:lpwstr>https://meetings.london.gov.uk/documents/s107954/Report for Independent Culture Review of London Fire Brigade meeting 20231205.docx?CT=2</vt:lpwstr>
      </vt:variant>
      <vt:variant>
        <vt:lpwstr/>
      </vt:variant>
      <vt:variant>
        <vt:i4>6422648</vt:i4>
      </vt:variant>
      <vt:variant>
        <vt:i4>21</vt:i4>
      </vt:variant>
      <vt:variant>
        <vt:i4>0</vt:i4>
      </vt:variant>
      <vt:variant>
        <vt:i4>5</vt:i4>
      </vt:variant>
      <vt:variant>
        <vt:lpwstr>https://www.london.gov.uk/who-we-are/what-london-assembly-does/london-assembly-press-releases/assembly-responds-hmicfrs-inspection-london-fire-brigade</vt:lpwstr>
      </vt:variant>
      <vt:variant>
        <vt:lpwstr/>
      </vt:variant>
      <vt:variant>
        <vt:i4>3407906</vt:i4>
      </vt:variant>
      <vt:variant>
        <vt:i4>18</vt:i4>
      </vt:variant>
      <vt:variant>
        <vt:i4>0</vt:i4>
      </vt:variant>
      <vt:variant>
        <vt:i4>5</vt:i4>
      </vt:variant>
      <vt:variant>
        <vt:lpwstr>https://s3-eu-west-2.amazonaws.com/assets-hmicfrs.justiceinspectorates.gov.uk/uploads/frs-assessment-2023-25-london.pdf</vt:lpwstr>
      </vt:variant>
      <vt:variant>
        <vt:lpwstr/>
      </vt:variant>
      <vt:variant>
        <vt:i4>7995503</vt:i4>
      </vt:variant>
      <vt:variant>
        <vt:i4>15</vt:i4>
      </vt:variant>
      <vt:variant>
        <vt:i4>0</vt:i4>
      </vt:variant>
      <vt:variant>
        <vt:i4>5</vt:i4>
      </vt:variant>
      <vt:variant>
        <vt:lpwstr>https://hmicfrs.justiceinspectorates.gov.uk/about-us/what-we-do/our-approach-to-monitoring-services/fire-and-rescue-services-in-engage/</vt:lpwstr>
      </vt:variant>
      <vt:variant>
        <vt:lpwstr/>
      </vt:variant>
      <vt:variant>
        <vt:i4>2818152</vt:i4>
      </vt:variant>
      <vt:variant>
        <vt:i4>12</vt:i4>
      </vt:variant>
      <vt:variant>
        <vt:i4>0</vt:i4>
      </vt:variant>
      <vt:variant>
        <vt:i4>5</vt:i4>
      </vt:variant>
      <vt:variant>
        <vt:lpwstr>https://www.london-fire.gov.uk/media/8535/nazir-afzal-letter-to-commissioner-lfb-05-12-2023.pdf</vt:lpwstr>
      </vt:variant>
      <vt:variant>
        <vt:lpwstr/>
      </vt:variant>
      <vt:variant>
        <vt:i4>983132</vt:i4>
      </vt:variant>
      <vt:variant>
        <vt:i4>9</vt:i4>
      </vt:variant>
      <vt:variant>
        <vt:i4>0</vt:i4>
      </vt:variant>
      <vt:variant>
        <vt:i4>5</vt:i4>
      </vt:variant>
      <vt:variant>
        <vt:lpwstr>https://www.london-fire.gov.uk/news/2024-news/december/letter-of-apology-to-the-family-of-jaden-matthew-francois-esprit/</vt:lpwstr>
      </vt:variant>
      <vt:variant>
        <vt:lpwstr/>
      </vt:variant>
      <vt:variant>
        <vt:i4>8126500</vt:i4>
      </vt:variant>
      <vt:variant>
        <vt:i4>6</vt:i4>
      </vt:variant>
      <vt:variant>
        <vt:i4>0</vt:i4>
      </vt:variant>
      <vt:variant>
        <vt:i4>5</vt:i4>
      </vt:variant>
      <vt:variant>
        <vt:lpwstr>https://www.london-fire.gov.uk/news/2021-news/march/brigade-launches-wide-reaching-external-review-of-its-culture/</vt:lpwstr>
      </vt:variant>
      <vt:variant>
        <vt:lpwstr/>
      </vt:variant>
      <vt:variant>
        <vt:i4>2490479</vt:i4>
      </vt:variant>
      <vt:variant>
        <vt:i4>3</vt:i4>
      </vt:variant>
      <vt:variant>
        <vt:i4>0</vt:i4>
      </vt:variant>
      <vt:variant>
        <vt:i4>5</vt:i4>
      </vt:variant>
      <vt:variant>
        <vt:lpwstr>https://www.england.nhs.uk/long-read/culture-review-of-ambulance-trusts/</vt:lpwstr>
      </vt:variant>
      <vt:variant>
        <vt:lpwstr>3-main-findings</vt:lpwstr>
      </vt:variant>
      <vt:variant>
        <vt:i4>7078014</vt:i4>
      </vt:variant>
      <vt:variant>
        <vt:i4>0</vt:i4>
      </vt:variant>
      <vt:variant>
        <vt:i4>0</vt:i4>
      </vt:variant>
      <vt:variant>
        <vt:i4>5</vt:i4>
      </vt:variant>
      <vt:variant>
        <vt:lpwstr>https://www.met.police.uk/SysSiteAssets/media/downloads/met/about-us/baroness-casey-review/update-march-2023/baroness-casey-review-march-2023a.pdf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and ambition: London Fire Brigade’s culture</dc:title>
  <dc:subject>Fire Committee</dc:subject>
  <dc:creator>Claire Ricketts</dc:creator>
  <cp:keywords/>
  <dc:description/>
  <cp:lastModifiedBy>Philippa Goffe</cp:lastModifiedBy>
  <cp:revision>2</cp:revision>
  <cp:lastPrinted>2025-04-08T11:38:00Z</cp:lastPrinted>
  <dcterms:created xsi:type="dcterms:W3CDTF">2025-04-08T15:46:00Z</dcterms:created>
  <dcterms:modified xsi:type="dcterms:W3CDTF">2025-04-08T15:46:00Z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0x010100F553FBBDB5407949A39F466C9B27067D</vt:lpwstr>
  </property>
</Properties>
</file>