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04CD" w14:textId="6D70151A" w:rsidR="00F848F4" w:rsidRPr="00F848F4" w:rsidRDefault="00F848F4">
      <w:pPr>
        <w:rPr>
          <w:rFonts w:ascii="Times New Roman" w:hAnsi="Times New Roman" w:cs="Times New Roman"/>
        </w:rPr>
      </w:pPr>
      <w:r>
        <w:rPr>
          <w:rFonts w:ascii="Times New Roman" w:hAnsi="Times New Roman" w:cs="Times New Roman"/>
          <w:b/>
          <w:bCs/>
          <w:u w:val="single"/>
        </w:rPr>
        <w:t>IN THE HIGH COURT OF JUSTICE</w:t>
      </w:r>
      <w:r>
        <w:rPr>
          <w:rFonts w:ascii="Times New Roman" w:hAnsi="Times New Roman" w:cs="Times New Roman"/>
        </w:rPr>
        <w:tab/>
      </w:r>
      <w:r>
        <w:rPr>
          <w:rFonts w:ascii="Times New Roman" w:hAnsi="Times New Roman" w:cs="Times New Roman"/>
        </w:rPr>
        <w:tab/>
      </w:r>
      <w:r w:rsidRPr="00FE52EE">
        <w:rPr>
          <w:rFonts w:ascii="Times New Roman" w:hAnsi="Times New Roman" w:cs="Times New Roman"/>
          <w:b/>
          <w:bCs/>
        </w:rPr>
        <w:t xml:space="preserve">Claim No. </w:t>
      </w:r>
      <w:r w:rsidR="00FE52EE" w:rsidRPr="00FE52EE">
        <w:rPr>
          <w:rFonts w:ascii="Times New Roman" w:hAnsi="Times New Roman" w:cs="Times New Roman"/>
          <w:b/>
        </w:rPr>
        <w:t>Claim no. QB-2021-</w:t>
      </w:r>
      <w:r w:rsidR="007E0206" w:rsidRPr="00D6612B">
        <w:rPr>
          <w:rFonts w:ascii="Times New Roman" w:hAnsi="Times New Roman" w:cs="Times New Roman"/>
          <w:b/>
          <w:highlight w:val="yellow"/>
        </w:rPr>
        <w:t>004122</w:t>
      </w:r>
    </w:p>
    <w:p w14:paraId="43C63EEA" w14:textId="573DB246" w:rsidR="00F848F4" w:rsidRDefault="00F848F4">
      <w:pPr>
        <w:rPr>
          <w:rFonts w:ascii="Times New Roman" w:hAnsi="Times New Roman" w:cs="Times New Roman"/>
          <w:b/>
          <w:bCs/>
          <w:u w:val="single"/>
        </w:rPr>
      </w:pPr>
      <w:r>
        <w:rPr>
          <w:rFonts w:ascii="Times New Roman" w:hAnsi="Times New Roman" w:cs="Times New Roman"/>
          <w:b/>
          <w:bCs/>
          <w:u w:val="single"/>
        </w:rPr>
        <w:t>QUEEN’S BENCH DIVISION</w:t>
      </w:r>
    </w:p>
    <w:p w14:paraId="74ECFDF8" w14:textId="42D80B6E" w:rsidR="00F848F4" w:rsidRDefault="00F848F4">
      <w:pPr>
        <w:rPr>
          <w:rFonts w:ascii="Times New Roman" w:hAnsi="Times New Roman" w:cs="Times New Roman"/>
          <w:b/>
          <w:bCs/>
          <w:u w:val="single"/>
        </w:rPr>
      </w:pPr>
    </w:p>
    <w:p w14:paraId="753B4A02" w14:textId="5ABEE2DD" w:rsidR="00F848F4" w:rsidRDefault="00F848F4">
      <w:pPr>
        <w:rPr>
          <w:rFonts w:ascii="Times New Roman" w:hAnsi="Times New Roman" w:cs="Times New Roman"/>
          <w:b/>
          <w:bCs/>
        </w:rPr>
      </w:pPr>
      <w:r>
        <w:rPr>
          <w:rFonts w:ascii="Times New Roman" w:hAnsi="Times New Roman" w:cs="Times New Roman"/>
          <w:b/>
          <w:bCs/>
        </w:rPr>
        <w:t xml:space="preserve">B E T W E </w:t>
      </w:r>
      <w:proofErr w:type="spellStart"/>
      <w:r>
        <w:rPr>
          <w:rFonts w:ascii="Times New Roman" w:hAnsi="Times New Roman" w:cs="Times New Roman"/>
          <w:b/>
          <w:bCs/>
        </w:rPr>
        <w:t>E</w:t>
      </w:r>
      <w:proofErr w:type="spellEnd"/>
      <w:r>
        <w:rPr>
          <w:rFonts w:ascii="Times New Roman" w:hAnsi="Times New Roman" w:cs="Times New Roman"/>
          <w:b/>
          <w:bCs/>
        </w:rPr>
        <w:t xml:space="preserve"> N</w:t>
      </w:r>
    </w:p>
    <w:p w14:paraId="68122D19" w14:textId="1C58F8BE" w:rsidR="00FE7348" w:rsidRDefault="00FE7348">
      <w:pPr>
        <w:rPr>
          <w:rFonts w:ascii="Times New Roman" w:hAnsi="Times New Roman" w:cs="Times New Roman"/>
          <w:b/>
          <w:bCs/>
        </w:rPr>
      </w:pPr>
    </w:p>
    <w:p w14:paraId="1C4B50A4" w14:textId="6F61C667" w:rsidR="00FE7348" w:rsidRDefault="00FE7348" w:rsidP="00FE7348">
      <w:pPr>
        <w:jc w:val="center"/>
        <w:rPr>
          <w:rFonts w:ascii="Times New Roman" w:hAnsi="Times New Roman" w:cs="Times New Roman"/>
          <w:b/>
          <w:bCs/>
        </w:rPr>
      </w:pPr>
      <w:r>
        <w:rPr>
          <w:rFonts w:ascii="Times New Roman" w:hAnsi="Times New Roman" w:cs="Times New Roman"/>
          <w:b/>
          <w:bCs/>
        </w:rPr>
        <w:t>TRANSPORT FOR LONDON</w:t>
      </w:r>
    </w:p>
    <w:p w14:paraId="1505596D" w14:textId="70F94934" w:rsidR="00FE7348" w:rsidRDefault="00FE7348" w:rsidP="00FE7348">
      <w:pPr>
        <w:jc w:val="right"/>
        <w:rPr>
          <w:rFonts w:ascii="Times New Roman" w:hAnsi="Times New Roman" w:cs="Times New Roman"/>
          <w:u w:val="single"/>
        </w:rPr>
      </w:pPr>
      <w:r>
        <w:rPr>
          <w:rFonts w:ascii="Times New Roman" w:hAnsi="Times New Roman" w:cs="Times New Roman"/>
          <w:u w:val="single"/>
        </w:rPr>
        <w:t>Claimant</w:t>
      </w:r>
    </w:p>
    <w:p w14:paraId="03A7087E" w14:textId="4F627F5A" w:rsidR="00FE7348" w:rsidRDefault="00FE7348" w:rsidP="00FE7348">
      <w:pPr>
        <w:jc w:val="center"/>
        <w:rPr>
          <w:rFonts w:ascii="Times New Roman" w:hAnsi="Times New Roman" w:cs="Times New Roman"/>
        </w:rPr>
      </w:pPr>
      <w:r>
        <w:rPr>
          <w:rFonts w:ascii="Times New Roman" w:hAnsi="Times New Roman" w:cs="Times New Roman"/>
        </w:rPr>
        <w:t>-and-</w:t>
      </w:r>
    </w:p>
    <w:p w14:paraId="10BC7DF5" w14:textId="2A38E6D0" w:rsidR="00FE7348" w:rsidRDefault="00FE7348" w:rsidP="00FE7348">
      <w:pPr>
        <w:jc w:val="center"/>
        <w:rPr>
          <w:rFonts w:ascii="Times New Roman" w:hAnsi="Times New Roman" w:cs="Times New Roman"/>
        </w:rPr>
      </w:pPr>
    </w:p>
    <w:p w14:paraId="6E299D5F" w14:textId="49581EBB" w:rsidR="003774B3" w:rsidRPr="00C944F2" w:rsidRDefault="007E0206" w:rsidP="003774B3">
      <w:pPr>
        <w:pStyle w:val="ListParagraph"/>
        <w:contextualSpacing w:val="0"/>
        <w:jc w:val="center"/>
        <w:rPr>
          <w:rFonts w:ascii="Times New Roman" w:eastAsia="Calibri" w:hAnsi="Times New Roman" w:cs="Times New Roman"/>
          <w:b/>
          <w:caps/>
        </w:rPr>
      </w:pPr>
      <w:r w:rsidRPr="00C944F2">
        <w:rPr>
          <w:rFonts w:ascii="Times New Roman" w:hAnsi="Times New Roman" w:cs="Times New Roman"/>
          <w:b/>
          <w:caps/>
        </w:rPr>
        <w:t>(</w:t>
      </w:r>
      <w:r>
        <w:rPr>
          <w:rFonts w:ascii="Times New Roman" w:hAnsi="Times New Roman" w:cs="Times New Roman"/>
          <w:b/>
          <w:caps/>
        </w:rPr>
        <w:t>1</w:t>
      </w:r>
      <w:r w:rsidRPr="00C944F2">
        <w:rPr>
          <w:rFonts w:ascii="Times New Roman" w:hAnsi="Times New Roman" w:cs="Times New Roman"/>
          <w:b/>
          <w:caps/>
        </w:rPr>
        <w:t>) Persons unknown CAUSING THE BLOCKING, ENDANGERING, SLOWING DOWN, OBSTRUCTING OR OTHERWISE PREVENTING THE FREE FLOW OF TRAFFIC ONTO OR ALONG THE 1) LAMBETH BRIDGE AND BOTH ADJOINING ROUNDABOUTS; 2) hogarth roundabout inclusive of all adjoining entry and exit roads; 3) marble arch inclusive of all entry and exit roads; 4) rotherhithe tunnel and both approaches; 5) beckton roundabout; 6) gants hill roundabout; 7) brixton; 8) a406 (known as the north circular) between and inclusive of all intersections with the a40 hanger lane to the a13 alfred’s way inclusive of all intersections; 9) a1 between and inclusive of all intersections with the a406 at great north way to elstree way, boreham wood; 10) a10 great cambridge road between and inclusive of all intersections with the a406 north circular road to the gla road boundary at m25 junction 25; 11) a12 approach to blackwall tunnel inclusive of all intersections to gla boundary at m25 j28; 12) a127 between and inclusive of all intersections with the a12 at gallows corner to the gla road boundary at m25 j29; 13) a13/A1203/A1261 between limehouse link (inclusive) and m25 junction 30 inclusive of all intersections with the blackwall tunnel to the gla road boundary; 14) a102 approach to blackwall tunnel inclusive of all intersections that provide entry and egress to the tunnel south and north sides; 15) a3 between and inclusive of all intersections at the wandsworth gyratory to the hook road junction where it meets the a309; 16) a40 between and inclusive of all intersections within the inner ring road at a5 edgware road / harrow road to the gla boundary; 17) a2 old bexley lane to blackwall tunnel inclusive of all intersections; 18) a4 hyde park corner inclusive of all intersections to kew bridge</w:t>
      </w:r>
      <w:r>
        <w:rPr>
          <w:rFonts w:ascii="Times New Roman" w:hAnsi="Times New Roman" w:cs="Times New Roman"/>
          <w:b/>
          <w:caps/>
        </w:rPr>
        <w:t>;</w:t>
      </w:r>
      <w:r w:rsidRPr="00C944F2">
        <w:rPr>
          <w:rFonts w:ascii="Times New Roman" w:hAnsi="Times New Roman" w:cs="Times New Roman"/>
          <w:b/>
          <w:caps/>
        </w:rPr>
        <w:t xml:space="preserve"> </w:t>
      </w:r>
      <w:r w:rsidRPr="00044480">
        <w:rPr>
          <w:rFonts w:ascii="Times New Roman" w:hAnsi="Times New Roman" w:cs="Times New Roman"/>
          <w:b/>
          <w:caps/>
          <w:color w:val="000000" w:themeColor="text1"/>
        </w:rPr>
        <w:t xml:space="preserve">19) </w:t>
      </w:r>
      <w:r w:rsidRPr="00044480">
        <w:rPr>
          <w:rFonts w:ascii="Times New Roman" w:eastAsia="Times New Roman" w:hAnsi="Times New Roman" w:cs="Times New Roman"/>
          <w:b/>
          <w:color w:val="000000" w:themeColor="text1"/>
          <w:lang w:eastAsia="en-GB"/>
        </w:rPr>
        <w:t>A302 WESTMINSTER BRIDGE BETWEEN BRIDGE STREET / VICTORIA EMBANKMENT AND WESTMINSTER BRIDGE ROAD / LAMBETH PALACE ROAD; 20) A201 BLACKFRIARS BRIDGE BETWEEN NEW BRIDGE STREET AND BLACKFRIARS ROAD AND SOUTHWARK STREET/STAMFORD STREET</w:t>
      </w:r>
      <w:r w:rsidRPr="00044480">
        <w:rPr>
          <w:rFonts w:ascii="Times New Roman" w:hAnsi="Times New Roman" w:cs="Times New Roman"/>
          <w:b/>
          <w:caps/>
        </w:rPr>
        <w:t>,</w:t>
      </w:r>
      <w:r w:rsidRPr="00C944F2">
        <w:rPr>
          <w:rFonts w:ascii="Times New Roman" w:hAnsi="Times New Roman" w:cs="Times New Roman"/>
          <w:b/>
          <w:caps/>
        </w:rPr>
        <w:t xml:space="preserve"> for the purpose of protesting</w:t>
      </w:r>
    </w:p>
    <w:p w14:paraId="3694A5CA" w14:textId="77777777" w:rsidR="003774B3" w:rsidRDefault="003774B3" w:rsidP="00FE7348">
      <w:pPr>
        <w:jc w:val="center"/>
        <w:rPr>
          <w:rFonts w:ascii="Times New Roman" w:hAnsi="Times New Roman" w:cs="Times New Roman"/>
          <w:b/>
          <w:bCs/>
        </w:rPr>
      </w:pPr>
    </w:p>
    <w:p w14:paraId="1172E66C" w14:textId="77777777" w:rsidR="00E824A0" w:rsidRPr="00A2025F" w:rsidRDefault="00E824A0" w:rsidP="00E824A0">
      <w:pPr>
        <w:pStyle w:val="ListParagraph"/>
        <w:contextualSpacing w:val="0"/>
        <w:jc w:val="center"/>
        <w:rPr>
          <w:rFonts w:ascii="Times New Roman" w:hAnsi="Times New Roman" w:cs="Times New Roman"/>
          <w:b/>
          <w:caps/>
        </w:rPr>
      </w:pPr>
      <w:r w:rsidRPr="00A2025F">
        <w:rPr>
          <w:rFonts w:ascii="Times New Roman" w:hAnsi="Times New Roman" w:cs="Times New Roman"/>
          <w:b/>
          <w:caps/>
        </w:rPr>
        <w:t>(</w:t>
      </w:r>
      <w:r>
        <w:rPr>
          <w:rFonts w:ascii="Times New Roman" w:hAnsi="Times New Roman" w:cs="Times New Roman"/>
          <w:b/>
          <w:caps/>
        </w:rPr>
        <w:t>2</w:t>
      </w:r>
      <w:r w:rsidRPr="00A2025F">
        <w:rPr>
          <w:rFonts w:ascii="Times New Roman" w:hAnsi="Times New Roman" w:cs="Times New Roman"/>
          <w:b/>
          <w:caps/>
        </w:rPr>
        <w:t xml:space="preserve">) MR ALEXANDER RODGER AND </w:t>
      </w:r>
      <w:r>
        <w:rPr>
          <w:rFonts w:ascii="Times New Roman" w:hAnsi="Times New Roman" w:cs="Times New Roman"/>
          <w:b/>
          <w:caps/>
        </w:rPr>
        <w:t>OTHER DEFENDANTS LISTED IN THE SCHEDULE TO THE CLAIM FORM</w:t>
      </w:r>
    </w:p>
    <w:p w14:paraId="79AA7B3E" w14:textId="26BA8B7C" w:rsidR="00FE7348" w:rsidRDefault="00FE7348" w:rsidP="00FE7348">
      <w:pPr>
        <w:jc w:val="right"/>
        <w:rPr>
          <w:rFonts w:ascii="Times New Roman" w:hAnsi="Times New Roman" w:cs="Times New Roman"/>
          <w:u w:val="single"/>
        </w:rPr>
      </w:pPr>
      <w:r>
        <w:rPr>
          <w:rFonts w:ascii="Times New Roman" w:hAnsi="Times New Roman" w:cs="Times New Roman"/>
          <w:u w:val="single"/>
        </w:rPr>
        <w:t>Defendant</w:t>
      </w:r>
      <w:r w:rsidR="003774B3">
        <w:rPr>
          <w:rFonts w:ascii="Times New Roman" w:hAnsi="Times New Roman" w:cs="Times New Roman"/>
          <w:u w:val="single"/>
        </w:rPr>
        <w:t>s</w:t>
      </w:r>
    </w:p>
    <w:p w14:paraId="28B1A914" w14:textId="42B020BC" w:rsidR="00FE7348" w:rsidRDefault="00FE7348" w:rsidP="00FE7348">
      <w:pPr>
        <w:jc w:val="right"/>
        <w:rPr>
          <w:rFonts w:ascii="Times New Roman" w:hAnsi="Times New Roman" w:cs="Times New Roman"/>
          <w:u w:val="single"/>
        </w:rPr>
      </w:pPr>
    </w:p>
    <w:p w14:paraId="79E4962C" w14:textId="5DF64D19" w:rsidR="00FE7348" w:rsidRDefault="00CC2B2A" w:rsidP="00FE7348">
      <w:pPr>
        <w:jc w:val="center"/>
        <w:rPr>
          <w:rFonts w:ascii="Times New Roman" w:hAnsi="Times New Roman" w:cs="Times New Roman"/>
          <w:b/>
          <w:bCs/>
          <w:u w:val="single"/>
        </w:rPr>
      </w:pPr>
      <w:r w:rsidRPr="00CC2B2A">
        <w:rPr>
          <w:rFonts w:ascii="Times New Roman" w:hAnsi="Times New Roman" w:cs="Times New Roman"/>
          <w:b/>
          <w:bCs/>
          <w:u w:val="single"/>
        </w:rPr>
        <w:t>PARTICULARS OF CLAIM</w:t>
      </w:r>
    </w:p>
    <w:p w14:paraId="22995F6E" w14:textId="70EEBBBA" w:rsidR="00CC2B2A" w:rsidRDefault="00CC2B2A" w:rsidP="00FE7348">
      <w:pPr>
        <w:jc w:val="center"/>
        <w:rPr>
          <w:rFonts w:ascii="Times New Roman" w:hAnsi="Times New Roman" w:cs="Times New Roman"/>
          <w:b/>
          <w:bCs/>
          <w:u w:val="single"/>
        </w:rPr>
      </w:pPr>
    </w:p>
    <w:p w14:paraId="11A4B453" w14:textId="34F9A291" w:rsidR="00CC2B2A" w:rsidRDefault="00F425B0" w:rsidP="0050352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Claimant:</w:t>
      </w:r>
    </w:p>
    <w:p w14:paraId="618B917F" w14:textId="75EFB235" w:rsidR="003B1B71" w:rsidRDefault="00F425B0"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is a statutory </w:t>
      </w:r>
      <w:r w:rsidR="00765040">
        <w:rPr>
          <w:rFonts w:ascii="Times New Roman" w:hAnsi="Times New Roman" w:cs="Times New Roman"/>
        </w:rPr>
        <w:t>corporation</w:t>
      </w:r>
      <w:r>
        <w:rPr>
          <w:rFonts w:ascii="Times New Roman" w:hAnsi="Times New Roman" w:cs="Times New Roman"/>
        </w:rPr>
        <w:t xml:space="preserve"> created by the Greater London Authority Act 1999</w:t>
      </w:r>
      <w:r w:rsidR="003B1B71">
        <w:rPr>
          <w:rFonts w:ascii="Times New Roman" w:hAnsi="Times New Roman" w:cs="Times New Roman"/>
        </w:rPr>
        <w:t>;</w:t>
      </w:r>
    </w:p>
    <w:p w14:paraId="104307E7" w14:textId="66DE42AF" w:rsidR="00765040" w:rsidRPr="00765040" w:rsidRDefault="00765040"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is highway authority for </w:t>
      </w:r>
      <w:r>
        <w:rPr>
          <w:rFonts w:ascii="Times New Roman" w:eastAsia="Times New Roman" w:hAnsi="Times New Roman" w:cs="Times New Roman"/>
          <w:color w:val="000000"/>
          <w:lang w:eastAsia="en-GB"/>
        </w:rPr>
        <w:t>the Transport for London Road Network (</w:t>
      </w:r>
      <w:r w:rsidRPr="003B1B71">
        <w:rPr>
          <w:rFonts w:ascii="Times New Roman" w:eastAsia="Times New Roman" w:hAnsi="Times New Roman" w:cs="Times New Roman"/>
          <w:b/>
          <w:bCs/>
          <w:color w:val="000000"/>
          <w:lang w:eastAsia="en-GB"/>
        </w:rPr>
        <w:t>“GLA roads”</w:t>
      </w:r>
      <w:r>
        <w:rPr>
          <w:rFonts w:ascii="Times New Roman" w:eastAsia="Times New Roman" w:hAnsi="Times New Roman" w:cs="Times New Roman"/>
          <w:color w:val="000000"/>
          <w:lang w:eastAsia="en-GB"/>
        </w:rPr>
        <w:t>)</w:t>
      </w:r>
      <w:r w:rsidRPr="00CA5A11">
        <w:rPr>
          <w:rFonts w:ascii="Times New Roman" w:eastAsia="Times New Roman" w:hAnsi="Times New Roman" w:cs="Times New Roman"/>
          <w:color w:val="000000"/>
          <w:lang w:eastAsia="en-GB"/>
        </w:rPr>
        <w:t xml:space="preserve"> </w:t>
      </w:r>
      <w:r w:rsidR="00FA621C">
        <w:rPr>
          <w:rFonts w:ascii="Times New Roman" w:hAnsi="Times New Roman" w:cs="Times New Roman"/>
        </w:rPr>
        <w:t>pursuant to</w:t>
      </w:r>
      <w:r>
        <w:rPr>
          <w:rFonts w:ascii="Times New Roman" w:hAnsi="Times New Roman" w:cs="Times New Roman"/>
        </w:rPr>
        <w:t xml:space="preserve"> </w:t>
      </w:r>
      <w:r>
        <w:rPr>
          <w:rFonts w:ascii="Times New Roman" w:eastAsia="Times New Roman" w:hAnsi="Times New Roman" w:cs="Times New Roman"/>
          <w:color w:val="000000"/>
          <w:lang w:eastAsia="en-GB"/>
        </w:rPr>
        <w:t>s.</w:t>
      </w:r>
      <w:r w:rsidRPr="00CA5A11">
        <w:rPr>
          <w:rFonts w:ascii="Times New Roman" w:eastAsia="Times New Roman" w:hAnsi="Times New Roman" w:cs="Times New Roman"/>
          <w:color w:val="000000"/>
          <w:lang w:eastAsia="en-GB"/>
        </w:rPr>
        <w:t>1(2A) Highways Act 1980</w:t>
      </w:r>
      <w:r>
        <w:rPr>
          <w:rFonts w:ascii="Times New Roman" w:eastAsia="Times New Roman" w:hAnsi="Times New Roman" w:cs="Times New Roman"/>
          <w:color w:val="000000"/>
          <w:lang w:eastAsia="en-GB"/>
        </w:rPr>
        <w:t>;</w:t>
      </w:r>
    </w:p>
    <w:p w14:paraId="6C53CFCF" w14:textId="2F68F591" w:rsidR="00765040" w:rsidRPr="00765040" w:rsidRDefault="00765040"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as highway authority also </w:t>
      </w:r>
      <w:r w:rsidR="00CE783F">
        <w:rPr>
          <w:rFonts w:ascii="Times New Roman" w:hAnsi="Times New Roman" w:cs="Times New Roman"/>
        </w:rPr>
        <w:t>has</w:t>
      </w:r>
      <w:r w:rsidR="006165C8">
        <w:rPr>
          <w:rFonts w:ascii="Times New Roman" w:hAnsi="Times New Roman" w:cs="Times New Roman"/>
        </w:rPr>
        <w:t xml:space="preserve"> </w:t>
      </w:r>
      <w:r w:rsidR="00FA621C">
        <w:rPr>
          <w:rFonts w:ascii="Times New Roman" w:hAnsi="Times New Roman" w:cs="Times New Roman"/>
        </w:rPr>
        <w:t xml:space="preserve">the </w:t>
      </w:r>
      <w:r w:rsidR="00CE783F">
        <w:rPr>
          <w:rFonts w:ascii="Times New Roman" w:hAnsi="Times New Roman" w:cs="Times New Roman"/>
        </w:rPr>
        <w:t xml:space="preserve">GLA roads vested in it </w:t>
      </w:r>
      <w:r>
        <w:rPr>
          <w:rFonts w:ascii="Times New Roman" w:hAnsi="Times New Roman" w:cs="Times New Roman"/>
        </w:rPr>
        <w:t>by virtue of s.263 Highways Act 1980;</w:t>
      </w:r>
    </w:p>
    <w:p w14:paraId="67DE6FB6" w14:textId="3AF14AC5" w:rsidR="00F425B0" w:rsidRDefault="003B1B71" w:rsidP="0050352B">
      <w:pPr>
        <w:pStyle w:val="ListParagraph"/>
        <w:numPr>
          <w:ilvl w:val="1"/>
          <w:numId w:val="1"/>
        </w:numPr>
        <w:spacing w:line="360" w:lineRule="auto"/>
        <w:jc w:val="both"/>
        <w:rPr>
          <w:rFonts w:ascii="Times New Roman" w:hAnsi="Times New Roman" w:cs="Times New Roman"/>
        </w:rPr>
      </w:pPr>
      <w:r w:rsidRPr="00CA5A11">
        <w:rPr>
          <w:rFonts w:ascii="Times New Roman" w:eastAsia="Times New Roman" w:hAnsi="Times New Roman" w:cs="Times New Roman"/>
          <w:color w:val="000000"/>
          <w:lang w:eastAsia="en-GB"/>
        </w:rPr>
        <w:t xml:space="preserve">is traffic authority for </w:t>
      </w:r>
      <w:r w:rsidR="00765040">
        <w:rPr>
          <w:rFonts w:ascii="Times New Roman" w:eastAsia="Times New Roman" w:hAnsi="Times New Roman" w:cs="Times New Roman"/>
          <w:color w:val="000000"/>
          <w:lang w:eastAsia="en-GB"/>
        </w:rPr>
        <w:t xml:space="preserve">GLA roads </w:t>
      </w:r>
      <w:r w:rsidR="00FA621C">
        <w:rPr>
          <w:rFonts w:ascii="Times New Roman" w:eastAsia="Times New Roman" w:hAnsi="Times New Roman" w:cs="Times New Roman"/>
          <w:color w:val="000000"/>
          <w:lang w:eastAsia="en-GB"/>
        </w:rPr>
        <w:t>pursuant to</w:t>
      </w:r>
      <w:r w:rsidRPr="00CA5A11">
        <w:rPr>
          <w:rFonts w:ascii="Times New Roman" w:eastAsia="Times New Roman" w:hAnsi="Times New Roman" w:cs="Times New Roman"/>
          <w:color w:val="000000"/>
          <w:lang w:eastAsia="en-GB"/>
        </w:rPr>
        <w:t xml:space="preserve"> </w:t>
      </w:r>
      <w:r w:rsidR="0011644A">
        <w:rPr>
          <w:rFonts w:ascii="Times New Roman" w:eastAsia="Times New Roman" w:hAnsi="Times New Roman" w:cs="Times New Roman"/>
          <w:color w:val="000000"/>
          <w:lang w:eastAsia="en-GB"/>
        </w:rPr>
        <w:t>s.</w:t>
      </w:r>
      <w:r w:rsidRPr="00CA5A11">
        <w:rPr>
          <w:rFonts w:ascii="Times New Roman" w:eastAsia="Times New Roman" w:hAnsi="Times New Roman" w:cs="Times New Roman"/>
          <w:color w:val="000000"/>
          <w:lang w:eastAsia="en-GB"/>
        </w:rPr>
        <w:t>121A(1A) Road Traffic Regulation Act 1984</w:t>
      </w:r>
      <w:r w:rsidR="00F038CF">
        <w:rPr>
          <w:rFonts w:ascii="Times New Roman" w:eastAsia="Times New Roman" w:hAnsi="Times New Roman" w:cs="Times New Roman"/>
          <w:color w:val="000000"/>
          <w:lang w:eastAsia="en-GB"/>
        </w:rPr>
        <w:t>.</w:t>
      </w:r>
    </w:p>
    <w:p w14:paraId="4D3F6F06" w14:textId="691CD311" w:rsidR="00F425B0" w:rsidRDefault="00F425B0" w:rsidP="0050352B">
      <w:pPr>
        <w:pStyle w:val="ListParagraph"/>
        <w:spacing w:line="360" w:lineRule="auto"/>
        <w:jc w:val="both"/>
        <w:rPr>
          <w:rFonts w:ascii="Times New Roman" w:hAnsi="Times New Roman" w:cs="Times New Roman"/>
        </w:rPr>
      </w:pPr>
    </w:p>
    <w:p w14:paraId="1E3D88F7" w14:textId="2C3D8B37" w:rsidR="006165C8" w:rsidRDefault="006165C8" w:rsidP="0050352B">
      <w:pPr>
        <w:pStyle w:val="ListParagraph"/>
        <w:numPr>
          <w:ilvl w:val="0"/>
          <w:numId w:val="1"/>
        </w:numPr>
        <w:spacing w:line="360" w:lineRule="auto"/>
        <w:jc w:val="both"/>
        <w:rPr>
          <w:rFonts w:ascii="Times New Roman" w:hAnsi="Times New Roman" w:cs="Times New Roman"/>
        </w:rPr>
      </w:pPr>
      <w:r w:rsidRPr="006165C8">
        <w:rPr>
          <w:rFonts w:ascii="Times New Roman" w:hAnsi="Times New Roman" w:cs="Times New Roman"/>
        </w:rPr>
        <w:t>The Claimant is entitled as highway</w:t>
      </w:r>
      <w:r w:rsidR="008F5996">
        <w:rPr>
          <w:rFonts w:ascii="Times New Roman" w:hAnsi="Times New Roman" w:cs="Times New Roman"/>
        </w:rPr>
        <w:t xml:space="preserve"> </w:t>
      </w:r>
      <w:r w:rsidRPr="006165C8">
        <w:rPr>
          <w:rFonts w:ascii="Times New Roman" w:hAnsi="Times New Roman" w:cs="Times New Roman"/>
        </w:rPr>
        <w:t>authority</w:t>
      </w:r>
      <w:r w:rsidR="008F5996">
        <w:rPr>
          <w:rFonts w:ascii="Times New Roman" w:hAnsi="Times New Roman" w:cs="Times New Roman"/>
        </w:rPr>
        <w:t xml:space="preserve"> of GLA roads</w:t>
      </w:r>
      <w:r w:rsidRPr="006165C8">
        <w:rPr>
          <w:rFonts w:ascii="Times New Roman" w:hAnsi="Times New Roman" w:cs="Times New Roman"/>
        </w:rPr>
        <w:t xml:space="preserve">, or alternatively as </w:t>
      </w:r>
      <w:r w:rsidR="008F5996">
        <w:rPr>
          <w:rFonts w:ascii="Times New Roman" w:hAnsi="Times New Roman" w:cs="Times New Roman"/>
        </w:rPr>
        <w:t xml:space="preserve">their </w:t>
      </w:r>
      <w:r w:rsidRPr="006165C8">
        <w:rPr>
          <w:rFonts w:ascii="Times New Roman" w:hAnsi="Times New Roman" w:cs="Times New Roman"/>
        </w:rPr>
        <w:t xml:space="preserve">owner, to take steps to prevent trespass and nuisance (both public and private) to the use of, and access to, the GLA roads. </w:t>
      </w:r>
    </w:p>
    <w:p w14:paraId="2D61DCF8" w14:textId="7E5055CE" w:rsidR="006165C8" w:rsidRDefault="006165C8" w:rsidP="0050352B">
      <w:pPr>
        <w:pStyle w:val="ListParagraph"/>
        <w:spacing w:line="360" w:lineRule="auto"/>
        <w:jc w:val="both"/>
        <w:rPr>
          <w:rFonts w:ascii="Times New Roman" w:hAnsi="Times New Roman" w:cs="Times New Roman"/>
        </w:rPr>
      </w:pPr>
    </w:p>
    <w:p w14:paraId="2ABC39C9" w14:textId="12AE9605" w:rsidR="00185DA2" w:rsidRDefault="006165C8" w:rsidP="0050352B">
      <w:pPr>
        <w:pStyle w:val="ListParagraph"/>
        <w:numPr>
          <w:ilvl w:val="0"/>
          <w:numId w:val="1"/>
        </w:numPr>
        <w:spacing w:line="360" w:lineRule="auto"/>
        <w:jc w:val="both"/>
        <w:rPr>
          <w:rFonts w:ascii="Times New Roman" w:hAnsi="Times New Roman" w:cs="Times New Roman"/>
        </w:rPr>
      </w:pPr>
      <w:r w:rsidRPr="006165C8">
        <w:rPr>
          <w:rFonts w:ascii="Times New Roman" w:hAnsi="Times New Roman" w:cs="Times New Roman"/>
        </w:rPr>
        <w:t>Those Defendants who</w:t>
      </w:r>
      <w:r w:rsidR="00D319BE">
        <w:rPr>
          <w:rFonts w:ascii="Times New Roman" w:hAnsi="Times New Roman" w:cs="Times New Roman"/>
        </w:rPr>
        <w:t xml:space="preserve"> to date</w:t>
      </w:r>
      <w:r w:rsidRPr="006165C8">
        <w:rPr>
          <w:rFonts w:ascii="Times New Roman" w:hAnsi="Times New Roman" w:cs="Times New Roman"/>
        </w:rPr>
        <w:t xml:space="preserve"> have been identified and joined individually as Defendants to these proceedings are set out in Annex 1 to these Particulars. Where necessary the Defendants whose names appear in Annex 1 are referred to as “the Named Defendants”, whilst reference to “the Defendants” includes both the Named Defendants and those persons unknown who have not yet been individually identified. </w:t>
      </w:r>
    </w:p>
    <w:p w14:paraId="1201992E" w14:textId="77777777" w:rsidR="00185DA2" w:rsidRPr="00185DA2" w:rsidRDefault="00185DA2" w:rsidP="0050352B">
      <w:pPr>
        <w:pStyle w:val="ListParagraph"/>
        <w:spacing w:line="360" w:lineRule="auto"/>
        <w:rPr>
          <w:rFonts w:ascii="GillSansMT" w:hAnsi="GillSansMT"/>
        </w:rPr>
      </w:pPr>
    </w:p>
    <w:p w14:paraId="62939764" w14:textId="79205F7E" w:rsidR="001930CB" w:rsidRDefault="00185DA2" w:rsidP="0050352B">
      <w:pPr>
        <w:pStyle w:val="ListParagraph"/>
        <w:numPr>
          <w:ilvl w:val="0"/>
          <w:numId w:val="1"/>
        </w:numPr>
        <w:spacing w:line="360" w:lineRule="auto"/>
        <w:jc w:val="both"/>
        <w:rPr>
          <w:rFonts w:ascii="Times New Roman" w:hAnsi="Times New Roman" w:cs="Times New Roman"/>
        </w:rPr>
      </w:pPr>
      <w:r w:rsidRPr="00185DA2">
        <w:rPr>
          <w:rFonts w:ascii="Times New Roman" w:hAnsi="Times New Roman" w:cs="Times New Roman"/>
        </w:rPr>
        <w:t>The Defendants have</w:t>
      </w:r>
      <w:r w:rsidR="00C62DA3">
        <w:rPr>
          <w:rFonts w:ascii="Times New Roman" w:hAnsi="Times New Roman" w:cs="Times New Roman"/>
        </w:rPr>
        <w:t>,</w:t>
      </w:r>
      <w:r w:rsidR="00C62DA3" w:rsidRPr="00C62DA3">
        <w:rPr>
          <w:rFonts w:ascii="Times New Roman" w:hAnsi="Times New Roman" w:cs="Times New Roman"/>
        </w:rPr>
        <w:t xml:space="preserve"> </w:t>
      </w:r>
      <w:r w:rsidR="00C62DA3" w:rsidRPr="00185DA2">
        <w:rPr>
          <w:rFonts w:ascii="Times New Roman" w:hAnsi="Times New Roman" w:cs="Times New Roman"/>
        </w:rPr>
        <w:t>under the banner of “Insulate Britain” (“</w:t>
      </w:r>
      <w:r w:rsidR="00C62DA3" w:rsidRPr="00185DA2">
        <w:rPr>
          <w:rFonts w:ascii="Times New Roman" w:hAnsi="Times New Roman" w:cs="Times New Roman"/>
          <w:b/>
          <w:bCs/>
        </w:rPr>
        <w:t>IB</w:t>
      </w:r>
      <w:r w:rsidR="00C62DA3" w:rsidRPr="00185DA2">
        <w:rPr>
          <w:rFonts w:ascii="Times New Roman" w:hAnsi="Times New Roman" w:cs="Times New Roman"/>
        </w:rPr>
        <w:t>”)</w:t>
      </w:r>
      <w:r w:rsidR="00C62DA3">
        <w:rPr>
          <w:rFonts w:ascii="Times New Roman" w:hAnsi="Times New Roman" w:cs="Times New Roman"/>
        </w:rPr>
        <w:t>,</w:t>
      </w:r>
      <w:r w:rsidRPr="00185DA2">
        <w:rPr>
          <w:rFonts w:ascii="Times New Roman" w:hAnsi="Times New Roman" w:cs="Times New Roman"/>
        </w:rPr>
        <w:t xml:space="preserve"> taken part in a series of protests</w:t>
      </w:r>
      <w:r w:rsidR="00C62DA3">
        <w:rPr>
          <w:rFonts w:ascii="Times New Roman" w:hAnsi="Times New Roman" w:cs="Times New Roman"/>
        </w:rPr>
        <w:t xml:space="preserve"> since 4 October 2021 on </w:t>
      </w:r>
      <w:r w:rsidR="004819EF">
        <w:rPr>
          <w:rFonts w:ascii="Times New Roman" w:hAnsi="Times New Roman" w:cs="Times New Roman"/>
        </w:rPr>
        <w:t xml:space="preserve">certain </w:t>
      </w:r>
      <w:r w:rsidR="00C62DA3">
        <w:rPr>
          <w:rFonts w:ascii="Times New Roman" w:hAnsi="Times New Roman" w:cs="Times New Roman"/>
        </w:rPr>
        <w:t>GLA roads and</w:t>
      </w:r>
      <w:r w:rsidR="00D4316F">
        <w:rPr>
          <w:rFonts w:ascii="Times New Roman" w:hAnsi="Times New Roman" w:cs="Times New Roman"/>
        </w:rPr>
        <w:t>, not the subject of this claim but relevant to it,</w:t>
      </w:r>
      <w:r w:rsidRPr="00185DA2">
        <w:rPr>
          <w:rFonts w:ascii="Times New Roman" w:hAnsi="Times New Roman" w:cs="Times New Roman"/>
        </w:rPr>
        <w:t xml:space="preserve"> since 13 September 2021 on </w:t>
      </w:r>
      <w:r w:rsidR="00030852">
        <w:rPr>
          <w:rFonts w:ascii="Times New Roman" w:hAnsi="Times New Roman" w:cs="Times New Roman"/>
        </w:rPr>
        <w:t xml:space="preserve">various </w:t>
      </w:r>
      <w:r w:rsidR="00FA621C">
        <w:rPr>
          <w:rFonts w:ascii="Times New Roman" w:hAnsi="Times New Roman" w:cs="Times New Roman"/>
        </w:rPr>
        <w:t xml:space="preserve">parts of </w:t>
      </w:r>
      <w:r w:rsidRPr="00185DA2">
        <w:rPr>
          <w:rFonts w:ascii="Times New Roman" w:hAnsi="Times New Roman" w:cs="Times New Roman"/>
        </w:rPr>
        <w:t xml:space="preserve">the </w:t>
      </w:r>
      <w:r>
        <w:rPr>
          <w:rFonts w:ascii="Times New Roman" w:hAnsi="Times New Roman" w:cs="Times New Roman"/>
        </w:rPr>
        <w:t>Strategic Road Network</w:t>
      </w:r>
      <w:r w:rsidR="006571F0">
        <w:rPr>
          <w:rFonts w:ascii="Times New Roman" w:hAnsi="Times New Roman" w:cs="Times New Roman"/>
        </w:rPr>
        <w:t xml:space="preserve"> (</w:t>
      </w:r>
      <w:r w:rsidR="006571F0">
        <w:rPr>
          <w:rFonts w:ascii="Times New Roman" w:hAnsi="Times New Roman" w:cs="Times New Roman"/>
          <w:b/>
          <w:bCs/>
        </w:rPr>
        <w:t>“SRN”</w:t>
      </w:r>
      <w:r w:rsidR="006571F0">
        <w:rPr>
          <w:rFonts w:ascii="Times New Roman" w:hAnsi="Times New Roman" w:cs="Times New Roman"/>
        </w:rPr>
        <w:t>)</w:t>
      </w:r>
      <w:r w:rsidR="005B5383">
        <w:rPr>
          <w:rFonts w:ascii="Times New Roman" w:hAnsi="Times New Roman" w:cs="Times New Roman"/>
        </w:rPr>
        <w:t xml:space="preserve"> (and on access roads to it)</w:t>
      </w:r>
      <w:r>
        <w:rPr>
          <w:rFonts w:ascii="Times New Roman" w:hAnsi="Times New Roman" w:cs="Times New Roman"/>
        </w:rPr>
        <w:t xml:space="preserve"> </w:t>
      </w:r>
      <w:r w:rsidR="008F5996">
        <w:rPr>
          <w:rFonts w:ascii="Times New Roman" w:hAnsi="Times New Roman" w:cs="Times New Roman"/>
        </w:rPr>
        <w:t xml:space="preserve">which are </w:t>
      </w:r>
      <w:r w:rsidR="006509A3">
        <w:rPr>
          <w:rFonts w:ascii="Times New Roman" w:hAnsi="Times New Roman" w:cs="Times New Roman"/>
        </w:rPr>
        <w:t>under the ownership and control of National Highways Limited</w:t>
      </w:r>
      <w:r w:rsidRPr="00185DA2">
        <w:rPr>
          <w:rFonts w:ascii="Times New Roman" w:hAnsi="Times New Roman" w:cs="Times New Roman"/>
        </w:rPr>
        <w:t>.</w:t>
      </w:r>
      <w:r w:rsidR="00C62DA3">
        <w:rPr>
          <w:rFonts w:ascii="Times New Roman" w:hAnsi="Times New Roman" w:cs="Times New Roman"/>
        </w:rPr>
        <w:t xml:space="preserve"> </w:t>
      </w:r>
      <w:r w:rsidRPr="00185DA2">
        <w:rPr>
          <w:rFonts w:ascii="Times New Roman" w:hAnsi="Times New Roman" w:cs="Times New Roman"/>
        </w:rPr>
        <w:t xml:space="preserve">The protest action to date </w:t>
      </w:r>
      <w:r w:rsidR="00C62DA3">
        <w:rPr>
          <w:rFonts w:ascii="Times New Roman" w:hAnsi="Times New Roman" w:cs="Times New Roman"/>
        </w:rPr>
        <w:t xml:space="preserve">on GLA roads </w:t>
      </w:r>
      <w:r w:rsidRPr="00185DA2">
        <w:rPr>
          <w:rFonts w:ascii="Times New Roman" w:hAnsi="Times New Roman" w:cs="Times New Roman"/>
        </w:rPr>
        <w:t>has involved the</w:t>
      </w:r>
      <w:r w:rsidR="00C62DA3">
        <w:rPr>
          <w:rFonts w:ascii="Times New Roman" w:hAnsi="Times New Roman" w:cs="Times New Roman"/>
        </w:rPr>
        <w:t xml:space="preserve"> </w:t>
      </w:r>
      <w:r w:rsidRPr="00C62DA3">
        <w:rPr>
          <w:rFonts w:ascii="Times New Roman" w:hAnsi="Times New Roman" w:cs="Times New Roman"/>
        </w:rPr>
        <w:t xml:space="preserve">obstruction of </w:t>
      </w:r>
      <w:r w:rsidR="00F47E88">
        <w:rPr>
          <w:rFonts w:ascii="Times New Roman" w:hAnsi="Times New Roman" w:cs="Times New Roman"/>
        </w:rPr>
        <w:t xml:space="preserve">carriageways on the </w:t>
      </w:r>
      <w:r w:rsidRPr="00C62DA3">
        <w:rPr>
          <w:rFonts w:ascii="Times New Roman" w:hAnsi="Times New Roman" w:cs="Times New Roman"/>
        </w:rPr>
        <w:t>highways</w:t>
      </w:r>
      <w:r w:rsidR="00F47E88">
        <w:rPr>
          <w:rFonts w:ascii="Times New Roman" w:hAnsi="Times New Roman" w:cs="Times New Roman"/>
        </w:rPr>
        <w:t xml:space="preserve"> thereby interfering with the free flow of motor traffic and use of the GLA roads by members of the public.</w:t>
      </w:r>
    </w:p>
    <w:p w14:paraId="5323CD1D" w14:textId="77777777" w:rsidR="001930CB" w:rsidRPr="001930CB" w:rsidRDefault="001930CB" w:rsidP="0050352B">
      <w:pPr>
        <w:pStyle w:val="ListParagraph"/>
        <w:spacing w:line="360" w:lineRule="auto"/>
        <w:rPr>
          <w:rFonts w:ascii="GillSansMT" w:hAnsi="GillSansMT"/>
        </w:rPr>
      </w:pPr>
    </w:p>
    <w:p w14:paraId="057353B9" w14:textId="1BA8DA42" w:rsidR="001930CB" w:rsidRPr="001B00B6" w:rsidRDefault="00030852" w:rsidP="0050352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This is the second claim the Claimant is bringing against the Defendants for their protest action on GLA roads</w:t>
      </w:r>
      <w:r w:rsidR="00D958E6">
        <w:rPr>
          <w:rFonts w:ascii="Times New Roman" w:hAnsi="Times New Roman" w:cs="Times New Roman"/>
        </w:rPr>
        <w:t xml:space="preserve"> (its first </w:t>
      </w:r>
      <w:r w:rsidR="00867414">
        <w:rPr>
          <w:rFonts w:ascii="Times New Roman" w:hAnsi="Times New Roman" w:cs="Times New Roman"/>
        </w:rPr>
        <w:t>is Claim No. QB-2021-003841)</w:t>
      </w:r>
      <w:r>
        <w:rPr>
          <w:rFonts w:ascii="Times New Roman" w:hAnsi="Times New Roman" w:cs="Times New Roman"/>
        </w:rPr>
        <w:t xml:space="preserve">. </w:t>
      </w:r>
      <w:r w:rsidR="001930CB" w:rsidRPr="001B00B6">
        <w:rPr>
          <w:rFonts w:ascii="Times New Roman" w:hAnsi="Times New Roman" w:cs="Times New Roman"/>
        </w:rPr>
        <w:t xml:space="preserve">The </w:t>
      </w:r>
      <w:r w:rsidR="001B00B6">
        <w:rPr>
          <w:rFonts w:ascii="Times New Roman" w:hAnsi="Times New Roman" w:cs="Times New Roman"/>
        </w:rPr>
        <w:t xml:space="preserve">GLA </w:t>
      </w:r>
      <w:r w:rsidR="001930CB" w:rsidRPr="001B00B6">
        <w:rPr>
          <w:rFonts w:ascii="Times New Roman" w:hAnsi="Times New Roman" w:cs="Times New Roman"/>
        </w:rPr>
        <w:t>roads to which</w:t>
      </w:r>
      <w:r>
        <w:rPr>
          <w:rFonts w:ascii="Times New Roman" w:hAnsi="Times New Roman" w:cs="Times New Roman"/>
        </w:rPr>
        <w:t xml:space="preserve"> this claim and</w:t>
      </w:r>
      <w:r w:rsidR="001930CB" w:rsidRPr="001B00B6">
        <w:rPr>
          <w:rFonts w:ascii="Times New Roman" w:hAnsi="Times New Roman" w:cs="Times New Roman"/>
        </w:rPr>
        <w:t xml:space="preserve"> these Particulars relate and to which</w:t>
      </w:r>
      <w:r w:rsidR="00266205">
        <w:rPr>
          <w:rFonts w:ascii="Times New Roman" w:hAnsi="Times New Roman" w:cs="Times New Roman"/>
        </w:rPr>
        <w:t xml:space="preserve"> </w:t>
      </w:r>
      <w:r w:rsidR="001930CB" w:rsidRPr="001B00B6">
        <w:rPr>
          <w:rFonts w:ascii="Times New Roman" w:hAnsi="Times New Roman" w:cs="Times New Roman"/>
        </w:rPr>
        <w:t xml:space="preserve">the Order referred to below </w:t>
      </w:r>
      <w:r w:rsidR="00266205">
        <w:rPr>
          <w:rFonts w:ascii="Times New Roman" w:hAnsi="Times New Roman" w:cs="Times New Roman"/>
        </w:rPr>
        <w:t>applies</w:t>
      </w:r>
      <w:r w:rsidR="001930CB" w:rsidRPr="001B00B6">
        <w:rPr>
          <w:rFonts w:ascii="Times New Roman" w:hAnsi="Times New Roman" w:cs="Times New Roman"/>
        </w:rPr>
        <w:t xml:space="preserve">, are set out in </w:t>
      </w:r>
      <w:r w:rsidR="001930CB" w:rsidRPr="00FA621C">
        <w:rPr>
          <w:rFonts w:ascii="Times New Roman" w:hAnsi="Times New Roman" w:cs="Times New Roman"/>
        </w:rPr>
        <w:t>Annex 2 to these particulars</w:t>
      </w:r>
      <w:r w:rsidR="00FA621C">
        <w:rPr>
          <w:rFonts w:ascii="Times New Roman" w:hAnsi="Times New Roman" w:cs="Times New Roman"/>
        </w:rPr>
        <w:t xml:space="preserve"> </w:t>
      </w:r>
      <w:r w:rsidR="001930CB" w:rsidRPr="001B00B6">
        <w:rPr>
          <w:rFonts w:ascii="Times New Roman" w:hAnsi="Times New Roman" w:cs="Times New Roman"/>
        </w:rPr>
        <w:t>(“</w:t>
      </w:r>
      <w:r w:rsidR="001930CB" w:rsidRPr="001B00B6">
        <w:rPr>
          <w:rFonts w:ascii="Times New Roman" w:hAnsi="Times New Roman" w:cs="Times New Roman"/>
          <w:b/>
          <w:bCs/>
        </w:rPr>
        <w:t>the Roads</w:t>
      </w:r>
      <w:r w:rsidR="001930CB" w:rsidRPr="001B00B6">
        <w:rPr>
          <w:rFonts w:ascii="Times New Roman" w:hAnsi="Times New Roman" w:cs="Times New Roman"/>
        </w:rPr>
        <w:t xml:space="preserve">”). </w:t>
      </w:r>
      <w:r w:rsidR="0070495F">
        <w:rPr>
          <w:rFonts w:ascii="Times New Roman" w:hAnsi="Times New Roman" w:cs="Times New Roman"/>
        </w:rPr>
        <w:t>The Roads are not residential premises.</w:t>
      </w:r>
    </w:p>
    <w:p w14:paraId="5A6C5B34" w14:textId="12BDFB1D" w:rsidR="00185DA2" w:rsidRDefault="00185DA2" w:rsidP="0050352B">
      <w:pPr>
        <w:pStyle w:val="ListParagraph"/>
        <w:spacing w:line="360" w:lineRule="auto"/>
        <w:rPr>
          <w:rFonts w:ascii="Times New Roman" w:hAnsi="Times New Roman" w:cs="Times New Roman"/>
        </w:rPr>
      </w:pPr>
    </w:p>
    <w:p w14:paraId="21474B22" w14:textId="68A93C98" w:rsidR="001930CB" w:rsidRDefault="00D4316F" w:rsidP="0050352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On </w:t>
      </w:r>
      <w:r w:rsidR="00030852">
        <w:rPr>
          <w:rFonts w:ascii="Times New Roman" w:hAnsi="Times New Roman" w:cs="Times New Roman"/>
        </w:rPr>
        <w:t>4</w:t>
      </w:r>
      <w:r>
        <w:rPr>
          <w:rFonts w:ascii="Times New Roman" w:hAnsi="Times New Roman" w:cs="Times New Roman"/>
        </w:rPr>
        <w:t xml:space="preserve"> </w:t>
      </w:r>
      <w:r w:rsidR="00030852">
        <w:rPr>
          <w:rFonts w:ascii="Times New Roman" w:hAnsi="Times New Roman" w:cs="Times New Roman"/>
        </w:rPr>
        <w:t xml:space="preserve">November </w:t>
      </w:r>
      <w:r>
        <w:rPr>
          <w:rFonts w:ascii="Times New Roman" w:hAnsi="Times New Roman" w:cs="Times New Roman"/>
        </w:rPr>
        <w:t>2021, t</w:t>
      </w:r>
      <w:r w:rsidR="001930CB">
        <w:rPr>
          <w:rFonts w:ascii="Times New Roman" w:hAnsi="Times New Roman" w:cs="Times New Roman"/>
        </w:rPr>
        <w:t>he Claimant obtained</w:t>
      </w:r>
      <w:r w:rsidR="001B00B6">
        <w:rPr>
          <w:rFonts w:ascii="Times New Roman" w:hAnsi="Times New Roman" w:cs="Times New Roman"/>
        </w:rPr>
        <w:t xml:space="preserve"> an</w:t>
      </w:r>
      <w:r w:rsidR="00FF0957">
        <w:rPr>
          <w:rFonts w:ascii="Times New Roman" w:hAnsi="Times New Roman" w:cs="Times New Roman"/>
        </w:rPr>
        <w:t xml:space="preserve"> urgent without notice</w:t>
      </w:r>
      <w:r w:rsidR="001B00B6">
        <w:rPr>
          <w:rFonts w:ascii="Times New Roman" w:hAnsi="Times New Roman" w:cs="Times New Roman"/>
        </w:rPr>
        <w:t xml:space="preserve"> interim injunction</w:t>
      </w:r>
      <w:r w:rsidR="006D4150">
        <w:rPr>
          <w:rFonts w:ascii="Times New Roman" w:hAnsi="Times New Roman" w:cs="Times New Roman"/>
        </w:rPr>
        <w:t xml:space="preserve"> granted by </w:t>
      </w:r>
      <w:r w:rsidR="00030852">
        <w:rPr>
          <w:rFonts w:ascii="Times New Roman" w:hAnsi="Times New Roman" w:cs="Times New Roman"/>
        </w:rPr>
        <w:t xml:space="preserve">Jay </w:t>
      </w:r>
      <w:r w:rsidR="006D4150">
        <w:rPr>
          <w:rFonts w:ascii="Times New Roman" w:hAnsi="Times New Roman" w:cs="Times New Roman"/>
        </w:rPr>
        <w:t>J</w:t>
      </w:r>
      <w:r w:rsidR="001B00B6">
        <w:rPr>
          <w:rFonts w:ascii="Times New Roman" w:hAnsi="Times New Roman" w:cs="Times New Roman"/>
        </w:rPr>
        <w:t xml:space="preserve"> preventing the unlawful use of </w:t>
      </w:r>
      <w:r w:rsidR="004819EF">
        <w:rPr>
          <w:rFonts w:ascii="Times New Roman" w:hAnsi="Times New Roman" w:cs="Times New Roman"/>
        </w:rPr>
        <w:t>the Roads</w:t>
      </w:r>
      <w:r w:rsidR="001B00B6">
        <w:rPr>
          <w:rFonts w:ascii="Times New Roman" w:hAnsi="Times New Roman" w:cs="Times New Roman"/>
        </w:rPr>
        <w:t xml:space="preserve"> by the Defendants.</w:t>
      </w:r>
      <w:r w:rsidR="008F5996">
        <w:rPr>
          <w:rFonts w:ascii="Times New Roman" w:hAnsi="Times New Roman" w:cs="Times New Roman"/>
        </w:rPr>
        <w:t xml:space="preserve"> This was </w:t>
      </w:r>
      <w:r w:rsidR="00030852">
        <w:rPr>
          <w:rFonts w:ascii="Times New Roman" w:hAnsi="Times New Roman" w:cs="Times New Roman"/>
        </w:rPr>
        <w:t xml:space="preserve">maintained, as varied, </w:t>
      </w:r>
      <w:r w:rsidR="00FF0957">
        <w:rPr>
          <w:rFonts w:ascii="Times New Roman" w:hAnsi="Times New Roman" w:cs="Times New Roman"/>
        </w:rPr>
        <w:t xml:space="preserve">on notice </w:t>
      </w:r>
      <w:r w:rsidR="008F5996">
        <w:rPr>
          <w:rFonts w:ascii="Times New Roman" w:hAnsi="Times New Roman" w:cs="Times New Roman"/>
        </w:rPr>
        <w:t xml:space="preserve">by Lavender J </w:t>
      </w:r>
      <w:r w:rsidR="00FF0957">
        <w:rPr>
          <w:rFonts w:ascii="Times New Roman" w:hAnsi="Times New Roman" w:cs="Times New Roman"/>
        </w:rPr>
        <w:t xml:space="preserve">at the return date </w:t>
      </w:r>
      <w:r w:rsidR="008F5996">
        <w:rPr>
          <w:rFonts w:ascii="Times New Roman" w:hAnsi="Times New Roman" w:cs="Times New Roman"/>
        </w:rPr>
        <w:t>on 1</w:t>
      </w:r>
      <w:r w:rsidR="00030852">
        <w:rPr>
          <w:rFonts w:ascii="Times New Roman" w:hAnsi="Times New Roman" w:cs="Times New Roman"/>
        </w:rPr>
        <w:t>2</w:t>
      </w:r>
      <w:r w:rsidR="008F5996">
        <w:rPr>
          <w:rFonts w:ascii="Times New Roman" w:hAnsi="Times New Roman" w:cs="Times New Roman"/>
        </w:rPr>
        <w:t xml:space="preserve"> </w:t>
      </w:r>
      <w:r w:rsidR="00030852">
        <w:rPr>
          <w:rFonts w:ascii="Times New Roman" w:hAnsi="Times New Roman" w:cs="Times New Roman"/>
        </w:rPr>
        <w:t xml:space="preserve">November </w:t>
      </w:r>
      <w:r w:rsidR="008F5996">
        <w:rPr>
          <w:rFonts w:ascii="Times New Roman" w:hAnsi="Times New Roman" w:cs="Times New Roman"/>
        </w:rPr>
        <w:t>2021.</w:t>
      </w:r>
      <w:r w:rsidR="00D958E6">
        <w:rPr>
          <w:rFonts w:ascii="Times New Roman" w:hAnsi="Times New Roman" w:cs="Times New Roman"/>
        </w:rPr>
        <w:t xml:space="preserve"> This is in addition to the interim injunction</w:t>
      </w:r>
      <w:r w:rsidR="00DC2C8A">
        <w:rPr>
          <w:rFonts w:ascii="Times New Roman" w:hAnsi="Times New Roman" w:cs="Times New Roman"/>
        </w:rPr>
        <w:t xml:space="preserve"> in respect of other GLA roads</w:t>
      </w:r>
      <w:r w:rsidR="00D958E6">
        <w:rPr>
          <w:rFonts w:ascii="Times New Roman" w:hAnsi="Times New Roman" w:cs="Times New Roman"/>
        </w:rPr>
        <w:t xml:space="preserve"> </w:t>
      </w:r>
      <w:r w:rsidR="00867414">
        <w:rPr>
          <w:rFonts w:ascii="Times New Roman" w:hAnsi="Times New Roman" w:cs="Times New Roman"/>
        </w:rPr>
        <w:t xml:space="preserve">granted in </w:t>
      </w:r>
      <w:r w:rsidR="00DC2C8A">
        <w:rPr>
          <w:rFonts w:ascii="Times New Roman" w:hAnsi="Times New Roman" w:cs="Times New Roman"/>
        </w:rPr>
        <w:t xml:space="preserve">the Claimant’s </w:t>
      </w:r>
      <w:r w:rsidR="00867414">
        <w:rPr>
          <w:rFonts w:ascii="Times New Roman" w:hAnsi="Times New Roman" w:cs="Times New Roman"/>
        </w:rPr>
        <w:t>Claim No. QB-2021-003841 by May J on 8 October 2021, as extended on notice by Lavender J at the return date on 19 October 2021.</w:t>
      </w:r>
    </w:p>
    <w:p w14:paraId="52BBA1B3" w14:textId="77777777" w:rsidR="007249F3" w:rsidRPr="007249F3" w:rsidRDefault="007249F3" w:rsidP="002D4492">
      <w:pPr>
        <w:pStyle w:val="ListParagraph"/>
        <w:spacing w:line="360" w:lineRule="auto"/>
        <w:rPr>
          <w:rFonts w:ascii="Times New Roman" w:hAnsi="Times New Roman" w:cs="Times New Roman"/>
        </w:rPr>
      </w:pPr>
    </w:p>
    <w:p w14:paraId="548D7B2F" w14:textId="6BCE223E" w:rsidR="007249F3" w:rsidRPr="00DB45A3" w:rsidRDefault="007249F3" w:rsidP="002D4492">
      <w:pPr>
        <w:spacing w:line="360" w:lineRule="auto"/>
        <w:jc w:val="both"/>
        <w:rPr>
          <w:rFonts w:ascii="Times New Roman" w:hAnsi="Times New Roman" w:cs="Times New Roman"/>
          <w:b/>
          <w:bCs/>
        </w:rPr>
      </w:pPr>
      <w:r w:rsidRPr="00DB45A3">
        <w:rPr>
          <w:rFonts w:ascii="Times New Roman" w:hAnsi="Times New Roman" w:cs="Times New Roman"/>
          <w:b/>
          <w:bCs/>
        </w:rPr>
        <w:t>The IB Protests</w:t>
      </w:r>
    </w:p>
    <w:p w14:paraId="4A29309B" w14:textId="77777777" w:rsidR="007249F3" w:rsidRPr="007249F3" w:rsidRDefault="007249F3" w:rsidP="002D4492">
      <w:pPr>
        <w:pStyle w:val="ListParagraph"/>
        <w:spacing w:line="360" w:lineRule="auto"/>
        <w:rPr>
          <w:rFonts w:ascii="Times New Roman" w:hAnsi="Times New Roman" w:cs="Times New Roman"/>
        </w:rPr>
      </w:pPr>
    </w:p>
    <w:p w14:paraId="5366F75D" w14:textId="1C4559EC" w:rsidR="007249F3" w:rsidRPr="007249F3" w:rsidRDefault="007249F3" w:rsidP="0050352B">
      <w:pPr>
        <w:pStyle w:val="ListParagraph"/>
        <w:numPr>
          <w:ilvl w:val="0"/>
          <w:numId w:val="1"/>
        </w:numPr>
        <w:spacing w:line="360" w:lineRule="auto"/>
        <w:jc w:val="both"/>
        <w:rPr>
          <w:rFonts w:ascii="Times New Roman" w:hAnsi="Times New Roman" w:cs="Times New Roman"/>
        </w:rPr>
      </w:pPr>
      <w:r w:rsidRPr="007249F3">
        <w:rPr>
          <w:rFonts w:ascii="Times New Roman" w:hAnsi="Times New Roman" w:cs="Times New Roman"/>
        </w:rPr>
        <w:t xml:space="preserve">The IB Protests involve protestors obstructing the Roads with their physical presence, normally either by sitting down on or gluing themselves to the </w:t>
      </w:r>
      <w:r w:rsidR="00EF6188">
        <w:rPr>
          <w:rFonts w:ascii="Times New Roman" w:hAnsi="Times New Roman" w:cs="Times New Roman"/>
        </w:rPr>
        <w:t>carriageway</w:t>
      </w:r>
      <w:r w:rsidRPr="007249F3">
        <w:rPr>
          <w:rFonts w:ascii="Times New Roman" w:hAnsi="Times New Roman" w:cs="Times New Roman"/>
        </w:rPr>
        <w:t xml:space="preserve"> surface and similar activities. </w:t>
      </w:r>
    </w:p>
    <w:p w14:paraId="5669BB3D" w14:textId="77777777" w:rsidR="007249F3" w:rsidRPr="007249F3" w:rsidRDefault="007249F3" w:rsidP="0050352B">
      <w:pPr>
        <w:spacing w:line="360" w:lineRule="auto"/>
        <w:jc w:val="both"/>
        <w:rPr>
          <w:rFonts w:ascii="Times New Roman" w:hAnsi="Times New Roman" w:cs="Times New Roman"/>
        </w:rPr>
      </w:pPr>
    </w:p>
    <w:p w14:paraId="51305844" w14:textId="3E266EC9" w:rsidR="007249F3" w:rsidRDefault="00D4316F" w:rsidP="0050352B">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In addition to those protests on the </w:t>
      </w:r>
      <w:r w:rsidR="006571F0">
        <w:rPr>
          <w:rFonts w:ascii="Times New Roman" w:hAnsi="Times New Roman" w:cs="Times New Roman"/>
        </w:rPr>
        <w:t>SRN ongoing since 13 September 2021</w:t>
      </w:r>
      <w:r>
        <w:rPr>
          <w:rFonts w:ascii="Times New Roman" w:hAnsi="Times New Roman" w:cs="Times New Roman"/>
        </w:rPr>
        <w:t>,</w:t>
      </w:r>
      <w:r w:rsidR="006571F0">
        <w:rPr>
          <w:rFonts w:ascii="Times New Roman" w:hAnsi="Times New Roman" w:cs="Times New Roman"/>
        </w:rPr>
        <w:t xml:space="preserve"> IB Protests on </w:t>
      </w:r>
      <w:r w:rsidR="005879F2">
        <w:rPr>
          <w:rFonts w:ascii="Times New Roman" w:hAnsi="Times New Roman" w:cs="Times New Roman"/>
        </w:rPr>
        <w:t>GLA roads</w:t>
      </w:r>
      <w:r w:rsidR="006509A3">
        <w:rPr>
          <w:rFonts w:ascii="Times New Roman" w:hAnsi="Times New Roman" w:cs="Times New Roman"/>
        </w:rPr>
        <w:t xml:space="preserve"> </w:t>
      </w:r>
      <w:r w:rsidR="005879F2">
        <w:rPr>
          <w:rFonts w:ascii="Times New Roman" w:hAnsi="Times New Roman" w:cs="Times New Roman"/>
        </w:rPr>
        <w:t>have been ongoing since 4 October 2021</w:t>
      </w:r>
      <w:r>
        <w:rPr>
          <w:rFonts w:ascii="Times New Roman" w:hAnsi="Times New Roman" w:cs="Times New Roman"/>
        </w:rPr>
        <w:t>:</w:t>
      </w:r>
    </w:p>
    <w:p w14:paraId="12560FFD" w14:textId="77777777" w:rsidR="00D4316F" w:rsidRPr="00D4316F" w:rsidRDefault="00D4316F" w:rsidP="0050352B">
      <w:pPr>
        <w:pStyle w:val="ListParagraph"/>
        <w:spacing w:line="360" w:lineRule="auto"/>
        <w:rPr>
          <w:rFonts w:ascii="Times New Roman" w:hAnsi="Times New Roman" w:cs="Times New Roman"/>
        </w:rPr>
      </w:pPr>
    </w:p>
    <w:p w14:paraId="73AEC204" w14:textId="4208F919" w:rsidR="00D4316F" w:rsidRDefault="005879F2"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on</w:t>
      </w:r>
      <w:r w:rsidR="00D4316F">
        <w:rPr>
          <w:rFonts w:ascii="Times New Roman" w:hAnsi="Times New Roman" w:cs="Times New Roman"/>
        </w:rPr>
        <w:t xml:space="preserve"> 4 October </w:t>
      </w:r>
      <w:r>
        <w:rPr>
          <w:rFonts w:ascii="Times New Roman" w:hAnsi="Times New Roman" w:cs="Times New Roman"/>
        </w:rPr>
        <w:t>2021 protesters blocked:</w:t>
      </w:r>
    </w:p>
    <w:p w14:paraId="4233E470" w14:textId="77777777" w:rsidR="005879F2" w:rsidRPr="005879F2" w:rsidRDefault="005879F2" w:rsidP="0050352B">
      <w:pPr>
        <w:pStyle w:val="ListParagraph"/>
        <w:numPr>
          <w:ilvl w:val="2"/>
          <w:numId w:val="1"/>
        </w:numPr>
        <w:spacing w:line="360" w:lineRule="auto"/>
        <w:jc w:val="both"/>
        <w:rPr>
          <w:rFonts w:ascii="Times New Roman" w:hAnsi="Times New Roman" w:cs="Times New Roman"/>
        </w:rPr>
      </w:pPr>
      <w:r w:rsidRPr="00CA5A11">
        <w:rPr>
          <w:rFonts w:ascii="Times New Roman" w:eastAsia="Times New Roman" w:hAnsi="Times New Roman" w:cs="Times New Roman"/>
        </w:rPr>
        <w:t>the Blackwall Tunnel</w:t>
      </w:r>
      <w:r>
        <w:rPr>
          <w:rFonts w:ascii="Times New Roman" w:eastAsia="Times New Roman" w:hAnsi="Times New Roman" w:cs="Times New Roman"/>
        </w:rPr>
        <w:t>;</w:t>
      </w:r>
    </w:p>
    <w:p w14:paraId="541477DB" w14:textId="77777777" w:rsidR="005879F2" w:rsidRPr="005879F2" w:rsidRDefault="005879F2" w:rsidP="0050352B">
      <w:pPr>
        <w:pStyle w:val="ListParagraph"/>
        <w:numPr>
          <w:ilvl w:val="2"/>
          <w:numId w:val="1"/>
        </w:numPr>
        <w:spacing w:line="360" w:lineRule="auto"/>
        <w:jc w:val="both"/>
        <w:rPr>
          <w:rFonts w:ascii="Times New Roman" w:hAnsi="Times New Roman" w:cs="Times New Roman"/>
        </w:rPr>
      </w:pPr>
      <w:r w:rsidRPr="00CA5A11">
        <w:rPr>
          <w:rFonts w:ascii="Times New Roman" w:eastAsia="Times New Roman" w:hAnsi="Times New Roman" w:cs="Times New Roman"/>
        </w:rPr>
        <w:t>Wandsworth Bridge</w:t>
      </w:r>
      <w:r>
        <w:rPr>
          <w:rFonts w:ascii="Times New Roman" w:eastAsia="Times New Roman" w:hAnsi="Times New Roman" w:cs="Times New Roman"/>
        </w:rPr>
        <w:t>;</w:t>
      </w:r>
    </w:p>
    <w:p w14:paraId="62CBA9C1" w14:textId="0F162540" w:rsidR="005879F2" w:rsidRPr="005879F2" w:rsidRDefault="005879F2" w:rsidP="0050352B">
      <w:pPr>
        <w:pStyle w:val="ListParagraph"/>
        <w:numPr>
          <w:ilvl w:val="2"/>
          <w:numId w:val="1"/>
        </w:numPr>
        <w:spacing w:line="360" w:lineRule="auto"/>
        <w:jc w:val="both"/>
        <w:rPr>
          <w:rFonts w:ascii="Times New Roman" w:hAnsi="Times New Roman" w:cs="Times New Roman"/>
        </w:rPr>
      </w:pPr>
      <w:r w:rsidRPr="00CA5A11">
        <w:rPr>
          <w:rFonts w:ascii="Times New Roman" w:eastAsia="Times New Roman" w:hAnsi="Times New Roman" w:cs="Times New Roman"/>
        </w:rPr>
        <w:t>Arnos Grove</w:t>
      </w:r>
      <w:r>
        <w:rPr>
          <w:rFonts w:ascii="Times New Roman" w:eastAsia="Times New Roman" w:hAnsi="Times New Roman" w:cs="Times New Roman"/>
        </w:rPr>
        <w:t xml:space="preserve">; </w:t>
      </w:r>
    </w:p>
    <w:p w14:paraId="0E774B88" w14:textId="3C625E9A" w:rsidR="005879F2" w:rsidRDefault="005879F2" w:rsidP="0050352B">
      <w:pPr>
        <w:pStyle w:val="ListParagraph"/>
        <w:numPr>
          <w:ilvl w:val="2"/>
          <w:numId w:val="1"/>
        </w:numPr>
        <w:spacing w:line="360" w:lineRule="auto"/>
        <w:jc w:val="both"/>
        <w:rPr>
          <w:rFonts w:ascii="Times New Roman" w:hAnsi="Times New Roman" w:cs="Times New Roman"/>
        </w:rPr>
      </w:pPr>
      <w:r w:rsidRPr="00CA5A11">
        <w:rPr>
          <w:rFonts w:ascii="Times New Roman" w:eastAsia="Times New Roman" w:hAnsi="Times New Roman" w:cs="Times New Roman"/>
        </w:rPr>
        <w:t>Hanger Lane</w:t>
      </w:r>
      <w:r w:rsidR="002F076A">
        <w:rPr>
          <w:rFonts w:ascii="Times New Roman" w:eastAsia="Times New Roman" w:hAnsi="Times New Roman" w:cs="Times New Roman"/>
        </w:rPr>
        <w:t>;</w:t>
      </w:r>
    </w:p>
    <w:p w14:paraId="49F66465" w14:textId="6D7668BF" w:rsidR="00D4316F" w:rsidRDefault="00D4316F"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on 8</w:t>
      </w:r>
      <w:r w:rsidR="005879F2">
        <w:rPr>
          <w:rFonts w:ascii="Times New Roman" w:hAnsi="Times New Roman" w:cs="Times New Roman"/>
        </w:rPr>
        <w:t xml:space="preserve"> October 2021 protesters blocked</w:t>
      </w:r>
      <w:r w:rsidR="009D7CD2">
        <w:rPr>
          <w:rFonts w:ascii="Times New Roman" w:hAnsi="Times New Roman" w:cs="Times New Roman"/>
        </w:rPr>
        <w:t xml:space="preserve"> </w:t>
      </w:r>
      <w:r w:rsidR="009D7CD2" w:rsidRPr="00CA5A11">
        <w:rPr>
          <w:rStyle w:val="color15"/>
          <w:rFonts w:ascii="Times New Roman" w:hAnsi="Times New Roman" w:cs="Times New Roman"/>
        </w:rPr>
        <w:t>the junction of the A1 and A501 at the Old Street roundabout</w:t>
      </w:r>
      <w:r w:rsidR="009D7CD2">
        <w:rPr>
          <w:rStyle w:val="color15"/>
          <w:rFonts w:ascii="Times New Roman" w:hAnsi="Times New Roman" w:cs="Times New Roman"/>
        </w:rPr>
        <w:t>;</w:t>
      </w:r>
    </w:p>
    <w:p w14:paraId="49F48DB3" w14:textId="3F86711B" w:rsidR="009D7CD2" w:rsidRPr="00C066A4" w:rsidRDefault="005879F2"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later on 8 October 2021 May J granted </w:t>
      </w:r>
      <w:r w:rsidR="009D7CD2">
        <w:rPr>
          <w:rFonts w:ascii="Times New Roman" w:hAnsi="Times New Roman" w:cs="Times New Roman"/>
        </w:rPr>
        <w:t xml:space="preserve">an interim injunction in respect of </w:t>
      </w:r>
      <w:r w:rsidR="00D531FB">
        <w:rPr>
          <w:rFonts w:ascii="Times New Roman" w:hAnsi="Times New Roman" w:cs="Times New Roman"/>
        </w:rPr>
        <w:t>N</w:t>
      </w:r>
      <w:r w:rsidR="009D7CD2">
        <w:rPr>
          <w:rFonts w:ascii="Times New Roman" w:hAnsi="Times New Roman" w:cs="Times New Roman"/>
        </w:rPr>
        <w:t xml:space="preserve">amed </w:t>
      </w:r>
      <w:r w:rsidR="00D531FB">
        <w:rPr>
          <w:rFonts w:ascii="Times New Roman" w:hAnsi="Times New Roman" w:cs="Times New Roman"/>
        </w:rPr>
        <w:t>D</w:t>
      </w:r>
      <w:r w:rsidR="009D7CD2">
        <w:rPr>
          <w:rFonts w:ascii="Times New Roman" w:hAnsi="Times New Roman" w:cs="Times New Roman"/>
        </w:rPr>
        <w:t xml:space="preserve">efendants and persons unknown </w:t>
      </w:r>
      <w:r w:rsidR="00CC58B1" w:rsidRPr="00CC58B1">
        <w:rPr>
          <w:rFonts w:ascii="Times New Roman" w:hAnsi="Times New Roman" w:cs="Times New Roman"/>
          <w:i/>
          <w:iCs/>
        </w:rPr>
        <w:t>“</w:t>
      </w:r>
      <w:r w:rsidR="00CC58B1" w:rsidRPr="00CC58B1">
        <w:rPr>
          <w:rFonts w:ascii="Times New Roman" w:eastAsia="Calibri" w:hAnsi="Times New Roman" w:cs="Times New Roman"/>
          <w:bCs/>
          <w:i/>
          <w:iCs/>
        </w:rPr>
        <w:t>causing the blocking, endangering, slowing down, obstructing or otherwise preventing the free flow of traffic onto or along”</w:t>
      </w:r>
      <w:r w:rsidR="00CC58B1">
        <w:rPr>
          <w:rFonts w:ascii="Times New Roman" w:eastAsia="Calibri" w:hAnsi="Times New Roman" w:cs="Times New Roman"/>
          <w:bCs/>
        </w:rPr>
        <w:t xml:space="preserve"> </w:t>
      </w:r>
      <w:r w:rsidR="00DC2C8A">
        <w:rPr>
          <w:rFonts w:ascii="Times New Roman" w:eastAsia="Calibri" w:hAnsi="Times New Roman" w:cs="Times New Roman"/>
          <w:bCs/>
        </w:rPr>
        <w:t>specified GLA roads</w:t>
      </w:r>
      <w:r w:rsidR="00A24E8E">
        <w:rPr>
          <w:rFonts w:ascii="Times New Roman" w:eastAsia="Calibri" w:hAnsi="Times New Roman" w:cs="Times New Roman"/>
          <w:bCs/>
        </w:rPr>
        <w:t xml:space="preserve"> and this was extended</w:t>
      </w:r>
      <w:r w:rsidR="00DC2C8A">
        <w:rPr>
          <w:rFonts w:ascii="Times New Roman" w:eastAsia="Calibri" w:hAnsi="Times New Roman" w:cs="Times New Roman"/>
          <w:bCs/>
        </w:rPr>
        <w:t xml:space="preserve"> on notice</w:t>
      </w:r>
      <w:r w:rsidR="00A24E8E">
        <w:rPr>
          <w:rFonts w:ascii="Times New Roman" w:eastAsia="Calibri" w:hAnsi="Times New Roman" w:cs="Times New Roman"/>
          <w:bCs/>
        </w:rPr>
        <w:t xml:space="preserve"> by Lavender J on 19 October 2021</w:t>
      </w:r>
      <w:r w:rsidR="00DC2C8A">
        <w:rPr>
          <w:rFonts w:ascii="Times New Roman" w:eastAsia="Calibri" w:hAnsi="Times New Roman" w:cs="Times New Roman"/>
          <w:bCs/>
        </w:rPr>
        <w:t>;</w:t>
      </w:r>
    </w:p>
    <w:p w14:paraId="79C5CF4E" w14:textId="27509333" w:rsidR="00DC2C8A" w:rsidRPr="00C066A4" w:rsidRDefault="00F43948" w:rsidP="0050352B">
      <w:pPr>
        <w:pStyle w:val="ListParagraph"/>
        <w:numPr>
          <w:ilvl w:val="1"/>
          <w:numId w:val="1"/>
        </w:numPr>
        <w:spacing w:line="360" w:lineRule="auto"/>
        <w:jc w:val="both"/>
        <w:rPr>
          <w:rFonts w:ascii="Times New Roman" w:hAnsi="Times New Roman" w:cs="Times New Roman"/>
        </w:rPr>
      </w:pPr>
      <w:r w:rsidRPr="00BE7051">
        <w:rPr>
          <w:rFonts w:ascii="Times New Roman" w:hAnsi="Times New Roman" w:cs="Times New Roman"/>
        </w:rPr>
        <w:t xml:space="preserve">on 25 October 2021 protesters blocked </w:t>
      </w:r>
      <w:r w:rsidRPr="00BE7051">
        <w:rPr>
          <w:rFonts w:ascii="Times New Roman" w:eastAsia="Calibri" w:hAnsi="Times New Roman" w:cs="Times New Roman"/>
          <w:iCs/>
        </w:rPr>
        <w:t xml:space="preserve">the </w:t>
      </w:r>
      <w:r>
        <w:rPr>
          <w:rFonts w:ascii="Times New Roman" w:eastAsia="Calibri" w:hAnsi="Times New Roman" w:cs="Times New Roman"/>
          <w:iCs/>
        </w:rPr>
        <w:t xml:space="preserve">carriageway at the </w:t>
      </w:r>
      <w:r w:rsidRPr="00BE7051">
        <w:rPr>
          <w:rFonts w:ascii="Times New Roman" w:eastAsia="Calibri" w:hAnsi="Times New Roman" w:cs="Times New Roman"/>
          <w:iCs/>
        </w:rPr>
        <w:t>north end of Southwark Bridge</w:t>
      </w:r>
      <w:r>
        <w:rPr>
          <w:rFonts w:ascii="Times New Roman" w:eastAsia="Calibri" w:hAnsi="Times New Roman" w:cs="Times New Roman"/>
          <w:iCs/>
        </w:rPr>
        <w:t xml:space="preserve"> and</w:t>
      </w:r>
      <w:r w:rsidRPr="00BE7051">
        <w:rPr>
          <w:rFonts w:ascii="Times New Roman" w:eastAsia="Calibri" w:hAnsi="Times New Roman" w:cs="Times New Roman"/>
          <w:iCs/>
        </w:rPr>
        <w:t xml:space="preserve"> </w:t>
      </w:r>
      <w:r>
        <w:rPr>
          <w:rFonts w:ascii="Times New Roman" w:eastAsia="Calibri" w:hAnsi="Times New Roman" w:cs="Times New Roman"/>
          <w:iCs/>
        </w:rPr>
        <w:t xml:space="preserve">on </w:t>
      </w:r>
      <w:r w:rsidRPr="00BE7051">
        <w:rPr>
          <w:rFonts w:ascii="Times New Roman" w:eastAsia="Calibri" w:hAnsi="Times New Roman" w:cs="Times New Roman"/>
          <w:iCs/>
        </w:rPr>
        <w:t>Bishopsgate</w:t>
      </w:r>
      <w:r>
        <w:rPr>
          <w:rFonts w:ascii="Times New Roman" w:eastAsia="Calibri" w:hAnsi="Times New Roman" w:cs="Times New Roman"/>
          <w:iCs/>
        </w:rPr>
        <w:t xml:space="preserve"> </w:t>
      </w:r>
      <w:r w:rsidR="00BE7051" w:rsidRPr="00F43948">
        <w:rPr>
          <w:rFonts w:ascii="Times New Roman" w:eastAsia="Calibri" w:hAnsi="Times New Roman" w:cs="Times New Roman"/>
          <w:iCs/>
        </w:rPr>
        <w:t xml:space="preserve">(and also </w:t>
      </w:r>
      <w:r>
        <w:rPr>
          <w:rFonts w:ascii="Times New Roman" w:eastAsia="Calibri" w:hAnsi="Times New Roman" w:cs="Times New Roman"/>
          <w:iCs/>
        </w:rPr>
        <w:t xml:space="preserve">on </w:t>
      </w:r>
      <w:r w:rsidR="00BE7051" w:rsidRPr="00F43948">
        <w:rPr>
          <w:rFonts w:ascii="Times New Roman" w:eastAsia="Calibri" w:hAnsi="Times New Roman" w:cs="Times New Roman"/>
          <w:iCs/>
        </w:rPr>
        <w:t>Limehouse Causeway which although in London is not a GLA road)</w:t>
      </w:r>
      <w:r w:rsidR="00204B48" w:rsidRPr="00F43948">
        <w:rPr>
          <w:rFonts w:ascii="Times New Roman" w:eastAsia="Calibri" w:hAnsi="Times New Roman" w:cs="Times New Roman"/>
          <w:iCs/>
        </w:rPr>
        <w:t>;</w:t>
      </w:r>
    </w:p>
    <w:p w14:paraId="33ADD7E3" w14:textId="5A0B75C6" w:rsidR="00F43948" w:rsidRPr="00F43948" w:rsidRDefault="00F43948"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on 27 October 2021 protesters blocked the carriageway on the A40 near </w:t>
      </w:r>
      <w:proofErr w:type="spellStart"/>
      <w:r>
        <w:rPr>
          <w:rFonts w:ascii="Times New Roman" w:hAnsi="Times New Roman" w:cs="Times New Roman"/>
        </w:rPr>
        <w:t>Gypsey</w:t>
      </w:r>
      <w:proofErr w:type="spellEnd"/>
      <w:r>
        <w:rPr>
          <w:rFonts w:ascii="Times New Roman" w:hAnsi="Times New Roman" w:cs="Times New Roman"/>
        </w:rPr>
        <w:t xml:space="preserve"> Corner in North Acton;</w:t>
      </w:r>
    </w:p>
    <w:p w14:paraId="16271973" w14:textId="172D900E" w:rsidR="00031C2D" w:rsidRPr="009D1C8E" w:rsidRDefault="00031C2D" w:rsidP="0050352B">
      <w:pPr>
        <w:pStyle w:val="ListParagraph"/>
        <w:numPr>
          <w:ilvl w:val="1"/>
          <w:numId w:val="1"/>
        </w:numPr>
        <w:spacing w:line="360" w:lineRule="auto"/>
        <w:jc w:val="both"/>
        <w:rPr>
          <w:rFonts w:ascii="Times New Roman" w:hAnsi="Times New Roman" w:cs="Times New Roman"/>
        </w:rPr>
      </w:pPr>
      <w:r w:rsidRPr="009D1C8E">
        <w:rPr>
          <w:rFonts w:ascii="Times New Roman" w:hAnsi="Times New Roman" w:cs="Times New Roman"/>
        </w:rPr>
        <w:lastRenderedPageBreak/>
        <w:t>on 4 November 2021 protesters blocked two roads around Parliament Square in Westminster by blocking the carriageway at the east of that square at the junction of Bridge Street with Westminster Bridge and also at the Peers’ entrance to the House of Commons</w:t>
      </w:r>
      <w:r w:rsidR="009D1C8E" w:rsidRPr="009D1C8E">
        <w:rPr>
          <w:rFonts w:ascii="Times New Roman" w:hAnsi="Times New Roman" w:cs="Times New Roman"/>
        </w:rPr>
        <w:t xml:space="preserve">. These protests </w:t>
      </w:r>
      <w:r w:rsidR="008E25EF">
        <w:rPr>
          <w:rFonts w:ascii="Times New Roman" w:hAnsi="Times New Roman" w:cs="Times New Roman"/>
        </w:rPr>
        <w:t xml:space="preserve">blocked and/or </w:t>
      </w:r>
      <w:r w:rsidR="00C0137D">
        <w:rPr>
          <w:rFonts w:ascii="Times New Roman" w:hAnsi="Times New Roman" w:cs="Times New Roman"/>
        </w:rPr>
        <w:t xml:space="preserve">seriously </w:t>
      </w:r>
      <w:r w:rsidR="009D1C8E" w:rsidRPr="009D1C8E">
        <w:rPr>
          <w:rFonts w:ascii="Times New Roman" w:hAnsi="Times New Roman" w:cs="Times New Roman"/>
        </w:rPr>
        <w:t xml:space="preserve">adversely affected motor traffic on </w:t>
      </w:r>
      <w:r w:rsidR="009D1C8E" w:rsidRPr="009D1C8E">
        <w:rPr>
          <w:rFonts w:ascii="Times New Roman" w:eastAsia="Calibri" w:hAnsi="Times New Roman" w:cs="Times New Roman"/>
          <w:iCs/>
        </w:rPr>
        <w:t xml:space="preserve">Westminster Bridge, Bridge </w:t>
      </w:r>
      <w:proofErr w:type="gramStart"/>
      <w:r w:rsidR="009D1C8E" w:rsidRPr="009D1C8E">
        <w:rPr>
          <w:rFonts w:ascii="Times New Roman" w:eastAsia="Calibri" w:hAnsi="Times New Roman" w:cs="Times New Roman"/>
          <w:iCs/>
        </w:rPr>
        <w:t>Street</w:t>
      </w:r>
      <w:proofErr w:type="gramEnd"/>
      <w:r w:rsidR="009D1C8E" w:rsidRPr="009D1C8E">
        <w:rPr>
          <w:rFonts w:ascii="Times New Roman" w:eastAsia="Calibri" w:hAnsi="Times New Roman" w:cs="Times New Roman"/>
          <w:iCs/>
        </w:rPr>
        <w:t xml:space="preserve"> and the Victoria Embankment (and also certain</w:t>
      </w:r>
      <w:r w:rsidR="00382B00">
        <w:rPr>
          <w:rFonts w:ascii="Times New Roman" w:eastAsia="Calibri" w:hAnsi="Times New Roman" w:cs="Times New Roman"/>
          <w:iCs/>
        </w:rPr>
        <w:t xml:space="preserve"> important</w:t>
      </w:r>
      <w:r w:rsidR="009D1C8E" w:rsidRPr="009D1C8E">
        <w:rPr>
          <w:rFonts w:ascii="Times New Roman" w:eastAsia="Calibri" w:hAnsi="Times New Roman" w:cs="Times New Roman"/>
          <w:iCs/>
        </w:rPr>
        <w:t xml:space="preserve"> roads which although in London are not GLA roads: Abingdon Street, Northumberland Avenue, Waterloo Bridge, and Whitehall towards Trafalgar Square</w:t>
      </w:r>
      <w:r w:rsidR="00DE46DC">
        <w:rPr>
          <w:rFonts w:ascii="Times New Roman" w:eastAsia="Calibri" w:hAnsi="Times New Roman" w:cs="Times New Roman"/>
          <w:iCs/>
        </w:rPr>
        <w:t>)</w:t>
      </w:r>
      <w:r w:rsidR="009D1C8E" w:rsidRPr="009D1C8E">
        <w:rPr>
          <w:rFonts w:ascii="Times New Roman" w:eastAsia="Calibri" w:hAnsi="Times New Roman" w:cs="Times New Roman"/>
          <w:iCs/>
        </w:rPr>
        <w:t>;</w:t>
      </w:r>
    </w:p>
    <w:p w14:paraId="565EB4F7" w14:textId="41987688" w:rsidR="00031C2D" w:rsidRPr="00BE7051" w:rsidRDefault="00031C2D"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later on 4 November Jay J granted an interim injunction in respect of Named Defendants and persons unknown </w:t>
      </w:r>
      <w:r w:rsidRPr="00CC58B1">
        <w:rPr>
          <w:rFonts w:ascii="Times New Roman" w:hAnsi="Times New Roman" w:cs="Times New Roman"/>
          <w:i/>
          <w:iCs/>
        </w:rPr>
        <w:t>“</w:t>
      </w:r>
      <w:r w:rsidRPr="00CC58B1">
        <w:rPr>
          <w:rFonts w:ascii="Times New Roman" w:eastAsia="Calibri" w:hAnsi="Times New Roman" w:cs="Times New Roman"/>
          <w:bCs/>
          <w:i/>
          <w:iCs/>
        </w:rPr>
        <w:t>causing the blocking, endangering, slowing down, obstructing or otherwise preventing the free flow of traffic onto or along”</w:t>
      </w:r>
      <w:r>
        <w:rPr>
          <w:rFonts w:ascii="Times New Roman" w:eastAsia="Calibri" w:hAnsi="Times New Roman" w:cs="Times New Roman"/>
          <w:bCs/>
          <w:i/>
          <w:iCs/>
        </w:rPr>
        <w:t xml:space="preserve"> </w:t>
      </w:r>
      <w:r>
        <w:rPr>
          <w:rFonts w:ascii="Times New Roman" w:eastAsia="Calibri" w:hAnsi="Times New Roman" w:cs="Times New Roman"/>
          <w:bCs/>
        </w:rPr>
        <w:t>the Roads</w:t>
      </w:r>
      <w:r w:rsidR="00453ADD">
        <w:rPr>
          <w:rFonts w:ascii="Times New Roman" w:eastAsia="Calibri" w:hAnsi="Times New Roman" w:cs="Times New Roman"/>
          <w:bCs/>
        </w:rPr>
        <w:t xml:space="preserve"> and this was maintained, as varied, by Lavender J on notice on 12 November 2021.</w:t>
      </w:r>
    </w:p>
    <w:p w14:paraId="2BA00E4E" w14:textId="77777777" w:rsidR="009D7CD2" w:rsidRPr="009D7CD2" w:rsidRDefault="009D7CD2" w:rsidP="0050352B">
      <w:pPr>
        <w:spacing w:line="360" w:lineRule="auto"/>
        <w:jc w:val="both"/>
        <w:rPr>
          <w:rFonts w:ascii="Times New Roman" w:hAnsi="Times New Roman" w:cs="Times New Roman"/>
        </w:rPr>
      </w:pPr>
    </w:p>
    <w:p w14:paraId="7B88F487" w14:textId="69B83B10" w:rsidR="005732BF" w:rsidRDefault="006571F0" w:rsidP="0050352B">
      <w:pPr>
        <w:pStyle w:val="ListParagraph"/>
        <w:numPr>
          <w:ilvl w:val="0"/>
          <w:numId w:val="1"/>
        </w:numPr>
        <w:spacing w:line="360" w:lineRule="auto"/>
        <w:jc w:val="both"/>
        <w:rPr>
          <w:rFonts w:ascii="Times New Roman" w:hAnsi="Times New Roman" w:cs="Times New Roman"/>
        </w:rPr>
      </w:pPr>
      <w:r w:rsidRPr="006571F0">
        <w:rPr>
          <w:rFonts w:ascii="Times New Roman" w:hAnsi="Times New Roman" w:cs="Times New Roman"/>
        </w:rPr>
        <w:t>Since 13 September 2021</w:t>
      </w:r>
      <w:r>
        <w:rPr>
          <w:rFonts w:ascii="Times New Roman" w:hAnsi="Times New Roman" w:cs="Times New Roman"/>
        </w:rPr>
        <w:t>,</w:t>
      </w:r>
      <w:r w:rsidRPr="006571F0">
        <w:rPr>
          <w:rFonts w:ascii="Times New Roman" w:hAnsi="Times New Roman" w:cs="Times New Roman"/>
        </w:rPr>
        <w:t xml:space="preserve"> IB has </w:t>
      </w:r>
      <w:r w:rsidR="00A24E8E">
        <w:rPr>
          <w:rFonts w:ascii="Times New Roman" w:hAnsi="Times New Roman" w:cs="Times New Roman"/>
        </w:rPr>
        <w:t>made public written and oral statements</w:t>
      </w:r>
      <w:r w:rsidRPr="006571F0">
        <w:rPr>
          <w:rFonts w:ascii="Times New Roman" w:hAnsi="Times New Roman" w:cs="Times New Roman"/>
        </w:rPr>
        <w:t xml:space="preserve"> admitting the obstruction caused by the protests by its supporters to </w:t>
      </w:r>
      <w:r w:rsidR="006F5658">
        <w:rPr>
          <w:rFonts w:ascii="Times New Roman" w:hAnsi="Times New Roman" w:cs="Times New Roman"/>
        </w:rPr>
        <w:t>GLA roads</w:t>
      </w:r>
      <w:r w:rsidRPr="006571F0">
        <w:rPr>
          <w:rFonts w:ascii="Times New Roman" w:hAnsi="Times New Roman" w:cs="Times New Roman"/>
        </w:rPr>
        <w:t xml:space="preserve"> </w:t>
      </w:r>
      <w:r>
        <w:rPr>
          <w:rFonts w:ascii="Times New Roman" w:hAnsi="Times New Roman" w:cs="Times New Roman"/>
        </w:rPr>
        <w:t>and the</w:t>
      </w:r>
      <w:r w:rsidR="005B5383">
        <w:rPr>
          <w:rFonts w:ascii="Times New Roman" w:hAnsi="Times New Roman" w:cs="Times New Roman"/>
        </w:rPr>
        <w:t xml:space="preserve"> SRN</w:t>
      </w:r>
      <w:r>
        <w:rPr>
          <w:rFonts w:ascii="Times New Roman" w:hAnsi="Times New Roman" w:cs="Times New Roman"/>
        </w:rPr>
        <w:t xml:space="preserve"> </w:t>
      </w:r>
      <w:r w:rsidRPr="006571F0">
        <w:rPr>
          <w:rFonts w:ascii="Times New Roman" w:hAnsi="Times New Roman" w:cs="Times New Roman"/>
        </w:rPr>
        <w:t xml:space="preserve">and stating an intention to continue the protest campaign, which intention it has given effect to by continued disruption to </w:t>
      </w:r>
      <w:r w:rsidR="006F5658">
        <w:rPr>
          <w:rFonts w:ascii="Times New Roman" w:hAnsi="Times New Roman" w:cs="Times New Roman"/>
        </w:rPr>
        <w:t xml:space="preserve">GLA roads </w:t>
      </w:r>
      <w:r w:rsidR="005B5383">
        <w:rPr>
          <w:rFonts w:ascii="Times New Roman" w:hAnsi="Times New Roman" w:cs="Times New Roman"/>
        </w:rPr>
        <w:t xml:space="preserve">and </w:t>
      </w:r>
      <w:r w:rsidR="006F5658">
        <w:rPr>
          <w:rFonts w:ascii="Times New Roman" w:hAnsi="Times New Roman" w:cs="Times New Roman"/>
        </w:rPr>
        <w:t xml:space="preserve">the </w:t>
      </w:r>
      <w:r w:rsidRPr="006571F0">
        <w:rPr>
          <w:rFonts w:ascii="Times New Roman" w:hAnsi="Times New Roman" w:cs="Times New Roman"/>
        </w:rPr>
        <w:t>SRN</w:t>
      </w:r>
      <w:r w:rsidR="005B5383">
        <w:rPr>
          <w:rFonts w:ascii="Times New Roman" w:hAnsi="Times New Roman" w:cs="Times New Roman"/>
        </w:rPr>
        <w:t>.</w:t>
      </w:r>
      <w:r w:rsidR="002F15EE">
        <w:rPr>
          <w:rFonts w:ascii="Times New Roman" w:hAnsi="Times New Roman" w:cs="Times New Roman"/>
        </w:rPr>
        <w:t xml:space="preserve"> Th</w:t>
      </w:r>
      <w:r w:rsidR="006F5658">
        <w:rPr>
          <w:rFonts w:ascii="Times New Roman" w:hAnsi="Times New Roman" w:cs="Times New Roman"/>
        </w:rPr>
        <w:t>ese protests have continued</w:t>
      </w:r>
      <w:r w:rsidR="002F15EE">
        <w:rPr>
          <w:rFonts w:ascii="Times New Roman" w:hAnsi="Times New Roman" w:cs="Times New Roman"/>
        </w:rPr>
        <w:t xml:space="preserve"> </w:t>
      </w:r>
      <w:r w:rsidR="006F5658">
        <w:rPr>
          <w:rFonts w:ascii="Times New Roman" w:hAnsi="Times New Roman" w:cs="Times New Roman"/>
        </w:rPr>
        <w:t>notwithstanding</w:t>
      </w:r>
      <w:r w:rsidR="002F15EE">
        <w:rPr>
          <w:rFonts w:ascii="Times New Roman" w:hAnsi="Times New Roman" w:cs="Times New Roman"/>
        </w:rPr>
        <w:t xml:space="preserve"> </w:t>
      </w:r>
      <w:r w:rsidR="006F5658">
        <w:rPr>
          <w:rFonts w:ascii="Times New Roman" w:hAnsi="Times New Roman" w:cs="Times New Roman"/>
        </w:rPr>
        <w:t xml:space="preserve">the </w:t>
      </w:r>
      <w:r w:rsidR="002F15EE">
        <w:rPr>
          <w:rFonts w:ascii="Times New Roman" w:hAnsi="Times New Roman" w:cs="Times New Roman"/>
        </w:rPr>
        <w:t>arrest</w:t>
      </w:r>
      <w:r w:rsidR="006F5658">
        <w:rPr>
          <w:rFonts w:ascii="Times New Roman" w:hAnsi="Times New Roman" w:cs="Times New Roman"/>
        </w:rPr>
        <w:t xml:space="preserve"> of IB protesters, the imposition of police bail conditions on some </w:t>
      </w:r>
      <w:r w:rsidR="005100A9">
        <w:rPr>
          <w:rFonts w:ascii="Times New Roman" w:hAnsi="Times New Roman" w:cs="Times New Roman"/>
        </w:rPr>
        <w:t xml:space="preserve">of those </w:t>
      </w:r>
      <w:r w:rsidR="006F5658">
        <w:rPr>
          <w:rFonts w:ascii="Times New Roman" w:hAnsi="Times New Roman" w:cs="Times New Roman"/>
        </w:rPr>
        <w:t xml:space="preserve">who have been arrested, </w:t>
      </w:r>
      <w:r w:rsidR="005100A9">
        <w:rPr>
          <w:rFonts w:ascii="Times New Roman" w:hAnsi="Times New Roman" w:cs="Times New Roman"/>
        </w:rPr>
        <w:t xml:space="preserve">the grant of interim injunctions against them, and </w:t>
      </w:r>
      <w:r w:rsidR="006F5658">
        <w:rPr>
          <w:rFonts w:ascii="Times New Roman" w:hAnsi="Times New Roman" w:cs="Times New Roman"/>
        </w:rPr>
        <w:t>the presence of police deployed pre-emptively on location to stop protests</w:t>
      </w:r>
      <w:r w:rsidR="005100A9">
        <w:rPr>
          <w:rFonts w:ascii="Times New Roman" w:hAnsi="Times New Roman" w:cs="Times New Roman"/>
        </w:rPr>
        <w:t>.</w:t>
      </w:r>
    </w:p>
    <w:p w14:paraId="36D2BD68" w14:textId="77777777" w:rsidR="002D4492" w:rsidRPr="002D4492" w:rsidRDefault="002D4492" w:rsidP="0050352B">
      <w:pPr>
        <w:pStyle w:val="ListParagraph"/>
        <w:spacing w:line="360" w:lineRule="auto"/>
        <w:jc w:val="both"/>
        <w:rPr>
          <w:rFonts w:ascii="Times New Roman" w:hAnsi="Times New Roman" w:cs="Times New Roman"/>
        </w:rPr>
      </w:pPr>
    </w:p>
    <w:p w14:paraId="758F31E0" w14:textId="6A7DB0A7" w:rsidR="005732BF" w:rsidRPr="005732BF" w:rsidRDefault="005732BF" w:rsidP="0050352B">
      <w:pPr>
        <w:pStyle w:val="NormalWeb"/>
        <w:numPr>
          <w:ilvl w:val="0"/>
          <w:numId w:val="1"/>
        </w:numPr>
        <w:spacing w:before="0" w:beforeAutospacing="0" w:after="0" w:afterAutospacing="0" w:line="360" w:lineRule="auto"/>
        <w:jc w:val="both"/>
      </w:pPr>
      <w:r w:rsidRPr="005732BF">
        <w:t>The Defendants have all participated in the protest action</w:t>
      </w:r>
      <w:r w:rsidR="002F15EE">
        <w:t xml:space="preserve"> on </w:t>
      </w:r>
      <w:r w:rsidR="006F5658">
        <w:t>GLA roads</w:t>
      </w:r>
      <w:r w:rsidR="002F076A">
        <w:t xml:space="preserve"> (including some of the Roads)</w:t>
      </w:r>
      <w:r w:rsidR="002F15EE">
        <w:t xml:space="preserve"> and/or </w:t>
      </w:r>
      <w:r w:rsidR="002F076A">
        <w:t xml:space="preserve">the </w:t>
      </w:r>
      <w:r w:rsidR="002F15EE">
        <w:t>SRN</w:t>
      </w:r>
      <w:r w:rsidR="002F076A">
        <w:t xml:space="preserve"> </w:t>
      </w:r>
      <w:r w:rsidRPr="005732BF">
        <w:t xml:space="preserve">and threaten to continue to participate in similar unlawful protest action to </w:t>
      </w:r>
      <w:r w:rsidR="006F5658">
        <w:t xml:space="preserve">GLA roads </w:t>
      </w:r>
      <w:r w:rsidRPr="005732BF">
        <w:t xml:space="preserve">and not necessarily confined to the Roads. </w:t>
      </w:r>
    </w:p>
    <w:p w14:paraId="24CB6F1E" w14:textId="24A35FCD" w:rsidR="006571F0" w:rsidRDefault="006571F0" w:rsidP="005732BF">
      <w:pPr>
        <w:jc w:val="both"/>
        <w:rPr>
          <w:rFonts w:ascii="Times New Roman" w:hAnsi="Times New Roman" w:cs="Times New Roman"/>
        </w:rPr>
      </w:pPr>
    </w:p>
    <w:p w14:paraId="2A9F07FA" w14:textId="15080A04" w:rsidR="005100A9" w:rsidRPr="00DB45A3" w:rsidRDefault="005100A9" w:rsidP="005732BF">
      <w:pPr>
        <w:jc w:val="both"/>
        <w:rPr>
          <w:rFonts w:ascii="Times New Roman" w:hAnsi="Times New Roman" w:cs="Times New Roman"/>
          <w:b/>
          <w:bCs/>
        </w:rPr>
      </w:pPr>
      <w:r w:rsidRPr="00DB45A3">
        <w:rPr>
          <w:rFonts w:ascii="Times New Roman" w:hAnsi="Times New Roman" w:cs="Times New Roman"/>
          <w:b/>
          <w:bCs/>
        </w:rPr>
        <w:t>The Defendants</w:t>
      </w:r>
    </w:p>
    <w:p w14:paraId="2385109F" w14:textId="3868C60B" w:rsidR="009D7CD2" w:rsidRDefault="009D7CD2" w:rsidP="009D7CD2">
      <w:pPr>
        <w:pStyle w:val="ListParagraph"/>
        <w:jc w:val="both"/>
        <w:rPr>
          <w:rFonts w:ascii="Times New Roman" w:hAnsi="Times New Roman" w:cs="Times New Roman"/>
        </w:rPr>
      </w:pPr>
    </w:p>
    <w:p w14:paraId="4DB14E14" w14:textId="23ADE324" w:rsidR="005100A9" w:rsidRDefault="005100A9" w:rsidP="0050352B">
      <w:pPr>
        <w:pStyle w:val="ListParagraph"/>
        <w:numPr>
          <w:ilvl w:val="0"/>
          <w:numId w:val="1"/>
        </w:numPr>
        <w:spacing w:line="360" w:lineRule="auto"/>
        <w:ind w:left="714" w:hanging="357"/>
        <w:jc w:val="both"/>
        <w:rPr>
          <w:rFonts w:ascii="Times New Roman" w:hAnsi="Times New Roman" w:cs="Times New Roman"/>
        </w:rPr>
      </w:pPr>
      <w:r w:rsidRPr="005100A9">
        <w:rPr>
          <w:rFonts w:ascii="Times New Roman" w:hAnsi="Times New Roman" w:cs="Times New Roman"/>
        </w:rPr>
        <w:t xml:space="preserve">To the extent that it has been possible to identify named defendants participating in the IB protests on </w:t>
      </w:r>
      <w:r>
        <w:rPr>
          <w:rFonts w:ascii="Times New Roman" w:hAnsi="Times New Roman" w:cs="Times New Roman"/>
        </w:rPr>
        <w:t xml:space="preserve">GLA roads (including the Roads) </w:t>
      </w:r>
      <w:r w:rsidR="002F076A">
        <w:rPr>
          <w:rFonts w:ascii="Times New Roman" w:hAnsi="Times New Roman" w:cs="Times New Roman"/>
        </w:rPr>
        <w:t xml:space="preserve">and/or </w:t>
      </w:r>
      <w:r>
        <w:rPr>
          <w:rFonts w:ascii="Times New Roman" w:hAnsi="Times New Roman" w:cs="Times New Roman"/>
        </w:rPr>
        <w:t xml:space="preserve">in respect of whom there is a real and imminent risk of them </w:t>
      </w:r>
      <w:r w:rsidR="00D531FB">
        <w:rPr>
          <w:rFonts w:ascii="Times New Roman" w:hAnsi="Times New Roman" w:cs="Times New Roman"/>
        </w:rPr>
        <w:t xml:space="preserve">so </w:t>
      </w:r>
      <w:r>
        <w:rPr>
          <w:rFonts w:ascii="Times New Roman" w:hAnsi="Times New Roman" w:cs="Times New Roman"/>
        </w:rPr>
        <w:t>doing</w:t>
      </w:r>
      <w:r w:rsidRPr="005100A9">
        <w:rPr>
          <w:rFonts w:ascii="Times New Roman" w:hAnsi="Times New Roman" w:cs="Times New Roman"/>
        </w:rPr>
        <w:t xml:space="preserve">, </w:t>
      </w:r>
      <w:r w:rsidR="00D531FB">
        <w:rPr>
          <w:rFonts w:ascii="Times New Roman" w:hAnsi="Times New Roman" w:cs="Times New Roman"/>
        </w:rPr>
        <w:t>they have been named in these proceedings as Named Defendants</w:t>
      </w:r>
      <w:r w:rsidRPr="005100A9">
        <w:rPr>
          <w:rFonts w:ascii="Times New Roman" w:hAnsi="Times New Roman" w:cs="Times New Roman"/>
        </w:rPr>
        <w:t xml:space="preserve">. </w:t>
      </w:r>
      <w:r w:rsidR="00D531FB">
        <w:rPr>
          <w:rFonts w:ascii="Times New Roman" w:hAnsi="Times New Roman" w:cs="Times New Roman"/>
        </w:rPr>
        <w:t>Specifically, t</w:t>
      </w:r>
      <w:r w:rsidR="00312888">
        <w:rPr>
          <w:rFonts w:ascii="Times New Roman" w:hAnsi="Times New Roman" w:cs="Times New Roman"/>
        </w:rPr>
        <w:t>he</w:t>
      </w:r>
      <w:r>
        <w:rPr>
          <w:rFonts w:ascii="Times New Roman" w:hAnsi="Times New Roman" w:cs="Times New Roman"/>
        </w:rPr>
        <w:t xml:space="preserve"> </w:t>
      </w:r>
      <w:r w:rsidR="00D531FB">
        <w:rPr>
          <w:rFonts w:ascii="Times New Roman" w:hAnsi="Times New Roman" w:cs="Times New Roman"/>
        </w:rPr>
        <w:t>N</w:t>
      </w:r>
      <w:r>
        <w:rPr>
          <w:rFonts w:ascii="Times New Roman" w:hAnsi="Times New Roman" w:cs="Times New Roman"/>
        </w:rPr>
        <w:t xml:space="preserve">amed </w:t>
      </w:r>
      <w:r w:rsidR="00D531FB">
        <w:rPr>
          <w:rFonts w:ascii="Times New Roman" w:hAnsi="Times New Roman" w:cs="Times New Roman"/>
        </w:rPr>
        <w:t>D</w:t>
      </w:r>
      <w:r>
        <w:rPr>
          <w:rFonts w:ascii="Times New Roman" w:hAnsi="Times New Roman" w:cs="Times New Roman"/>
        </w:rPr>
        <w:t>efendants</w:t>
      </w:r>
      <w:r w:rsidR="00312888">
        <w:rPr>
          <w:rFonts w:ascii="Times New Roman" w:hAnsi="Times New Roman" w:cs="Times New Roman"/>
        </w:rPr>
        <w:t xml:space="preserve"> to date</w:t>
      </w:r>
      <w:r>
        <w:rPr>
          <w:rFonts w:ascii="Times New Roman" w:hAnsi="Times New Roman" w:cs="Times New Roman"/>
        </w:rPr>
        <w:t xml:space="preserve"> are those who have been arrested in IB protests on the SRN</w:t>
      </w:r>
      <w:r w:rsidR="00D531FB">
        <w:rPr>
          <w:rFonts w:ascii="Times New Roman" w:hAnsi="Times New Roman" w:cs="Times New Roman"/>
        </w:rPr>
        <w:t xml:space="preserve"> </w:t>
      </w:r>
      <w:r w:rsidR="003E0487">
        <w:rPr>
          <w:rFonts w:ascii="Times New Roman" w:hAnsi="Times New Roman" w:cs="Times New Roman"/>
        </w:rPr>
        <w:t>(</w:t>
      </w:r>
      <w:r w:rsidR="00D531FB">
        <w:rPr>
          <w:rFonts w:ascii="Times New Roman" w:hAnsi="Times New Roman" w:cs="Times New Roman"/>
        </w:rPr>
        <w:t>and/or access roads to it</w:t>
      </w:r>
      <w:r w:rsidR="003E0487">
        <w:rPr>
          <w:rFonts w:ascii="Times New Roman" w:hAnsi="Times New Roman" w:cs="Times New Roman"/>
        </w:rPr>
        <w:t>)</w:t>
      </w:r>
      <w:r w:rsidR="00FE40F4">
        <w:rPr>
          <w:rFonts w:ascii="Times New Roman" w:hAnsi="Times New Roman" w:cs="Times New Roman"/>
        </w:rPr>
        <w:t xml:space="preserve"> and</w:t>
      </w:r>
      <w:r w:rsidR="003E0487">
        <w:rPr>
          <w:rFonts w:ascii="Times New Roman" w:hAnsi="Times New Roman" w:cs="Times New Roman"/>
        </w:rPr>
        <w:t>/or</w:t>
      </w:r>
      <w:r w:rsidR="00FE40F4">
        <w:rPr>
          <w:rFonts w:ascii="Times New Roman" w:hAnsi="Times New Roman" w:cs="Times New Roman"/>
        </w:rPr>
        <w:t xml:space="preserve"> on GLA roads.</w:t>
      </w:r>
    </w:p>
    <w:p w14:paraId="1EB9A403" w14:textId="77777777" w:rsidR="005100A9" w:rsidRPr="005100A9" w:rsidRDefault="005100A9" w:rsidP="0050352B">
      <w:pPr>
        <w:pStyle w:val="ListParagraph"/>
        <w:spacing w:line="360" w:lineRule="auto"/>
        <w:ind w:left="714"/>
        <w:jc w:val="both"/>
        <w:rPr>
          <w:rFonts w:ascii="Times New Roman" w:hAnsi="Times New Roman" w:cs="Times New Roman"/>
        </w:rPr>
      </w:pPr>
    </w:p>
    <w:p w14:paraId="260D2DC2" w14:textId="77777777" w:rsidR="005100A9" w:rsidRPr="005100A9" w:rsidRDefault="005100A9" w:rsidP="0050352B">
      <w:pPr>
        <w:pStyle w:val="NormalWeb"/>
        <w:numPr>
          <w:ilvl w:val="0"/>
          <w:numId w:val="9"/>
        </w:numPr>
        <w:spacing w:before="0" w:beforeAutospacing="0" w:after="0" w:afterAutospacing="0" w:line="360" w:lineRule="auto"/>
        <w:ind w:left="714" w:hanging="357"/>
        <w:jc w:val="both"/>
      </w:pPr>
      <w:r w:rsidRPr="005100A9">
        <w:lastRenderedPageBreak/>
        <w:t xml:space="preserve">The Claimant also claims against persons unknown by reference to conduct that is unlawful. That conduct has been defined using non-technical language and is clear in its scope and application. In respect of those Defendants who have not yet been identified, the Claimant will continue during these proceedings to identify and name them as soon as reasonably practicable and to continue to seek relief against that category. </w:t>
      </w:r>
    </w:p>
    <w:p w14:paraId="5D9EB956" w14:textId="77777777" w:rsidR="00C15069" w:rsidRDefault="00C15069" w:rsidP="005100A9">
      <w:pPr>
        <w:jc w:val="both"/>
        <w:rPr>
          <w:rFonts w:ascii="Times New Roman" w:hAnsi="Times New Roman" w:cs="Times New Roman"/>
          <w:b/>
          <w:bCs/>
          <w:u w:val="single"/>
        </w:rPr>
      </w:pPr>
    </w:p>
    <w:p w14:paraId="10A32024" w14:textId="22B0399B" w:rsidR="005100A9" w:rsidRPr="00DB45A3" w:rsidRDefault="00C15069" w:rsidP="005100A9">
      <w:pPr>
        <w:jc w:val="both"/>
        <w:rPr>
          <w:rFonts w:ascii="Times New Roman" w:hAnsi="Times New Roman" w:cs="Times New Roman"/>
          <w:b/>
          <w:bCs/>
        </w:rPr>
      </w:pPr>
      <w:r w:rsidRPr="00DB45A3">
        <w:rPr>
          <w:rFonts w:ascii="Times New Roman" w:hAnsi="Times New Roman" w:cs="Times New Roman"/>
          <w:b/>
          <w:bCs/>
        </w:rPr>
        <w:t>Trespass and nuisance</w:t>
      </w:r>
    </w:p>
    <w:p w14:paraId="6D2687CD" w14:textId="77777777" w:rsidR="009D7CD2" w:rsidRPr="009D7CD2" w:rsidRDefault="009D7CD2" w:rsidP="009D7CD2">
      <w:pPr>
        <w:pStyle w:val="ListParagraph"/>
        <w:rPr>
          <w:rFonts w:ascii="Times New Roman" w:hAnsi="Times New Roman" w:cs="Times New Roman"/>
        </w:rPr>
      </w:pPr>
    </w:p>
    <w:p w14:paraId="03DEECB7" w14:textId="2B9768D6" w:rsidR="00C15069" w:rsidRPr="0038680F" w:rsidRDefault="00C15069" w:rsidP="0050352B">
      <w:pPr>
        <w:pStyle w:val="NormalWeb"/>
        <w:numPr>
          <w:ilvl w:val="0"/>
          <w:numId w:val="1"/>
        </w:numPr>
        <w:spacing w:before="0" w:beforeAutospacing="0" w:after="0" w:afterAutospacing="0" w:line="360" w:lineRule="auto"/>
        <w:ind w:left="714" w:hanging="357"/>
        <w:jc w:val="both"/>
      </w:pPr>
      <w:r w:rsidRPr="0038680F">
        <w:t xml:space="preserve">As stated in paragraph </w:t>
      </w:r>
      <w:r w:rsidRPr="003E0487">
        <w:rPr>
          <w:highlight w:val="yellow"/>
        </w:rPr>
        <w:t>1</w:t>
      </w:r>
      <w:r w:rsidRPr="0038680F">
        <w:t>, the Claimant is the freehold owner and highways authority for GLA roads, including the Roads, in which the highway is vested pursuant s.263 Highways Act 1980</w:t>
      </w:r>
      <w:r w:rsidR="004819EF" w:rsidRPr="0038680F">
        <w:t>.</w:t>
      </w:r>
    </w:p>
    <w:p w14:paraId="62AFE480" w14:textId="77777777" w:rsidR="00C15069" w:rsidRPr="0038680F" w:rsidRDefault="00C15069" w:rsidP="0050352B">
      <w:pPr>
        <w:pStyle w:val="NormalWeb"/>
        <w:spacing w:before="0" w:beforeAutospacing="0" w:after="0" w:afterAutospacing="0" w:line="360" w:lineRule="auto"/>
        <w:ind w:left="714"/>
        <w:jc w:val="both"/>
      </w:pPr>
    </w:p>
    <w:p w14:paraId="15CC138F" w14:textId="6B42E31E" w:rsidR="00113B61" w:rsidRPr="0038680F" w:rsidRDefault="00113B61" w:rsidP="0050352B">
      <w:pPr>
        <w:pStyle w:val="ListParagraph"/>
        <w:numPr>
          <w:ilvl w:val="0"/>
          <w:numId w:val="1"/>
        </w:numPr>
        <w:spacing w:line="360" w:lineRule="auto"/>
        <w:jc w:val="both"/>
        <w:rPr>
          <w:rFonts w:ascii="Times New Roman" w:hAnsi="Times New Roman" w:cs="Times New Roman"/>
        </w:rPr>
      </w:pPr>
      <w:r w:rsidRPr="0038680F">
        <w:rPr>
          <w:rFonts w:ascii="Times New Roman" w:hAnsi="Times New Roman" w:cs="Times New Roman"/>
        </w:rPr>
        <w:t xml:space="preserve">The IB Protests involve trespass </w:t>
      </w:r>
      <w:r w:rsidR="006B5CAE">
        <w:rPr>
          <w:rFonts w:ascii="Times New Roman" w:hAnsi="Times New Roman" w:cs="Times New Roman"/>
        </w:rPr>
        <w:t xml:space="preserve">and nuisance </w:t>
      </w:r>
      <w:r w:rsidRPr="0038680F">
        <w:rPr>
          <w:rFonts w:ascii="Times New Roman" w:hAnsi="Times New Roman" w:cs="Times New Roman"/>
        </w:rPr>
        <w:t>to</w:t>
      </w:r>
      <w:r w:rsidR="0038680F" w:rsidRPr="0038680F">
        <w:rPr>
          <w:rFonts w:ascii="Times New Roman" w:hAnsi="Times New Roman" w:cs="Times New Roman"/>
        </w:rPr>
        <w:t xml:space="preserve"> certain</w:t>
      </w:r>
      <w:r w:rsidRPr="0038680F">
        <w:rPr>
          <w:rFonts w:ascii="Times New Roman" w:hAnsi="Times New Roman" w:cs="Times New Roman"/>
        </w:rPr>
        <w:t xml:space="preserve"> </w:t>
      </w:r>
      <w:r w:rsidR="004819EF" w:rsidRPr="0038680F">
        <w:rPr>
          <w:rFonts w:ascii="Times New Roman" w:hAnsi="Times New Roman" w:cs="Times New Roman"/>
        </w:rPr>
        <w:t>GLA roads, including some of the Roads,</w:t>
      </w:r>
      <w:r w:rsidRPr="0038680F">
        <w:rPr>
          <w:rFonts w:ascii="Times New Roman" w:hAnsi="Times New Roman" w:cs="Times New Roman"/>
        </w:rPr>
        <w:t xml:space="preserve"> through the obstruction of the free flow of </w:t>
      </w:r>
      <w:r w:rsidR="004819EF" w:rsidRPr="0038680F">
        <w:rPr>
          <w:rFonts w:ascii="Times New Roman" w:hAnsi="Times New Roman" w:cs="Times New Roman"/>
        </w:rPr>
        <w:t xml:space="preserve">motor </w:t>
      </w:r>
      <w:r w:rsidRPr="0038680F">
        <w:rPr>
          <w:rFonts w:ascii="Times New Roman" w:hAnsi="Times New Roman" w:cs="Times New Roman"/>
        </w:rPr>
        <w:t>traffic along</w:t>
      </w:r>
      <w:r w:rsidR="004819EF" w:rsidRPr="0038680F">
        <w:rPr>
          <w:rFonts w:ascii="Times New Roman" w:hAnsi="Times New Roman" w:cs="Times New Roman"/>
        </w:rPr>
        <w:t xml:space="preserve"> them</w:t>
      </w:r>
      <w:r w:rsidRPr="0038680F">
        <w:rPr>
          <w:rFonts w:ascii="Times New Roman" w:hAnsi="Times New Roman" w:cs="Times New Roman"/>
        </w:rPr>
        <w:t xml:space="preserve"> and through extensive disruption </w:t>
      </w:r>
      <w:r w:rsidR="00A24E8E">
        <w:rPr>
          <w:rFonts w:ascii="Times New Roman" w:hAnsi="Times New Roman" w:cs="Times New Roman"/>
        </w:rPr>
        <w:t>to</w:t>
      </w:r>
      <w:r w:rsidRPr="0038680F">
        <w:rPr>
          <w:rFonts w:ascii="Times New Roman" w:hAnsi="Times New Roman" w:cs="Times New Roman"/>
        </w:rPr>
        <w:t xml:space="preserve"> the use of </w:t>
      </w:r>
      <w:r w:rsidR="0038680F" w:rsidRPr="0038680F">
        <w:rPr>
          <w:rFonts w:ascii="Times New Roman" w:hAnsi="Times New Roman" w:cs="Times New Roman"/>
        </w:rPr>
        <w:t>them</w:t>
      </w:r>
      <w:r w:rsidRPr="0038680F">
        <w:rPr>
          <w:rFonts w:ascii="Times New Roman" w:hAnsi="Times New Roman" w:cs="Times New Roman"/>
        </w:rPr>
        <w:t xml:space="preserve"> </w:t>
      </w:r>
      <w:r w:rsidR="00A24E8E">
        <w:rPr>
          <w:rFonts w:ascii="Times New Roman" w:hAnsi="Times New Roman" w:cs="Times New Roman"/>
        </w:rPr>
        <w:t>by</w:t>
      </w:r>
      <w:r w:rsidRPr="0038680F">
        <w:rPr>
          <w:rFonts w:ascii="Times New Roman" w:hAnsi="Times New Roman" w:cs="Times New Roman"/>
        </w:rPr>
        <w:t xml:space="preserve"> other road users on the following occasions: </w:t>
      </w:r>
    </w:p>
    <w:p w14:paraId="3FE2EA5E" w14:textId="77777777" w:rsidR="0038680F" w:rsidRPr="0038680F" w:rsidRDefault="0038680F" w:rsidP="0050352B">
      <w:pPr>
        <w:pStyle w:val="ListParagraph"/>
        <w:spacing w:line="360" w:lineRule="auto"/>
        <w:ind w:left="1440"/>
        <w:jc w:val="both"/>
        <w:rPr>
          <w:rFonts w:ascii="Times New Roman" w:hAnsi="Times New Roman" w:cs="Times New Roman"/>
        </w:rPr>
      </w:pPr>
    </w:p>
    <w:p w14:paraId="2198766A" w14:textId="72571F0A" w:rsidR="0038680F" w:rsidRPr="0038680F" w:rsidRDefault="0038680F" w:rsidP="0050352B">
      <w:pPr>
        <w:pStyle w:val="ListParagraph"/>
        <w:numPr>
          <w:ilvl w:val="1"/>
          <w:numId w:val="1"/>
        </w:numPr>
        <w:spacing w:line="360" w:lineRule="auto"/>
        <w:jc w:val="both"/>
        <w:rPr>
          <w:rFonts w:ascii="Times New Roman" w:hAnsi="Times New Roman" w:cs="Times New Roman"/>
        </w:rPr>
      </w:pPr>
      <w:r w:rsidRPr="0038680F">
        <w:rPr>
          <w:rFonts w:ascii="Times New Roman" w:hAnsi="Times New Roman" w:cs="Times New Roman"/>
        </w:rPr>
        <w:t>on 4 October 2021 protesters blocked</w:t>
      </w:r>
      <w:r w:rsidR="00EF3625">
        <w:rPr>
          <w:rFonts w:ascii="Times New Roman" w:hAnsi="Times New Roman" w:cs="Times New Roman"/>
        </w:rPr>
        <w:t xml:space="preserve"> the carriageway at</w:t>
      </w:r>
      <w:r w:rsidRPr="0038680F">
        <w:rPr>
          <w:rFonts w:ascii="Times New Roman" w:hAnsi="Times New Roman" w:cs="Times New Roman"/>
        </w:rPr>
        <w:t>:</w:t>
      </w:r>
    </w:p>
    <w:p w14:paraId="71038EBB" w14:textId="77777777" w:rsidR="0038680F" w:rsidRPr="0038680F" w:rsidRDefault="0038680F" w:rsidP="0050352B">
      <w:pPr>
        <w:pStyle w:val="ListParagraph"/>
        <w:numPr>
          <w:ilvl w:val="2"/>
          <w:numId w:val="1"/>
        </w:numPr>
        <w:spacing w:line="360" w:lineRule="auto"/>
        <w:jc w:val="both"/>
        <w:rPr>
          <w:rFonts w:ascii="Times New Roman" w:hAnsi="Times New Roman" w:cs="Times New Roman"/>
        </w:rPr>
      </w:pPr>
      <w:r w:rsidRPr="0038680F">
        <w:rPr>
          <w:rFonts w:ascii="Times New Roman" w:eastAsia="Times New Roman" w:hAnsi="Times New Roman" w:cs="Times New Roman"/>
        </w:rPr>
        <w:t>the Blackwall Tunnel;</w:t>
      </w:r>
    </w:p>
    <w:p w14:paraId="30878E0D" w14:textId="77777777" w:rsidR="0038680F" w:rsidRPr="0038680F" w:rsidRDefault="0038680F" w:rsidP="0050352B">
      <w:pPr>
        <w:pStyle w:val="ListParagraph"/>
        <w:numPr>
          <w:ilvl w:val="2"/>
          <w:numId w:val="1"/>
        </w:numPr>
        <w:spacing w:line="360" w:lineRule="auto"/>
        <w:jc w:val="both"/>
        <w:rPr>
          <w:rFonts w:ascii="Times New Roman" w:hAnsi="Times New Roman" w:cs="Times New Roman"/>
        </w:rPr>
      </w:pPr>
      <w:r w:rsidRPr="0038680F">
        <w:rPr>
          <w:rFonts w:ascii="Times New Roman" w:eastAsia="Times New Roman" w:hAnsi="Times New Roman" w:cs="Times New Roman"/>
        </w:rPr>
        <w:t>Wandsworth Bridge;</w:t>
      </w:r>
    </w:p>
    <w:p w14:paraId="5B6154C6" w14:textId="77777777" w:rsidR="0038680F" w:rsidRPr="0038680F" w:rsidRDefault="0038680F" w:rsidP="0050352B">
      <w:pPr>
        <w:pStyle w:val="ListParagraph"/>
        <w:numPr>
          <w:ilvl w:val="2"/>
          <w:numId w:val="1"/>
        </w:numPr>
        <w:spacing w:line="360" w:lineRule="auto"/>
        <w:jc w:val="both"/>
        <w:rPr>
          <w:rFonts w:ascii="Times New Roman" w:hAnsi="Times New Roman" w:cs="Times New Roman"/>
        </w:rPr>
      </w:pPr>
      <w:r w:rsidRPr="0038680F">
        <w:rPr>
          <w:rFonts w:ascii="Times New Roman" w:eastAsia="Times New Roman" w:hAnsi="Times New Roman" w:cs="Times New Roman"/>
        </w:rPr>
        <w:t xml:space="preserve">Arnos Grove; </w:t>
      </w:r>
    </w:p>
    <w:p w14:paraId="3FFE17C8" w14:textId="77777777" w:rsidR="0038680F" w:rsidRPr="0038680F" w:rsidRDefault="0038680F" w:rsidP="0050352B">
      <w:pPr>
        <w:pStyle w:val="ListParagraph"/>
        <w:numPr>
          <w:ilvl w:val="2"/>
          <w:numId w:val="1"/>
        </w:numPr>
        <w:spacing w:line="360" w:lineRule="auto"/>
        <w:jc w:val="both"/>
        <w:rPr>
          <w:rFonts w:ascii="Times New Roman" w:hAnsi="Times New Roman" w:cs="Times New Roman"/>
        </w:rPr>
      </w:pPr>
      <w:r w:rsidRPr="0038680F">
        <w:rPr>
          <w:rFonts w:ascii="Times New Roman" w:eastAsia="Times New Roman" w:hAnsi="Times New Roman" w:cs="Times New Roman"/>
        </w:rPr>
        <w:t>Hanger Lane</w:t>
      </w:r>
    </w:p>
    <w:p w14:paraId="6D1E0F36" w14:textId="60EF96BF" w:rsidR="00113B61" w:rsidRDefault="0038680F" w:rsidP="0050352B">
      <w:pPr>
        <w:pStyle w:val="ListParagraph"/>
        <w:numPr>
          <w:ilvl w:val="1"/>
          <w:numId w:val="1"/>
        </w:numPr>
        <w:spacing w:line="360" w:lineRule="auto"/>
        <w:jc w:val="both"/>
        <w:rPr>
          <w:rStyle w:val="color15"/>
          <w:rFonts w:ascii="Times New Roman" w:hAnsi="Times New Roman" w:cs="Times New Roman"/>
        </w:rPr>
      </w:pPr>
      <w:r w:rsidRPr="0038680F">
        <w:rPr>
          <w:rFonts w:ascii="Times New Roman" w:hAnsi="Times New Roman" w:cs="Times New Roman"/>
        </w:rPr>
        <w:t xml:space="preserve">on 8 October 2021 protesters blocked </w:t>
      </w:r>
      <w:r w:rsidRPr="0038680F">
        <w:rPr>
          <w:rStyle w:val="color15"/>
          <w:rFonts w:ascii="Times New Roman" w:hAnsi="Times New Roman" w:cs="Times New Roman"/>
        </w:rPr>
        <w:t>the</w:t>
      </w:r>
      <w:r w:rsidR="00EF3625">
        <w:rPr>
          <w:rStyle w:val="color15"/>
          <w:rFonts w:ascii="Times New Roman" w:hAnsi="Times New Roman" w:cs="Times New Roman"/>
        </w:rPr>
        <w:t xml:space="preserve"> carriageway at the</w:t>
      </w:r>
      <w:r w:rsidRPr="0038680F">
        <w:rPr>
          <w:rStyle w:val="color15"/>
          <w:rFonts w:ascii="Times New Roman" w:hAnsi="Times New Roman" w:cs="Times New Roman"/>
        </w:rPr>
        <w:t xml:space="preserve"> junction of the A1 and A501 at the Old Street roundabout</w:t>
      </w:r>
      <w:r w:rsidR="003E0487">
        <w:rPr>
          <w:rStyle w:val="color15"/>
          <w:rFonts w:ascii="Times New Roman" w:hAnsi="Times New Roman" w:cs="Times New Roman"/>
        </w:rPr>
        <w:t>;</w:t>
      </w:r>
    </w:p>
    <w:p w14:paraId="3E374AAF" w14:textId="6F888364" w:rsidR="003E0487" w:rsidRPr="00D6612B" w:rsidRDefault="003E0487" w:rsidP="0050352B">
      <w:pPr>
        <w:pStyle w:val="ListParagraph"/>
        <w:numPr>
          <w:ilvl w:val="1"/>
          <w:numId w:val="1"/>
        </w:numPr>
        <w:spacing w:line="360" w:lineRule="auto"/>
        <w:jc w:val="both"/>
        <w:rPr>
          <w:rFonts w:ascii="Times New Roman" w:hAnsi="Times New Roman" w:cs="Times New Roman"/>
        </w:rPr>
      </w:pPr>
      <w:r w:rsidRPr="00BE7051">
        <w:rPr>
          <w:rFonts w:ascii="Times New Roman" w:hAnsi="Times New Roman" w:cs="Times New Roman"/>
        </w:rPr>
        <w:t xml:space="preserve">on 25 October 2021 protesters blocked </w:t>
      </w:r>
      <w:r w:rsidRPr="00BE7051">
        <w:rPr>
          <w:rFonts w:ascii="Times New Roman" w:eastAsia="Calibri" w:hAnsi="Times New Roman" w:cs="Times New Roman"/>
          <w:iCs/>
        </w:rPr>
        <w:t xml:space="preserve">the </w:t>
      </w:r>
      <w:r w:rsidR="00F43948">
        <w:rPr>
          <w:rFonts w:ascii="Times New Roman" w:eastAsia="Calibri" w:hAnsi="Times New Roman" w:cs="Times New Roman"/>
          <w:iCs/>
        </w:rPr>
        <w:t xml:space="preserve">carriageway at the </w:t>
      </w:r>
      <w:r w:rsidRPr="00BE7051">
        <w:rPr>
          <w:rFonts w:ascii="Times New Roman" w:eastAsia="Calibri" w:hAnsi="Times New Roman" w:cs="Times New Roman"/>
          <w:iCs/>
        </w:rPr>
        <w:t>north end of Southwark Bridge</w:t>
      </w:r>
      <w:r>
        <w:rPr>
          <w:rFonts w:ascii="Times New Roman" w:eastAsia="Calibri" w:hAnsi="Times New Roman" w:cs="Times New Roman"/>
          <w:iCs/>
        </w:rPr>
        <w:t xml:space="preserve"> and</w:t>
      </w:r>
      <w:r w:rsidRPr="00BE7051">
        <w:rPr>
          <w:rFonts w:ascii="Times New Roman" w:eastAsia="Calibri" w:hAnsi="Times New Roman" w:cs="Times New Roman"/>
          <w:iCs/>
        </w:rPr>
        <w:t xml:space="preserve"> </w:t>
      </w:r>
      <w:r w:rsidR="00F43948">
        <w:rPr>
          <w:rFonts w:ascii="Times New Roman" w:eastAsia="Calibri" w:hAnsi="Times New Roman" w:cs="Times New Roman"/>
          <w:iCs/>
        </w:rPr>
        <w:t xml:space="preserve">on </w:t>
      </w:r>
      <w:r w:rsidRPr="00BE7051">
        <w:rPr>
          <w:rFonts w:ascii="Times New Roman" w:eastAsia="Calibri" w:hAnsi="Times New Roman" w:cs="Times New Roman"/>
          <w:iCs/>
        </w:rPr>
        <w:t>Bishopsgate</w:t>
      </w:r>
      <w:r>
        <w:rPr>
          <w:rFonts w:ascii="Times New Roman" w:eastAsia="Calibri" w:hAnsi="Times New Roman" w:cs="Times New Roman"/>
          <w:iCs/>
        </w:rPr>
        <w:t>;</w:t>
      </w:r>
    </w:p>
    <w:p w14:paraId="6A38EA06" w14:textId="7904EB49" w:rsidR="003E0487" w:rsidRDefault="003E0487"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on 27 October 2021 protesters blocked the</w:t>
      </w:r>
      <w:r w:rsidR="00F43948">
        <w:rPr>
          <w:rFonts w:ascii="Times New Roman" w:hAnsi="Times New Roman" w:cs="Times New Roman"/>
        </w:rPr>
        <w:t xml:space="preserve"> carriageway on the</w:t>
      </w:r>
      <w:r>
        <w:rPr>
          <w:rFonts w:ascii="Times New Roman" w:hAnsi="Times New Roman" w:cs="Times New Roman"/>
        </w:rPr>
        <w:t xml:space="preserve"> A40 near </w:t>
      </w:r>
      <w:proofErr w:type="spellStart"/>
      <w:r>
        <w:rPr>
          <w:rFonts w:ascii="Times New Roman" w:hAnsi="Times New Roman" w:cs="Times New Roman"/>
        </w:rPr>
        <w:t>Gypsey</w:t>
      </w:r>
      <w:proofErr w:type="spellEnd"/>
      <w:r>
        <w:rPr>
          <w:rFonts w:ascii="Times New Roman" w:hAnsi="Times New Roman" w:cs="Times New Roman"/>
        </w:rPr>
        <w:t xml:space="preserve"> Corner in North Acton;</w:t>
      </w:r>
    </w:p>
    <w:p w14:paraId="4B4A0C8F" w14:textId="4A4FE371" w:rsidR="00C0137D" w:rsidRPr="009D1C8E" w:rsidRDefault="00C0137D" w:rsidP="0050352B">
      <w:pPr>
        <w:pStyle w:val="ListParagraph"/>
        <w:numPr>
          <w:ilvl w:val="1"/>
          <w:numId w:val="1"/>
        </w:numPr>
        <w:spacing w:line="360" w:lineRule="auto"/>
        <w:jc w:val="both"/>
        <w:rPr>
          <w:rFonts w:ascii="Times New Roman" w:hAnsi="Times New Roman" w:cs="Times New Roman"/>
        </w:rPr>
      </w:pPr>
      <w:r w:rsidRPr="009D1C8E">
        <w:rPr>
          <w:rFonts w:ascii="Times New Roman" w:hAnsi="Times New Roman" w:cs="Times New Roman"/>
        </w:rPr>
        <w:t>on 4 November 2021 protesters blocked two roads around Parliament Square in Westminster by blocking the carriageway at the east of that square at the junction of Bridge Street with Westminster Bridge and also at the Peers’ entrance to the House of Commons. These protests</w:t>
      </w:r>
      <w:r>
        <w:rPr>
          <w:rFonts w:ascii="Times New Roman" w:hAnsi="Times New Roman" w:cs="Times New Roman"/>
        </w:rPr>
        <w:t xml:space="preserve"> </w:t>
      </w:r>
      <w:r w:rsidR="006F3370">
        <w:rPr>
          <w:rFonts w:ascii="Times New Roman" w:hAnsi="Times New Roman" w:cs="Times New Roman"/>
        </w:rPr>
        <w:t>had the effect of blocking</w:t>
      </w:r>
      <w:r w:rsidR="008E25EF">
        <w:rPr>
          <w:rFonts w:ascii="Times New Roman" w:hAnsi="Times New Roman" w:cs="Times New Roman"/>
        </w:rPr>
        <w:t xml:space="preserve"> and/or </w:t>
      </w:r>
      <w:r>
        <w:rPr>
          <w:rFonts w:ascii="Times New Roman" w:hAnsi="Times New Roman" w:cs="Times New Roman"/>
        </w:rPr>
        <w:t>seriously</w:t>
      </w:r>
      <w:r w:rsidRPr="009D1C8E">
        <w:rPr>
          <w:rFonts w:ascii="Times New Roman" w:hAnsi="Times New Roman" w:cs="Times New Roman"/>
        </w:rPr>
        <w:t xml:space="preserve"> adversely affected motor traffic on </w:t>
      </w:r>
      <w:r w:rsidRPr="009D1C8E">
        <w:rPr>
          <w:rFonts w:ascii="Times New Roman" w:eastAsia="Calibri" w:hAnsi="Times New Roman" w:cs="Times New Roman"/>
          <w:iCs/>
        </w:rPr>
        <w:t xml:space="preserve">Westminster Bridge, Bridge </w:t>
      </w:r>
      <w:proofErr w:type="gramStart"/>
      <w:r w:rsidRPr="009D1C8E">
        <w:rPr>
          <w:rFonts w:ascii="Times New Roman" w:eastAsia="Calibri" w:hAnsi="Times New Roman" w:cs="Times New Roman"/>
          <w:iCs/>
        </w:rPr>
        <w:t>Street</w:t>
      </w:r>
      <w:proofErr w:type="gramEnd"/>
      <w:r w:rsidRPr="009D1C8E">
        <w:rPr>
          <w:rFonts w:ascii="Times New Roman" w:eastAsia="Calibri" w:hAnsi="Times New Roman" w:cs="Times New Roman"/>
          <w:iCs/>
        </w:rPr>
        <w:t xml:space="preserve"> and the Victoria Embankment;</w:t>
      </w:r>
    </w:p>
    <w:p w14:paraId="7E63E9BB" w14:textId="77777777" w:rsidR="0038680F" w:rsidRPr="0038680F" w:rsidRDefault="0038680F" w:rsidP="0050352B">
      <w:pPr>
        <w:pStyle w:val="ListParagraph"/>
        <w:spacing w:line="360" w:lineRule="auto"/>
        <w:ind w:left="1440"/>
        <w:jc w:val="both"/>
        <w:rPr>
          <w:rFonts w:ascii="Times New Roman" w:hAnsi="Times New Roman" w:cs="Times New Roman"/>
        </w:rPr>
      </w:pPr>
    </w:p>
    <w:p w14:paraId="04160397" w14:textId="779C2A6D" w:rsidR="0038680F" w:rsidRDefault="0038680F" w:rsidP="0050352B">
      <w:pPr>
        <w:pStyle w:val="NormalWeb"/>
        <w:numPr>
          <w:ilvl w:val="0"/>
          <w:numId w:val="1"/>
        </w:numPr>
        <w:spacing w:before="0" w:beforeAutospacing="0" w:after="0" w:afterAutospacing="0" w:line="360" w:lineRule="auto"/>
        <w:jc w:val="both"/>
      </w:pPr>
      <w:r w:rsidRPr="0038680F">
        <w:t xml:space="preserve">In particular: </w:t>
      </w:r>
    </w:p>
    <w:p w14:paraId="3D149F38" w14:textId="77777777" w:rsidR="002E3414" w:rsidRDefault="002E3414" w:rsidP="0050352B">
      <w:pPr>
        <w:pStyle w:val="NormalWeb"/>
        <w:spacing w:before="0" w:beforeAutospacing="0" w:after="0" w:afterAutospacing="0" w:line="360" w:lineRule="auto"/>
        <w:ind w:left="720"/>
        <w:jc w:val="both"/>
      </w:pPr>
    </w:p>
    <w:p w14:paraId="1E16E01F" w14:textId="77777777" w:rsidR="002E3414" w:rsidRPr="0038680F" w:rsidRDefault="002E3414" w:rsidP="0050352B">
      <w:pPr>
        <w:pStyle w:val="NormalWeb"/>
        <w:numPr>
          <w:ilvl w:val="1"/>
          <w:numId w:val="12"/>
        </w:numPr>
        <w:spacing w:before="0" w:beforeAutospacing="0" w:after="0" w:afterAutospacing="0" w:line="360" w:lineRule="auto"/>
        <w:jc w:val="both"/>
      </w:pPr>
      <w:r w:rsidRPr="0038680F">
        <w:t xml:space="preserve">the Defendants’ actions create an immediate threat to life, putting at risk the lives of those protesting and normal </w:t>
      </w:r>
      <w:r>
        <w:t>road</w:t>
      </w:r>
      <w:r w:rsidRPr="0038680F">
        <w:t xml:space="preserve"> users, as well as those reliant on the movement of emergency services vehicles;</w:t>
      </w:r>
    </w:p>
    <w:p w14:paraId="6EA0CA7E" w14:textId="77777777" w:rsidR="002E3414" w:rsidRPr="0038680F" w:rsidRDefault="002E3414" w:rsidP="0050352B">
      <w:pPr>
        <w:pStyle w:val="NormalWeb"/>
        <w:numPr>
          <w:ilvl w:val="1"/>
          <w:numId w:val="12"/>
        </w:numPr>
        <w:spacing w:before="0" w:beforeAutospacing="0" w:after="0" w:afterAutospacing="0" w:line="360" w:lineRule="auto"/>
        <w:jc w:val="both"/>
      </w:pPr>
      <w:r w:rsidRPr="0038680F">
        <w:t xml:space="preserve">the protests have caused widespread and serious disruption to other users of </w:t>
      </w:r>
      <w:r>
        <w:t xml:space="preserve">GLA roads </w:t>
      </w:r>
      <w:r w:rsidRPr="0038680F">
        <w:t xml:space="preserve">who are unable to exercise their ordinary rights to use the highway. They have caused considerable public expense and economic damage as well as anxiety, </w:t>
      </w:r>
      <w:proofErr w:type="gramStart"/>
      <w:r w:rsidRPr="0038680F">
        <w:t>inconvenience</w:t>
      </w:r>
      <w:proofErr w:type="gramEnd"/>
      <w:r w:rsidRPr="0038680F">
        <w:t xml:space="preserve"> and distress to other road users;</w:t>
      </w:r>
    </w:p>
    <w:p w14:paraId="29853DAF" w14:textId="77777777" w:rsidR="002E3414" w:rsidRDefault="002E3414" w:rsidP="0050352B">
      <w:pPr>
        <w:pStyle w:val="NormalWeb"/>
        <w:numPr>
          <w:ilvl w:val="1"/>
          <w:numId w:val="12"/>
        </w:numPr>
        <w:spacing w:before="0" w:beforeAutospacing="0" w:after="0" w:afterAutospacing="0" w:line="360" w:lineRule="auto"/>
        <w:jc w:val="both"/>
      </w:pPr>
      <w:r w:rsidRPr="0038680F">
        <w:t xml:space="preserve">the obstruction and nuisance caused to road users by the IB protests are, as well as being disruptive and costly, intentional. The IB Protests form part of a co-ordinated campaign directed at intentionally creating disruption throughout the road network, including but not limited to </w:t>
      </w:r>
      <w:r>
        <w:t xml:space="preserve">GLA roads including </w:t>
      </w:r>
      <w:r w:rsidRPr="0038680F">
        <w:t xml:space="preserve">the Roads, for the purposes of effecting a specific political outcome. </w:t>
      </w:r>
    </w:p>
    <w:p w14:paraId="787A5D88" w14:textId="77777777" w:rsidR="002E3414" w:rsidRDefault="002E3414" w:rsidP="0050352B">
      <w:pPr>
        <w:spacing w:line="360" w:lineRule="auto"/>
      </w:pPr>
    </w:p>
    <w:p w14:paraId="22D1085E" w14:textId="2481F657" w:rsidR="000F1839" w:rsidRDefault="000F1839" w:rsidP="0050352B">
      <w:pPr>
        <w:pStyle w:val="NormalWeb"/>
        <w:numPr>
          <w:ilvl w:val="0"/>
          <w:numId w:val="12"/>
        </w:numPr>
        <w:spacing w:before="0" w:beforeAutospacing="0" w:after="0" w:afterAutospacing="0" w:line="360" w:lineRule="auto"/>
        <w:jc w:val="both"/>
      </w:pPr>
      <w:r w:rsidRPr="002E3414">
        <w:t xml:space="preserve">Further, the Defendants’ conduct: </w:t>
      </w:r>
    </w:p>
    <w:p w14:paraId="28D41F6E" w14:textId="30D9F585" w:rsidR="002E3414" w:rsidRDefault="002E3414" w:rsidP="0050352B">
      <w:pPr>
        <w:pStyle w:val="NormalWeb"/>
        <w:spacing w:before="0" w:beforeAutospacing="0" w:after="0" w:afterAutospacing="0" w:line="360" w:lineRule="auto"/>
        <w:jc w:val="both"/>
      </w:pPr>
    </w:p>
    <w:p w14:paraId="348F05A4" w14:textId="64E6160F" w:rsidR="002E3414" w:rsidRPr="000F1839" w:rsidRDefault="002E3414" w:rsidP="0050352B">
      <w:pPr>
        <w:pStyle w:val="ListParagraph"/>
        <w:numPr>
          <w:ilvl w:val="1"/>
          <w:numId w:val="1"/>
        </w:numPr>
        <w:spacing w:line="360" w:lineRule="auto"/>
        <w:jc w:val="both"/>
        <w:rPr>
          <w:rFonts w:ascii="Times New Roman" w:hAnsi="Times New Roman" w:cs="Times New Roman"/>
        </w:rPr>
      </w:pPr>
      <w:r w:rsidRPr="000F1839">
        <w:rPr>
          <w:rFonts w:ascii="Times New Roman" w:hAnsi="Times New Roman" w:cs="Times New Roman"/>
        </w:rPr>
        <w:t xml:space="preserve">exceeds the rights of the public to use the public highway and by </w:t>
      </w:r>
      <w:r w:rsidR="00EF3625">
        <w:rPr>
          <w:rFonts w:ascii="Times New Roman" w:hAnsi="Times New Roman" w:cs="Times New Roman"/>
        </w:rPr>
        <w:t xml:space="preserve">intentionally and directly </w:t>
      </w:r>
      <w:r w:rsidRPr="000F1839">
        <w:rPr>
          <w:rFonts w:ascii="Times New Roman" w:hAnsi="Times New Roman" w:cs="Times New Roman"/>
        </w:rPr>
        <w:t xml:space="preserve">causing </w:t>
      </w:r>
      <w:r w:rsidR="00EF3625">
        <w:rPr>
          <w:rFonts w:ascii="Times New Roman" w:hAnsi="Times New Roman" w:cs="Times New Roman"/>
        </w:rPr>
        <w:t xml:space="preserve">immediate </w:t>
      </w:r>
      <w:r w:rsidRPr="000F1839">
        <w:rPr>
          <w:rFonts w:ascii="Times New Roman" w:hAnsi="Times New Roman" w:cs="Times New Roman"/>
        </w:rPr>
        <w:t>obstruction and disruption to the highway</w:t>
      </w:r>
      <w:r w:rsidR="00EC2325">
        <w:rPr>
          <w:rFonts w:ascii="Times New Roman" w:hAnsi="Times New Roman" w:cs="Times New Roman"/>
        </w:rPr>
        <w:t xml:space="preserve"> without justification</w:t>
      </w:r>
      <w:r w:rsidRPr="000F1839">
        <w:rPr>
          <w:rFonts w:ascii="Times New Roman" w:hAnsi="Times New Roman" w:cs="Times New Roman"/>
        </w:rPr>
        <w:t xml:space="preserve"> are trespassing on </w:t>
      </w:r>
      <w:r>
        <w:rPr>
          <w:rFonts w:ascii="Times New Roman" w:hAnsi="Times New Roman" w:cs="Times New Roman"/>
        </w:rPr>
        <w:t>GLA roads</w:t>
      </w:r>
      <w:r w:rsidRPr="000F1839">
        <w:rPr>
          <w:rFonts w:ascii="Times New Roman" w:hAnsi="Times New Roman" w:cs="Times New Roman"/>
        </w:rPr>
        <w:t xml:space="preserve">; </w:t>
      </w:r>
    </w:p>
    <w:p w14:paraId="6DD82CF5" w14:textId="053EC40C" w:rsidR="002E3414" w:rsidRPr="000F1839" w:rsidRDefault="002E3414" w:rsidP="0050352B">
      <w:pPr>
        <w:pStyle w:val="ListParagraph"/>
        <w:numPr>
          <w:ilvl w:val="1"/>
          <w:numId w:val="1"/>
        </w:numPr>
        <w:spacing w:line="360" w:lineRule="auto"/>
        <w:jc w:val="both"/>
        <w:rPr>
          <w:rFonts w:ascii="Times New Roman" w:hAnsi="Times New Roman" w:cs="Times New Roman"/>
        </w:rPr>
      </w:pPr>
      <w:r w:rsidRPr="000F1839">
        <w:rPr>
          <w:rFonts w:ascii="Times New Roman" w:hAnsi="Times New Roman" w:cs="Times New Roman"/>
        </w:rPr>
        <w:t>endangers the life, health, property</w:t>
      </w:r>
      <w:r w:rsidR="00C179A5">
        <w:rPr>
          <w:rFonts w:ascii="Times New Roman" w:hAnsi="Times New Roman" w:cs="Times New Roman"/>
        </w:rPr>
        <w:t xml:space="preserve">, </w:t>
      </w:r>
      <w:proofErr w:type="gramStart"/>
      <w:r w:rsidRPr="000F1839">
        <w:rPr>
          <w:rFonts w:ascii="Times New Roman" w:hAnsi="Times New Roman" w:cs="Times New Roman"/>
        </w:rPr>
        <w:t>comfort</w:t>
      </w:r>
      <w:proofErr w:type="gramEnd"/>
      <w:r w:rsidR="00C179A5">
        <w:rPr>
          <w:rFonts w:ascii="Times New Roman" w:hAnsi="Times New Roman" w:cs="Times New Roman"/>
        </w:rPr>
        <w:t xml:space="preserve"> or convenience</w:t>
      </w:r>
      <w:r w:rsidRPr="000F1839">
        <w:rPr>
          <w:rFonts w:ascii="Times New Roman" w:hAnsi="Times New Roman" w:cs="Times New Roman"/>
        </w:rPr>
        <w:t xml:space="preserve"> of the public and/or obstructs the public in the exercise</w:t>
      </w:r>
      <w:r w:rsidR="007F012E">
        <w:rPr>
          <w:rFonts w:ascii="Times New Roman" w:hAnsi="Times New Roman" w:cs="Times New Roman"/>
        </w:rPr>
        <w:t xml:space="preserve"> or enjoyment</w:t>
      </w:r>
      <w:r w:rsidRPr="000F1839">
        <w:rPr>
          <w:rFonts w:ascii="Times New Roman" w:hAnsi="Times New Roman" w:cs="Times New Roman"/>
        </w:rPr>
        <w:t xml:space="preserve"> of rights common to all Her Majesty’s subjects, and the Claimant has suffered particular damage over and above the general inconvenience and injury suffered by the public, such that a public nuisance has been created; </w:t>
      </w:r>
    </w:p>
    <w:p w14:paraId="19419EAE" w14:textId="3605C958" w:rsidR="002E3414" w:rsidRPr="000F1839" w:rsidRDefault="0075415A" w:rsidP="0050352B">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 xml:space="preserve">has caused and </w:t>
      </w:r>
      <w:r w:rsidR="002E3414" w:rsidRPr="000F1839">
        <w:rPr>
          <w:rFonts w:ascii="Times New Roman" w:hAnsi="Times New Roman" w:cs="Times New Roman"/>
        </w:rPr>
        <w:t xml:space="preserve">threatens, unless restrained, to cause an </w:t>
      </w:r>
      <w:r w:rsidR="005919BA">
        <w:rPr>
          <w:rFonts w:ascii="Times New Roman" w:hAnsi="Times New Roman" w:cs="Times New Roman"/>
        </w:rPr>
        <w:t xml:space="preserve">unreasonable </w:t>
      </w:r>
      <w:r w:rsidR="002E3414" w:rsidRPr="000F1839">
        <w:rPr>
          <w:rFonts w:ascii="Times New Roman" w:hAnsi="Times New Roman" w:cs="Times New Roman"/>
        </w:rPr>
        <w:t xml:space="preserve">interference with the Claimant’s reasonable use of </w:t>
      </w:r>
      <w:r w:rsidR="002E3414">
        <w:rPr>
          <w:rFonts w:ascii="Times New Roman" w:hAnsi="Times New Roman" w:cs="Times New Roman"/>
        </w:rPr>
        <w:t>GLA roads</w:t>
      </w:r>
      <w:r w:rsidR="005919BA">
        <w:rPr>
          <w:rFonts w:ascii="Times New Roman" w:hAnsi="Times New Roman" w:cs="Times New Roman"/>
        </w:rPr>
        <w:t>,</w:t>
      </w:r>
      <w:r w:rsidR="002E3414" w:rsidRPr="000F1839">
        <w:rPr>
          <w:rFonts w:ascii="Times New Roman" w:hAnsi="Times New Roman" w:cs="Times New Roman"/>
        </w:rPr>
        <w:t xml:space="preserve"> amounting to a private nuisance by obstructing the use of </w:t>
      </w:r>
      <w:r w:rsidR="002E3414">
        <w:rPr>
          <w:rFonts w:ascii="Times New Roman" w:hAnsi="Times New Roman" w:cs="Times New Roman"/>
        </w:rPr>
        <w:t>GLA roads</w:t>
      </w:r>
      <w:r w:rsidR="00A24E8E">
        <w:rPr>
          <w:rFonts w:ascii="Times New Roman" w:hAnsi="Times New Roman" w:cs="Times New Roman"/>
        </w:rPr>
        <w:t xml:space="preserve"> including the Roads</w:t>
      </w:r>
      <w:r w:rsidR="002E3414" w:rsidRPr="000F1839">
        <w:rPr>
          <w:rFonts w:ascii="Times New Roman" w:hAnsi="Times New Roman" w:cs="Times New Roman"/>
        </w:rPr>
        <w:t xml:space="preserve">; </w:t>
      </w:r>
    </w:p>
    <w:p w14:paraId="37403070" w14:textId="77777777" w:rsidR="002E3414" w:rsidRDefault="002E3414" w:rsidP="0050352B">
      <w:pPr>
        <w:pStyle w:val="NormalWeb"/>
        <w:spacing w:before="0" w:beforeAutospacing="0" w:after="0" w:afterAutospacing="0" w:line="360" w:lineRule="auto"/>
        <w:jc w:val="both"/>
      </w:pPr>
    </w:p>
    <w:p w14:paraId="326ED4F7" w14:textId="0A852226" w:rsidR="000F1839" w:rsidRDefault="000F1839" w:rsidP="0050352B">
      <w:pPr>
        <w:pStyle w:val="NormalWeb"/>
        <w:numPr>
          <w:ilvl w:val="0"/>
          <w:numId w:val="12"/>
        </w:numPr>
        <w:spacing w:before="0" w:beforeAutospacing="0" w:after="0" w:afterAutospacing="0" w:line="360" w:lineRule="auto"/>
        <w:jc w:val="both"/>
      </w:pPr>
      <w:r w:rsidRPr="00BE1257">
        <w:t xml:space="preserve">By reason of the matters set out herein, there is a real and imminent risk of trespass and </w:t>
      </w:r>
      <w:r w:rsidR="00F537A2">
        <w:t xml:space="preserve">public and/or private </w:t>
      </w:r>
      <w:r w:rsidRPr="00BE1257">
        <w:t>nuisance continuing to be committed across</w:t>
      </w:r>
      <w:r w:rsidR="00BE1257">
        <w:t xml:space="preserve"> the</w:t>
      </w:r>
      <w:r w:rsidRPr="00BE1257">
        <w:t xml:space="preserve"> </w:t>
      </w:r>
      <w:r w:rsidR="00BE1257">
        <w:t>GLA road network</w:t>
      </w:r>
      <w:r w:rsidR="00A013E1">
        <w:t xml:space="preserve"> </w:t>
      </w:r>
      <w:proofErr w:type="gramStart"/>
      <w:r w:rsidR="00A013E1">
        <w:t>especially, or at least</w:t>
      </w:r>
      <w:r w:rsidR="00BE1257">
        <w:t xml:space="preserve"> </w:t>
      </w:r>
      <w:r w:rsidRPr="00BE1257">
        <w:t>including</w:t>
      </w:r>
      <w:r w:rsidR="00A013E1">
        <w:t>,</w:t>
      </w:r>
      <w:proofErr w:type="gramEnd"/>
      <w:r w:rsidR="00A013E1">
        <w:t xml:space="preserve"> </w:t>
      </w:r>
      <w:r w:rsidRPr="00BE1257">
        <w:t xml:space="preserve">the Roads. </w:t>
      </w:r>
    </w:p>
    <w:p w14:paraId="78873631" w14:textId="75BC005D" w:rsidR="00BE1257" w:rsidRDefault="00BE1257" w:rsidP="0050352B">
      <w:pPr>
        <w:pStyle w:val="NormalWeb"/>
        <w:spacing w:before="0" w:beforeAutospacing="0" w:after="0" w:afterAutospacing="0" w:line="360" w:lineRule="auto"/>
        <w:ind w:left="720"/>
        <w:jc w:val="both"/>
      </w:pPr>
    </w:p>
    <w:p w14:paraId="439ACBC3" w14:textId="2BBB670D" w:rsidR="00A013E1" w:rsidRDefault="009D23AF" w:rsidP="0050352B">
      <w:pPr>
        <w:pStyle w:val="NormalWeb"/>
        <w:numPr>
          <w:ilvl w:val="0"/>
          <w:numId w:val="12"/>
        </w:numPr>
        <w:spacing w:before="0" w:beforeAutospacing="0" w:after="0" w:afterAutospacing="0" w:line="360" w:lineRule="auto"/>
        <w:jc w:val="both"/>
      </w:pPr>
      <w:r w:rsidRPr="00CD003B">
        <w:t xml:space="preserve">Subject to a temporary suspension of protest activity </w:t>
      </w:r>
      <w:r w:rsidR="00BC10F5">
        <w:t>from</w:t>
      </w:r>
      <w:r w:rsidRPr="00CD003B">
        <w:t xml:space="preserve"> 14 October 2021 </w:t>
      </w:r>
      <w:r w:rsidR="00BC10F5">
        <w:t>to</w:t>
      </w:r>
      <w:r w:rsidRPr="00CD003B">
        <w:t xml:space="preserve"> 25 October 2021</w:t>
      </w:r>
      <w:r>
        <w:t>, t</w:t>
      </w:r>
      <w:r w:rsidR="000F1839" w:rsidRPr="00BE1257">
        <w:t xml:space="preserve">he Defendants have openly stated an intention to continue to cause obstruction to </w:t>
      </w:r>
      <w:r>
        <w:t>highways</w:t>
      </w:r>
      <w:r w:rsidR="00A24E8E">
        <w:t xml:space="preserve"> </w:t>
      </w:r>
      <w:r w:rsidR="000F1839" w:rsidRPr="00BE1257">
        <w:t xml:space="preserve">through further protest action similar to that described herein unless restrained by this Honourable Court. </w:t>
      </w:r>
    </w:p>
    <w:p w14:paraId="2487D86D" w14:textId="77777777" w:rsidR="00A013E1" w:rsidRDefault="00A013E1" w:rsidP="0050352B">
      <w:pPr>
        <w:pStyle w:val="ListParagraph"/>
        <w:spacing w:line="360" w:lineRule="auto"/>
      </w:pPr>
    </w:p>
    <w:p w14:paraId="76D39209" w14:textId="30DB3482" w:rsidR="000F1839" w:rsidRDefault="000F1839" w:rsidP="0050352B">
      <w:pPr>
        <w:pStyle w:val="NormalWeb"/>
        <w:numPr>
          <w:ilvl w:val="0"/>
          <w:numId w:val="12"/>
        </w:numPr>
        <w:spacing w:before="0" w:beforeAutospacing="0" w:after="0" w:afterAutospacing="0" w:line="360" w:lineRule="auto"/>
        <w:jc w:val="both"/>
      </w:pPr>
      <w:r w:rsidRPr="00BE1257">
        <w:t xml:space="preserve">Further, by reason of the unlawful behaviour set out herein, the Claimant has suffered loss and damage. </w:t>
      </w:r>
    </w:p>
    <w:p w14:paraId="24806BF8" w14:textId="77777777" w:rsidR="0050352B" w:rsidRDefault="0050352B" w:rsidP="0050352B">
      <w:pPr>
        <w:spacing w:line="360" w:lineRule="auto"/>
        <w:rPr>
          <w:rFonts w:ascii="Times New Roman" w:eastAsia="Times New Roman" w:hAnsi="Times New Roman" w:cs="Times New Roman"/>
          <w:b/>
          <w:bCs/>
          <w:lang w:eastAsia="en-GB"/>
        </w:rPr>
      </w:pPr>
    </w:p>
    <w:p w14:paraId="647A3DB6" w14:textId="1068EE08" w:rsidR="00702608" w:rsidRPr="00DB45A3" w:rsidRDefault="00702608" w:rsidP="0050352B">
      <w:pPr>
        <w:spacing w:line="360" w:lineRule="auto"/>
        <w:rPr>
          <w:rFonts w:ascii="Times New Roman" w:eastAsia="Times New Roman" w:hAnsi="Times New Roman" w:cs="Times New Roman"/>
          <w:lang w:eastAsia="en-GB"/>
        </w:rPr>
      </w:pPr>
      <w:r w:rsidRPr="00702608">
        <w:rPr>
          <w:rFonts w:ascii="Times New Roman" w:eastAsia="Times New Roman" w:hAnsi="Times New Roman" w:cs="Times New Roman"/>
          <w:b/>
          <w:bCs/>
          <w:lang w:eastAsia="en-GB"/>
        </w:rPr>
        <w:t xml:space="preserve">AND THE CLAIMANT CLAIMS: </w:t>
      </w:r>
    </w:p>
    <w:p w14:paraId="47A524C4" w14:textId="77777777" w:rsidR="00702608" w:rsidRPr="00DB45A3" w:rsidRDefault="00702608" w:rsidP="0050352B">
      <w:pPr>
        <w:pStyle w:val="NormalWeb"/>
        <w:spacing w:before="0" w:beforeAutospacing="0" w:after="0" w:afterAutospacing="0" w:line="360" w:lineRule="auto"/>
        <w:ind w:firstLine="720"/>
        <w:jc w:val="both"/>
      </w:pPr>
      <w:r w:rsidRPr="00DB45A3">
        <w:t xml:space="preserve">(1)  An Order that the Defendants, and each of them, are forbidden from: </w:t>
      </w:r>
    </w:p>
    <w:p w14:paraId="41275D9D" w14:textId="77777777" w:rsidR="00554F35" w:rsidRPr="005A6C42" w:rsidRDefault="00554F35" w:rsidP="0050352B">
      <w:pPr>
        <w:pStyle w:val="ListParagraph"/>
        <w:numPr>
          <w:ilvl w:val="1"/>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Blocking, slowing down, </w:t>
      </w:r>
      <w:proofErr w:type="gramStart"/>
      <w:r w:rsidRPr="005A6C42">
        <w:rPr>
          <w:rFonts w:ascii="Times New Roman" w:eastAsia="Times New Roman" w:hAnsi="Times New Roman" w:cs="Times New Roman"/>
          <w:lang w:eastAsia="en-GB"/>
        </w:rPr>
        <w:t>obstructing</w:t>
      </w:r>
      <w:proofErr w:type="gramEnd"/>
      <w:r w:rsidRPr="005A6C42">
        <w:rPr>
          <w:rFonts w:ascii="Times New Roman" w:eastAsia="Times New Roman" w:hAnsi="Times New Roman" w:cs="Times New Roman"/>
          <w:lang w:eastAsia="en-GB"/>
        </w:rPr>
        <w:t xml:space="preserve"> or otherwise interfering with the flow of traffic onto or along or off the Roads for the purpose of protesting. </w:t>
      </w:r>
    </w:p>
    <w:p w14:paraId="1E3F37AA" w14:textId="77777777" w:rsidR="00554F35" w:rsidRDefault="00554F35" w:rsidP="0050352B">
      <w:pPr>
        <w:pStyle w:val="ListParagraph"/>
        <w:numPr>
          <w:ilvl w:val="1"/>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Blocking, slowing down, </w:t>
      </w:r>
      <w:proofErr w:type="gramStart"/>
      <w:r w:rsidRPr="005A6C42">
        <w:rPr>
          <w:rFonts w:ascii="Times New Roman" w:eastAsia="Times New Roman" w:hAnsi="Times New Roman" w:cs="Times New Roman"/>
          <w:lang w:eastAsia="en-GB"/>
        </w:rPr>
        <w:t>obstructing</w:t>
      </w:r>
      <w:proofErr w:type="gramEnd"/>
      <w:r w:rsidRPr="005A6C42">
        <w:rPr>
          <w:rFonts w:ascii="Times New Roman" w:eastAsia="Times New Roman" w:hAnsi="Times New Roman" w:cs="Times New Roman"/>
          <w:lang w:eastAsia="en-GB"/>
        </w:rPr>
        <w:t xml:space="preserve"> or otherwise interfering with access to or from the Roads for the purpose of protesting. </w:t>
      </w:r>
    </w:p>
    <w:p w14:paraId="7A47303F" w14:textId="77777777" w:rsidR="00554F35" w:rsidRDefault="00554F35" w:rsidP="0050352B">
      <w:pPr>
        <w:pStyle w:val="ListParagraph"/>
        <w:numPr>
          <w:ilvl w:val="1"/>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Causing, </w:t>
      </w:r>
      <w:proofErr w:type="gramStart"/>
      <w:r w:rsidRPr="005A6C42">
        <w:rPr>
          <w:rFonts w:ascii="Times New Roman" w:eastAsia="Times New Roman" w:hAnsi="Times New Roman" w:cs="Times New Roman"/>
          <w:lang w:eastAsia="en-GB"/>
        </w:rPr>
        <w:t>assisting</w:t>
      </w:r>
      <w:proofErr w:type="gramEnd"/>
      <w:r w:rsidRPr="005A6C42">
        <w:rPr>
          <w:rFonts w:ascii="Times New Roman" w:eastAsia="Times New Roman" w:hAnsi="Times New Roman" w:cs="Times New Roman"/>
          <w:lang w:eastAsia="en-GB"/>
        </w:rPr>
        <w:t xml:space="preserve"> or encouraging any other person to do any act prohibited by </w:t>
      </w:r>
      <w:r>
        <w:rPr>
          <w:rFonts w:ascii="Times New Roman" w:eastAsia="Times New Roman" w:hAnsi="Times New Roman" w:cs="Times New Roman"/>
          <w:lang w:eastAsia="en-GB"/>
        </w:rPr>
        <w:t>sub-</w:t>
      </w:r>
      <w:r w:rsidRPr="005A6C42">
        <w:rPr>
          <w:rFonts w:ascii="Times New Roman" w:eastAsia="Times New Roman" w:hAnsi="Times New Roman" w:cs="Times New Roman"/>
          <w:lang w:eastAsia="en-GB"/>
        </w:rPr>
        <w:t xml:space="preserve">paragraphs </w:t>
      </w:r>
      <w:r w:rsidRPr="0050352B">
        <w:rPr>
          <w:rFonts w:ascii="Times New Roman" w:eastAsia="Times New Roman" w:hAnsi="Times New Roman" w:cs="Times New Roman"/>
          <w:highlight w:val="yellow"/>
          <w:lang w:eastAsia="en-GB"/>
        </w:rPr>
        <w:t>a-b</w:t>
      </w:r>
      <w:r w:rsidRPr="005A6C42">
        <w:rPr>
          <w:rFonts w:ascii="Times New Roman" w:eastAsia="Times New Roman" w:hAnsi="Times New Roman" w:cs="Times New Roman"/>
          <w:lang w:eastAsia="en-GB"/>
        </w:rPr>
        <w:t xml:space="preserve"> above.</w:t>
      </w:r>
    </w:p>
    <w:p w14:paraId="1812E9A2" w14:textId="77777777" w:rsidR="00554F35" w:rsidRPr="00E250F9" w:rsidRDefault="00554F35" w:rsidP="0050352B">
      <w:pPr>
        <w:pStyle w:val="ListParagraph"/>
        <w:numPr>
          <w:ilvl w:val="1"/>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 Refusing to leave the area within </w:t>
      </w:r>
      <w:r>
        <w:rPr>
          <w:rFonts w:ascii="Times New Roman" w:eastAsia="Times New Roman" w:hAnsi="Times New Roman" w:cs="Times New Roman"/>
          <w:lang w:eastAsia="en-GB"/>
        </w:rPr>
        <w:t>3</w:t>
      </w:r>
      <w:r w:rsidRPr="005A6C42">
        <w:rPr>
          <w:rFonts w:ascii="Times New Roman" w:eastAsia="Times New Roman" w:hAnsi="Times New Roman" w:cs="Times New Roman"/>
          <w:lang w:eastAsia="en-GB"/>
        </w:rPr>
        <w:t>0m of the centre of the Roads when asked to do so by a police constable,</w:t>
      </w:r>
      <w:r>
        <w:rPr>
          <w:rFonts w:ascii="Times New Roman" w:eastAsia="Times New Roman" w:hAnsi="Times New Roman" w:cs="Times New Roman"/>
          <w:lang w:eastAsia="en-GB"/>
        </w:rPr>
        <w:t xml:space="preserve"> TfL Road Traffic Enforcement Officers </w:t>
      </w:r>
      <w:r w:rsidRPr="005A6C42">
        <w:rPr>
          <w:rFonts w:ascii="Times New Roman" w:eastAsia="Times New Roman" w:hAnsi="Times New Roman" w:cs="Times New Roman"/>
          <w:lang w:eastAsia="en-GB"/>
        </w:rPr>
        <w:t xml:space="preserve">or High Court Enforcement Officer. </w:t>
      </w:r>
    </w:p>
    <w:p w14:paraId="0A49FE75" w14:textId="77777777" w:rsidR="00554F35" w:rsidRDefault="00554F35" w:rsidP="0050352B">
      <w:pPr>
        <w:pStyle w:val="ListParagraph"/>
        <w:numPr>
          <w:ilvl w:val="1"/>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Continuing any act prohibited by sub-paragraphs </w:t>
      </w:r>
      <w:r w:rsidRPr="00291AEC">
        <w:rPr>
          <w:rFonts w:ascii="Times New Roman" w:eastAsia="Times New Roman" w:hAnsi="Times New Roman" w:cs="Times New Roman"/>
          <w:highlight w:val="yellow"/>
          <w:lang w:eastAsia="en-GB"/>
        </w:rPr>
        <w:t>a-d</w:t>
      </w:r>
      <w:r w:rsidRPr="005A6C42">
        <w:rPr>
          <w:rFonts w:ascii="Times New Roman" w:eastAsia="Times New Roman" w:hAnsi="Times New Roman" w:cs="Times New Roman"/>
          <w:lang w:eastAsia="en-GB"/>
        </w:rPr>
        <w:t xml:space="preserve"> above.</w:t>
      </w:r>
    </w:p>
    <w:p w14:paraId="4116289D" w14:textId="0F4B6A7B" w:rsidR="00554F35" w:rsidRPr="00EE0248" w:rsidRDefault="00CF7814" w:rsidP="00C066A4">
      <w:pPr>
        <w:pStyle w:val="ListParagraph"/>
        <w:numPr>
          <w:ilvl w:val="1"/>
          <w:numId w:val="18"/>
        </w:numPr>
        <w:autoSpaceDE w:val="0"/>
        <w:autoSpaceDN w:val="0"/>
        <w:adjustRightInd w:val="0"/>
        <w:spacing w:line="360" w:lineRule="auto"/>
        <w:contextualSpacing w:val="0"/>
        <w:jc w:val="both"/>
        <w:rPr>
          <w:rFonts w:ascii="Times New Roman" w:hAnsi="Times New Roman" w:cs="Times New Roman"/>
          <w:color w:val="000000"/>
        </w:rPr>
      </w:pPr>
      <w:r>
        <w:rPr>
          <w:rFonts w:ascii="Times New Roman" w:hAnsi="Times New Roman" w:cs="Times New Roman"/>
          <w:color w:val="000000"/>
        </w:rPr>
        <w:t>T</w:t>
      </w:r>
      <w:r w:rsidR="00554F35" w:rsidRPr="00AD364D">
        <w:rPr>
          <w:rFonts w:ascii="Times New Roman" w:hAnsi="Times New Roman" w:cs="Times New Roman"/>
          <w:color w:val="000000"/>
        </w:rPr>
        <w:t xml:space="preserve">he activities prohibited by </w:t>
      </w:r>
      <w:r w:rsidR="00C70FD9">
        <w:rPr>
          <w:rFonts w:ascii="Times New Roman" w:hAnsi="Times New Roman" w:cs="Times New Roman"/>
          <w:color w:val="000000"/>
        </w:rPr>
        <w:t>sub-</w:t>
      </w:r>
      <w:r w:rsidR="00554F35" w:rsidRPr="00AD364D">
        <w:rPr>
          <w:rFonts w:ascii="Times New Roman" w:hAnsi="Times New Roman" w:cs="Times New Roman"/>
          <w:color w:val="000000"/>
        </w:rPr>
        <w:t>paragraph</w:t>
      </w:r>
      <w:r>
        <w:rPr>
          <w:rFonts w:ascii="Times New Roman" w:hAnsi="Times New Roman" w:cs="Times New Roman"/>
          <w:color w:val="000000"/>
        </w:rPr>
        <w:t>s</w:t>
      </w:r>
      <w:r w:rsidR="00554F35" w:rsidRPr="00AD364D">
        <w:rPr>
          <w:rFonts w:ascii="Times New Roman" w:hAnsi="Times New Roman" w:cs="Times New Roman"/>
          <w:color w:val="000000"/>
        </w:rPr>
        <w:t xml:space="preserve"> </w:t>
      </w:r>
      <w:r w:rsidR="00554F35" w:rsidRPr="00E250F9">
        <w:rPr>
          <w:rFonts w:ascii="Times New Roman" w:hAnsi="Times New Roman" w:cs="Times New Roman"/>
          <w:color w:val="000000"/>
          <w:highlight w:val="yellow"/>
        </w:rPr>
        <w:t>a-b</w:t>
      </w:r>
      <w:r w:rsidR="00554F35" w:rsidRPr="00AD364D">
        <w:rPr>
          <w:rFonts w:ascii="Times New Roman" w:hAnsi="Times New Roman" w:cs="Times New Roman"/>
          <w:color w:val="000000"/>
        </w:rPr>
        <w:t xml:space="preserve"> </w:t>
      </w:r>
      <w:r>
        <w:rPr>
          <w:rFonts w:ascii="Times New Roman" w:hAnsi="Times New Roman" w:cs="Times New Roman"/>
          <w:color w:val="000000"/>
        </w:rPr>
        <w:t xml:space="preserve">above </w:t>
      </w:r>
      <w:r w:rsidR="00554F35" w:rsidRPr="00AD364D">
        <w:rPr>
          <w:rFonts w:ascii="Times New Roman" w:hAnsi="Times New Roman" w:cs="Times New Roman"/>
          <w:color w:val="000000"/>
        </w:rPr>
        <w:t xml:space="preserve">include, but are not limited to, the following when done for the purpose of protesting and with the deliberate effect of blocking, slowing down, </w:t>
      </w:r>
      <w:proofErr w:type="gramStart"/>
      <w:r w:rsidR="00554F35" w:rsidRPr="00AD364D">
        <w:rPr>
          <w:rFonts w:ascii="Times New Roman" w:hAnsi="Times New Roman" w:cs="Times New Roman"/>
          <w:color w:val="000000"/>
        </w:rPr>
        <w:t>obstructing</w:t>
      </w:r>
      <w:proofErr w:type="gramEnd"/>
      <w:r w:rsidR="00554F35" w:rsidRPr="00AD364D">
        <w:rPr>
          <w:rFonts w:ascii="Times New Roman" w:hAnsi="Times New Roman" w:cs="Times New Roman"/>
          <w:color w:val="000000"/>
        </w:rPr>
        <w:t xml:space="preserve"> or otherwise interfering with the flow of traffic onto or along or off the </w:t>
      </w:r>
      <w:r w:rsidR="00554F35">
        <w:rPr>
          <w:rFonts w:ascii="Times New Roman" w:hAnsi="Times New Roman" w:cs="Times New Roman"/>
          <w:color w:val="000000"/>
        </w:rPr>
        <w:t>Roads</w:t>
      </w:r>
      <w:r w:rsidR="00554F35" w:rsidRPr="00AD364D">
        <w:rPr>
          <w:rFonts w:ascii="Times New Roman" w:hAnsi="Times New Roman" w:cs="Times New Roman"/>
          <w:color w:val="000000"/>
        </w:rPr>
        <w:t>:</w:t>
      </w:r>
    </w:p>
    <w:p w14:paraId="0A20D758" w14:textId="77777777" w:rsidR="00554F35" w:rsidRPr="005A6C42" w:rsidRDefault="00554F35" w:rsidP="00C066A4">
      <w:pPr>
        <w:pStyle w:val="ListParagraph"/>
        <w:numPr>
          <w:ilvl w:val="2"/>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Affixing themselves (“locking on”) </w:t>
      </w:r>
      <w:r>
        <w:rPr>
          <w:rFonts w:ascii="Times New Roman" w:eastAsia="Times New Roman" w:hAnsi="Times New Roman" w:cs="Times New Roman"/>
          <w:lang w:eastAsia="en-GB"/>
        </w:rPr>
        <w:t>to any other person or object on the Roads or to the surface of the Roads</w:t>
      </w:r>
    </w:p>
    <w:p w14:paraId="28F20950" w14:textId="77777777" w:rsidR="00554F35" w:rsidRPr="005A6C42" w:rsidRDefault="00554F35" w:rsidP="00C066A4">
      <w:pPr>
        <w:pStyle w:val="ListParagraph"/>
        <w:numPr>
          <w:ilvl w:val="2"/>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Erecting any structure on the Roads. </w:t>
      </w:r>
    </w:p>
    <w:p w14:paraId="685BFA55" w14:textId="77777777" w:rsidR="00554F35" w:rsidRPr="005A6C42" w:rsidRDefault="00554F35" w:rsidP="00C066A4">
      <w:pPr>
        <w:pStyle w:val="ListParagraph"/>
        <w:numPr>
          <w:ilvl w:val="2"/>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Tunnelling in the vicinity of the Roads. </w:t>
      </w:r>
    </w:p>
    <w:p w14:paraId="2B9F7888" w14:textId="77777777" w:rsidR="00554F35" w:rsidRDefault="00554F35" w:rsidP="00C066A4">
      <w:pPr>
        <w:pStyle w:val="ListParagraph"/>
        <w:numPr>
          <w:ilvl w:val="2"/>
          <w:numId w:val="18"/>
        </w:numPr>
        <w:spacing w:line="360" w:lineRule="auto"/>
        <w:jc w:val="both"/>
        <w:rPr>
          <w:rFonts w:ascii="Times New Roman" w:eastAsia="Times New Roman" w:hAnsi="Times New Roman" w:cs="Times New Roman"/>
          <w:lang w:eastAsia="en-GB"/>
        </w:rPr>
      </w:pPr>
      <w:r w:rsidRPr="005A6C42">
        <w:rPr>
          <w:rFonts w:ascii="Times New Roman" w:eastAsia="Times New Roman" w:hAnsi="Times New Roman" w:cs="Times New Roman"/>
          <w:lang w:eastAsia="en-GB"/>
        </w:rPr>
        <w:t xml:space="preserve">Abandoning any vehicle or item on the Roads with the intention of causing an obstruction. </w:t>
      </w:r>
    </w:p>
    <w:p w14:paraId="7CD3A078" w14:textId="74F79B22" w:rsidR="00554F35" w:rsidRPr="00CF7814" w:rsidRDefault="00554F35" w:rsidP="0050352B">
      <w:pPr>
        <w:pStyle w:val="ListParagraph"/>
        <w:numPr>
          <w:ilvl w:val="2"/>
          <w:numId w:val="18"/>
        </w:numPr>
        <w:spacing w:line="360" w:lineRule="auto"/>
        <w:jc w:val="both"/>
        <w:rPr>
          <w:rFonts w:ascii="Times New Roman" w:eastAsia="Times New Roman" w:hAnsi="Times New Roman" w:cs="Times New Roman"/>
          <w:lang w:eastAsia="en-GB"/>
        </w:rPr>
      </w:pPr>
      <w:r w:rsidRPr="00E250F9">
        <w:rPr>
          <w:rFonts w:ascii="Times New Roman" w:eastAsia="Times New Roman" w:hAnsi="Times New Roman" w:cs="Times New Roman"/>
          <w:lang w:eastAsia="en-GB"/>
        </w:rPr>
        <w:lastRenderedPageBreak/>
        <w:t xml:space="preserve">Causing damage to the surface of or to any apparatus on or around the Roads or any structure supporting the Roads including but not limited to painting, damaging by fire, or affixing any item or structure thereto. </w:t>
      </w:r>
    </w:p>
    <w:p w14:paraId="046054B4" w14:textId="03DA9709" w:rsidR="00702608" w:rsidRPr="00702608" w:rsidRDefault="00702608" w:rsidP="0050352B">
      <w:pPr>
        <w:pStyle w:val="NormalWeb"/>
        <w:spacing w:before="0" w:beforeAutospacing="0" w:after="0" w:afterAutospacing="0" w:line="360" w:lineRule="auto"/>
        <w:ind w:left="720"/>
        <w:jc w:val="both"/>
      </w:pPr>
      <w:r w:rsidRPr="00702608">
        <w:t xml:space="preserve">(2)  Declaratory relief that the use of </w:t>
      </w:r>
      <w:r w:rsidR="00346574">
        <w:t xml:space="preserve">GLA roads, including the Roads, </w:t>
      </w:r>
      <w:r w:rsidRPr="00702608">
        <w:t>by the Defendants for the purposes of protest which causes an obstruction of the public highway is unlawful</w:t>
      </w:r>
      <w:r w:rsidR="00DB7EE7">
        <w:t xml:space="preserve">, </w:t>
      </w:r>
      <w:r w:rsidRPr="00702608">
        <w:t>a trespass</w:t>
      </w:r>
      <w:r w:rsidR="00DB7EE7">
        <w:t>, and a nuisance</w:t>
      </w:r>
      <w:r w:rsidRPr="00702608">
        <w:t xml:space="preserve"> in that it exceeds the lawful right of the public to use the highway and interferes unreasonably with</w:t>
      </w:r>
      <w:r w:rsidR="009B10A7">
        <w:t xml:space="preserve"> and obstructs</w:t>
      </w:r>
      <w:r w:rsidRPr="00702608">
        <w:t xml:space="preserve"> the use of the highway by other members of the public entitled to us</w:t>
      </w:r>
      <w:r w:rsidR="009B10A7">
        <w:t>e</w:t>
      </w:r>
      <w:r w:rsidRPr="00702608">
        <w:t xml:space="preserve"> it</w:t>
      </w:r>
      <w:r w:rsidR="009B10A7">
        <w:t xml:space="preserve"> and endangers the public’s life, health, property, comfort and convenience</w:t>
      </w:r>
      <w:r w:rsidRPr="00702608">
        <w:t xml:space="preserve"> </w:t>
      </w:r>
    </w:p>
    <w:p w14:paraId="0D5130AA" w14:textId="7AB562C9" w:rsidR="00702608" w:rsidRDefault="00702608" w:rsidP="0050352B">
      <w:pPr>
        <w:pStyle w:val="NormalWeb"/>
        <w:spacing w:before="0" w:beforeAutospacing="0" w:after="0" w:afterAutospacing="0" w:line="360" w:lineRule="auto"/>
        <w:ind w:firstLine="720"/>
        <w:jc w:val="both"/>
      </w:pPr>
      <w:r w:rsidRPr="00702608">
        <w:t>(3) Damages</w:t>
      </w:r>
      <w:r w:rsidR="006E50A2">
        <w:t xml:space="preserve"> to be assessed</w:t>
      </w:r>
    </w:p>
    <w:p w14:paraId="16CB0579" w14:textId="518CCC7A" w:rsidR="00743124" w:rsidRPr="00743124" w:rsidRDefault="001433CC" w:rsidP="0050352B">
      <w:pPr>
        <w:pStyle w:val="NormalWeb"/>
        <w:spacing w:before="0" w:beforeAutospacing="0" w:after="0" w:afterAutospacing="0" w:line="360" w:lineRule="auto"/>
        <w:ind w:left="720"/>
        <w:jc w:val="both"/>
        <w:rPr>
          <w:color w:val="000000" w:themeColor="text1"/>
        </w:rPr>
      </w:pPr>
      <w:r w:rsidRPr="00743124">
        <w:rPr>
          <w:color w:val="000000" w:themeColor="text1"/>
        </w:rPr>
        <w:t>(4) Interest under s.35A Senior Courts Act 1981</w:t>
      </w:r>
      <w:r w:rsidR="00743124">
        <w:rPr>
          <w:color w:val="000000" w:themeColor="text1"/>
        </w:rPr>
        <w:t xml:space="preserve"> </w:t>
      </w:r>
      <w:r w:rsidR="00743124" w:rsidRPr="00743124">
        <w:rPr>
          <w:color w:val="000000" w:themeColor="text1"/>
          <w:shd w:val="clear" w:color="auto" w:fill="FFFFFF"/>
        </w:rPr>
        <w:t>on the amount found to be due to the Claimant at such rate and for such period as the court thinks fit</w:t>
      </w:r>
    </w:p>
    <w:p w14:paraId="586EF15B" w14:textId="2A057539" w:rsidR="00702608" w:rsidRDefault="00702608" w:rsidP="0050352B">
      <w:pPr>
        <w:pStyle w:val="NormalWeb"/>
        <w:spacing w:before="0" w:beforeAutospacing="0" w:after="0" w:afterAutospacing="0" w:line="360" w:lineRule="auto"/>
        <w:ind w:firstLine="720"/>
      </w:pPr>
      <w:r w:rsidRPr="00702608">
        <w:t>(</w:t>
      </w:r>
      <w:r w:rsidR="00920AC7">
        <w:t>5</w:t>
      </w:r>
      <w:r w:rsidRPr="00702608">
        <w:t>)  Further or other relief</w:t>
      </w:r>
      <w:r w:rsidR="006B22DF">
        <w:t>; and</w:t>
      </w:r>
    </w:p>
    <w:p w14:paraId="5C81B7CD" w14:textId="0AC33BD8" w:rsidR="00920AC7" w:rsidRPr="00702608" w:rsidRDefault="00920AC7" w:rsidP="0050352B">
      <w:pPr>
        <w:pStyle w:val="NormalWeb"/>
        <w:spacing w:before="0" w:beforeAutospacing="0" w:after="0" w:afterAutospacing="0" w:line="360" w:lineRule="auto"/>
        <w:ind w:firstLine="720"/>
      </w:pPr>
      <w:r w:rsidRPr="00702608">
        <w:t>(</w:t>
      </w:r>
      <w:r>
        <w:t>6</w:t>
      </w:r>
      <w:r w:rsidRPr="00702608">
        <w:t xml:space="preserve">)  Costs </w:t>
      </w:r>
    </w:p>
    <w:p w14:paraId="014C05A8" w14:textId="77777777" w:rsidR="00920AC7" w:rsidRPr="00702608" w:rsidRDefault="00920AC7" w:rsidP="00702608">
      <w:pPr>
        <w:pStyle w:val="NormalWeb"/>
        <w:spacing w:before="0" w:beforeAutospacing="0" w:after="0" w:afterAutospacing="0" w:line="360" w:lineRule="auto"/>
        <w:ind w:firstLine="720"/>
      </w:pPr>
    </w:p>
    <w:p w14:paraId="1A564D92" w14:textId="44CABB97" w:rsidR="000F1839" w:rsidRDefault="000F1839" w:rsidP="000F1839">
      <w:pPr>
        <w:jc w:val="both"/>
        <w:rPr>
          <w:rFonts w:ascii="Times New Roman" w:hAnsi="Times New Roman" w:cs="Times New Roman"/>
        </w:rPr>
      </w:pPr>
    </w:p>
    <w:p w14:paraId="308B5B29" w14:textId="7F358BF8" w:rsidR="00ED79A7" w:rsidRDefault="00ED79A7" w:rsidP="00ED79A7">
      <w:pPr>
        <w:jc w:val="right"/>
        <w:rPr>
          <w:rFonts w:ascii="Times New Roman" w:hAnsi="Times New Roman" w:cs="Times New Roman"/>
          <w:b/>
          <w:bCs/>
        </w:rPr>
      </w:pPr>
      <w:r>
        <w:rPr>
          <w:rFonts w:ascii="Times New Roman" w:hAnsi="Times New Roman" w:cs="Times New Roman"/>
          <w:b/>
          <w:bCs/>
        </w:rPr>
        <w:t>ANDREW FRASER</w:t>
      </w:r>
      <w:r w:rsidR="002E5B3F">
        <w:rPr>
          <w:rFonts w:ascii="Times New Roman" w:hAnsi="Times New Roman" w:cs="Times New Roman"/>
          <w:b/>
          <w:bCs/>
        </w:rPr>
        <w:t>-URQUHART QC</w:t>
      </w:r>
    </w:p>
    <w:p w14:paraId="1C7B1FC9" w14:textId="3A7F1E7D" w:rsidR="002E5B3F" w:rsidRDefault="002E5B3F" w:rsidP="00ED79A7">
      <w:pPr>
        <w:jc w:val="right"/>
        <w:rPr>
          <w:rFonts w:ascii="Times New Roman" w:hAnsi="Times New Roman" w:cs="Times New Roman"/>
          <w:b/>
          <w:bCs/>
        </w:rPr>
      </w:pPr>
    </w:p>
    <w:p w14:paraId="39C16B4A" w14:textId="5CF29357" w:rsidR="002E5B3F" w:rsidRDefault="002E5B3F" w:rsidP="00ED79A7">
      <w:pPr>
        <w:jc w:val="right"/>
        <w:rPr>
          <w:rFonts w:ascii="Times New Roman" w:hAnsi="Times New Roman" w:cs="Times New Roman"/>
          <w:b/>
          <w:bCs/>
        </w:rPr>
      </w:pPr>
      <w:r>
        <w:rPr>
          <w:rFonts w:ascii="Times New Roman" w:hAnsi="Times New Roman" w:cs="Times New Roman"/>
          <w:b/>
          <w:bCs/>
        </w:rPr>
        <w:t>CHARLES FORREST</w:t>
      </w:r>
    </w:p>
    <w:p w14:paraId="610B58D4" w14:textId="0B5BB042" w:rsidR="002E5B3F" w:rsidRDefault="002E5B3F" w:rsidP="00ED79A7">
      <w:pPr>
        <w:jc w:val="right"/>
        <w:rPr>
          <w:rFonts w:ascii="Times New Roman" w:hAnsi="Times New Roman" w:cs="Times New Roman"/>
          <w:b/>
          <w:bCs/>
        </w:rPr>
      </w:pPr>
    </w:p>
    <w:p w14:paraId="57859563" w14:textId="6FBCFD7A" w:rsidR="002E5B3F" w:rsidRDefault="002E5B3F" w:rsidP="002E5B3F">
      <w:pPr>
        <w:spacing w:line="360" w:lineRule="auto"/>
        <w:rPr>
          <w:rFonts w:ascii="Times New Roman" w:hAnsi="Times New Roman" w:cs="Times New Roman"/>
          <w:b/>
          <w:bCs/>
        </w:rPr>
      </w:pPr>
      <w:r>
        <w:rPr>
          <w:rFonts w:ascii="Times New Roman" w:hAnsi="Times New Roman" w:cs="Times New Roman"/>
          <w:b/>
          <w:bCs/>
        </w:rPr>
        <w:t>Francis Taylor Building</w:t>
      </w:r>
    </w:p>
    <w:p w14:paraId="4055186C" w14:textId="3AEEC670" w:rsidR="002E5B3F" w:rsidRDefault="002E5B3F" w:rsidP="002E5B3F">
      <w:pPr>
        <w:spacing w:line="360" w:lineRule="auto"/>
        <w:rPr>
          <w:rFonts w:ascii="Times New Roman" w:hAnsi="Times New Roman" w:cs="Times New Roman"/>
          <w:b/>
          <w:bCs/>
        </w:rPr>
      </w:pPr>
      <w:r>
        <w:rPr>
          <w:rFonts w:ascii="Times New Roman" w:hAnsi="Times New Roman" w:cs="Times New Roman"/>
          <w:b/>
          <w:bCs/>
        </w:rPr>
        <w:t>Temple, EC4Y 7BY</w:t>
      </w:r>
    </w:p>
    <w:p w14:paraId="753F86EF" w14:textId="21286D45" w:rsidR="002E5B3F" w:rsidRDefault="002E5B3F" w:rsidP="002E5B3F">
      <w:pPr>
        <w:spacing w:line="360" w:lineRule="auto"/>
        <w:rPr>
          <w:rFonts w:ascii="Times New Roman" w:hAnsi="Times New Roman" w:cs="Times New Roman"/>
          <w:b/>
          <w:bCs/>
        </w:rPr>
      </w:pPr>
    </w:p>
    <w:p w14:paraId="26F4C004" w14:textId="247CB24E" w:rsidR="002E5B3F" w:rsidRPr="002E5B3F" w:rsidRDefault="002E5B3F" w:rsidP="002E5B3F">
      <w:pPr>
        <w:spacing w:line="360" w:lineRule="auto"/>
        <w:rPr>
          <w:rFonts w:ascii="Times New Roman" w:hAnsi="Times New Roman" w:cs="Times New Roman"/>
        </w:rPr>
      </w:pPr>
      <w:r>
        <w:rPr>
          <w:rFonts w:ascii="Times New Roman" w:hAnsi="Times New Roman" w:cs="Times New Roman"/>
        </w:rPr>
        <w:t xml:space="preserve">Dated this </w:t>
      </w:r>
      <w:r w:rsidR="00541AB1">
        <w:rPr>
          <w:rFonts w:ascii="Times New Roman" w:hAnsi="Times New Roman" w:cs="Times New Roman"/>
        </w:rPr>
        <w:t>16</w:t>
      </w:r>
      <w:r>
        <w:rPr>
          <w:rFonts w:ascii="Times New Roman" w:hAnsi="Times New Roman" w:cs="Times New Roman"/>
        </w:rPr>
        <w:t xml:space="preserve"> day of </w:t>
      </w:r>
      <w:r w:rsidR="00541AB1">
        <w:rPr>
          <w:rFonts w:ascii="Times New Roman" w:hAnsi="Times New Roman" w:cs="Times New Roman"/>
        </w:rPr>
        <w:t xml:space="preserve">November </w:t>
      </w:r>
      <w:r>
        <w:rPr>
          <w:rFonts w:ascii="Times New Roman" w:hAnsi="Times New Roman" w:cs="Times New Roman"/>
        </w:rPr>
        <w:t>2021</w:t>
      </w:r>
    </w:p>
    <w:p w14:paraId="24C4B4D8" w14:textId="77777777" w:rsidR="00ED79A7" w:rsidRDefault="00ED79A7" w:rsidP="000F1839">
      <w:pPr>
        <w:jc w:val="both"/>
        <w:rPr>
          <w:rFonts w:ascii="Times New Roman" w:hAnsi="Times New Roman" w:cs="Times New Roman"/>
        </w:rPr>
      </w:pPr>
    </w:p>
    <w:p w14:paraId="0B16934F" w14:textId="77777777" w:rsidR="00A56EE1" w:rsidRDefault="00A56EE1" w:rsidP="002E5B3F">
      <w:pPr>
        <w:jc w:val="both"/>
        <w:rPr>
          <w:rFonts w:ascii="Times New Roman" w:eastAsia="Times New Roman" w:hAnsi="Times New Roman" w:cs="Times New Roman"/>
          <w:color w:val="000000"/>
          <w:lang w:eastAsia="en-GB"/>
        </w:rPr>
      </w:pPr>
    </w:p>
    <w:p w14:paraId="25552A87" w14:textId="14438D4A" w:rsidR="00A56EE1" w:rsidRPr="00A56EE1" w:rsidRDefault="00A56EE1" w:rsidP="002E5B3F">
      <w:pPr>
        <w:jc w:val="both"/>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STATEMENT OF TRUTH</w:t>
      </w:r>
    </w:p>
    <w:p w14:paraId="62E8C658" w14:textId="77777777" w:rsidR="00A56EE1" w:rsidRDefault="00A56EE1" w:rsidP="002E5B3F">
      <w:pPr>
        <w:jc w:val="both"/>
        <w:rPr>
          <w:rFonts w:ascii="Times New Roman" w:eastAsia="Times New Roman" w:hAnsi="Times New Roman" w:cs="Times New Roman"/>
          <w:color w:val="000000"/>
          <w:lang w:eastAsia="en-GB"/>
        </w:rPr>
      </w:pPr>
    </w:p>
    <w:p w14:paraId="126999E9" w14:textId="5165CA74" w:rsidR="002E5B3F" w:rsidRDefault="00ED79A7" w:rsidP="002E5B3F">
      <w:pPr>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The Claimant believes </w:t>
      </w:r>
      <w:r w:rsidRPr="00ED79A7">
        <w:rPr>
          <w:rFonts w:ascii="Times New Roman" w:eastAsia="Times New Roman" w:hAnsi="Times New Roman" w:cs="Times New Roman"/>
          <w:color w:val="000000"/>
          <w:lang w:eastAsia="en-GB"/>
        </w:rPr>
        <w:t xml:space="preserve">that the facts stated in this </w:t>
      </w:r>
      <w:r w:rsidR="0045744C">
        <w:rPr>
          <w:rFonts w:ascii="Times New Roman" w:eastAsia="Times New Roman" w:hAnsi="Times New Roman" w:cs="Times New Roman"/>
          <w:color w:val="000000"/>
          <w:lang w:eastAsia="en-GB"/>
        </w:rPr>
        <w:t>Particulars of Claim</w:t>
      </w:r>
      <w:r w:rsidR="002E5B3F">
        <w:rPr>
          <w:rFonts w:ascii="Times New Roman" w:eastAsia="Times New Roman" w:hAnsi="Times New Roman" w:cs="Times New Roman"/>
          <w:color w:val="000000"/>
          <w:lang w:eastAsia="en-GB"/>
        </w:rPr>
        <w:t xml:space="preserve"> </w:t>
      </w:r>
      <w:r w:rsidRPr="00ED79A7">
        <w:rPr>
          <w:rFonts w:ascii="Times New Roman" w:eastAsia="Times New Roman" w:hAnsi="Times New Roman" w:cs="Times New Roman"/>
          <w:color w:val="000000"/>
          <w:lang w:eastAsia="en-GB"/>
        </w:rPr>
        <w:t xml:space="preserve">are true. </w:t>
      </w:r>
      <w:r w:rsidR="002E5B3F">
        <w:rPr>
          <w:rFonts w:ascii="Times New Roman" w:eastAsia="Times New Roman" w:hAnsi="Times New Roman" w:cs="Times New Roman"/>
          <w:color w:val="000000"/>
          <w:lang w:eastAsia="en-GB"/>
        </w:rPr>
        <w:t xml:space="preserve">The claimant understands that proceedings for contempt of court may be brought against anyone who makes, or causes to be made, a false statement in a document </w:t>
      </w:r>
      <w:r w:rsidR="002E5B3F" w:rsidRPr="00ED79A7">
        <w:rPr>
          <w:rFonts w:ascii="Times New Roman" w:eastAsia="Times New Roman" w:hAnsi="Times New Roman" w:cs="Times New Roman"/>
          <w:color w:val="000000"/>
          <w:lang w:eastAsia="en-GB"/>
        </w:rPr>
        <w:t>verified by a statement of truth without an honest belief in its truth.’</w:t>
      </w:r>
    </w:p>
    <w:p w14:paraId="1D0F30B0" w14:textId="77777777" w:rsidR="002E5B3F" w:rsidRDefault="002E5B3F" w:rsidP="00ED79A7">
      <w:pPr>
        <w:rPr>
          <w:rFonts w:ascii="Times New Roman" w:eastAsia="Times New Roman" w:hAnsi="Times New Roman" w:cs="Times New Roman"/>
          <w:color w:val="000000"/>
          <w:lang w:eastAsia="en-GB"/>
        </w:rPr>
      </w:pPr>
    </w:p>
    <w:p w14:paraId="072A120F" w14:textId="77777777" w:rsidR="00767181" w:rsidRDefault="00767181" w:rsidP="002E3414">
      <w:pPr>
        <w:jc w:val="both"/>
        <w:rPr>
          <w:rFonts w:ascii="Times New Roman" w:eastAsia="Times New Roman" w:hAnsi="Times New Roman" w:cs="Times New Roman"/>
          <w:color w:val="000000"/>
          <w:lang w:eastAsia="en-GB"/>
        </w:rPr>
      </w:pPr>
    </w:p>
    <w:p w14:paraId="3B1A7141" w14:textId="77777777" w:rsidR="002839EA" w:rsidRDefault="002E5B3F" w:rsidP="002E3414">
      <w:pPr>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Signed:</w:t>
      </w:r>
      <w:r w:rsidR="00634F3F">
        <w:rPr>
          <w:rFonts w:ascii="Times New Roman" w:eastAsia="Times New Roman" w:hAnsi="Times New Roman" w:cs="Times New Roman"/>
          <w:color w:val="000000"/>
          <w:lang w:eastAsia="en-GB"/>
        </w:rPr>
        <w:t xml:space="preserve">  </w:t>
      </w:r>
    </w:p>
    <w:p w14:paraId="26DE6065" w14:textId="77777777" w:rsidR="002839EA" w:rsidRDefault="002839EA" w:rsidP="002E3414">
      <w:pPr>
        <w:jc w:val="both"/>
        <w:rPr>
          <w:rFonts w:ascii="Times New Roman" w:eastAsia="Times New Roman" w:hAnsi="Times New Roman" w:cs="Times New Roman"/>
          <w:color w:val="000000"/>
          <w:lang w:eastAsia="en-GB"/>
        </w:rPr>
      </w:pPr>
    </w:p>
    <w:p w14:paraId="0C367015" w14:textId="78105D76" w:rsidR="000F1839" w:rsidRDefault="002839EA" w:rsidP="002E3414">
      <w:pPr>
        <w:jc w:val="both"/>
        <w:rPr>
          <w:rFonts w:ascii="Times New Roman" w:eastAsia="Times New Roman" w:hAnsi="Times New Roman" w:cs="Times New Roman"/>
          <w:color w:val="000000"/>
          <w:lang w:eastAsia="en-GB"/>
        </w:rPr>
      </w:pPr>
      <w:r w:rsidRPr="000367E1">
        <w:rPr>
          <w:sz w:val="22"/>
          <w:szCs w:val="22"/>
        </w:rPr>
        <w:fldChar w:fldCharType="begin"/>
      </w:r>
      <w:r w:rsidRPr="000367E1">
        <w:rPr>
          <w:sz w:val="22"/>
          <w:szCs w:val="22"/>
        </w:rPr>
        <w:instrText xml:space="preserve"> INCLUDEPICTURE "/var/folders/_k/nh29rcp97pq0td_161c65swr0000gn/T/com.microsoft.Word/WebArchiveCopyPasteTempFiles/page4image26497920" \* MERGEFORMATINET </w:instrText>
      </w:r>
      <w:r w:rsidRPr="000367E1">
        <w:rPr>
          <w:sz w:val="22"/>
          <w:szCs w:val="22"/>
        </w:rPr>
        <w:fldChar w:fldCharType="separate"/>
      </w:r>
      <w:r w:rsidRPr="000367E1">
        <w:rPr>
          <w:noProof/>
          <w:sz w:val="22"/>
          <w:szCs w:val="22"/>
        </w:rPr>
        <w:drawing>
          <wp:inline distT="0" distB="0" distL="0" distR="0" wp14:anchorId="0136C706" wp14:editId="2D7DEB5D">
            <wp:extent cx="653415" cy="457200"/>
            <wp:effectExtent l="0" t="0" r="0" b="0"/>
            <wp:docPr id="48" name="Picture 48" descr="page4image2649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264979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 cy="457200"/>
                    </a:xfrm>
                    <a:prstGeom prst="rect">
                      <a:avLst/>
                    </a:prstGeom>
                    <a:noFill/>
                    <a:ln>
                      <a:noFill/>
                    </a:ln>
                  </pic:spPr>
                </pic:pic>
              </a:graphicData>
            </a:graphic>
          </wp:inline>
        </w:drawing>
      </w:r>
      <w:r w:rsidRPr="000367E1">
        <w:rPr>
          <w:sz w:val="22"/>
          <w:szCs w:val="22"/>
        </w:rPr>
        <w:fldChar w:fldCharType="end"/>
      </w:r>
      <w:r w:rsidR="00634F3F">
        <w:rPr>
          <w:rFonts w:ascii="Times New Roman" w:eastAsia="Times New Roman" w:hAnsi="Times New Roman" w:cs="Times New Roman"/>
          <w:color w:val="000000"/>
          <w:lang w:eastAsia="en-GB"/>
        </w:rPr>
        <w:tab/>
      </w:r>
      <w:r w:rsidR="00634F3F">
        <w:rPr>
          <w:rFonts w:ascii="Times New Roman" w:eastAsia="Times New Roman" w:hAnsi="Times New Roman" w:cs="Times New Roman"/>
          <w:color w:val="000000"/>
          <w:lang w:eastAsia="en-GB"/>
        </w:rPr>
        <w:tab/>
      </w:r>
    </w:p>
    <w:p w14:paraId="36D466FE" w14:textId="1D98C5C6" w:rsidR="002E5B3F" w:rsidRDefault="002E5B3F" w:rsidP="002E3414">
      <w:pPr>
        <w:jc w:val="both"/>
        <w:rPr>
          <w:rFonts w:ascii="Times New Roman" w:eastAsia="Times New Roman" w:hAnsi="Times New Roman" w:cs="Times New Roman"/>
          <w:color w:val="000000"/>
          <w:lang w:eastAsia="en-GB"/>
        </w:rPr>
      </w:pPr>
    </w:p>
    <w:p w14:paraId="08E80517" w14:textId="77777777" w:rsidR="002E5B3F" w:rsidRDefault="002E5B3F" w:rsidP="002E3414">
      <w:pPr>
        <w:jc w:val="both"/>
        <w:rPr>
          <w:rFonts w:ascii="Times New Roman" w:eastAsia="Times New Roman" w:hAnsi="Times New Roman" w:cs="Times New Roman"/>
          <w:color w:val="000000"/>
          <w:lang w:eastAsia="en-GB"/>
        </w:rPr>
      </w:pPr>
    </w:p>
    <w:p w14:paraId="7E47C5C5" w14:textId="15098769" w:rsidR="002E5B3F" w:rsidRDefault="00A56EE1" w:rsidP="002E3414">
      <w:pPr>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Full name</w:t>
      </w:r>
      <w:r w:rsidR="002E5B3F">
        <w:rPr>
          <w:rFonts w:ascii="Times New Roman" w:eastAsia="Times New Roman" w:hAnsi="Times New Roman" w:cs="Times New Roman"/>
          <w:color w:val="000000"/>
          <w:lang w:eastAsia="en-GB"/>
        </w:rPr>
        <w:t>: Abbey Ameen</w:t>
      </w:r>
    </w:p>
    <w:p w14:paraId="59EF405A" w14:textId="77777777" w:rsidR="002E5B3F" w:rsidRDefault="002E5B3F" w:rsidP="002E3414">
      <w:pPr>
        <w:jc w:val="both"/>
        <w:rPr>
          <w:rFonts w:ascii="Times New Roman" w:eastAsia="Times New Roman" w:hAnsi="Times New Roman" w:cs="Times New Roman"/>
          <w:color w:val="000000"/>
          <w:lang w:eastAsia="en-GB"/>
        </w:rPr>
      </w:pPr>
    </w:p>
    <w:p w14:paraId="64D252E3" w14:textId="76A586C6" w:rsidR="002E5B3F" w:rsidRDefault="002E5B3F" w:rsidP="002E3414">
      <w:pPr>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Position</w:t>
      </w:r>
      <w:r w:rsidR="00FC02B2">
        <w:rPr>
          <w:rFonts w:ascii="Times New Roman" w:eastAsia="Times New Roman" w:hAnsi="Times New Roman" w:cs="Times New Roman"/>
          <w:color w:val="000000"/>
          <w:lang w:eastAsia="en-GB"/>
        </w:rPr>
        <w:t xml:space="preserve"> held</w:t>
      </w:r>
      <w:r>
        <w:rPr>
          <w:rFonts w:ascii="Times New Roman" w:eastAsia="Times New Roman" w:hAnsi="Times New Roman" w:cs="Times New Roman"/>
          <w:color w:val="000000"/>
          <w:lang w:eastAsia="en-GB"/>
        </w:rPr>
        <w:t>: Principal Corporate Solicitor at and to TfL</w:t>
      </w:r>
    </w:p>
    <w:p w14:paraId="5DD19D72" w14:textId="77777777" w:rsidR="002E5B3F" w:rsidRDefault="002E5B3F" w:rsidP="002E3414">
      <w:pPr>
        <w:jc w:val="both"/>
        <w:rPr>
          <w:rFonts w:ascii="Times New Roman" w:eastAsia="Times New Roman" w:hAnsi="Times New Roman" w:cs="Times New Roman"/>
          <w:color w:val="000000"/>
          <w:lang w:eastAsia="en-GB"/>
        </w:rPr>
      </w:pPr>
    </w:p>
    <w:p w14:paraId="1D1B86F7" w14:textId="185BB016" w:rsidR="002E5B3F" w:rsidRPr="002E3414" w:rsidRDefault="002E5B3F" w:rsidP="002E3414">
      <w:pPr>
        <w:jc w:val="both"/>
        <w:rPr>
          <w:rFonts w:ascii="Times New Roman" w:hAnsi="Times New Roman" w:cs="Times New Roman"/>
        </w:rPr>
      </w:pPr>
      <w:r>
        <w:rPr>
          <w:rFonts w:ascii="Times New Roman" w:eastAsia="Times New Roman" w:hAnsi="Times New Roman" w:cs="Times New Roman"/>
          <w:color w:val="000000"/>
          <w:lang w:eastAsia="en-GB"/>
        </w:rPr>
        <w:t xml:space="preserve">Dated: </w:t>
      </w:r>
      <w:r w:rsidR="00541AB1">
        <w:rPr>
          <w:rFonts w:ascii="Times New Roman" w:eastAsia="Times New Roman" w:hAnsi="Times New Roman" w:cs="Times New Roman"/>
          <w:color w:val="000000"/>
          <w:lang w:eastAsia="en-GB"/>
        </w:rPr>
        <w:t>16</w:t>
      </w:r>
      <w:r>
        <w:rPr>
          <w:rFonts w:ascii="Times New Roman" w:eastAsia="Times New Roman" w:hAnsi="Times New Roman" w:cs="Times New Roman"/>
          <w:color w:val="000000"/>
          <w:lang w:eastAsia="en-GB"/>
        </w:rPr>
        <w:t xml:space="preserve"> </w:t>
      </w:r>
      <w:r w:rsidR="00541AB1">
        <w:rPr>
          <w:rFonts w:ascii="Times New Roman" w:eastAsia="Times New Roman" w:hAnsi="Times New Roman" w:cs="Times New Roman"/>
          <w:color w:val="000000"/>
          <w:lang w:eastAsia="en-GB"/>
        </w:rPr>
        <w:t xml:space="preserve">November </w:t>
      </w:r>
      <w:r>
        <w:rPr>
          <w:rFonts w:ascii="Times New Roman" w:eastAsia="Times New Roman" w:hAnsi="Times New Roman" w:cs="Times New Roman"/>
          <w:color w:val="000000"/>
          <w:lang w:eastAsia="en-GB"/>
        </w:rPr>
        <w:t>2021</w:t>
      </w:r>
    </w:p>
    <w:p w14:paraId="1F34CB56" w14:textId="77777777" w:rsidR="00113B61" w:rsidRPr="00113B61" w:rsidRDefault="00113B61" w:rsidP="00113B61">
      <w:pPr>
        <w:jc w:val="both"/>
        <w:rPr>
          <w:rFonts w:ascii="Times New Roman" w:hAnsi="Times New Roman" w:cs="Times New Roman"/>
        </w:rPr>
      </w:pPr>
    </w:p>
    <w:p w14:paraId="5B797141" w14:textId="7DF8F3CA" w:rsidR="009D7CD2" w:rsidRDefault="009D7CD2" w:rsidP="009D7CD2">
      <w:pPr>
        <w:jc w:val="both"/>
        <w:rPr>
          <w:rFonts w:ascii="Times New Roman" w:hAnsi="Times New Roman" w:cs="Times New Roman"/>
        </w:rPr>
      </w:pPr>
    </w:p>
    <w:p w14:paraId="52AD8C6F" w14:textId="40E1CA25" w:rsidR="000209B5" w:rsidRPr="0007230A" w:rsidRDefault="000209B5" w:rsidP="009D7CD2">
      <w:pPr>
        <w:jc w:val="both"/>
        <w:rPr>
          <w:rFonts w:ascii="Times New Roman" w:hAnsi="Times New Roman" w:cs="Times New Roman"/>
          <w:u w:val="single"/>
        </w:rPr>
      </w:pPr>
      <w:r w:rsidRPr="0007230A">
        <w:rPr>
          <w:rFonts w:ascii="Times New Roman" w:hAnsi="Times New Roman" w:cs="Times New Roman"/>
          <w:u w:val="single"/>
        </w:rPr>
        <w:t xml:space="preserve">Claimant’s address for </w:t>
      </w:r>
      <w:r w:rsidR="009122E6" w:rsidRPr="0007230A">
        <w:rPr>
          <w:rFonts w:ascii="Times New Roman" w:hAnsi="Times New Roman" w:cs="Times New Roman"/>
          <w:u w:val="single"/>
        </w:rPr>
        <w:t>service</w:t>
      </w:r>
    </w:p>
    <w:p w14:paraId="7B25B931" w14:textId="713E7C71" w:rsidR="0007230A" w:rsidRDefault="0007230A" w:rsidP="009D7CD2">
      <w:pPr>
        <w:jc w:val="both"/>
        <w:rPr>
          <w:rFonts w:ascii="Times New Roman" w:hAnsi="Times New Roman" w:cs="Times New Roman"/>
        </w:rPr>
      </w:pPr>
    </w:p>
    <w:p w14:paraId="0538EDC5" w14:textId="53AFE953" w:rsidR="0007230A" w:rsidRDefault="0007230A" w:rsidP="009D7CD2">
      <w:pPr>
        <w:jc w:val="both"/>
        <w:rPr>
          <w:rFonts w:ascii="Times New Roman" w:hAnsi="Times New Roman" w:cs="Times New Roman"/>
        </w:rPr>
      </w:pPr>
      <w:r>
        <w:rPr>
          <w:rFonts w:ascii="Times New Roman" w:hAnsi="Times New Roman" w:cs="Times New Roman"/>
        </w:rPr>
        <w:t>Team Legal, Transport for London</w:t>
      </w:r>
    </w:p>
    <w:p w14:paraId="1E970639" w14:textId="6F668CB2" w:rsidR="0007230A" w:rsidRDefault="0007230A" w:rsidP="009D7CD2">
      <w:pPr>
        <w:jc w:val="both"/>
        <w:rPr>
          <w:rFonts w:ascii="Times New Roman" w:hAnsi="Times New Roman" w:cs="Times New Roman"/>
        </w:rPr>
      </w:pPr>
      <w:r>
        <w:rPr>
          <w:rFonts w:ascii="Times New Roman" w:hAnsi="Times New Roman" w:cs="Times New Roman"/>
        </w:rPr>
        <w:t>5 Endeavour Square, 4</w:t>
      </w:r>
      <w:r w:rsidRPr="0007230A">
        <w:rPr>
          <w:rFonts w:ascii="Times New Roman" w:hAnsi="Times New Roman" w:cs="Times New Roman"/>
          <w:vertAlign w:val="superscript"/>
        </w:rPr>
        <w:t>th</w:t>
      </w:r>
      <w:r>
        <w:rPr>
          <w:rFonts w:ascii="Times New Roman" w:hAnsi="Times New Roman" w:cs="Times New Roman"/>
        </w:rPr>
        <w:t xml:space="preserve"> floor, Stratford, Yellow Zone</w:t>
      </w:r>
    </w:p>
    <w:p w14:paraId="4C3084BF" w14:textId="7E0B7195" w:rsidR="0007230A" w:rsidRDefault="0007230A" w:rsidP="009D7CD2">
      <w:pPr>
        <w:jc w:val="both"/>
        <w:rPr>
          <w:rFonts w:ascii="Times New Roman" w:hAnsi="Times New Roman" w:cs="Times New Roman"/>
        </w:rPr>
      </w:pPr>
      <w:r>
        <w:rPr>
          <w:rFonts w:ascii="Times New Roman" w:hAnsi="Times New Roman" w:cs="Times New Roman"/>
        </w:rPr>
        <w:t>London</w:t>
      </w:r>
    </w:p>
    <w:p w14:paraId="18114EFA" w14:textId="25511544" w:rsidR="0007230A" w:rsidRDefault="0007230A" w:rsidP="009D7CD2">
      <w:pPr>
        <w:jc w:val="both"/>
        <w:rPr>
          <w:rFonts w:ascii="Times New Roman" w:hAnsi="Times New Roman" w:cs="Times New Roman"/>
        </w:rPr>
      </w:pPr>
      <w:r>
        <w:rPr>
          <w:rFonts w:ascii="Times New Roman" w:hAnsi="Times New Roman" w:cs="Times New Roman"/>
        </w:rPr>
        <w:t>E201JN</w:t>
      </w:r>
    </w:p>
    <w:p w14:paraId="32A9A613" w14:textId="4FA15E0E" w:rsidR="0007230A" w:rsidRDefault="0007230A" w:rsidP="009D7CD2">
      <w:pPr>
        <w:jc w:val="both"/>
        <w:rPr>
          <w:rFonts w:ascii="Times New Roman" w:hAnsi="Times New Roman" w:cs="Times New Roman"/>
        </w:rPr>
      </w:pPr>
    </w:p>
    <w:p w14:paraId="7CA20C7C" w14:textId="4389CD19" w:rsidR="00093D45" w:rsidRDefault="00093D45" w:rsidP="009D7CD2">
      <w:pPr>
        <w:jc w:val="both"/>
        <w:rPr>
          <w:rFonts w:ascii="Times New Roman" w:hAnsi="Times New Roman" w:cs="Times New Roman"/>
        </w:rPr>
      </w:pPr>
      <w:r>
        <w:rPr>
          <w:rFonts w:ascii="Times New Roman" w:hAnsi="Times New Roman" w:cs="Times New Roman"/>
        </w:rPr>
        <w:t>Our ref: Rule 6 Abbey</w:t>
      </w:r>
    </w:p>
    <w:p w14:paraId="15AB6E1C" w14:textId="77777777" w:rsidR="00093D45" w:rsidRDefault="00093D45" w:rsidP="009D7CD2">
      <w:pPr>
        <w:jc w:val="both"/>
        <w:rPr>
          <w:rFonts w:ascii="Times New Roman" w:hAnsi="Times New Roman" w:cs="Times New Roman"/>
        </w:rPr>
      </w:pPr>
    </w:p>
    <w:p w14:paraId="1BE0DE3E" w14:textId="7F8F8B59" w:rsidR="0007230A" w:rsidRDefault="001912B9" w:rsidP="009D7CD2">
      <w:pPr>
        <w:jc w:val="both"/>
        <w:rPr>
          <w:rFonts w:ascii="Times New Roman" w:hAnsi="Times New Roman" w:cs="Times New Roman"/>
        </w:rPr>
      </w:pPr>
      <w:hyperlink r:id="rId9" w:history="1">
        <w:r w:rsidR="0007230A" w:rsidRPr="0081165A">
          <w:rPr>
            <w:rStyle w:val="Hyperlink"/>
            <w:rFonts w:ascii="Times New Roman" w:hAnsi="Times New Roman" w:cs="Times New Roman"/>
          </w:rPr>
          <w:t>AbbeyAmeen@tfl.gov.uk</w:t>
        </w:r>
      </w:hyperlink>
      <w:r w:rsidR="0007230A">
        <w:rPr>
          <w:rFonts w:ascii="Times New Roman" w:hAnsi="Times New Roman" w:cs="Times New Roman"/>
        </w:rPr>
        <w:t xml:space="preserve"> </w:t>
      </w:r>
    </w:p>
    <w:p w14:paraId="7F5242C7" w14:textId="11D8BE90" w:rsidR="00C15069" w:rsidRDefault="00C15069" w:rsidP="009D7CD2">
      <w:pPr>
        <w:jc w:val="both"/>
        <w:rPr>
          <w:rFonts w:ascii="Times New Roman" w:hAnsi="Times New Roman" w:cs="Times New Roman"/>
        </w:rPr>
      </w:pPr>
    </w:p>
    <w:p w14:paraId="43134DF0" w14:textId="0016379A" w:rsidR="00C15069" w:rsidRPr="009D7CD2" w:rsidRDefault="00C15069" w:rsidP="009D7CD2">
      <w:pPr>
        <w:jc w:val="both"/>
        <w:rPr>
          <w:rFonts w:ascii="Times New Roman" w:hAnsi="Times New Roman" w:cs="Times New Roman"/>
        </w:rPr>
      </w:pPr>
    </w:p>
    <w:sectPr w:rsidR="00C15069" w:rsidRPr="009D7CD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1542" w14:textId="77777777" w:rsidR="001912B9" w:rsidRDefault="001912B9" w:rsidP="0026391D">
      <w:r>
        <w:separator/>
      </w:r>
    </w:p>
  </w:endnote>
  <w:endnote w:type="continuationSeparator" w:id="0">
    <w:p w14:paraId="421F244C" w14:textId="77777777" w:rsidR="001912B9" w:rsidRDefault="001912B9" w:rsidP="0026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3918151"/>
      <w:docPartObj>
        <w:docPartGallery w:val="Page Numbers (Bottom of Page)"/>
        <w:docPartUnique/>
      </w:docPartObj>
    </w:sdtPr>
    <w:sdtEndPr>
      <w:rPr>
        <w:rStyle w:val="PageNumber"/>
      </w:rPr>
    </w:sdtEndPr>
    <w:sdtContent>
      <w:p w14:paraId="6B975ACE" w14:textId="57DEFB25" w:rsidR="0026391D" w:rsidRDefault="0026391D" w:rsidP="008116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E3AED" w14:textId="77777777" w:rsidR="0026391D" w:rsidRDefault="0026391D" w:rsidP="002639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8345442"/>
      <w:docPartObj>
        <w:docPartGallery w:val="Page Numbers (Bottom of Page)"/>
        <w:docPartUnique/>
      </w:docPartObj>
    </w:sdtPr>
    <w:sdtEndPr>
      <w:rPr>
        <w:rStyle w:val="PageNumber"/>
      </w:rPr>
    </w:sdtEndPr>
    <w:sdtContent>
      <w:p w14:paraId="0F906569" w14:textId="356A4033" w:rsidR="0026391D" w:rsidRDefault="0026391D" w:rsidP="008116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732648" w14:textId="77777777" w:rsidR="0026391D" w:rsidRDefault="0026391D" w:rsidP="002639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B736" w14:textId="77777777" w:rsidR="001912B9" w:rsidRDefault="001912B9" w:rsidP="0026391D">
      <w:r>
        <w:separator/>
      </w:r>
    </w:p>
  </w:footnote>
  <w:footnote w:type="continuationSeparator" w:id="0">
    <w:p w14:paraId="61251CD8" w14:textId="77777777" w:rsidR="001912B9" w:rsidRDefault="001912B9" w:rsidP="00263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F44"/>
    <w:multiLevelType w:val="multilevel"/>
    <w:tmpl w:val="6D8ADC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4A97"/>
    <w:multiLevelType w:val="multilevel"/>
    <w:tmpl w:val="6EAA0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776A4"/>
    <w:multiLevelType w:val="multilevel"/>
    <w:tmpl w:val="99ACF5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15E23"/>
    <w:multiLevelType w:val="multilevel"/>
    <w:tmpl w:val="72687C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2594C"/>
    <w:multiLevelType w:val="multilevel"/>
    <w:tmpl w:val="1EF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33781"/>
    <w:multiLevelType w:val="multilevel"/>
    <w:tmpl w:val="40C65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D0202"/>
    <w:multiLevelType w:val="hybridMultilevel"/>
    <w:tmpl w:val="AEA461FA"/>
    <w:lvl w:ilvl="0" w:tplc="FA428364">
      <w:start w:val="1"/>
      <w:numFmt w:val="decimal"/>
      <w:lvlText w:val="%1."/>
      <w:lvlJc w:val="left"/>
      <w:pPr>
        <w:ind w:left="720" w:hanging="360"/>
      </w:pPr>
      <w:rPr>
        <w:rFonts w:ascii="Times New Roman" w:hAnsi="Times New Roman" w:cs="Times New Roman" w:hint="default"/>
      </w:rPr>
    </w:lvl>
    <w:lvl w:ilvl="1" w:tplc="3702CEB0">
      <w:start w:val="1"/>
      <w:numFmt w:val="lowerLetter"/>
      <w:lvlText w:val="%2."/>
      <w:lvlJc w:val="left"/>
      <w:pPr>
        <w:ind w:left="1440" w:hanging="360"/>
      </w:pPr>
      <w:rPr>
        <w:rFonts w:ascii="Times New Roman"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81E3D"/>
    <w:multiLevelType w:val="multilevel"/>
    <w:tmpl w:val="769495F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242C0"/>
    <w:multiLevelType w:val="multilevel"/>
    <w:tmpl w:val="FCE0A884"/>
    <w:lvl w:ilvl="0">
      <w:start w:val="1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7A6531"/>
    <w:multiLevelType w:val="multilevel"/>
    <w:tmpl w:val="AA6EB3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D97552"/>
    <w:multiLevelType w:val="multilevel"/>
    <w:tmpl w:val="4B7081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C6744"/>
    <w:multiLevelType w:val="hybridMultilevel"/>
    <w:tmpl w:val="F664E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93B9C"/>
    <w:multiLevelType w:val="multilevel"/>
    <w:tmpl w:val="289C6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D638C6"/>
    <w:multiLevelType w:val="multilevel"/>
    <w:tmpl w:val="AA54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62D"/>
    <w:multiLevelType w:val="multilevel"/>
    <w:tmpl w:val="64463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A57189"/>
    <w:multiLevelType w:val="hybridMultilevel"/>
    <w:tmpl w:val="A01282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933339"/>
    <w:multiLevelType w:val="multilevel"/>
    <w:tmpl w:val="8DCC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233CF3"/>
    <w:multiLevelType w:val="hybridMultilevel"/>
    <w:tmpl w:val="CC568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1"/>
  </w:num>
  <w:num w:numId="5">
    <w:abstractNumId w:val="16"/>
  </w:num>
  <w:num w:numId="6">
    <w:abstractNumId w:val="13"/>
  </w:num>
  <w:num w:numId="7">
    <w:abstractNumId w:val="3"/>
  </w:num>
  <w:num w:numId="8">
    <w:abstractNumId w:val="10"/>
  </w:num>
  <w:num w:numId="9">
    <w:abstractNumId w:val="2"/>
  </w:num>
  <w:num w:numId="10">
    <w:abstractNumId w:val="0"/>
  </w:num>
  <w:num w:numId="11">
    <w:abstractNumId w:val="9"/>
  </w:num>
  <w:num w:numId="12">
    <w:abstractNumId w:val="8"/>
  </w:num>
  <w:num w:numId="13">
    <w:abstractNumId w:val="14"/>
  </w:num>
  <w:num w:numId="14">
    <w:abstractNumId w:val="7"/>
  </w:num>
  <w:num w:numId="15">
    <w:abstractNumId w:val="17"/>
  </w:num>
  <w:num w:numId="16">
    <w:abstractNumId w:val="11"/>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F4"/>
    <w:rsid w:val="000209B5"/>
    <w:rsid w:val="000255B3"/>
    <w:rsid w:val="00030852"/>
    <w:rsid w:val="00031C2D"/>
    <w:rsid w:val="0007230A"/>
    <w:rsid w:val="00093D45"/>
    <w:rsid w:val="000A2A59"/>
    <w:rsid w:val="000C35AF"/>
    <w:rsid w:val="000F1839"/>
    <w:rsid w:val="00113B61"/>
    <w:rsid w:val="0011582E"/>
    <w:rsid w:val="0011644A"/>
    <w:rsid w:val="001433CC"/>
    <w:rsid w:val="00185DA2"/>
    <w:rsid w:val="001912B9"/>
    <w:rsid w:val="001930CB"/>
    <w:rsid w:val="001B00B6"/>
    <w:rsid w:val="00204B48"/>
    <w:rsid w:val="0026391D"/>
    <w:rsid w:val="00266205"/>
    <w:rsid w:val="002839EA"/>
    <w:rsid w:val="00291AEC"/>
    <w:rsid w:val="00295A3B"/>
    <w:rsid w:val="002D4492"/>
    <w:rsid w:val="002E3414"/>
    <w:rsid w:val="002E5B3F"/>
    <w:rsid w:val="002F076A"/>
    <w:rsid w:val="002F15EE"/>
    <w:rsid w:val="00312888"/>
    <w:rsid w:val="00315F89"/>
    <w:rsid w:val="00346574"/>
    <w:rsid w:val="003728EF"/>
    <w:rsid w:val="003774B3"/>
    <w:rsid w:val="00382B00"/>
    <w:rsid w:val="0038680F"/>
    <w:rsid w:val="0039295D"/>
    <w:rsid w:val="003B1B71"/>
    <w:rsid w:val="003E0487"/>
    <w:rsid w:val="004352E1"/>
    <w:rsid w:val="00453ADD"/>
    <w:rsid w:val="00455855"/>
    <w:rsid w:val="0045744C"/>
    <w:rsid w:val="0046704E"/>
    <w:rsid w:val="004819EF"/>
    <w:rsid w:val="0050352B"/>
    <w:rsid w:val="005100A9"/>
    <w:rsid w:val="00541AB1"/>
    <w:rsid w:val="00554F35"/>
    <w:rsid w:val="005732BF"/>
    <w:rsid w:val="005879F2"/>
    <w:rsid w:val="005919BA"/>
    <w:rsid w:val="005B5383"/>
    <w:rsid w:val="005D1E43"/>
    <w:rsid w:val="006165C8"/>
    <w:rsid w:val="00634F3F"/>
    <w:rsid w:val="00643982"/>
    <w:rsid w:val="006509A3"/>
    <w:rsid w:val="006571F0"/>
    <w:rsid w:val="006B22DF"/>
    <w:rsid w:val="006B5CAE"/>
    <w:rsid w:val="006D4150"/>
    <w:rsid w:val="006E50A2"/>
    <w:rsid w:val="006F3370"/>
    <w:rsid w:val="006F5658"/>
    <w:rsid w:val="00702608"/>
    <w:rsid w:val="0070495F"/>
    <w:rsid w:val="00706144"/>
    <w:rsid w:val="007249F3"/>
    <w:rsid w:val="0073727A"/>
    <w:rsid w:val="00743124"/>
    <w:rsid w:val="0075415A"/>
    <w:rsid w:val="00765040"/>
    <w:rsid w:val="00767181"/>
    <w:rsid w:val="007E0206"/>
    <w:rsid w:val="007F012E"/>
    <w:rsid w:val="00854257"/>
    <w:rsid w:val="00867414"/>
    <w:rsid w:val="008E25EF"/>
    <w:rsid w:val="008F01F2"/>
    <w:rsid w:val="008F5996"/>
    <w:rsid w:val="009122E6"/>
    <w:rsid w:val="00920AC7"/>
    <w:rsid w:val="00933E2B"/>
    <w:rsid w:val="00957BB7"/>
    <w:rsid w:val="009B10A7"/>
    <w:rsid w:val="009D1C8E"/>
    <w:rsid w:val="009D23AF"/>
    <w:rsid w:val="009D7CD2"/>
    <w:rsid w:val="00A013E1"/>
    <w:rsid w:val="00A24E8E"/>
    <w:rsid w:val="00A56EE1"/>
    <w:rsid w:val="00AA0D42"/>
    <w:rsid w:val="00AC1080"/>
    <w:rsid w:val="00BC10F5"/>
    <w:rsid w:val="00BE1257"/>
    <w:rsid w:val="00BE7051"/>
    <w:rsid w:val="00C0137D"/>
    <w:rsid w:val="00C066A4"/>
    <w:rsid w:val="00C15069"/>
    <w:rsid w:val="00C179A5"/>
    <w:rsid w:val="00C62DA3"/>
    <w:rsid w:val="00C70FD9"/>
    <w:rsid w:val="00CC2B2A"/>
    <w:rsid w:val="00CC58B1"/>
    <w:rsid w:val="00CD003B"/>
    <w:rsid w:val="00CE783F"/>
    <w:rsid w:val="00CF7814"/>
    <w:rsid w:val="00D24ACB"/>
    <w:rsid w:val="00D319BE"/>
    <w:rsid w:val="00D4316F"/>
    <w:rsid w:val="00D531FB"/>
    <w:rsid w:val="00D958E6"/>
    <w:rsid w:val="00DB45A3"/>
    <w:rsid w:val="00DB7EE7"/>
    <w:rsid w:val="00DC2C8A"/>
    <w:rsid w:val="00DE46DC"/>
    <w:rsid w:val="00E149DE"/>
    <w:rsid w:val="00E824A0"/>
    <w:rsid w:val="00EC2325"/>
    <w:rsid w:val="00ED79A7"/>
    <w:rsid w:val="00EF3625"/>
    <w:rsid w:val="00EF6188"/>
    <w:rsid w:val="00F038CF"/>
    <w:rsid w:val="00F425B0"/>
    <w:rsid w:val="00F43948"/>
    <w:rsid w:val="00F47E88"/>
    <w:rsid w:val="00F537A2"/>
    <w:rsid w:val="00F736FD"/>
    <w:rsid w:val="00F848F4"/>
    <w:rsid w:val="00FA621C"/>
    <w:rsid w:val="00FC02B2"/>
    <w:rsid w:val="00FE40F4"/>
    <w:rsid w:val="00FE52EE"/>
    <w:rsid w:val="00FE7348"/>
    <w:rsid w:val="00FF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0F647B"/>
  <w15:chartTrackingRefBased/>
  <w15:docId w15:val="{B8E919EF-9C6A-7340-A4AC-80E1C214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348"/>
    <w:pPr>
      <w:ind w:left="720"/>
      <w:contextualSpacing/>
    </w:pPr>
  </w:style>
  <w:style w:type="paragraph" w:styleId="NormalWeb">
    <w:name w:val="Normal (Web)"/>
    <w:basedOn w:val="Normal"/>
    <w:uiPriority w:val="99"/>
    <w:unhideWhenUsed/>
    <w:rsid w:val="006165C8"/>
    <w:pPr>
      <w:spacing w:before="100" w:beforeAutospacing="1" w:after="100" w:afterAutospacing="1"/>
    </w:pPr>
    <w:rPr>
      <w:rFonts w:ascii="Times New Roman" w:eastAsia="Times New Roman" w:hAnsi="Times New Roman" w:cs="Times New Roman"/>
      <w:lang w:eastAsia="en-GB"/>
    </w:rPr>
  </w:style>
  <w:style w:type="character" w:customStyle="1" w:styleId="color15">
    <w:name w:val="color_15"/>
    <w:basedOn w:val="DefaultParagraphFont"/>
    <w:rsid w:val="009D7CD2"/>
  </w:style>
  <w:style w:type="character" w:styleId="Hyperlink">
    <w:name w:val="Hyperlink"/>
    <w:basedOn w:val="DefaultParagraphFont"/>
    <w:uiPriority w:val="99"/>
    <w:unhideWhenUsed/>
    <w:rsid w:val="0007230A"/>
    <w:rPr>
      <w:color w:val="0563C1" w:themeColor="hyperlink"/>
      <w:u w:val="single"/>
    </w:rPr>
  </w:style>
  <w:style w:type="character" w:styleId="UnresolvedMention">
    <w:name w:val="Unresolved Mention"/>
    <w:basedOn w:val="DefaultParagraphFont"/>
    <w:uiPriority w:val="99"/>
    <w:semiHidden/>
    <w:unhideWhenUsed/>
    <w:rsid w:val="0007230A"/>
    <w:rPr>
      <w:color w:val="605E5C"/>
      <w:shd w:val="clear" w:color="auto" w:fill="E1DFDD"/>
    </w:rPr>
  </w:style>
  <w:style w:type="paragraph" w:styleId="Footer">
    <w:name w:val="footer"/>
    <w:basedOn w:val="Normal"/>
    <w:link w:val="FooterChar"/>
    <w:uiPriority w:val="99"/>
    <w:unhideWhenUsed/>
    <w:rsid w:val="0026391D"/>
    <w:pPr>
      <w:tabs>
        <w:tab w:val="center" w:pos="4513"/>
        <w:tab w:val="right" w:pos="9026"/>
      </w:tabs>
    </w:pPr>
  </w:style>
  <w:style w:type="character" w:customStyle="1" w:styleId="FooterChar">
    <w:name w:val="Footer Char"/>
    <w:basedOn w:val="DefaultParagraphFont"/>
    <w:link w:val="Footer"/>
    <w:uiPriority w:val="99"/>
    <w:rsid w:val="0026391D"/>
  </w:style>
  <w:style w:type="character" w:styleId="PageNumber">
    <w:name w:val="page number"/>
    <w:basedOn w:val="DefaultParagraphFont"/>
    <w:uiPriority w:val="99"/>
    <w:semiHidden/>
    <w:unhideWhenUsed/>
    <w:rsid w:val="0026391D"/>
  </w:style>
  <w:style w:type="paragraph" w:styleId="Revision">
    <w:name w:val="Revision"/>
    <w:hidden/>
    <w:uiPriority w:val="99"/>
    <w:semiHidden/>
    <w:rsid w:val="007E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734">
      <w:bodyDiv w:val="1"/>
      <w:marLeft w:val="0"/>
      <w:marRight w:val="0"/>
      <w:marTop w:val="0"/>
      <w:marBottom w:val="0"/>
      <w:divBdr>
        <w:top w:val="none" w:sz="0" w:space="0" w:color="auto"/>
        <w:left w:val="none" w:sz="0" w:space="0" w:color="auto"/>
        <w:bottom w:val="none" w:sz="0" w:space="0" w:color="auto"/>
        <w:right w:val="none" w:sz="0" w:space="0" w:color="auto"/>
      </w:divBdr>
      <w:divsChild>
        <w:div w:id="1911575191">
          <w:marLeft w:val="0"/>
          <w:marRight w:val="0"/>
          <w:marTop w:val="0"/>
          <w:marBottom w:val="0"/>
          <w:divBdr>
            <w:top w:val="none" w:sz="0" w:space="0" w:color="auto"/>
            <w:left w:val="none" w:sz="0" w:space="0" w:color="auto"/>
            <w:bottom w:val="none" w:sz="0" w:space="0" w:color="auto"/>
            <w:right w:val="none" w:sz="0" w:space="0" w:color="auto"/>
          </w:divBdr>
          <w:divsChild>
            <w:div w:id="1792700160">
              <w:marLeft w:val="0"/>
              <w:marRight w:val="0"/>
              <w:marTop w:val="0"/>
              <w:marBottom w:val="0"/>
              <w:divBdr>
                <w:top w:val="none" w:sz="0" w:space="0" w:color="auto"/>
                <w:left w:val="none" w:sz="0" w:space="0" w:color="auto"/>
                <w:bottom w:val="none" w:sz="0" w:space="0" w:color="auto"/>
                <w:right w:val="none" w:sz="0" w:space="0" w:color="auto"/>
              </w:divBdr>
              <w:divsChild>
                <w:div w:id="16843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4350">
      <w:bodyDiv w:val="1"/>
      <w:marLeft w:val="0"/>
      <w:marRight w:val="0"/>
      <w:marTop w:val="0"/>
      <w:marBottom w:val="0"/>
      <w:divBdr>
        <w:top w:val="none" w:sz="0" w:space="0" w:color="auto"/>
        <w:left w:val="none" w:sz="0" w:space="0" w:color="auto"/>
        <w:bottom w:val="none" w:sz="0" w:space="0" w:color="auto"/>
        <w:right w:val="none" w:sz="0" w:space="0" w:color="auto"/>
      </w:divBdr>
      <w:divsChild>
        <w:div w:id="69162661">
          <w:marLeft w:val="0"/>
          <w:marRight w:val="0"/>
          <w:marTop w:val="0"/>
          <w:marBottom w:val="0"/>
          <w:divBdr>
            <w:top w:val="none" w:sz="0" w:space="0" w:color="auto"/>
            <w:left w:val="none" w:sz="0" w:space="0" w:color="auto"/>
            <w:bottom w:val="none" w:sz="0" w:space="0" w:color="auto"/>
            <w:right w:val="none" w:sz="0" w:space="0" w:color="auto"/>
          </w:divBdr>
          <w:divsChild>
            <w:div w:id="158275642">
              <w:marLeft w:val="0"/>
              <w:marRight w:val="0"/>
              <w:marTop w:val="0"/>
              <w:marBottom w:val="0"/>
              <w:divBdr>
                <w:top w:val="none" w:sz="0" w:space="0" w:color="auto"/>
                <w:left w:val="none" w:sz="0" w:space="0" w:color="auto"/>
                <w:bottom w:val="none" w:sz="0" w:space="0" w:color="auto"/>
                <w:right w:val="none" w:sz="0" w:space="0" w:color="auto"/>
              </w:divBdr>
              <w:divsChild>
                <w:div w:id="1005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6734">
      <w:bodyDiv w:val="1"/>
      <w:marLeft w:val="0"/>
      <w:marRight w:val="0"/>
      <w:marTop w:val="0"/>
      <w:marBottom w:val="0"/>
      <w:divBdr>
        <w:top w:val="none" w:sz="0" w:space="0" w:color="auto"/>
        <w:left w:val="none" w:sz="0" w:space="0" w:color="auto"/>
        <w:bottom w:val="none" w:sz="0" w:space="0" w:color="auto"/>
        <w:right w:val="none" w:sz="0" w:space="0" w:color="auto"/>
      </w:divBdr>
      <w:divsChild>
        <w:div w:id="1333142134">
          <w:marLeft w:val="0"/>
          <w:marRight w:val="0"/>
          <w:marTop w:val="0"/>
          <w:marBottom w:val="0"/>
          <w:divBdr>
            <w:top w:val="none" w:sz="0" w:space="0" w:color="auto"/>
            <w:left w:val="none" w:sz="0" w:space="0" w:color="auto"/>
            <w:bottom w:val="none" w:sz="0" w:space="0" w:color="auto"/>
            <w:right w:val="none" w:sz="0" w:space="0" w:color="auto"/>
          </w:divBdr>
          <w:divsChild>
            <w:div w:id="1479877520">
              <w:marLeft w:val="0"/>
              <w:marRight w:val="0"/>
              <w:marTop w:val="0"/>
              <w:marBottom w:val="0"/>
              <w:divBdr>
                <w:top w:val="none" w:sz="0" w:space="0" w:color="auto"/>
                <w:left w:val="none" w:sz="0" w:space="0" w:color="auto"/>
                <w:bottom w:val="none" w:sz="0" w:space="0" w:color="auto"/>
                <w:right w:val="none" w:sz="0" w:space="0" w:color="auto"/>
              </w:divBdr>
              <w:divsChild>
                <w:div w:id="13375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86405">
      <w:bodyDiv w:val="1"/>
      <w:marLeft w:val="0"/>
      <w:marRight w:val="0"/>
      <w:marTop w:val="0"/>
      <w:marBottom w:val="0"/>
      <w:divBdr>
        <w:top w:val="none" w:sz="0" w:space="0" w:color="auto"/>
        <w:left w:val="none" w:sz="0" w:space="0" w:color="auto"/>
        <w:bottom w:val="none" w:sz="0" w:space="0" w:color="auto"/>
        <w:right w:val="none" w:sz="0" w:space="0" w:color="auto"/>
      </w:divBdr>
      <w:divsChild>
        <w:div w:id="1877352748">
          <w:marLeft w:val="0"/>
          <w:marRight w:val="0"/>
          <w:marTop w:val="0"/>
          <w:marBottom w:val="0"/>
          <w:divBdr>
            <w:top w:val="none" w:sz="0" w:space="0" w:color="auto"/>
            <w:left w:val="none" w:sz="0" w:space="0" w:color="auto"/>
            <w:bottom w:val="none" w:sz="0" w:space="0" w:color="auto"/>
            <w:right w:val="none" w:sz="0" w:space="0" w:color="auto"/>
          </w:divBdr>
          <w:divsChild>
            <w:div w:id="448207179">
              <w:marLeft w:val="0"/>
              <w:marRight w:val="0"/>
              <w:marTop w:val="0"/>
              <w:marBottom w:val="0"/>
              <w:divBdr>
                <w:top w:val="none" w:sz="0" w:space="0" w:color="auto"/>
                <w:left w:val="none" w:sz="0" w:space="0" w:color="auto"/>
                <w:bottom w:val="none" w:sz="0" w:space="0" w:color="auto"/>
                <w:right w:val="none" w:sz="0" w:space="0" w:color="auto"/>
              </w:divBdr>
              <w:divsChild>
                <w:div w:id="816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8297">
      <w:bodyDiv w:val="1"/>
      <w:marLeft w:val="0"/>
      <w:marRight w:val="0"/>
      <w:marTop w:val="0"/>
      <w:marBottom w:val="0"/>
      <w:divBdr>
        <w:top w:val="none" w:sz="0" w:space="0" w:color="auto"/>
        <w:left w:val="none" w:sz="0" w:space="0" w:color="auto"/>
        <w:bottom w:val="none" w:sz="0" w:space="0" w:color="auto"/>
        <w:right w:val="none" w:sz="0" w:space="0" w:color="auto"/>
      </w:divBdr>
      <w:divsChild>
        <w:div w:id="318267216">
          <w:marLeft w:val="0"/>
          <w:marRight w:val="0"/>
          <w:marTop w:val="0"/>
          <w:marBottom w:val="0"/>
          <w:divBdr>
            <w:top w:val="none" w:sz="0" w:space="0" w:color="auto"/>
            <w:left w:val="none" w:sz="0" w:space="0" w:color="auto"/>
            <w:bottom w:val="none" w:sz="0" w:space="0" w:color="auto"/>
            <w:right w:val="none" w:sz="0" w:space="0" w:color="auto"/>
          </w:divBdr>
          <w:divsChild>
            <w:div w:id="593393042">
              <w:marLeft w:val="0"/>
              <w:marRight w:val="0"/>
              <w:marTop w:val="0"/>
              <w:marBottom w:val="0"/>
              <w:divBdr>
                <w:top w:val="none" w:sz="0" w:space="0" w:color="auto"/>
                <w:left w:val="none" w:sz="0" w:space="0" w:color="auto"/>
                <w:bottom w:val="none" w:sz="0" w:space="0" w:color="auto"/>
                <w:right w:val="none" w:sz="0" w:space="0" w:color="auto"/>
              </w:divBdr>
              <w:divsChild>
                <w:div w:id="5082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2956">
      <w:bodyDiv w:val="1"/>
      <w:marLeft w:val="0"/>
      <w:marRight w:val="0"/>
      <w:marTop w:val="0"/>
      <w:marBottom w:val="0"/>
      <w:divBdr>
        <w:top w:val="none" w:sz="0" w:space="0" w:color="auto"/>
        <w:left w:val="none" w:sz="0" w:space="0" w:color="auto"/>
        <w:bottom w:val="none" w:sz="0" w:space="0" w:color="auto"/>
        <w:right w:val="none" w:sz="0" w:space="0" w:color="auto"/>
      </w:divBdr>
      <w:divsChild>
        <w:div w:id="640886604">
          <w:marLeft w:val="0"/>
          <w:marRight w:val="0"/>
          <w:marTop w:val="0"/>
          <w:marBottom w:val="0"/>
          <w:divBdr>
            <w:top w:val="none" w:sz="0" w:space="0" w:color="auto"/>
            <w:left w:val="none" w:sz="0" w:space="0" w:color="auto"/>
            <w:bottom w:val="none" w:sz="0" w:space="0" w:color="auto"/>
            <w:right w:val="none" w:sz="0" w:space="0" w:color="auto"/>
          </w:divBdr>
          <w:divsChild>
            <w:div w:id="895898264">
              <w:marLeft w:val="0"/>
              <w:marRight w:val="0"/>
              <w:marTop w:val="0"/>
              <w:marBottom w:val="0"/>
              <w:divBdr>
                <w:top w:val="none" w:sz="0" w:space="0" w:color="auto"/>
                <w:left w:val="none" w:sz="0" w:space="0" w:color="auto"/>
                <w:bottom w:val="none" w:sz="0" w:space="0" w:color="auto"/>
                <w:right w:val="none" w:sz="0" w:space="0" w:color="auto"/>
              </w:divBdr>
              <w:divsChild>
                <w:div w:id="4147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5197">
      <w:bodyDiv w:val="1"/>
      <w:marLeft w:val="0"/>
      <w:marRight w:val="0"/>
      <w:marTop w:val="0"/>
      <w:marBottom w:val="0"/>
      <w:divBdr>
        <w:top w:val="none" w:sz="0" w:space="0" w:color="auto"/>
        <w:left w:val="none" w:sz="0" w:space="0" w:color="auto"/>
        <w:bottom w:val="none" w:sz="0" w:space="0" w:color="auto"/>
        <w:right w:val="none" w:sz="0" w:space="0" w:color="auto"/>
      </w:divBdr>
      <w:divsChild>
        <w:div w:id="1278297611">
          <w:marLeft w:val="0"/>
          <w:marRight w:val="0"/>
          <w:marTop w:val="0"/>
          <w:marBottom w:val="0"/>
          <w:divBdr>
            <w:top w:val="none" w:sz="0" w:space="0" w:color="auto"/>
            <w:left w:val="none" w:sz="0" w:space="0" w:color="auto"/>
            <w:bottom w:val="none" w:sz="0" w:space="0" w:color="auto"/>
            <w:right w:val="none" w:sz="0" w:space="0" w:color="auto"/>
          </w:divBdr>
          <w:divsChild>
            <w:div w:id="381750738">
              <w:marLeft w:val="0"/>
              <w:marRight w:val="0"/>
              <w:marTop w:val="0"/>
              <w:marBottom w:val="0"/>
              <w:divBdr>
                <w:top w:val="none" w:sz="0" w:space="0" w:color="auto"/>
                <w:left w:val="none" w:sz="0" w:space="0" w:color="auto"/>
                <w:bottom w:val="none" w:sz="0" w:space="0" w:color="auto"/>
                <w:right w:val="none" w:sz="0" w:space="0" w:color="auto"/>
              </w:divBdr>
              <w:divsChild>
                <w:div w:id="18084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30724">
      <w:bodyDiv w:val="1"/>
      <w:marLeft w:val="0"/>
      <w:marRight w:val="0"/>
      <w:marTop w:val="0"/>
      <w:marBottom w:val="0"/>
      <w:divBdr>
        <w:top w:val="none" w:sz="0" w:space="0" w:color="auto"/>
        <w:left w:val="none" w:sz="0" w:space="0" w:color="auto"/>
        <w:bottom w:val="none" w:sz="0" w:space="0" w:color="auto"/>
        <w:right w:val="none" w:sz="0" w:space="0" w:color="auto"/>
      </w:divBdr>
      <w:divsChild>
        <w:div w:id="60641077">
          <w:marLeft w:val="0"/>
          <w:marRight w:val="0"/>
          <w:marTop w:val="0"/>
          <w:marBottom w:val="0"/>
          <w:divBdr>
            <w:top w:val="none" w:sz="0" w:space="0" w:color="auto"/>
            <w:left w:val="none" w:sz="0" w:space="0" w:color="auto"/>
            <w:bottom w:val="none" w:sz="0" w:space="0" w:color="auto"/>
            <w:right w:val="none" w:sz="0" w:space="0" w:color="auto"/>
          </w:divBdr>
          <w:divsChild>
            <w:div w:id="1763725094">
              <w:marLeft w:val="0"/>
              <w:marRight w:val="0"/>
              <w:marTop w:val="0"/>
              <w:marBottom w:val="0"/>
              <w:divBdr>
                <w:top w:val="none" w:sz="0" w:space="0" w:color="auto"/>
                <w:left w:val="none" w:sz="0" w:space="0" w:color="auto"/>
                <w:bottom w:val="none" w:sz="0" w:space="0" w:color="auto"/>
                <w:right w:val="none" w:sz="0" w:space="0" w:color="auto"/>
              </w:divBdr>
              <w:divsChild>
                <w:div w:id="4612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0183">
      <w:bodyDiv w:val="1"/>
      <w:marLeft w:val="0"/>
      <w:marRight w:val="0"/>
      <w:marTop w:val="0"/>
      <w:marBottom w:val="0"/>
      <w:divBdr>
        <w:top w:val="none" w:sz="0" w:space="0" w:color="auto"/>
        <w:left w:val="none" w:sz="0" w:space="0" w:color="auto"/>
        <w:bottom w:val="none" w:sz="0" w:space="0" w:color="auto"/>
        <w:right w:val="none" w:sz="0" w:space="0" w:color="auto"/>
      </w:divBdr>
      <w:divsChild>
        <w:div w:id="344018231">
          <w:marLeft w:val="0"/>
          <w:marRight w:val="0"/>
          <w:marTop w:val="0"/>
          <w:marBottom w:val="0"/>
          <w:divBdr>
            <w:top w:val="none" w:sz="0" w:space="0" w:color="auto"/>
            <w:left w:val="none" w:sz="0" w:space="0" w:color="auto"/>
            <w:bottom w:val="none" w:sz="0" w:space="0" w:color="auto"/>
            <w:right w:val="none" w:sz="0" w:space="0" w:color="auto"/>
          </w:divBdr>
          <w:divsChild>
            <w:div w:id="1668051029">
              <w:marLeft w:val="0"/>
              <w:marRight w:val="0"/>
              <w:marTop w:val="0"/>
              <w:marBottom w:val="0"/>
              <w:divBdr>
                <w:top w:val="none" w:sz="0" w:space="0" w:color="auto"/>
                <w:left w:val="none" w:sz="0" w:space="0" w:color="auto"/>
                <w:bottom w:val="none" w:sz="0" w:space="0" w:color="auto"/>
                <w:right w:val="none" w:sz="0" w:space="0" w:color="auto"/>
              </w:divBdr>
              <w:divsChild>
                <w:div w:id="1094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31253">
      <w:bodyDiv w:val="1"/>
      <w:marLeft w:val="0"/>
      <w:marRight w:val="0"/>
      <w:marTop w:val="0"/>
      <w:marBottom w:val="0"/>
      <w:divBdr>
        <w:top w:val="none" w:sz="0" w:space="0" w:color="auto"/>
        <w:left w:val="none" w:sz="0" w:space="0" w:color="auto"/>
        <w:bottom w:val="none" w:sz="0" w:space="0" w:color="auto"/>
        <w:right w:val="none" w:sz="0" w:space="0" w:color="auto"/>
      </w:divBdr>
      <w:divsChild>
        <w:div w:id="2117941190">
          <w:marLeft w:val="0"/>
          <w:marRight w:val="0"/>
          <w:marTop w:val="0"/>
          <w:marBottom w:val="0"/>
          <w:divBdr>
            <w:top w:val="none" w:sz="0" w:space="0" w:color="auto"/>
            <w:left w:val="none" w:sz="0" w:space="0" w:color="auto"/>
            <w:bottom w:val="none" w:sz="0" w:space="0" w:color="auto"/>
            <w:right w:val="none" w:sz="0" w:space="0" w:color="auto"/>
          </w:divBdr>
          <w:divsChild>
            <w:div w:id="1216505813">
              <w:marLeft w:val="0"/>
              <w:marRight w:val="0"/>
              <w:marTop w:val="0"/>
              <w:marBottom w:val="0"/>
              <w:divBdr>
                <w:top w:val="none" w:sz="0" w:space="0" w:color="auto"/>
                <w:left w:val="none" w:sz="0" w:space="0" w:color="auto"/>
                <w:bottom w:val="none" w:sz="0" w:space="0" w:color="auto"/>
                <w:right w:val="none" w:sz="0" w:space="0" w:color="auto"/>
              </w:divBdr>
              <w:divsChild>
                <w:div w:id="18162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61587">
      <w:bodyDiv w:val="1"/>
      <w:marLeft w:val="0"/>
      <w:marRight w:val="0"/>
      <w:marTop w:val="0"/>
      <w:marBottom w:val="0"/>
      <w:divBdr>
        <w:top w:val="none" w:sz="0" w:space="0" w:color="auto"/>
        <w:left w:val="none" w:sz="0" w:space="0" w:color="auto"/>
        <w:bottom w:val="none" w:sz="0" w:space="0" w:color="auto"/>
        <w:right w:val="none" w:sz="0" w:space="0" w:color="auto"/>
      </w:divBdr>
      <w:divsChild>
        <w:div w:id="267009847">
          <w:marLeft w:val="0"/>
          <w:marRight w:val="0"/>
          <w:marTop w:val="0"/>
          <w:marBottom w:val="0"/>
          <w:divBdr>
            <w:top w:val="none" w:sz="0" w:space="0" w:color="auto"/>
            <w:left w:val="none" w:sz="0" w:space="0" w:color="auto"/>
            <w:bottom w:val="none" w:sz="0" w:space="0" w:color="auto"/>
            <w:right w:val="none" w:sz="0" w:space="0" w:color="auto"/>
          </w:divBdr>
          <w:divsChild>
            <w:div w:id="1119572785">
              <w:marLeft w:val="0"/>
              <w:marRight w:val="0"/>
              <w:marTop w:val="0"/>
              <w:marBottom w:val="0"/>
              <w:divBdr>
                <w:top w:val="none" w:sz="0" w:space="0" w:color="auto"/>
                <w:left w:val="none" w:sz="0" w:space="0" w:color="auto"/>
                <w:bottom w:val="none" w:sz="0" w:space="0" w:color="auto"/>
                <w:right w:val="none" w:sz="0" w:space="0" w:color="auto"/>
              </w:divBdr>
              <w:divsChild>
                <w:div w:id="172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4447">
      <w:bodyDiv w:val="1"/>
      <w:marLeft w:val="0"/>
      <w:marRight w:val="0"/>
      <w:marTop w:val="0"/>
      <w:marBottom w:val="0"/>
      <w:divBdr>
        <w:top w:val="none" w:sz="0" w:space="0" w:color="auto"/>
        <w:left w:val="none" w:sz="0" w:space="0" w:color="auto"/>
        <w:bottom w:val="none" w:sz="0" w:space="0" w:color="auto"/>
        <w:right w:val="none" w:sz="0" w:space="0" w:color="auto"/>
      </w:divBdr>
      <w:divsChild>
        <w:div w:id="979961608">
          <w:marLeft w:val="0"/>
          <w:marRight w:val="0"/>
          <w:marTop w:val="0"/>
          <w:marBottom w:val="0"/>
          <w:divBdr>
            <w:top w:val="none" w:sz="0" w:space="0" w:color="auto"/>
            <w:left w:val="none" w:sz="0" w:space="0" w:color="auto"/>
            <w:bottom w:val="none" w:sz="0" w:space="0" w:color="auto"/>
            <w:right w:val="none" w:sz="0" w:space="0" w:color="auto"/>
          </w:divBdr>
          <w:divsChild>
            <w:div w:id="2132622575">
              <w:marLeft w:val="0"/>
              <w:marRight w:val="0"/>
              <w:marTop w:val="0"/>
              <w:marBottom w:val="0"/>
              <w:divBdr>
                <w:top w:val="none" w:sz="0" w:space="0" w:color="auto"/>
                <w:left w:val="none" w:sz="0" w:space="0" w:color="auto"/>
                <w:bottom w:val="none" w:sz="0" w:space="0" w:color="auto"/>
                <w:right w:val="none" w:sz="0" w:space="0" w:color="auto"/>
              </w:divBdr>
              <w:divsChild>
                <w:div w:id="5838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48171">
      <w:bodyDiv w:val="1"/>
      <w:marLeft w:val="0"/>
      <w:marRight w:val="0"/>
      <w:marTop w:val="0"/>
      <w:marBottom w:val="0"/>
      <w:divBdr>
        <w:top w:val="none" w:sz="0" w:space="0" w:color="auto"/>
        <w:left w:val="none" w:sz="0" w:space="0" w:color="auto"/>
        <w:bottom w:val="none" w:sz="0" w:space="0" w:color="auto"/>
        <w:right w:val="none" w:sz="0" w:space="0" w:color="auto"/>
      </w:divBdr>
      <w:divsChild>
        <w:div w:id="1109550276">
          <w:marLeft w:val="0"/>
          <w:marRight w:val="0"/>
          <w:marTop w:val="0"/>
          <w:marBottom w:val="0"/>
          <w:divBdr>
            <w:top w:val="none" w:sz="0" w:space="0" w:color="auto"/>
            <w:left w:val="none" w:sz="0" w:space="0" w:color="auto"/>
            <w:bottom w:val="none" w:sz="0" w:space="0" w:color="auto"/>
            <w:right w:val="none" w:sz="0" w:space="0" w:color="auto"/>
          </w:divBdr>
          <w:divsChild>
            <w:div w:id="1116292102">
              <w:marLeft w:val="0"/>
              <w:marRight w:val="0"/>
              <w:marTop w:val="0"/>
              <w:marBottom w:val="0"/>
              <w:divBdr>
                <w:top w:val="none" w:sz="0" w:space="0" w:color="auto"/>
                <w:left w:val="none" w:sz="0" w:space="0" w:color="auto"/>
                <w:bottom w:val="none" w:sz="0" w:space="0" w:color="auto"/>
                <w:right w:val="none" w:sz="0" w:space="0" w:color="auto"/>
              </w:divBdr>
              <w:divsChild>
                <w:div w:id="10026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6635">
      <w:bodyDiv w:val="1"/>
      <w:marLeft w:val="0"/>
      <w:marRight w:val="0"/>
      <w:marTop w:val="0"/>
      <w:marBottom w:val="0"/>
      <w:divBdr>
        <w:top w:val="none" w:sz="0" w:space="0" w:color="auto"/>
        <w:left w:val="none" w:sz="0" w:space="0" w:color="auto"/>
        <w:bottom w:val="none" w:sz="0" w:space="0" w:color="auto"/>
        <w:right w:val="none" w:sz="0" w:space="0" w:color="auto"/>
      </w:divBdr>
    </w:div>
    <w:div w:id="1981571568">
      <w:bodyDiv w:val="1"/>
      <w:marLeft w:val="0"/>
      <w:marRight w:val="0"/>
      <w:marTop w:val="0"/>
      <w:marBottom w:val="0"/>
      <w:divBdr>
        <w:top w:val="none" w:sz="0" w:space="0" w:color="auto"/>
        <w:left w:val="none" w:sz="0" w:space="0" w:color="auto"/>
        <w:bottom w:val="none" w:sz="0" w:space="0" w:color="auto"/>
        <w:right w:val="none" w:sz="0" w:space="0" w:color="auto"/>
      </w:divBdr>
      <w:divsChild>
        <w:div w:id="1444573879">
          <w:marLeft w:val="0"/>
          <w:marRight w:val="0"/>
          <w:marTop w:val="0"/>
          <w:marBottom w:val="0"/>
          <w:divBdr>
            <w:top w:val="none" w:sz="0" w:space="0" w:color="auto"/>
            <w:left w:val="none" w:sz="0" w:space="0" w:color="auto"/>
            <w:bottom w:val="none" w:sz="0" w:space="0" w:color="auto"/>
            <w:right w:val="none" w:sz="0" w:space="0" w:color="auto"/>
          </w:divBdr>
          <w:divsChild>
            <w:div w:id="498739158">
              <w:marLeft w:val="0"/>
              <w:marRight w:val="0"/>
              <w:marTop w:val="0"/>
              <w:marBottom w:val="0"/>
              <w:divBdr>
                <w:top w:val="none" w:sz="0" w:space="0" w:color="auto"/>
                <w:left w:val="none" w:sz="0" w:space="0" w:color="auto"/>
                <w:bottom w:val="none" w:sz="0" w:space="0" w:color="auto"/>
                <w:right w:val="none" w:sz="0" w:space="0" w:color="auto"/>
              </w:divBdr>
              <w:divsChild>
                <w:div w:id="1377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928">
      <w:bodyDiv w:val="1"/>
      <w:marLeft w:val="0"/>
      <w:marRight w:val="0"/>
      <w:marTop w:val="0"/>
      <w:marBottom w:val="0"/>
      <w:divBdr>
        <w:top w:val="none" w:sz="0" w:space="0" w:color="auto"/>
        <w:left w:val="none" w:sz="0" w:space="0" w:color="auto"/>
        <w:bottom w:val="none" w:sz="0" w:space="0" w:color="auto"/>
        <w:right w:val="none" w:sz="0" w:space="0" w:color="auto"/>
      </w:divBdr>
    </w:div>
    <w:div w:id="2097896225">
      <w:bodyDiv w:val="1"/>
      <w:marLeft w:val="0"/>
      <w:marRight w:val="0"/>
      <w:marTop w:val="0"/>
      <w:marBottom w:val="0"/>
      <w:divBdr>
        <w:top w:val="none" w:sz="0" w:space="0" w:color="auto"/>
        <w:left w:val="none" w:sz="0" w:space="0" w:color="auto"/>
        <w:bottom w:val="none" w:sz="0" w:space="0" w:color="auto"/>
        <w:right w:val="none" w:sz="0" w:space="0" w:color="auto"/>
      </w:divBdr>
      <w:divsChild>
        <w:div w:id="1690108835">
          <w:marLeft w:val="0"/>
          <w:marRight w:val="0"/>
          <w:marTop w:val="0"/>
          <w:marBottom w:val="0"/>
          <w:divBdr>
            <w:top w:val="none" w:sz="0" w:space="0" w:color="auto"/>
            <w:left w:val="none" w:sz="0" w:space="0" w:color="auto"/>
            <w:bottom w:val="none" w:sz="0" w:space="0" w:color="auto"/>
            <w:right w:val="none" w:sz="0" w:space="0" w:color="auto"/>
          </w:divBdr>
          <w:divsChild>
            <w:div w:id="78211148">
              <w:marLeft w:val="0"/>
              <w:marRight w:val="0"/>
              <w:marTop w:val="0"/>
              <w:marBottom w:val="0"/>
              <w:divBdr>
                <w:top w:val="none" w:sz="0" w:space="0" w:color="auto"/>
                <w:left w:val="none" w:sz="0" w:space="0" w:color="auto"/>
                <w:bottom w:val="none" w:sz="0" w:space="0" w:color="auto"/>
                <w:right w:val="none" w:sz="0" w:space="0" w:color="auto"/>
              </w:divBdr>
              <w:divsChild>
                <w:div w:id="1041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beyAmeen@tf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B1B8-F034-5642-9B0F-9B7276C9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c.h.v.forrest@gmail.com</dc:creator>
  <cp:keywords/>
  <dc:description/>
  <cp:lastModifiedBy>c.h.v.forrest@gmail.com</cp:lastModifiedBy>
  <cp:revision>28</cp:revision>
  <dcterms:created xsi:type="dcterms:W3CDTF">2021-11-14T13:21:00Z</dcterms:created>
  <dcterms:modified xsi:type="dcterms:W3CDTF">2021-11-17T16:28:00Z</dcterms:modified>
</cp:coreProperties>
</file>