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AF3A" w14:textId="30ED51A0" w:rsidR="007118EF" w:rsidRDefault="00C366BD">
      <w:pPr>
        <w:spacing w:before="75" w:line="550" w:lineRule="exact"/>
        <w:ind w:left="7695"/>
        <w:rPr>
          <w:rFonts w:ascii="FoundrySansDemi" w:hAnsi="FoundrySansDemi"/>
          <w:sz w:val="44"/>
        </w:rPr>
      </w:pPr>
      <w:r>
        <w:rPr>
          <w:noProof/>
        </w:rPr>
        <mc:AlternateContent>
          <mc:Choice Requires="wpg">
            <w:drawing>
              <wp:anchor distT="0" distB="0" distL="114300" distR="114300" simplePos="0" relativeHeight="251658240" behindDoc="0" locked="0" layoutInCell="1" allowOverlap="1" wp14:anchorId="7F44021C" wp14:editId="1A96FA69">
                <wp:simplePos x="0" y="0"/>
                <wp:positionH relativeFrom="page">
                  <wp:posOffset>713740</wp:posOffset>
                </wp:positionH>
                <wp:positionV relativeFrom="paragraph">
                  <wp:posOffset>138430</wp:posOffset>
                </wp:positionV>
                <wp:extent cx="481965" cy="48196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481965"/>
                          <a:chOff x="1124" y="218"/>
                          <a:chExt cx="759" cy="759"/>
                        </a:xfrm>
                      </wpg:grpSpPr>
                      <wps:wsp>
                        <wps:cNvPr id="99" name="docshape4"/>
                        <wps:cNvSpPr>
                          <a:spLocks noChangeArrowheads="1"/>
                        </wps:cNvSpPr>
                        <wps:spPr bwMode="auto">
                          <a:xfrm>
                            <a:off x="1123" y="218"/>
                            <a:ext cx="759" cy="759"/>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5"/>
                        <wps:cNvSpPr>
                          <a:spLocks/>
                        </wps:cNvSpPr>
                        <wps:spPr bwMode="auto">
                          <a:xfrm>
                            <a:off x="1355" y="354"/>
                            <a:ext cx="302" cy="466"/>
                          </a:xfrm>
                          <a:custGeom>
                            <a:avLst/>
                            <a:gdLst>
                              <a:gd name="T0" fmla="+- 0 1657 1356"/>
                              <a:gd name="T1" fmla="*/ T0 w 302"/>
                              <a:gd name="T2" fmla="+- 0 737 355"/>
                              <a:gd name="T3" fmla="*/ 737 h 466"/>
                              <a:gd name="T4" fmla="+- 0 1457 1356"/>
                              <a:gd name="T5" fmla="*/ T4 w 302"/>
                              <a:gd name="T6" fmla="+- 0 737 355"/>
                              <a:gd name="T7" fmla="*/ 737 h 466"/>
                              <a:gd name="T8" fmla="+- 0 1457 1356"/>
                              <a:gd name="T9" fmla="*/ T8 w 302"/>
                              <a:gd name="T10" fmla="+- 0 355 355"/>
                              <a:gd name="T11" fmla="*/ 355 h 466"/>
                              <a:gd name="T12" fmla="+- 0 1356 1356"/>
                              <a:gd name="T13" fmla="*/ T12 w 302"/>
                              <a:gd name="T14" fmla="+- 0 355 355"/>
                              <a:gd name="T15" fmla="*/ 355 h 466"/>
                              <a:gd name="T16" fmla="+- 0 1356 1356"/>
                              <a:gd name="T17" fmla="*/ T16 w 302"/>
                              <a:gd name="T18" fmla="+- 0 737 355"/>
                              <a:gd name="T19" fmla="*/ 737 h 466"/>
                              <a:gd name="T20" fmla="+- 0 1356 1356"/>
                              <a:gd name="T21" fmla="*/ T20 w 302"/>
                              <a:gd name="T22" fmla="+- 0 821 355"/>
                              <a:gd name="T23" fmla="*/ 821 h 466"/>
                              <a:gd name="T24" fmla="+- 0 1657 1356"/>
                              <a:gd name="T25" fmla="*/ T24 w 302"/>
                              <a:gd name="T26" fmla="+- 0 821 355"/>
                              <a:gd name="T27" fmla="*/ 821 h 466"/>
                              <a:gd name="T28" fmla="+- 0 1657 1356"/>
                              <a:gd name="T29" fmla="*/ T28 w 302"/>
                              <a:gd name="T30" fmla="+- 0 737 355"/>
                              <a:gd name="T31" fmla="*/ 737 h 4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02" h="466">
                                <a:moveTo>
                                  <a:pt x="301" y="382"/>
                                </a:moveTo>
                                <a:lnTo>
                                  <a:pt x="101" y="382"/>
                                </a:lnTo>
                                <a:lnTo>
                                  <a:pt x="101" y="0"/>
                                </a:lnTo>
                                <a:lnTo>
                                  <a:pt x="0" y="0"/>
                                </a:lnTo>
                                <a:lnTo>
                                  <a:pt x="0" y="382"/>
                                </a:lnTo>
                                <a:lnTo>
                                  <a:pt x="0" y="466"/>
                                </a:lnTo>
                                <a:lnTo>
                                  <a:pt x="301" y="466"/>
                                </a:lnTo>
                                <a:lnTo>
                                  <a:pt x="301" y="3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DC8B659">
              <v:group id="Group 98" style="position:absolute;margin-left:56.2pt;margin-top:10.9pt;width:37.95pt;height:37.95pt;z-index:251658240;mso-position-horizontal-relative:page" coordsize="759,759" coordorigin="1124,218" o:spid="_x0000_s1026" w14:anchorId="5B3BE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">
                <v:rect id="docshape4" style="position:absolute;left:1123;top:218;width:759;height:759;visibility:visible;mso-wrap-style:square;v-text-anchor:top" o:spid="_x0000_s1027" fillcolor="#ed1c2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"/>
                <v:shape id="docshape5" style="position:absolute;left:1355;top:354;width:302;height:466;visibility:visible;mso-wrap-style:square;v-text-anchor:top" coordsize="302,466" o:spid="_x0000_s1028" stroked="f" path="m301,382r-200,l101,,,,,382r,84l301,466r,-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">
                  <v:path arrowok="t" o:connecttype="custom" o:connectlocs="301,737;101,737;101,355;0,355;0,737;0,821;301,821;301,737" o:connectangles="0,0,0,0,0,0,0,0"/>
                </v:shape>
                <w10:wrap anchorx="page"/>
              </v:group>
            </w:pict>
          </mc:Fallback>
        </mc:AlternateContent>
      </w:r>
      <w:r>
        <w:rPr>
          <w:noProof/>
        </w:rPr>
        <mc:AlternateContent>
          <mc:Choice Requires="wpg">
            <w:drawing>
              <wp:anchor distT="0" distB="0" distL="114300" distR="114300" simplePos="0" relativeHeight="251658241" behindDoc="0" locked="0" layoutInCell="1" allowOverlap="1" wp14:anchorId="6F11DC69" wp14:editId="7A1C9D1D">
                <wp:simplePos x="0" y="0"/>
                <wp:positionH relativeFrom="page">
                  <wp:posOffset>1802130</wp:posOffset>
                </wp:positionH>
                <wp:positionV relativeFrom="paragraph">
                  <wp:posOffset>138430</wp:posOffset>
                </wp:positionV>
                <wp:extent cx="481965" cy="48196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481965"/>
                          <a:chOff x="2838" y="218"/>
                          <a:chExt cx="759" cy="759"/>
                        </a:xfrm>
                      </wpg:grpSpPr>
                      <wps:wsp>
                        <wps:cNvPr id="96" name="docshape7"/>
                        <wps:cNvSpPr>
                          <a:spLocks noChangeArrowheads="1"/>
                        </wps:cNvSpPr>
                        <wps:spPr bwMode="auto">
                          <a:xfrm>
                            <a:off x="2837" y="218"/>
                            <a:ext cx="759" cy="759"/>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8"/>
                        <wps:cNvSpPr>
                          <a:spLocks/>
                        </wps:cNvSpPr>
                        <wps:spPr bwMode="auto">
                          <a:xfrm>
                            <a:off x="3051" y="353"/>
                            <a:ext cx="348" cy="468"/>
                          </a:xfrm>
                          <a:custGeom>
                            <a:avLst/>
                            <a:gdLst>
                              <a:gd name="T0" fmla="+- 0 3051 3051"/>
                              <a:gd name="T1" fmla="*/ T0 w 348"/>
                              <a:gd name="T2" fmla="+- 0 354 354"/>
                              <a:gd name="T3" fmla="*/ 354 h 468"/>
                              <a:gd name="T4" fmla="+- 0 3219 3051"/>
                              <a:gd name="T5" fmla="*/ T4 w 348"/>
                              <a:gd name="T6" fmla="+- 0 821 354"/>
                              <a:gd name="T7" fmla="*/ 821 h 468"/>
                              <a:gd name="T8" fmla="+- 0 3351 3051"/>
                              <a:gd name="T9" fmla="*/ T8 w 348"/>
                              <a:gd name="T10" fmla="+- 0 787 354"/>
                              <a:gd name="T11" fmla="*/ 787 h 468"/>
                              <a:gd name="T12" fmla="+- 0 3150 3051"/>
                              <a:gd name="T13" fmla="*/ T12 w 348"/>
                              <a:gd name="T14" fmla="+- 0 748 354"/>
                              <a:gd name="T15" fmla="*/ 748 h 468"/>
                              <a:gd name="T16" fmla="+- 0 3371 3051"/>
                              <a:gd name="T17" fmla="*/ T16 w 348"/>
                              <a:gd name="T18" fmla="+- 0 612 354"/>
                              <a:gd name="T19" fmla="*/ 612 h 468"/>
                              <a:gd name="T20" fmla="+- 0 3335 3051"/>
                              <a:gd name="T21" fmla="*/ T20 w 348"/>
                              <a:gd name="T22" fmla="+- 0 586 354"/>
                              <a:gd name="T23" fmla="*/ 586 h 468"/>
                              <a:gd name="T24" fmla="+- 0 3305 3051"/>
                              <a:gd name="T25" fmla="*/ T24 w 348"/>
                              <a:gd name="T26" fmla="+- 0 567 354"/>
                              <a:gd name="T27" fmla="*/ 567 h 468"/>
                              <a:gd name="T28" fmla="+- 0 3338 3051"/>
                              <a:gd name="T29" fmla="*/ T28 w 348"/>
                              <a:gd name="T30" fmla="+- 0 553 354"/>
                              <a:gd name="T31" fmla="*/ 553 h 468"/>
                              <a:gd name="T32" fmla="+- 0 3150 3051"/>
                              <a:gd name="T33" fmla="*/ T32 w 348"/>
                              <a:gd name="T34" fmla="+- 0 544 354"/>
                              <a:gd name="T35" fmla="*/ 544 h 468"/>
                              <a:gd name="T36" fmla="+- 0 3374 3051"/>
                              <a:gd name="T37" fmla="*/ T36 w 348"/>
                              <a:gd name="T38" fmla="+- 0 425 354"/>
                              <a:gd name="T39" fmla="*/ 425 h 468"/>
                              <a:gd name="T40" fmla="+- 0 3354 3051"/>
                              <a:gd name="T41" fmla="*/ T40 w 348"/>
                              <a:gd name="T42" fmla="+- 0 393 354"/>
                              <a:gd name="T43" fmla="*/ 393 h 468"/>
                              <a:gd name="T44" fmla="+- 0 3309 3051"/>
                              <a:gd name="T45" fmla="*/ T44 w 348"/>
                              <a:gd name="T46" fmla="+- 0 366 354"/>
                              <a:gd name="T47" fmla="*/ 366 h 468"/>
                              <a:gd name="T48" fmla="+- 0 3252 3051"/>
                              <a:gd name="T49" fmla="*/ T48 w 348"/>
                              <a:gd name="T50" fmla="+- 0 355 354"/>
                              <a:gd name="T51" fmla="*/ 355 h 468"/>
                              <a:gd name="T52" fmla="+- 0 3371 3051"/>
                              <a:gd name="T53" fmla="*/ T52 w 348"/>
                              <a:gd name="T54" fmla="+- 0 612 354"/>
                              <a:gd name="T55" fmla="*/ 612 h 468"/>
                              <a:gd name="T56" fmla="+- 0 3220 3051"/>
                              <a:gd name="T57" fmla="*/ T56 w 348"/>
                              <a:gd name="T58" fmla="+- 0 612 354"/>
                              <a:gd name="T59" fmla="*/ 612 h 468"/>
                              <a:gd name="T60" fmla="+- 0 3255 3051"/>
                              <a:gd name="T61" fmla="*/ T60 w 348"/>
                              <a:gd name="T62" fmla="+- 0 618 354"/>
                              <a:gd name="T63" fmla="*/ 618 h 468"/>
                              <a:gd name="T64" fmla="+- 0 3282 3051"/>
                              <a:gd name="T65" fmla="*/ T64 w 348"/>
                              <a:gd name="T66" fmla="+- 0 633 354"/>
                              <a:gd name="T67" fmla="*/ 633 h 468"/>
                              <a:gd name="T68" fmla="+- 0 3298 3051"/>
                              <a:gd name="T69" fmla="*/ T68 w 348"/>
                              <a:gd name="T70" fmla="+- 0 660 354"/>
                              <a:gd name="T71" fmla="*/ 660 h 468"/>
                              <a:gd name="T72" fmla="+- 0 3298 3051"/>
                              <a:gd name="T73" fmla="*/ T72 w 348"/>
                              <a:gd name="T74" fmla="+- 0 697 354"/>
                              <a:gd name="T75" fmla="*/ 697 h 468"/>
                              <a:gd name="T76" fmla="+- 0 3281 3051"/>
                              <a:gd name="T77" fmla="*/ T76 w 348"/>
                              <a:gd name="T78" fmla="+- 0 726 354"/>
                              <a:gd name="T79" fmla="*/ 726 h 468"/>
                              <a:gd name="T80" fmla="+- 0 3251 3051"/>
                              <a:gd name="T81" fmla="*/ T80 w 348"/>
                              <a:gd name="T82" fmla="+- 0 742 354"/>
                              <a:gd name="T83" fmla="*/ 742 h 468"/>
                              <a:gd name="T84" fmla="+- 0 3213 3051"/>
                              <a:gd name="T85" fmla="*/ T84 w 348"/>
                              <a:gd name="T86" fmla="+- 0 747 354"/>
                              <a:gd name="T87" fmla="*/ 747 h 468"/>
                              <a:gd name="T88" fmla="+- 0 3384 3051"/>
                              <a:gd name="T89" fmla="*/ T88 w 348"/>
                              <a:gd name="T90" fmla="+- 0 748 354"/>
                              <a:gd name="T91" fmla="*/ 748 h 468"/>
                              <a:gd name="T92" fmla="+- 0 3399 3051"/>
                              <a:gd name="T93" fmla="*/ T92 w 348"/>
                              <a:gd name="T94" fmla="+- 0 686 354"/>
                              <a:gd name="T95" fmla="*/ 686 h 468"/>
                              <a:gd name="T96" fmla="+- 0 3371 3051"/>
                              <a:gd name="T97" fmla="*/ T96 w 348"/>
                              <a:gd name="T98" fmla="+- 0 612 354"/>
                              <a:gd name="T99" fmla="*/ 612 h 468"/>
                              <a:gd name="T100" fmla="+- 0 3198 3051"/>
                              <a:gd name="T101" fmla="*/ T100 w 348"/>
                              <a:gd name="T102" fmla="+- 0 425 354"/>
                              <a:gd name="T103" fmla="*/ 425 h 468"/>
                              <a:gd name="T104" fmla="+- 0 3238 3051"/>
                              <a:gd name="T105" fmla="*/ T104 w 348"/>
                              <a:gd name="T106" fmla="+- 0 427 354"/>
                              <a:gd name="T107" fmla="*/ 427 h 468"/>
                              <a:gd name="T108" fmla="+- 0 3262 3051"/>
                              <a:gd name="T109" fmla="*/ T108 w 348"/>
                              <a:gd name="T110" fmla="+- 0 435 354"/>
                              <a:gd name="T111" fmla="*/ 435 h 468"/>
                              <a:gd name="T112" fmla="+- 0 3281 3051"/>
                              <a:gd name="T113" fmla="*/ T112 w 348"/>
                              <a:gd name="T114" fmla="+- 0 453 354"/>
                              <a:gd name="T115" fmla="*/ 453 h 468"/>
                              <a:gd name="T116" fmla="+- 0 3288 3051"/>
                              <a:gd name="T117" fmla="*/ T116 w 348"/>
                              <a:gd name="T118" fmla="+- 0 479 354"/>
                              <a:gd name="T119" fmla="*/ 479 h 468"/>
                              <a:gd name="T120" fmla="+- 0 3279 3051"/>
                              <a:gd name="T121" fmla="*/ T120 w 348"/>
                              <a:gd name="T122" fmla="+- 0 509 354"/>
                              <a:gd name="T123" fmla="*/ 509 h 468"/>
                              <a:gd name="T124" fmla="+- 0 3255 3051"/>
                              <a:gd name="T125" fmla="*/ T124 w 348"/>
                              <a:gd name="T126" fmla="+- 0 532 354"/>
                              <a:gd name="T127" fmla="*/ 532 h 468"/>
                              <a:gd name="T128" fmla="+- 0 3229 3051"/>
                              <a:gd name="T129" fmla="*/ T128 w 348"/>
                              <a:gd name="T130" fmla="+- 0 541 354"/>
                              <a:gd name="T131" fmla="*/ 541 h 468"/>
                              <a:gd name="T132" fmla="+- 0 3190 3051"/>
                              <a:gd name="T133" fmla="*/ T132 w 348"/>
                              <a:gd name="T134" fmla="+- 0 544 354"/>
                              <a:gd name="T135" fmla="*/ 544 h 468"/>
                              <a:gd name="T136" fmla="+- 0 3352 3051"/>
                              <a:gd name="T137" fmla="*/ T136 w 348"/>
                              <a:gd name="T138" fmla="+- 0 542 354"/>
                              <a:gd name="T139" fmla="*/ 542 h 468"/>
                              <a:gd name="T140" fmla="+- 0 3375 3051"/>
                              <a:gd name="T141" fmla="*/ T140 w 348"/>
                              <a:gd name="T142" fmla="+- 0 508 354"/>
                              <a:gd name="T143" fmla="*/ 508 h 468"/>
                              <a:gd name="T144" fmla="+- 0 3383 3051"/>
                              <a:gd name="T145" fmla="*/ T144 w 348"/>
                              <a:gd name="T146" fmla="+- 0 467 354"/>
                              <a:gd name="T147" fmla="*/ 467 h 468"/>
                              <a:gd name="T148" fmla="+- 0 3374 3051"/>
                              <a:gd name="T149" fmla="*/ T148 w 348"/>
                              <a:gd name="T150" fmla="+- 0 425 354"/>
                              <a:gd name="T151" fmla="*/ 425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48" h="468">
                                <a:moveTo>
                                  <a:pt x="163" y="0"/>
                                </a:moveTo>
                                <a:lnTo>
                                  <a:pt x="0" y="0"/>
                                </a:lnTo>
                                <a:lnTo>
                                  <a:pt x="0" y="467"/>
                                </a:lnTo>
                                <a:lnTo>
                                  <a:pt x="168" y="467"/>
                                </a:lnTo>
                                <a:lnTo>
                                  <a:pt x="243" y="459"/>
                                </a:lnTo>
                                <a:lnTo>
                                  <a:pt x="300" y="433"/>
                                </a:lnTo>
                                <a:lnTo>
                                  <a:pt x="333" y="394"/>
                                </a:lnTo>
                                <a:lnTo>
                                  <a:pt x="99" y="394"/>
                                </a:lnTo>
                                <a:lnTo>
                                  <a:pt x="99" y="258"/>
                                </a:lnTo>
                                <a:lnTo>
                                  <a:pt x="320" y="258"/>
                                </a:lnTo>
                                <a:lnTo>
                                  <a:pt x="319" y="256"/>
                                </a:lnTo>
                                <a:lnTo>
                                  <a:pt x="284" y="232"/>
                                </a:lnTo>
                                <a:lnTo>
                                  <a:pt x="236" y="217"/>
                                </a:lnTo>
                                <a:lnTo>
                                  <a:pt x="254" y="213"/>
                                </a:lnTo>
                                <a:lnTo>
                                  <a:pt x="272" y="207"/>
                                </a:lnTo>
                                <a:lnTo>
                                  <a:pt x="287" y="199"/>
                                </a:lnTo>
                                <a:lnTo>
                                  <a:pt x="299" y="190"/>
                                </a:lnTo>
                                <a:lnTo>
                                  <a:pt x="99" y="190"/>
                                </a:lnTo>
                                <a:lnTo>
                                  <a:pt x="99" y="71"/>
                                </a:lnTo>
                                <a:lnTo>
                                  <a:pt x="323" y="71"/>
                                </a:lnTo>
                                <a:lnTo>
                                  <a:pt x="319" y="60"/>
                                </a:lnTo>
                                <a:lnTo>
                                  <a:pt x="303" y="39"/>
                                </a:lnTo>
                                <a:lnTo>
                                  <a:pt x="281" y="23"/>
                                </a:lnTo>
                                <a:lnTo>
                                  <a:pt x="258" y="12"/>
                                </a:lnTo>
                                <a:lnTo>
                                  <a:pt x="232" y="5"/>
                                </a:lnTo>
                                <a:lnTo>
                                  <a:pt x="201" y="1"/>
                                </a:lnTo>
                                <a:lnTo>
                                  <a:pt x="163" y="0"/>
                                </a:lnTo>
                                <a:close/>
                                <a:moveTo>
                                  <a:pt x="320" y="258"/>
                                </a:moveTo>
                                <a:lnTo>
                                  <a:pt x="142" y="258"/>
                                </a:lnTo>
                                <a:lnTo>
                                  <a:pt x="169" y="258"/>
                                </a:lnTo>
                                <a:lnTo>
                                  <a:pt x="189" y="260"/>
                                </a:lnTo>
                                <a:lnTo>
                                  <a:pt x="204" y="264"/>
                                </a:lnTo>
                                <a:lnTo>
                                  <a:pt x="217" y="270"/>
                                </a:lnTo>
                                <a:lnTo>
                                  <a:pt x="231" y="279"/>
                                </a:lnTo>
                                <a:lnTo>
                                  <a:pt x="241" y="292"/>
                                </a:lnTo>
                                <a:lnTo>
                                  <a:pt x="247" y="306"/>
                                </a:lnTo>
                                <a:lnTo>
                                  <a:pt x="249" y="323"/>
                                </a:lnTo>
                                <a:lnTo>
                                  <a:pt x="247" y="343"/>
                                </a:lnTo>
                                <a:lnTo>
                                  <a:pt x="241" y="359"/>
                                </a:lnTo>
                                <a:lnTo>
                                  <a:pt x="230" y="372"/>
                                </a:lnTo>
                                <a:lnTo>
                                  <a:pt x="214" y="383"/>
                                </a:lnTo>
                                <a:lnTo>
                                  <a:pt x="200" y="388"/>
                                </a:lnTo>
                                <a:lnTo>
                                  <a:pt x="183" y="392"/>
                                </a:lnTo>
                                <a:lnTo>
                                  <a:pt x="162" y="393"/>
                                </a:lnTo>
                                <a:lnTo>
                                  <a:pt x="137" y="394"/>
                                </a:lnTo>
                                <a:lnTo>
                                  <a:pt x="333" y="394"/>
                                </a:lnTo>
                                <a:lnTo>
                                  <a:pt x="335" y="391"/>
                                </a:lnTo>
                                <a:lnTo>
                                  <a:pt x="348" y="332"/>
                                </a:lnTo>
                                <a:lnTo>
                                  <a:pt x="340" y="290"/>
                                </a:lnTo>
                                <a:lnTo>
                                  <a:pt x="320" y="258"/>
                                </a:lnTo>
                                <a:close/>
                                <a:moveTo>
                                  <a:pt x="323" y="71"/>
                                </a:moveTo>
                                <a:lnTo>
                                  <a:pt x="147" y="71"/>
                                </a:lnTo>
                                <a:lnTo>
                                  <a:pt x="170" y="71"/>
                                </a:lnTo>
                                <a:lnTo>
                                  <a:pt x="187" y="73"/>
                                </a:lnTo>
                                <a:lnTo>
                                  <a:pt x="200" y="76"/>
                                </a:lnTo>
                                <a:lnTo>
                                  <a:pt x="211" y="81"/>
                                </a:lnTo>
                                <a:lnTo>
                                  <a:pt x="222" y="89"/>
                                </a:lnTo>
                                <a:lnTo>
                                  <a:pt x="230" y="99"/>
                                </a:lnTo>
                                <a:lnTo>
                                  <a:pt x="235" y="110"/>
                                </a:lnTo>
                                <a:lnTo>
                                  <a:pt x="237" y="125"/>
                                </a:lnTo>
                                <a:lnTo>
                                  <a:pt x="235" y="141"/>
                                </a:lnTo>
                                <a:lnTo>
                                  <a:pt x="228" y="155"/>
                                </a:lnTo>
                                <a:lnTo>
                                  <a:pt x="218" y="168"/>
                                </a:lnTo>
                                <a:lnTo>
                                  <a:pt x="204" y="178"/>
                                </a:lnTo>
                                <a:lnTo>
                                  <a:pt x="192" y="183"/>
                                </a:lnTo>
                                <a:lnTo>
                                  <a:pt x="178" y="187"/>
                                </a:lnTo>
                                <a:lnTo>
                                  <a:pt x="161" y="189"/>
                                </a:lnTo>
                                <a:lnTo>
                                  <a:pt x="139" y="190"/>
                                </a:lnTo>
                                <a:lnTo>
                                  <a:pt x="299" y="190"/>
                                </a:lnTo>
                                <a:lnTo>
                                  <a:pt x="301" y="188"/>
                                </a:lnTo>
                                <a:lnTo>
                                  <a:pt x="314" y="172"/>
                                </a:lnTo>
                                <a:lnTo>
                                  <a:pt x="324" y="154"/>
                                </a:lnTo>
                                <a:lnTo>
                                  <a:pt x="330" y="134"/>
                                </a:lnTo>
                                <a:lnTo>
                                  <a:pt x="332" y="113"/>
                                </a:lnTo>
                                <a:lnTo>
                                  <a:pt x="329" y="85"/>
                                </a:lnTo>
                                <a:lnTo>
                                  <a:pt x="323"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AF7DA9F">
              <v:group id="Group 95" style="position:absolute;margin-left:141.9pt;margin-top:10.9pt;width:37.95pt;height:37.95pt;z-index:251658241;mso-position-horizontal-relative:page" coordsize="759,759" coordorigin="2838,218" o:spid="_x0000_s1026" w14:anchorId="34B16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">
                <v:rect id="docshape7" style="position:absolute;left:2837;top:218;width:759;height:759;visibility:visible;mso-wrap-style:square;v-text-anchor:top" o:spid="_x0000_s1027" fillcolor="#ed1c2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"/>
                <v:shape id="docshape8" style="position:absolute;left:3051;top:353;width:348;height:468;visibility:visible;mso-wrap-style:square;v-text-anchor:top" coordsize="348,468" o:spid="_x0000_s1028" stroked="f" path="m163,l,,,467r168,l243,459r57,-26l333,394r-234,l99,258r221,l319,256,284,232,236,217r18,-4l272,207r15,-8l299,190r-200,l99,71r224,l319,60,303,39,281,23,258,12,232,5,201,1,163,xm320,258r-178,l169,258r20,2l204,264r13,6l231,279r10,13l247,306r2,17l247,343r-6,16l230,372r-16,11l200,388r-17,4l162,393r-25,1l333,394r2,-3l348,332r-8,-42l320,258xm323,71r-176,l170,71r17,2l200,76r11,5l222,89r8,10l235,110r2,15l235,141r-7,14l218,168r-14,10l192,183r-14,4l161,189r-22,1l299,190r2,-2l314,172r10,-18l330,134r2,-21l329,85,32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">
                  <v:path arrowok="t" o:connecttype="custom" o:connectlocs="0,354;168,821;300,787;99,748;320,612;284,586;254,567;287,553;99,544;323,425;303,393;258,366;201,355;320,612;169,612;204,618;231,633;247,660;247,697;230,726;200,742;162,747;333,748;348,686;320,612;147,425;187,427;211,435;230,453;237,479;228,509;204,532;178,541;139,544;301,542;324,508;332,467;323,425" o:connectangles="0,0,0,0,0,0,0,0,0,0,0,0,0,0,0,0,0,0,0,0,0,0,0,0,0,0,0,0,0,0,0,0,0,0,0,0,0,0"/>
                </v:shape>
                <w10:wrap anchorx="page"/>
              </v:group>
            </w:pict>
          </mc:Fallback>
        </mc:AlternateContent>
      </w:r>
      <w:r>
        <w:rPr>
          <w:noProof/>
        </w:rPr>
        <mc:AlternateContent>
          <mc:Choice Requires="wpg">
            <w:drawing>
              <wp:anchor distT="0" distB="0" distL="114300" distR="114300" simplePos="0" relativeHeight="251658242" behindDoc="0" locked="0" layoutInCell="1" allowOverlap="1" wp14:anchorId="1B41AC3F" wp14:editId="6334D43C">
                <wp:simplePos x="0" y="0"/>
                <wp:positionH relativeFrom="page">
                  <wp:posOffset>1257935</wp:posOffset>
                </wp:positionH>
                <wp:positionV relativeFrom="paragraph">
                  <wp:posOffset>138430</wp:posOffset>
                </wp:positionV>
                <wp:extent cx="481965" cy="48196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481965"/>
                          <a:chOff x="1981" y="218"/>
                          <a:chExt cx="759" cy="759"/>
                        </a:xfrm>
                      </wpg:grpSpPr>
                      <wps:wsp>
                        <wps:cNvPr id="93" name="docshape10"/>
                        <wps:cNvSpPr>
                          <a:spLocks noChangeArrowheads="1"/>
                        </wps:cNvSpPr>
                        <wps:spPr bwMode="auto">
                          <a:xfrm>
                            <a:off x="1980" y="218"/>
                            <a:ext cx="759" cy="759"/>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docshape11"/>
                        <wps:cNvSpPr>
                          <a:spLocks/>
                        </wps:cNvSpPr>
                        <wps:spPr bwMode="auto">
                          <a:xfrm>
                            <a:off x="2211" y="353"/>
                            <a:ext cx="294" cy="468"/>
                          </a:xfrm>
                          <a:custGeom>
                            <a:avLst/>
                            <a:gdLst>
                              <a:gd name="T0" fmla="+- 0 2504 2211"/>
                              <a:gd name="T1" fmla="*/ T0 w 294"/>
                              <a:gd name="T2" fmla="+- 0 354 354"/>
                              <a:gd name="T3" fmla="*/ 354 h 468"/>
                              <a:gd name="T4" fmla="+- 0 2211 2211"/>
                              <a:gd name="T5" fmla="*/ T4 w 294"/>
                              <a:gd name="T6" fmla="+- 0 354 354"/>
                              <a:gd name="T7" fmla="*/ 354 h 468"/>
                              <a:gd name="T8" fmla="+- 0 2211 2211"/>
                              <a:gd name="T9" fmla="*/ T8 w 294"/>
                              <a:gd name="T10" fmla="+- 0 434 354"/>
                              <a:gd name="T11" fmla="*/ 434 h 468"/>
                              <a:gd name="T12" fmla="+- 0 2211 2211"/>
                              <a:gd name="T13" fmla="*/ T12 w 294"/>
                              <a:gd name="T14" fmla="+- 0 546 354"/>
                              <a:gd name="T15" fmla="*/ 546 h 468"/>
                              <a:gd name="T16" fmla="+- 0 2211 2211"/>
                              <a:gd name="T17" fmla="*/ T16 w 294"/>
                              <a:gd name="T18" fmla="+- 0 626 354"/>
                              <a:gd name="T19" fmla="*/ 626 h 468"/>
                              <a:gd name="T20" fmla="+- 0 2211 2211"/>
                              <a:gd name="T21" fmla="*/ T20 w 294"/>
                              <a:gd name="T22" fmla="+- 0 822 354"/>
                              <a:gd name="T23" fmla="*/ 822 h 468"/>
                              <a:gd name="T24" fmla="+- 0 2313 2211"/>
                              <a:gd name="T25" fmla="*/ T24 w 294"/>
                              <a:gd name="T26" fmla="+- 0 822 354"/>
                              <a:gd name="T27" fmla="*/ 822 h 468"/>
                              <a:gd name="T28" fmla="+- 0 2313 2211"/>
                              <a:gd name="T29" fmla="*/ T28 w 294"/>
                              <a:gd name="T30" fmla="+- 0 626 354"/>
                              <a:gd name="T31" fmla="*/ 626 h 468"/>
                              <a:gd name="T32" fmla="+- 0 2492 2211"/>
                              <a:gd name="T33" fmla="*/ T32 w 294"/>
                              <a:gd name="T34" fmla="+- 0 626 354"/>
                              <a:gd name="T35" fmla="*/ 626 h 468"/>
                              <a:gd name="T36" fmla="+- 0 2492 2211"/>
                              <a:gd name="T37" fmla="*/ T36 w 294"/>
                              <a:gd name="T38" fmla="+- 0 546 354"/>
                              <a:gd name="T39" fmla="*/ 546 h 468"/>
                              <a:gd name="T40" fmla="+- 0 2313 2211"/>
                              <a:gd name="T41" fmla="*/ T40 w 294"/>
                              <a:gd name="T42" fmla="+- 0 546 354"/>
                              <a:gd name="T43" fmla="*/ 546 h 468"/>
                              <a:gd name="T44" fmla="+- 0 2313 2211"/>
                              <a:gd name="T45" fmla="*/ T44 w 294"/>
                              <a:gd name="T46" fmla="+- 0 434 354"/>
                              <a:gd name="T47" fmla="*/ 434 h 468"/>
                              <a:gd name="T48" fmla="+- 0 2504 2211"/>
                              <a:gd name="T49" fmla="*/ T48 w 294"/>
                              <a:gd name="T50" fmla="+- 0 434 354"/>
                              <a:gd name="T51" fmla="*/ 434 h 468"/>
                              <a:gd name="T52" fmla="+- 0 2504 2211"/>
                              <a:gd name="T53" fmla="*/ T52 w 294"/>
                              <a:gd name="T54" fmla="+- 0 354 354"/>
                              <a:gd name="T55" fmla="*/ 354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94" h="468">
                                <a:moveTo>
                                  <a:pt x="293" y="0"/>
                                </a:moveTo>
                                <a:lnTo>
                                  <a:pt x="0" y="0"/>
                                </a:lnTo>
                                <a:lnTo>
                                  <a:pt x="0" y="80"/>
                                </a:lnTo>
                                <a:lnTo>
                                  <a:pt x="0" y="192"/>
                                </a:lnTo>
                                <a:lnTo>
                                  <a:pt x="0" y="272"/>
                                </a:lnTo>
                                <a:lnTo>
                                  <a:pt x="0" y="468"/>
                                </a:lnTo>
                                <a:lnTo>
                                  <a:pt x="102" y="468"/>
                                </a:lnTo>
                                <a:lnTo>
                                  <a:pt x="102" y="272"/>
                                </a:lnTo>
                                <a:lnTo>
                                  <a:pt x="281" y="272"/>
                                </a:lnTo>
                                <a:lnTo>
                                  <a:pt x="281" y="192"/>
                                </a:lnTo>
                                <a:lnTo>
                                  <a:pt x="102" y="192"/>
                                </a:lnTo>
                                <a:lnTo>
                                  <a:pt x="102" y="80"/>
                                </a:lnTo>
                                <a:lnTo>
                                  <a:pt x="293" y="80"/>
                                </a:lnTo>
                                <a:lnTo>
                                  <a:pt x="2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9C1728E">
              <v:group id="Group 92" style="position:absolute;margin-left:99.05pt;margin-top:10.9pt;width:37.95pt;height:37.95pt;z-index:251658242;mso-position-horizontal-relative:page" coordsize="759,759" coordorigin="1981,218" o:spid="_x0000_s1026" w14:anchorId="5788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">
                <v:rect id="docshape10" style="position:absolute;left:1980;top:218;width:759;height:759;visibility:visible;mso-wrap-style:square;v-text-anchor:top" o:spid="_x0000_s1027" fillcolor="#ed1c2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"/>
                <v:shape id="docshape11" style="position:absolute;left:2211;top:353;width:294;height:468;visibility:visible;mso-wrap-style:square;v-text-anchor:top" coordsize="294,468" o:spid="_x0000_s1028" stroked="f" path="m293,l,,,80,,192r,80l,468r102,l102,272r179,l281,192r-179,l102,80r191,l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">
                  <v:path arrowok="t" o:connecttype="custom" o:connectlocs="293,354;0,354;0,434;0,546;0,626;0,822;102,822;102,626;281,626;281,546;102,546;102,434;293,434;293,354" o:connectangles="0,0,0,0,0,0,0,0,0,0,0,0,0,0"/>
                </v:shape>
                <w10:wrap anchorx="page"/>
              </v:group>
            </w:pict>
          </mc:Fallback>
        </mc:AlternateContent>
      </w:r>
      <w:r w:rsidR="00DB682C">
        <w:rPr>
          <w:color w:val="231F20"/>
          <w:sz w:val="44"/>
        </w:rPr>
        <w:t>LFC–</w:t>
      </w:r>
      <w:r w:rsidR="00F33F5D">
        <w:rPr>
          <w:color w:val="231F20"/>
          <w:sz w:val="44"/>
        </w:rPr>
        <w:t>25-069</w:t>
      </w:r>
    </w:p>
    <w:p w14:paraId="56CCA9C9" w14:textId="68B2F3AB" w:rsidR="007118EF" w:rsidRPr="009B5F20" w:rsidRDefault="00C366BD" w:rsidP="009B5F20">
      <w:pPr>
        <w:spacing w:line="186" w:lineRule="exact"/>
        <w:ind w:left="7726"/>
        <w:rPr>
          <w:sz w:val="15"/>
        </w:rPr>
      </w:pPr>
      <w:r>
        <w:rPr>
          <w:noProof/>
        </w:rPr>
        <mc:AlternateContent>
          <mc:Choice Requires="wpg">
            <w:drawing>
              <wp:anchor distT="0" distB="0" distL="0" distR="0" simplePos="0" relativeHeight="251658247" behindDoc="1" locked="0" layoutInCell="1" allowOverlap="1" wp14:anchorId="7362D1EF" wp14:editId="327D775C">
                <wp:simplePos x="0" y="0"/>
                <wp:positionH relativeFrom="page">
                  <wp:posOffset>713105</wp:posOffset>
                </wp:positionH>
                <wp:positionV relativeFrom="paragraph">
                  <wp:posOffset>201295</wp:posOffset>
                </wp:positionV>
                <wp:extent cx="582295" cy="10287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295" cy="102870"/>
                          <a:chOff x="1123" y="317"/>
                          <a:chExt cx="917" cy="162"/>
                        </a:xfrm>
                      </wpg:grpSpPr>
                      <pic:pic xmlns:pic="http://schemas.openxmlformats.org/drawingml/2006/picture">
                        <pic:nvPicPr>
                          <pic:cNvPr id="87" name="docshape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23" y="317"/>
                            <a:ext cx="25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06" y="320"/>
                            <a:ext cx="12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docshape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0" y="317"/>
                            <a:ext cx="313"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docshape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14" y="320"/>
                            <a:ext cx="12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1683827">
              <v:group id="Group 86" style="position:absolute;margin-left:56.15pt;margin-top:15.85pt;width:45.85pt;height:8.1pt;z-index:-251658232;mso-wrap-distance-left:0;mso-wrap-distance-right:0;mso-position-horizontal-relative:page" coordsize="917,162" coordorigin="1123,317" o:spid="_x0000_s1026" w14:anchorId="31DC2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4" style="position:absolute;left:1123;top:317;width:251;height:16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">
                  <v:imagedata o:title="" r:id="rId15"/>
                </v:shape>
                <v:shape id="docshape15" style="position:absolute;left:1406;top:320;width:125;height:1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">
                  <v:imagedata o:title="" r:id="rId16"/>
                </v:shape>
                <v:shape id="docshape16" style="position:absolute;left:1570;top:317;width:313;height:16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">
                  <v:imagedata o:title="" r:id="rId17"/>
                </v:shape>
                <v:shape id="docshape17" style="position:absolute;left:1914;top:320;width:125;height:15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">
                  <v:imagedata o:title="" r:id="rId18"/>
                </v:shape>
                <w10:wrap type="topAndBottom" anchorx="page"/>
              </v:group>
            </w:pict>
          </mc:Fallback>
        </mc:AlternateContent>
      </w:r>
      <w:r>
        <w:rPr>
          <w:noProof/>
        </w:rPr>
        <mc:AlternateContent>
          <mc:Choice Requires="wpg">
            <w:drawing>
              <wp:anchor distT="0" distB="0" distL="0" distR="0" simplePos="0" relativeHeight="251658248" behindDoc="1" locked="0" layoutInCell="1" allowOverlap="1" wp14:anchorId="311CC1C6" wp14:editId="203B3E88">
                <wp:simplePos x="0" y="0"/>
                <wp:positionH relativeFrom="page">
                  <wp:posOffset>1362710</wp:posOffset>
                </wp:positionH>
                <wp:positionV relativeFrom="paragraph">
                  <wp:posOffset>203200</wp:posOffset>
                </wp:positionV>
                <wp:extent cx="265430" cy="9906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99060"/>
                          <a:chOff x="2146" y="320"/>
                          <a:chExt cx="418" cy="156"/>
                        </a:xfrm>
                      </wpg:grpSpPr>
                      <wps:wsp>
                        <wps:cNvPr id="84" name="docshape19"/>
                        <wps:cNvSpPr>
                          <a:spLocks/>
                        </wps:cNvSpPr>
                        <wps:spPr bwMode="auto">
                          <a:xfrm>
                            <a:off x="2145" y="320"/>
                            <a:ext cx="143" cy="156"/>
                          </a:xfrm>
                          <a:custGeom>
                            <a:avLst/>
                            <a:gdLst>
                              <a:gd name="T0" fmla="+- 0 2235 2146"/>
                              <a:gd name="T1" fmla="*/ T0 w 143"/>
                              <a:gd name="T2" fmla="+- 0 320 320"/>
                              <a:gd name="T3" fmla="*/ 320 h 156"/>
                              <a:gd name="T4" fmla="+- 0 2146 2146"/>
                              <a:gd name="T5" fmla="*/ T4 w 143"/>
                              <a:gd name="T6" fmla="+- 0 320 320"/>
                              <a:gd name="T7" fmla="*/ 320 h 156"/>
                              <a:gd name="T8" fmla="+- 0 2146 2146"/>
                              <a:gd name="T9" fmla="*/ T8 w 143"/>
                              <a:gd name="T10" fmla="+- 0 476 320"/>
                              <a:gd name="T11" fmla="*/ 476 h 156"/>
                              <a:gd name="T12" fmla="+- 0 2171 2146"/>
                              <a:gd name="T13" fmla="*/ T12 w 143"/>
                              <a:gd name="T14" fmla="+- 0 476 320"/>
                              <a:gd name="T15" fmla="*/ 476 h 156"/>
                              <a:gd name="T16" fmla="+- 0 2171 2146"/>
                              <a:gd name="T17" fmla="*/ T16 w 143"/>
                              <a:gd name="T18" fmla="+- 0 404 320"/>
                              <a:gd name="T19" fmla="*/ 404 h 156"/>
                              <a:gd name="T20" fmla="+- 0 2231 2146"/>
                              <a:gd name="T21" fmla="*/ T20 w 143"/>
                              <a:gd name="T22" fmla="+- 0 404 320"/>
                              <a:gd name="T23" fmla="*/ 404 h 156"/>
                              <a:gd name="T24" fmla="+- 0 2231 2146"/>
                              <a:gd name="T25" fmla="*/ T24 w 143"/>
                              <a:gd name="T26" fmla="+- 0 386 320"/>
                              <a:gd name="T27" fmla="*/ 386 h 156"/>
                              <a:gd name="T28" fmla="+- 0 2171 2146"/>
                              <a:gd name="T29" fmla="*/ T28 w 143"/>
                              <a:gd name="T30" fmla="+- 0 386 320"/>
                              <a:gd name="T31" fmla="*/ 386 h 156"/>
                              <a:gd name="T32" fmla="+- 0 2171 2146"/>
                              <a:gd name="T33" fmla="*/ T32 w 143"/>
                              <a:gd name="T34" fmla="+- 0 340 320"/>
                              <a:gd name="T35" fmla="*/ 340 h 156"/>
                              <a:gd name="T36" fmla="+- 0 2235 2146"/>
                              <a:gd name="T37" fmla="*/ T36 w 143"/>
                              <a:gd name="T38" fmla="+- 0 340 320"/>
                              <a:gd name="T39" fmla="*/ 340 h 156"/>
                              <a:gd name="T40" fmla="+- 0 2235 2146"/>
                              <a:gd name="T41" fmla="*/ T40 w 143"/>
                              <a:gd name="T42" fmla="+- 0 320 320"/>
                              <a:gd name="T43" fmla="*/ 320 h 156"/>
                              <a:gd name="T44" fmla="+- 0 2288 2146"/>
                              <a:gd name="T45" fmla="*/ T44 w 143"/>
                              <a:gd name="T46" fmla="+- 0 320 320"/>
                              <a:gd name="T47" fmla="*/ 320 h 156"/>
                              <a:gd name="T48" fmla="+- 0 2263 2146"/>
                              <a:gd name="T49" fmla="*/ T48 w 143"/>
                              <a:gd name="T50" fmla="+- 0 320 320"/>
                              <a:gd name="T51" fmla="*/ 320 h 156"/>
                              <a:gd name="T52" fmla="+- 0 2263 2146"/>
                              <a:gd name="T53" fmla="*/ T52 w 143"/>
                              <a:gd name="T54" fmla="+- 0 476 320"/>
                              <a:gd name="T55" fmla="*/ 476 h 156"/>
                              <a:gd name="T56" fmla="+- 0 2288 2146"/>
                              <a:gd name="T57" fmla="*/ T56 w 143"/>
                              <a:gd name="T58" fmla="+- 0 476 320"/>
                              <a:gd name="T59" fmla="*/ 476 h 156"/>
                              <a:gd name="T60" fmla="+- 0 2288 2146"/>
                              <a:gd name="T61" fmla="*/ T60 w 143"/>
                              <a:gd name="T62" fmla="+- 0 320 320"/>
                              <a:gd name="T63" fmla="*/ 320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 h="156">
                                <a:moveTo>
                                  <a:pt x="89" y="0"/>
                                </a:moveTo>
                                <a:lnTo>
                                  <a:pt x="0" y="0"/>
                                </a:lnTo>
                                <a:lnTo>
                                  <a:pt x="0" y="156"/>
                                </a:lnTo>
                                <a:lnTo>
                                  <a:pt x="25" y="156"/>
                                </a:lnTo>
                                <a:lnTo>
                                  <a:pt x="25" y="84"/>
                                </a:lnTo>
                                <a:lnTo>
                                  <a:pt x="85" y="84"/>
                                </a:lnTo>
                                <a:lnTo>
                                  <a:pt x="85" y="66"/>
                                </a:lnTo>
                                <a:lnTo>
                                  <a:pt x="25" y="66"/>
                                </a:lnTo>
                                <a:lnTo>
                                  <a:pt x="25" y="20"/>
                                </a:lnTo>
                                <a:lnTo>
                                  <a:pt x="89" y="20"/>
                                </a:lnTo>
                                <a:lnTo>
                                  <a:pt x="89" y="0"/>
                                </a:lnTo>
                                <a:close/>
                                <a:moveTo>
                                  <a:pt x="142" y="0"/>
                                </a:moveTo>
                                <a:lnTo>
                                  <a:pt x="117" y="0"/>
                                </a:lnTo>
                                <a:lnTo>
                                  <a:pt x="117" y="156"/>
                                </a:lnTo>
                                <a:lnTo>
                                  <a:pt x="142" y="156"/>
                                </a:lnTo>
                                <a:lnTo>
                                  <a:pt x="142" y="0"/>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docshape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327" y="320"/>
                            <a:ext cx="237"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CEB14A8">
              <v:group id="Group 83" style="position:absolute;margin-left:107.3pt;margin-top:16pt;width:20.9pt;height:7.8pt;z-index:-251658231;mso-wrap-distance-left:0;mso-wrap-distance-right:0;mso-position-horizontal-relative:page" coordsize="418,156" coordorigin="2146,320" o:spid="_x0000_s1026" w14:anchorId="370284A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">
                <v:shape id="docshape19" style="position:absolute;left:2145;top:320;width:143;height:156;visibility:visible;mso-wrap-style:square;v-text-anchor:top" coordsize="143,156" o:spid="_x0000_s1027" fillcolor="#949ca1" stroked="f" path="m89,l,,,156r25,l25,84r60,l85,66r-60,l25,20r64,l89,xm142,l117,r,156l142,156,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">
                  <v:path arrowok="t" o:connecttype="custom" o:connectlocs="89,320;0,320;0,476;25,476;25,404;85,404;85,386;25,386;25,340;89,340;89,320;142,320;117,320;117,476;142,476;142,320" o:connectangles="0,0,0,0,0,0,0,0,0,0,0,0,0,0,0,0"/>
                </v:shape>
                <v:shape id="docshape20" style="position:absolute;left:2327;top:320;width:237;height:15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">
                  <v:imagedata o:title="" r:id="rId20"/>
                </v:shape>
                <w10:wrap type="topAndBottom" anchorx="page"/>
              </v:group>
            </w:pict>
          </mc:Fallback>
        </mc:AlternateContent>
      </w:r>
      <w:r>
        <w:rPr>
          <w:noProof/>
        </w:rPr>
        <mc:AlternateContent>
          <mc:Choice Requires="wpg">
            <w:drawing>
              <wp:anchor distT="0" distB="0" distL="0" distR="0" simplePos="0" relativeHeight="251658249" behindDoc="1" locked="0" layoutInCell="1" allowOverlap="1" wp14:anchorId="37429DD3" wp14:editId="178528AB">
                <wp:simplePos x="0" y="0"/>
                <wp:positionH relativeFrom="page">
                  <wp:posOffset>1691640</wp:posOffset>
                </wp:positionH>
                <wp:positionV relativeFrom="paragraph">
                  <wp:posOffset>201930</wp:posOffset>
                </wp:positionV>
                <wp:extent cx="592455" cy="10287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102870"/>
                          <a:chOff x="2664" y="318"/>
                          <a:chExt cx="933" cy="162"/>
                        </a:xfrm>
                      </wpg:grpSpPr>
                      <pic:pic xmlns:pic="http://schemas.openxmlformats.org/drawingml/2006/picture">
                        <pic:nvPicPr>
                          <pic:cNvPr id="79" name="docshape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663" y="320"/>
                            <a:ext cx="10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docshape23"/>
                        <wps:cNvSpPr>
                          <a:spLocks/>
                        </wps:cNvSpPr>
                        <wps:spPr bwMode="auto">
                          <a:xfrm>
                            <a:off x="2803" y="320"/>
                            <a:ext cx="166" cy="156"/>
                          </a:xfrm>
                          <a:custGeom>
                            <a:avLst/>
                            <a:gdLst>
                              <a:gd name="T0" fmla="+- 0 2920 2804"/>
                              <a:gd name="T1" fmla="*/ T0 w 166"/>
                              <a:gd name="T2" fmla="+- 0 476 320"/>
                              <a:gd name="T3" fmla="*/ 476 h 156"/>
                              <a:gd name="T4" fmla="+- 0 2886 2804"/>
                              <a:gd name="T5" fmla="*/ T4 w 166"/>
                              <a:gd name="T6" fmla="+- 0 412 320"/>
                              <a:gd name="T7" fmla="*/ 412 h 156"/>
                              <a:gd name="T8" fmla="+- 0 2883 2804"/>
                              <a:gd name="T9" fmla="*/ T8 w 166"/>
                              <a:gd name="T10" fmla="+- 0 407 320"/>
                              <a:gd name="T11" fmla="*/ 407 h 156"/>
                              <a:gd name="T12" fmla="+- 0 2882 2804"/>
                              <a:gd name="T13" fmla="*/ T12 w 166"/>
                              <a:gd name="T14" fmla="+- 0 405 320"/>
                              <a:gd name="T15" fmla="*/ 405 h 156"/>
                              <a:gd name="T16" fmla="+- 0 2878 2804"/>
                              <a:gd name="T17" fmla="*/ T16 w 166"/>
                              <a:gd name="T18" fmla="+- 0 401 320"/>
                              <a:gd name="T19" fmla="*/ 401 h 156"/>
                              <a:gd name="T20" fmla="+- 0 2871 2804"/>
                              <a:gd name="T21" fmla="*/ T20 w 166"/>
                              <a:gd name="T22" fmla="+- 0 399 320"/>
                              <a:gd name="T23" fmla="*/ 399 h 156"/>
                              <a:gd name="T24" fmla="+- 0 2885 2804"/>
                              <a:gd name="T25" fmla="*/ T24 w 166"/>
                              <a:gd name="T26" fmla="+- 0 395 320"/>
                              <a:gd name="T27" fmla="*/ 395 h 156"/>
                              <a:gd name="T28" fmla="+- 0 2892 2804"/>
                              <a:gd name="T29" fmla="*/ T28 w 166"/>
                              <a:gd name="T30" fmla="+- 0 389 320"/>
                              <a:gd name="T31" fmla="*/ 389 h 156"/>
                              <a:gd name="T32" fmla="+- 0 2896 2804"/>
                              <a:gd name="T33" fmla="*/ T32 w 166"/>
                              <a:gd name="T34" fmla="+- 0 386 320"/>
                              <a:gd name="T35" fmla="*/ 386 h 156"/>
                              <a:gd name="T36" fmla="+- 0 2903 2804"/>
                              <a:gd name="T37" fmla="*/ T36 w 166"/>
                              <a:gd name="T38" fmla="+- 0 374 320"/>
                              <a:gd name="T39" fmla="*/ 374 h 156"/>
                              <a:gd name="T40" fmla="+- 0 2906 2804"/>
                              <a:gd name="T41" fmla="*/ T40 w 166"/>
                              <a:gd name="T42" fmla="+- 0 360 320"/>
                              <a:gd name="T43" fmla="*/ 360 h 156"/>
                              <a:gd name="T44" fmla="+- 0 2904 2804"/>
                              <a:gd name="T45" fmla="*/ T44 w 166"/>
                              <a:gd name="T46" fmla="+- 0 346 320"/>
                              <a:gd name="T47" fmla="*/ 346 h 156"/>
                              <a:gd name="T48" fmla="+- 0 2899 2804"/>
                              <a:gd name="T49" fmla="*/ T48 w 166"/>
                              <a:gd name="T50" fmla="+- 0 339 320"/>
                              <a:gd name="T51" fmla="*/ 339 h 156"/>
                              <a:gd name="T52" fmla="+- 0 2897 2804"/>
                              <a:gd name="T53" fmla="*/ T52 w 166"/>
                              <a:gd name="T54" fmla="+- 0 334 320"/>
                              <a:gd name="T55" fmla="*/ 334 h 156"/>
                              <a:gd name="T56" fmla="+- 0 2885 2804"/>
                              <a:gd name="T57" fmla="*/ T56 w 166"/>
                              <a:gd name="T58" fmla="+- 0 326 320"/>
                              <a:gd name="T59" fmla="*/ 326 h 156"/>
                              <a:gd name="T60" fmla="+- 0 2881 2804"/>
                              <a:gd name="T61" fmla="*/ T60 w 166"/>
                              <a:gd name="T62" fmla="+- 0 325 320"/>
                              <a:gd name="T63" fmla="*/ 325 h 156"/>
                              <a:gd name="T64" fmla="+- 0 2881 2804"/>
                              <a:gd name="T65" fmla="*/ T64 w 166"/>
                              <a:gd name="T66" fmla="+- 0 355 320"/>
                              <a:gd name="T67" fmla="*/ 355 h 156"/>
                              <a:gd name="T68" fmla="+- 0 2881 2804"/>
                              <a:gd name="T69" fmla="*/ T68 w 166"/>
                              <a:gd name="T70" fmla="+- 0 362 320"/>
                              <a:gd name="T71" fmla="*/ 362 h 156"/>
                              <a:gd name="T72" fmla="+- 0 2878 2804"/>
                              <a:gd name="T73" fmla="*/ T72 w 166"/>
                              <a:gd name="T74" fmla="+- 0 373 320"/>
                              <a:gd name="T75" fmla="*/ 373 h 156"/>
                              <a:gd name="T76" fmla="+- 0 2872 2804"/>
                              <a:gd name="T77" fmla="*/ T76 w 166"/>
                              <a:gd name="T78" fmla="+- 0 382 320"/>
                              <a:gd name="T79" fmla="*/ 382 h 156"/>
                              <a:gd name="T80" fmla="+- 0 2861 2804"/>
                              <a:gd name="T81" fmla="*/ T80 w 166"/>
                              <a:gd name="T82" fmla="+- 0 387 320"/>
                              <a:gd name="T83" fmla="*/ 387 h 156"/>
                              <a:gd name="T84" fmla="+- 0 2847 2804"/>
                              <a:gd name="T85" fmla="*/ T84 w 166"/>
                              <a:gd name="T86" fmla="+- 0 389 320"/>
                              <a:gd name="T87" fmla="*/ 389 h 156"/>
                              <a:gd name="T88" fmla="+- 0 2828 2804"/>
                              <a:gd name="T89" fmla="*/ T88 w 166"/>
                              <a:gd name="T90" fmla="+- 0 389 320"/>
                              <a:gd name="T91" fmla="*/ 389 h 156"/>
                              <a:gd name="T92" fmla="+- 0 2828 2804"/>
                              <a:gd name="T93" fmla="*/ T92 w 166"/>
                              <a:gd name="T94" fmla="+- 0 339 320"/>
                              <a:gd name="T95" fmla="*/ 339 h 156"/>
                              <a:gd name="T96" fmla="+- 0 2861 2804"/>
                              <a:gd name="T97" fmla="*/ T96 w 166"/>
                              <a:gd name="T98" fmla="+- 0 339 320"/>
                              <a:gd name="T99" fmla="*/ 339 h 156"/>
                              <a:gd name="T100" fmla="+- 0 2867 2804"/>
                              <a:gd name="T101" fmla="*/ T100 w 166"/>
                              <a:gd name="T102" fmla="+- 0 340 320"/>
                              <a:gd name="T103" fmla="*/ 340 h 156"/>
                              <a:gd name="T104" fmla="+- 0 2872 2804"/>
                              <a:gd name="T105" fmla="*/ T104 w 166"/>
                              <a:gd name="T106" fmla="+- 0 345 320"/>
                              <a:gd name="T107" fmla="*/ 345 h 156"/>
                              <a:gd name="T108" fmla="+- 0 2878 2804"/>
                              <a:gd name="T109" fmla="*/ T108 w 166"/>
                              <a:gd name="T110" fmla="+- 0 349 320"/>
                              <a:gd name="T111" fmla="*/ 349 h 156"/>
                              <a:gd name="T112" fmla="+- 0 2881 2804"/>
                              <a:gd name="T113" fmla="*/ T112 w 166"/>
                              <a:gd name="T114" fmla="+- 0 355 320"/>
                              <a:gd name="T115" fmla="*/ 355 h 156"/>
                              <a:gd name="T116" fmla="+- 0 2881 2804"/>
                              <a:gd name="T117" fmla="*/ T116 w 166"/>
                              <a:gd name="T118" fmla="+- 0 325 320"/>
                              <a:gd name="T119" fmla="*/ 325 h 156"/>
                              <a:gd name="T120" fmla="+- 0 2871 2804"/>
                              <a:gd name="T121" fmla="*/ T120 w 166"/>
                              <a:gd name="T122" fmla="+- 0 322 320"/>
                              <a:gd name="T123" fmla="*/ 322 h 156"/>
                              <a:gd name="T124" fmla="+- 0 2863 2804"/>
                              <a:gd name="T125" fmla="*/ T124 w 166"/>
                              <a:gd name="T126" fmla="+- 0 321 320"/>
                              <a:gd name="T127" fmla="*/ 321 h 156"/>
                              <a:gd name="T128" fmla="+- 0 2858 2804"/>
                              <a:gd name="T129" fmla="*/ T128 w 166"/>
                              <a:gd name="T130" fmla="+- 0 320 320"/>
                              <a:gd name="T131" fmla="*/ 320 h 156"/>
                              <a:gd name="T132" fmla="+- 0 2804 2804"/>
                              <a:gd name="T133" fmla="*/ T132 w 166"/>
                              <a:gd name="T134" fmla="+- 0 320 320"/>
                              <a:gd name="T135" fmla="*/ 320 h 156"/>
                              <a:gd name="T136" fmla="+- 0 2804 2804"/>
                              <a:gd name="T137" fmla="*/ T136 w 166"/>
                              <a:gd name="T138" fmla="+- 0 476 320"/>
                              <a:gd name="T139" fmla="*/ 476 h 156"/>
                              <a:gd name="T140" fmla="+- 0 2828 2804"/>
                              <a:gd name="T141" fmla="*/ T140 w 166"/>
                              <a:gd name="T142" fmla="+- 0 476 320"/>
                              <a:gd name="T143" fmla="*/ 476 h 156"/>
                              <a:gd name="T144" fmla="+- 0 2828 2804"/>
                              <a:gd name="T145" fmla="*/ T144 w 166"/>
                              <a:gd name="T146" fmla="+- 0 407 320"/>
                              <a:gd name="T147" fmla="*/ 407 h 156"/>
                              <a:gd name="T148" fmla="+- 0 2851 2804"/>
                              <a:gd name="T149" fmla="*/ T148 w 166"/>
                              <a:gd name="T150" fmla="+- 0 407 320"/>
                              <a:gd name="T151" fmla="*/ 407 h 156"/>
                              <a:gd name="T152" fmla="+- 0 2857 2804"/>
                              <a:gd name="T153" fmla="*/ T152 w 166"/>
                              <a:gd name="T154" fmla="+- 0 411 320"/>
                              <a:gd name="T155" fmla="*/ 411 h 156"/>
                              <a:gd name="T156" fmla="+- 0 2862 2804"/>
                              <a:gd name="T157" fmla="*/ T156 w 166"/>
                              <a:gd name="T158" fmla="+- 0 419 320"/>
                              <a:gd name="T159" fmla="*/ 419 h 156"/>
                              <a:gd name="T160" fmla="+- 0 2891 2804"/>
                              <a:gd name="T161" fmla="*/ T160 w 166"/>
                              <a:gd name="T162" fmla="+- 0 476 320"/>
                              <a:gd name="T163" fmla="*/ 476 h 156"/>
                              <a:gd name="T164" fmla="+- 0 2920 2804"/>
                              <a:gd name="T165" fmla="*/ T164 w 166"/>
                              <a:gd name="T166" fmla="+- 0 476 320"/>
                              <a:gd name="T167" fmla="*/ 476 h 156"/>
                              <a:gd name="T168" fmla="+- 0 2969 2804"/>
                              <a:gd name="T169" fmla="*/ T168 w 166"/>
                              <a:gd name="T170" fmla="+- 0 320 320"/>
                              <a:gd name="T171" fmla="*/ 320 h 156"/>
                              <a:gd name="T172" fmla="+- 0 2944 2804"/>
                              <a:gd name="T173" fmla="*/ T172 w 166"/>
                              <a:gd name="T174" fmla="+- 0 320 320"/>
                              <a:gd name="T175" fmla="*/ 320 h 156"/>
                              <a:gd name="T176" fmla="+- 0 2944 2804"/>
                              <a:gd name="T177" fmla="*/ T176 w 166"/>
                              <a:gd name="T178" fmla="+- 0 476 320"/>
                              <a:gd name="T179" fmla="*/ 476 h 156"/>
                              <a:gd name="T180" fmla="+- 0 2969 2804"/>
                              <a:gd name="T181" fmla="*/ T180 w 166"/>
                              <a:gd name="T182" fmla="+- 0 476 320"/>
                              <a:gd name="T183" fmla="*/ 476 h 156"/>
                              <a:gd name="T184" fmla="+- 0 2969 2804"/>
                              <a:gd name="T185" fmla="*/ T184 w 166"/>
                              <a:gd name="T186" fmla="+- 0 320 320"/>
                              <a:gd name="T187" fmla="*/ 320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66" h="156">
                                <a:moveTo>
                                  <a:pt x="116" y="156"/>
                                </a:moveTo>
                                <a:lnTo>
                                  <a:pt x="82" y="92"/>
                                </a:lnTo>
                                <a:lnTo>
                                  <a:pt x="79" y="87"/>
                                </a:lnTo>
                                <a:lnTo>
                                  <a:pt x="78" y="85"/>
                                </a:lnTo>
                                <a:lnTo>
                                  <a:pt x="74" y="81"/>
                                </a:lnTo>
                                <a:lnTo>
                                  <a:pt x="67" y="79"/>
                                </a:lnTo>
                                <a:lnTo>
                                  <a:pt x="81" y="75"/>
                                </a:lnTo>
                                <a:lnTo>
                                  <a:pt x="88" y="69"/>
                                </a:lnTo>
                                <a:lnTo>
                                  <a:pt x="92" y="66"/>
                                </a:lnTo>
                                <a:lnTo>
                                  <a:pt x="99" y="54"/>
                                </a:lnTo>
                                <a:lnTo>
                                  <a:pt x="102" y="40"/>
                                </a:lnTo>
                                <a:lnTo>
                                  <a:pt x="100" y="26"/>
                                </a:lnTo>
                                <a:lnTo>
                                  <a:pt x="95" y="19"/>
                                </a:lnTo>
                                <a:lnTo>
                                  <a:pt x="93" y="14"/>
                                </a:lnTo>
                                <a:lnTo>
                                  <a:pt x="81" y="6"/>
                                </a:lnTo>
                                <a:lnTo>
                                  <a:pt x="77" y="5"/>
                                </a:lnTo>
                                <a:lnTo>
                                  <a:pt x="77" y="35"/>
                                </a:lnTo>
                                <a:lnTo>
                                  <a:pt x="77" y="42"/>
                                </a:lnTo>
                                <a:lnTo>
                                  <a:pt x="74" y="53"/>
                                </a:lnTo>
                                <a:lnTo>
                                  <a:pt x="68" y="62"/>
                                </a:lnTo>
                                <a:lnTo>
                                  <a:pt x="57" y="67"/>
                                </a:lnTo>
                                <a:lnTo>
                                  <a:pt x="43" y="69"/>
                                </a:lnTo>
                                <a:lnTo>
                                  <a:pt x="24" y="69"/>
                                </a:lnTo>
                                <a:lnTo>
                                  <a:pt x="24" y="19"/>
                                </a:lnTo>
                                <a:lnTo>
                                  <a:pt x="57" y="19"/>
                                </a:lnTo>
                                <a:lnTo>
                                  <a:pt x="63" y="20"/>
                                </a:lnTo>
                                <a:lnTo>
                                  <a:pt x="68" y="25"/>
                                </a:lnTo>
                                <a:lnTo>
                                  <a:pt x="74" y="29"/>
                                </a:lnTo>
                                <a:lnTo>
                                  <a:pt x="77" y="35"/>
                                </a:lnTo>
                                <a:lnTo>
                                  <a:pt x="77" y="5"/>
                                </a:lnTo>
                                <a:lnTo>
                                  <a:pt x="67" y="2"/>
                                </a:lnTo>
                                <a:lnTo>
                                  <a:pt x="59" y="1"/>
                                </a:lnTo>
                                <a:lnTo>
                                  <a:pt x="54" y="0"/>
                                </a:lnTo>
                                <a:lnTo>
                                  <a:pt x="0" y="0"/>
                                </a:lnTo>
                                <a:lnTo>
                                  <a:pt x="0" y="156"/>
                                </a:lnTo>
                                <a:lnTo>
                                  <a:pt x="24" y="156"/>
                                </a:lnTo>
                                <a:lnTo>
                                  <a:pt x="24" y="87"/>
                                </a:lnTo>
                                <a:lnTo>
                                  <a:pt x="47" y="87"/>
                                </a:lnTo>
                                <a:lnTo>
                                  <a:pt x="53" y="91"/>
                                </a:lnTo>
                                <a:lnTo>
                                  <a:pt x="58" y="99"/>
                                </a:lnTo>
                                <a:lnTo>
                                  <a:pt x="87" y="156"/>
                                </a:lnTo>
                                <a:lnTo>
                                  <a:pt x="116" y="156"/>
                                </a:lnTo>
                                <a:close/>
                                <a:moveTo>
                                  <a:pt x="165" y="0"/>
                                </a:moveTo>
                                <a:lnTo>
                                  <a:pt x="140" y="0"/>
                                </a:lnTo>
                                <a:lnTo>
                                  <a:pt x="140" y="156"/>
                                </a:lnTo>
                                <a:lnTo>
                                  <a:pt x="165" y="156"/>
                                </a:lnTo>
                                <a:lnTo>
                                  <a:pt x="165" y="0"/>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docshape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001" y="317"/>
                            <a:ext cx="469"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docshape25"/>
                        <wps:cNvSpPr>
                          <a:spLocks/>
                        </wps:cNvSpPr>
                        <wps:spPr bwMode="auto">
                          <a:xfrm>
                            <a:off x="3501" y="320"/>
                            <a:ext cx="96" cy="156"/>
                          </a:xfrm>
                          <a:custGeom>
                            <a:avLst/>
                            <a:gdLst>
                              <a:gd name="T0" fmla="+- 0 3592 3501"/>
                              <a:gd name="T1" fmla="*/ T0 w 96"/>
                              <a:gd name="T2" fmla="+- 0 320 320"/>
                              <a:gd name="T3" fmla="*/ 320 h 156"/>
                              <a:gd name="T4" fmla="+- 0 3502 3501"/>
                              <a:gd name="T5" fmla="*/ T4 w 96"/>
                              <a:gd name="T6" fmla="+- 0 320 320"/>
                              <a:gd name="T7" fmla="*/ 320 h 156"/>
                              <a:gd name="T8" fmla="+- 0 3501 3501"/>
                              <a:gd name="T9" fmla="*/ T8 w 96"/>
                              <a:gd name="T10" fmla="+- 0 476 320"/>
                              <a:gd name="T11" fmla="*/ 476 h 156"/>
                              <a:gd name="T12" fmla="+- 0 3597 3501"/>
                              <a:gd name="T13" fmla="*/ T12 w 96"/>
                              <a:gd name="T14" fmla="+- 0 476 320"/>
                              <a:gd name="T15" fmla="*/ 476 h 156"/>
                              <a:gd name="T16" fmla="+- 0 3597 3501"/>
                              <a:gd name="T17" fmla="*/ T16 w 96"/>
                              <a:gd name="T18" fmla="+- 0 455 320"/>
                              <a:gd name="T19" fmla="*/ 455 h 156"/>
                              <a:gd name="T20" fmla="+- 0 3526 3501"/>
                              <a:gd name="T21" fmla="*/ T20 w 96"/>
                              <a:gd name="T22" fmla="+- 0 455 320"/>
                              <a:gd name="T23" fmla="*/ 455 h 156"/>
                              <a:gd name="T24" fmla="+- 0 3526 3501"/>
                              <a:gd name="T25" fmla="*/ T24 w 96"/>
                              <a:gd name="T26" fmla="+- 0 404 320"/>
                              <a:gd name="T27" fmla="*/ 404 h 156"/>
                              <a:gd name="T28" fmla="+- 0 3589 3501"/>
                              <a:gd name="T29" fmla="*/ T28 w 96"/>
                              <a:gd name="T30" fmla="+- 0 404 320"/>
                              <a:gd name="T31" fmla="*/ 404 h 156"/>
                              <a:gd name="T32" fmla="+- 0 3589 3501"/>
                              <a:gd name="T33" fmla="*/ T32 w 96"/>
                              <a:gd name="T34" fmla="+- 0 385 320"/>
                              <a:gd name="T35" fmla="*/ 385 h 156"/>
                              <a:gd name="T36" fmla="+- 0 3526 3501"/>
                              <a:gd name="T37" fmla="*/ T36 w 96"/>
                              <a:gd name="T38" fmla="+- 0 385 320"/>
                              <a:gd name="T39" fmla="*/ 385 h 156"/>
                              <a:gd name="T40" fmla="+- 0 3526 3501"/>
                              <a:gd name="T41" fmla="*/ T40 w 96"/>
                              <a:gd name="T42" fmla="+- 0 340 320"/>
                              <a:gd name="T43" fmla="*/ 340 h 156"/>
                              <a:gd name="T44" fmla="+- 0 3592 3501"/>
                              <a:gd name="T45" fmla="*/ T44 w 96"/>
                              <a:gd name="T46" fmla="+- 0 340 320"/>
                              <a:gd name="T47" fmla="*/ 340 h 156"/>
                              <a:gd name="T48" fmla="+- 0 3592 3501"/>
                              <a:gd name="T49" fmla="*/ T48 w 96"/>
                              <a:gd name="T50" fmla="+- 0 320 320"/>
                              <a:gd name="T51" fmla="*/ 320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6" h="156">
                                <a:moveTo>
                                  <a:pt x="91" y="0"/>
                                </a:moveTo>
                                <a:lnTo>
                                  <a:pt x="1" y="0"/>
                                </a:lnTo>
                                <a:lnTo>
                                  <a:pt x="0" y="156"/>
                                </a:lnTo>
                                <a:lnTo>
                                  <a:pt x="96" y="156"/>
                                </a:lnTo>
                                <a:lnTo>
                                  <a:pt x="96" y="135"/>
                                </a:lnTo>
                                <a:lnTo>
                                  <a:pt x="25" y="135"/>
                                </a:lnTo>
                                <a:lnTo>
                                  <a:pt x="25" y="84"/>
                                </a:lnTo>
                                <a:lnTo>
                                  <a:pt x="88" y="84"/>
                                </a:lnTo>
                                <a:lnTo>
                                  <a:pt x="88" y="65"/>
                                </a:lnTo>
                                <a:lnTo>
                                  <a:pt x="25" y="65"/>
                                </a:lnTo>
                                <a:lnTo>
                                  <a:pt x="25" y="20"/>
                                </a:lnTo>
                                <a:lnTo>
                                  <a:pt x="91" y="20"/>
                                </a:lnTo>
                                <a:lnTo>
                                  <a:pt x="91" y="0"/>
                                </a:lnTo>
                                <a:close/>
                              </a:path>
                            </a:pathLst>
                          </a:custGeom>
                          <a:solidFill>
                            <a:srgbClr val="949C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8310AEA">
              <v:group id="Group 78" style="position:absolute;margin-left:133.2pt;margin-top:15.9pt;width:46.65pt;height:8.1pt;z-index:-251658230;mso-wrap-distance-left:0;mso-wrap-distance-right:0;mso-position-horizontal-relative:page" coordsize="933,162" coordorigin="2664,318" o:spid="_x0000_s1026" w14:anchorId="4BEBF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">
                <v:shape id="docshape22" style="position:absolute;left:2663;top:320;width:109;height:1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">
                  <v:imagedata o:title="" r:id="rId23"/>
                </v:shape>
                <v:shape id="docshape23" style="position:absolute;left:2803;top:320;width:166;height:156;visibility:visible;mso-wrap-style:square;v-text-anchor:top" coordsize="166,156" o:spid="_x0000_s1028" fillcolor="#949ca1" stroked="f" path="m116,156l82,92,79,87,78,85,74,81,67,79,81,75r7,-6l92,66,99,54r3,-14l100,26,95,19,93,14,81,6,77,5r,30l77,42,74,53r-6,9l57,67,43,69r-19,l24,19r33,l63,20r5,5l74,29r3,6l77,5,67,2,59,1,54,,,,,156r24,l24,87r23,l53,91r5,8l87,156r29,xm165,l140,r,156l165,156,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">
                  <v:path arrowok="t" o:connecttype="custom" o:connectlocs="116,476;82,412;79,407;78,405;74,401;67,399;81,395;88,389;92,386;99,374;102,360;100,346;95,339;93,334;81,326;77,325;77,355;77,362;74,373;68,382;57,387;43,389;24,389;24,339;57,339;63,340;68,345;74,349;77,355;77,325;67,322;59,321;54,320;0,320;0,476;24,476;24,407;47,407;53,411;58,419;87,476;116,476;165,320;140,320;140,476;165,476;165,320" o:connectangles="0,0,0,0,0,0,0,0,0,0,0,0,0,0,0,0,0,0,0,0,0,0,0,0,0,0,0,0,0,0,0,0,0,0,0,0,0,0,0,0,0,0,0,0,0,0,0"/>
                </v:shape>
                <v:shape id="docshape24" style="position:absolute;left:3001;top:317;width:469;height:16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">
                  <v:imagedata o:title="" r:id="rId24"/>
                </v:shape>
                <v:shape id="docshape25" style="position:absolute;left:3501;top:320;width:96;height:156;visibility:visible;mso-wrap-style:square;v-text-anchor:top" coordsize="96,156" o:spid="_x0000_s1030" fillcolor="#949ca1" stroked="f" path="m91,l1,,,156r96,l96,135r-71,l25,84r63,l88,65r-63,l25,20r66,l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">
                  <v:path arrowok="t" o:connecttype="custom" o:connectlocs="91,320;1,320;0,476;96,476;96,455;25,455;25,404;88,404;88,385;25,385;25,340;91,340;91,320" o:connectangles="0,0,0,0,0,0,0,0,0,0,0,0,0"/>
                </v:shape>
                <w10:wrap type="topAndBottom" anchorx="page"/>
              </v:group>
            </w:pict>
          </mc:Fallback>
        </mc:AlternateContent>
      </w:r>
    </w:p>
    <w:p w14:paraId="32AD7FF9" w14:textId="77777777" w:rsidR="007118EF" w:rsidRDefault="007118EF" w:rsidP="00AB31E4">
      <w:pPr>
        <w:pStyle w:val="BodyText"/>
        <w:rPr>
          <w:sz w:val="20"/>
        </w:rPr>
      </w:pPr>
    </w:p>
    <w:p w14:paraId="0602F939" w14:textId="77777777" w:rsidR="00601FC1" w:rsidRDefault="00601FC1" w:rsidP="00AB31E4">
      <w:pPr>
        <w:pStyle w:val="BodyText"/>
        <w:rPr>
          <w:sz w:val="22"/>
        </w:rPr>
      </w:pPr>
    </w:p>
    <w:p w14:paraId="45133ADD" w14:textId="3850ED47" w:rsidR="007118EF" w:rsidRPr="00A450D9" w:rsidRDefault="00506063" w:rsidP="00644897">
      <w:pPr>
        <w:spacing w:before="101" w:line="252" w:lineRule="auto"/>
        <w:ind w:left="142" w:right="623"/>
        <w:rPr>
          <w:b/>
          <w:bCs/>
          <w:sz w:val="48"/>
        </w:rPr>
      </w:pPr>
      <w:proofErr w:type="spellStart"/>
      <w:r>
        <w:rPr>
          <w:b/>
          <w:bCs/>
          <w:color w:val="231F20"/>
          <w:sz w:val="48"/>
        </w:rPr>
        <w:t>OneRisk</w:t>
      </w:r>
      <w:proofErr w:type="spellEnd"/>
      <w:r>
        <w:rPr>
          <w:b/>
          <w:bCs/>
          <w:color w:val="231F20"/>
          <w:sz w:val="48"/>
        </w:rPr>
        <w:t xml:space="preserve"> Funding</w:t>
      </w:r>
      <w:r w:rsidR="00E30034">
        <w:rPr>
          <w:b/>
          <w:bCs/>
          <w:color w:val="231F20"/>
          <w:sz w:val="48"/>
        </w:rPr>
        <w:t xml:space="preserve"> Envelo</w:t>
      </w:r>
      <w:r w:rsidR="000F0E59">
        <w:rPr>
          <w:b/>
          <w:bCs/>
          <w:color w:val="231F20"/>
          <w:sz w:val="48"/>
        </w:rPr>
        <w:t>pe</w:t>
      </w:r>
    </w:p>
    <w:p w14:paraId="0DC60E19" w14:textId="30597700" w:rsidR="007118EF" w:rsidRDefault="00C366BD" w:rsidP="00644897">
      <w:pPr>
        <w:pStyle w:val="BodyText"/>
        <w:spacing w:before="3"/>
        <w:ind w:left="142"/>
        <w:rPr>
          <w:rFonts w:ascii="FoundrySansDemi"/>
          <w:sz w:val="14"/>
        </w:rPr>
      </w:pPr>
      <w:r>
        <w:rPr>
          <w:noProof/>
        </w:rPr>
        <mc:AlternateContent>
          <mc:Choice Requires="wpg">
            <w:drawing>
              <wp:anchor distT="0" distB="0" distL="0" distR="0" simplePos="0" relativeHeight="251658243" behindDoc="1" locked="0" layoutInCell="1" allowOverlap="1" wp14:anchorId="11AD79C7" wp14:editId="727C947D">
                <wp:simplePos x="0" y="0"/>
                <wp:positionH relativeFrom="page">
                  <wp:posOffset>720090</wp:posOffset>
                </wp:positionH>
                <wp:positionV relativeFrom="paragraph">
                  <wp:posOffset>119380</wp:posOffset>
                </wp:positionV>
                <wp:extent cx="6120130" cy="635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188"/>
                          <a:chExt cx="9638" cy="10"/>
                        </a:xfrm>
                      </wpg:grpSpPr>
                      <wps:wsp>
                        <wps:cNvPr id="76" name="Line 76"/>
                        <wps:cNvCnPr>
                          <a:cxnSpLocks noChangeShapeType="1"/>
                        </wps:cNvCnPr>
                        <wps:spPr bwMode="auto">
                          <a:xfrm>
                            <a:off x="1134" y="193"/>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6312" y="193"/>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81937EA">
              <v:group id="Group 75" style="position:absolute;margin-left:56.7pt;margin-top:9.4pt;width:481.9pt;height:.5pt;z-index:-251658236;mso-wrap-distance-left:0;mso-wrap-distance-right:0;mso-position-horizontal-relative:page" coordsize="9638,10" coordorigin="1134,188" o:spid="_x0000_s1026" w14:anchorId="5491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">
                <v:line id="Line 76" style="position:absolute;visibility:visible;mso-wrap-style:square" o:spid="_x0000_s1027" strokecolor="#231f20" strokeweight=".5pt" o:connectortype="straight" from="1134,193" to="63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"/>
                <v:line id="Line 75" style="position:absolute;visibility:visible;mso-wrap-style:square" o:spid="_x0000_s1028" strokecolor="#231f20" strokeweight=".5pt" o:connectortype="straight" from="6312,193" to="1077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"/>
                <w10:wrap type="topAndBottom" anchorx="page"/>
              </v:group>
            </w:pict>
          </mc:Fallback>
        </mc:AlternateContent>
      </w:r>
    </w:p>
    <w:p w14:paraId="02179872" w14:textId="77777777" w:rsidR="007118EF" w:rsidRPr="002530B7" w:rsidRDefault="00DB682C" w:rsidP="00644897">
      <w:pPr>
        <w:pStyle w:val="BodyText"/>
        <w:tabs>
          <w:tab w:val="left" w:pos="5405"/>
        </w:tabs>
        <w:spacing w:before="54"/>
        <w:ind w:left="142"/>
        <w:rPr>
          <w:b/>
          <w:bCs/>
        </w:rPr>
      </w:pPr>
      <w:r w:rsidRPr="002530B7">
        <w:rPr>
          <w:b/>
          <w:bCs/>
          <w:color w:val="231F20"/>
        </w:rPr>
        <w:t>Report to:</w:t>
      </w:r>
      <w:r w:rsidRPr="002530B7">
        <w:rPr>
          <w:b/>
          <w:bCs/>
          <w:color w:val="231F20"/>
        </w:rPr>
        <w:tab/>
        <w:t>Date:</w:t>
      </w:r>
    </w:p>
    <w:p w14:paraId="61C8332A" w14:textId="35A9AC66" w:rsidR="00075DCD" w:rsidRDefault="00075DCD" w:rsidP="00BA7999">
      <w:pPr>
        <w:pStyle w:val="BodyText"/>
        <w:spacing w:before="0" w:after="0" w:line="288" w:lineRule="exact"/>
        <w:ind w:left="5387" w:hanging="5245"/>
      </w:pPr>
      <w:r>
        <w:rPr>
          <w:color w:val="231F20"/>
        </w:rPr>
        <w:t>Investment &amp; Finance</w:t>
      </w:r>
      <w:r>
        <w:rPr>
          <w:color w:val="231F20"/>
          <w:spacing w:val="-6"/>
        </w:rPr>
        <w:t xml:space="preserve"> </w:t>
      </w:r>
      <w:r>
        <w:rPr>
          <w:color w:val="231F20"/>
        </w:rPr>
        <w:t>Board...............................</w:t>
      </w:r>
      <w:r w:rsidR="00A54721">
        <w:rPr>
          <w:color w:val="231F20"/>
        </w:rPr>
        <w:t>...</w:t>
      </w:r>
      <w:r w:rsidR="00232799">
        <w:rPr>
          <w:color w:val="231F20"/>
        </w:rPr>
        <w:tab/>
      </w:r>
      <w:r w:rsidR="00506063">
        <w:rPr>
          <w:color w:val="231F20"/>
        </w:rPr>
        <w:t>4 August 2025</w:t>
      </w:r>
    </w:p>
    <w:p w14:paraId="4711DD34" w14:textId="25951F85" w:rsidR="007118EF" w:rsidRDefault="00DB682C" w:rsidP="00BA7999">
      <w:pPr>
        <w:pStyle w:val="BodyText"/>
        <w:spacing w:before="0" w:after="0" w:line="288" w:lineRule="exact"/>
        <w:ind w:left="5387" w:hanging="5245"/>
      </w:pPr>
      <w:r>
        <w:rPr>
          <w:color w:val="231F20"/>
          <w:spacing w:val="-1"/>
        </w:rPr>
        <w:t>Commissioner’s</w:t>
      </w:r>
      <w:r>
        <w:rPr>
          <w:color w:val="231F20"/>
          <w:spacing w:val="2"/>
        </w:rPr>
        <w:t xml:space="preserve"> </w:t>
      </w:r>
      <w:r>
        <w:rPr>
          <w:color w:val="231F20"/>
          <w:spacing w:val="-1"/>
        </w:rPr>
        <w:t>Board</w:t>
      </w:r>
      <w:r>
        <w:rPr>
          <w:color w:val="231F20"/>
          <w:spacing w:val="-28"/>
        </w:rPr>
        <w:t xml:space="preserve"> </w:t>
      </w:r>
      <w:r>
        <w:rPr>
          <w:color w:val="231F20"/>
        </w:rPr>
        <w:t>.........................................</w:t>
      </w:r>
      <w:r w:rsidR="00554853">
        <w:rPr>
          <w:color w:val="231F20"/>
        </w:rPr>
        <w:t>.</w:t>
      </w:r>
      <w:r w:rsidR="00554853">
        <w:rPr>
          <w:color w:val="231F20"/>
        </w:rPr>
        <w:tab/>
      </w:r>
      <w:r w:rsidR="00506063">
        <w:rPr>
          <w:color w:val="231F20"/>
        </w:rPr>
        <w:t>13 August 2025</w:t>
      </w:r>
    </w:p>
    <w:p w14:paraId="18FDAEB5" w14:textId="78FC1394" w:rsidR="007118EF" w:rsidRDefault="00DB682C" w:rsidP="00BA7999">
      <w:pPr>
        <w:pStyle w:val="BodyText"/>
        <w:spacing w:before="0" w:after="0" w:line="288" w:lineRule="exact"/>
        <w:ind w:left="5387" w:hanging="5245"/>
      </w:pPr>
      <w:r>
        <w:rPr>
          <w:color w:val="231F20"/>
        </w:rPr>
        <w:t>Deputy</w:t>
      </w:r>
      <w:r>
        <w:rPr>
          <w:color w:val="231F20"/>
          <w:spacing w:val="-3"/>
        </w:rPr>
        <w:t xml:space="preserve"> </w:t>
      </w:r>
      <w:r>
        <w:rPr>
          <w:color w:val="231F20"/>
        </w:rPr>
        <w:t>Mayor’s</w:t>
      </w:r>
      <w:r>
        <w:rPr>
          <w:color w:val="231F20"/>
          <w:spacing w:val="-3"/>
        </w:rPr>
        <w:t xml:space="preserve"> </w:t>
      </w:r>
      <w:r w:rsidR="00682DD3">
        <w:rPr>
          <w:color w:val="231F20"/>
          <w:spacing w:val="-3"/>
        </w:rPr>
        <w:t xml:space="preserve">Fire </w:t>
      </w:r>
      <w:r>
        <w:rPr>
          <w:color w:val="231F20"/>
        </w:rPr>
        <w:t>Board.............</w:t>
      </w:r>
      <w:r w:rsidR="00554853">
        <w:rPr>
          <w:color w:val="231F20"/>
        </w:rPr>
        <w:t>..</w:t>
      </w:r>
      <w:r w:rsidR="00A54721">
        <w:rPr>
          <w:color w:val="231F20"/>
        </w:rPr>
        <w:t>.....................</w:t>
      </w:r>
      <w:r w:rsidR="00554853">
        <w:rPr>
          <w:color w:val="231F20"/>
        </w:rPr>
        <w:tab/>
      </w:r>
      <w:r w:rsidR="00506063">
        <w:rPr>
          <w:color w:val="231F20"/>
        </w:rPr>
        <w:t>26 August 2025</w:t>
      </w:r>
    </w:p>
    <w:p w14:paraId="1FCD2837" w14:textId="6384337E" w:rsidR="007118EF" w:rsidRDefault="00DB682C" w:rsidP="00BA7999">
      <w:pPr>
        <w:pStyle w:val="BodyText"/>
        <w:spacing w:before="0" w:after="0" w:line="295" w:lineRule="exact"/>
        <w:ind w:left="5387" w:hanging="5245"/>
      </w:pPr>
      <w:r>
        <w:rPr>
          <w:color w:val="231F20"/>
        </w:rPr>
        <w:t>London</w:t>
      </w:r>
      <w:r>
        <w:rPr>
          <w:color w:val="231F20"/>
          <w:spacing w:val="-2"/>
        </w:rPr>
        <w:t xml:space="preserve"> </w:t>
      </w:r>
      <w:r>
        <w:rPr>
          <w:color w:val="231F20"/>
        </w:rPr>
        <w:t>Fire</w:t>
      </w:r>
      <w:r>
        <w:rPr>
          <w:color w:val="231F20"/>
          <w:spacing w:val="-2"/>
        </w:rPr>
        <w:t xml:space="preserve"> </w:t>
      </w:r>
      <w:r>
        <w:rPr>
          <w:color w:val="231F20"/>
        </w:rPr>
        <w:t>Commissioner</w:t>
      </w:r>
      <w:r>
        <w:rPr>
          <w:color w:val="231F20"/>
          <w:spacing w:val="7"/>
        </w:rPr>
        <w:t xml:space="preserve"> </w:t>
      </w:r>
      <w:r>
        <w:rPr>
          <w:color w:val="231F20"/>
        </w:rPr>
        <w:t>....................................</w:t>
      </w:r>
      <w:r w:rsidR="002211F0">
        <w:rPr>
          <w:color w:val="231F20"/>
        </w:rPr>
        <w:tab/>
      </w:r>
    </w:p>
    <w:p w14:paraId="57104D29" w14:textId="0A8FD252" w:rsidR="007118EF" w:rsidRPr="00E73C04" w:rsidRDefault="00C366BD" w:rsidP="00644897">
      <w:pPr>
        <w:pStyle w:val="BodyText"/>
        <w:spacing w:before="120"/>
        <w:ind w:left="142"/>
        <w:contextualSpacing/>
        <w:rPr>
          <w:b/>
          <w:bCs/>
          <w:color w:val="231F20"/>
        </w:rPr>
      </w:pPr>
      <w:r w:rsidRPr="00E73C04">
        <w:rPr>
          <w:b/>
          <w:bCs/>
          <w:noProof/>
        </w:rPr>
        <mc:AlternateContent>
          <mc:Choice Requires="wpg">
            <w:drawing>
              <wp:anchor distT="0" distB="0" distL="0" distR="0" simplePos="0" relativeHeight="251658244" behindDoc="1" locked="0" layoutInCell="1" allowOverlap="1" wp14:anchorId="47257DC4" wp14:editId="651BDD06">
                <wp:simplePos x="0" y="0"/>
                <wp:positionH relativeFrom="page">
                  <wp:posOffset>720090</wp:posOffset>
                </wp:positionH>
                <wp:positionV relativeFrom="paragraph">
                  <wp:posOffset>173990</wp:posOffset>
                </wp:positionV>
                <wp:extent cx="6120130" cy="635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74"/>
                          <a:chExt cx="9638" cy="10"/>
                        </a:xfrm>
                      </wpg:grpSpPr>
                      <wps:wsp>
                        <wps:cNvPr id="73" name="Line 73"/>
                        <wps:cNvCnPr>
                          <a:cxnSpLocks noChangeShapeType="1"/>
                        </wps:cNvCnPr>
                        <wps:spPr bwMode="auto">
                          <a:xfrm>
                            <a:off x="1134" y="279"/>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4" name="Line 72"/>
                        <wps:cNvCnPr>
                          <a:cxnSpLocks noChangeShapeType="1"/>
                        </wps:cNvCnPr>
                        <wps:spPr bwMode="auto">
                          <a:xfrm>
                            <a:off x="6312" y="279"/>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156ABB8">
              <v:group id="Group 72" style="position:absolute;margin-left:56.7pt;margin-top:13.7pt;width:481.9pt;height:.5pt;z-index:-251658235;mso-wrap-distance-left:0;mso-wrap-distance-right:0;mso-position-horizontal-relative:page" coordsize="9638,10" coordorigin="1134,274" o:spid="_x0000_s1026" w14:anchorId="48C32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">
                <v:line id="Line 73" style="position:absolute;visibility:visible;mso-wrap-style:square" o:spid="_x0000_s1027" strokecolor="#231f20" strokeweight=".5pt" o:connectortype="straight" from="1134,279" to="631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"/>
                <v:line id="Line 72" style="position:absolute;visibility:visible;mso-wrap-style:square" o:spid="_x0000_s1028" strokecolor="#231f20" strokeweight=".5pt" o:connectortype="straight" from="6312,279" to="1077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"/>
                <w10:wrap type="topAndBottom" anchorx="page"/>
              </v:group>
            </w:pict>
          </mc:Fallback>
        </mc:AlternateContent>
      </w:r>
      <w:r w:rsidR="00DB682C" w:rsidRPr="00E73C04">
        <w:rPr>
          <w:b/>
          <w:bCs/>
          <w:color w:val="231F20"/>
        </w:rPr>
        <w:t>Report by:</w:t>
      </w:r>
      <w:r w:rsidR="00686F02">
        <w:rPr>
          <w:b/>
          <w:bCs/>
          <w:color w:val="231F20"/>
        </w:rPr>
        <w:t xml:space="preserve"> </w:t>
      </w:r>
      <w:r w:rsidR="00506063" w:rsidRPr="00506063">
        <w:rPr>
          <w:color w:val="231F20"/>
        </w:rPr>
        <w:t>Deputy Assistant Commissioner</w:t>
      </w:r>
      <w:r w:rsidR="00506063">
        <w:rPr>
          <w:b/>
          <w:bCs/>
          <w:color w:val="231F20"/>
        </w:rPr>
        <w:t xml:space="preserve"> </w:t>
      </w:r>
      <w:r w:rsidR="00506063">
        <w:rPr>
          <w:color w:val="231F20"/>
        </w:rPr>
        <w:t>Daniel Kipling, Prevention and Protection</w:t>
      </w:r>
    </w:p>
    <w:p w14:paraId="6BC20D52" w14:textId="77777777" w:rsidR="007B2122" w:rsidRDefault="007B2122" w:rsidP="00644897">
      <w:pPr>
        <w:pStyle w:val="BodyText"/>
        <w:pBdr>
          <w:bottom w:val="single" w:sz="6" w:space="1" w:color="auto"/>
        </w:pBdr>
        <w:ind w:left="142"/>
        <w:contextualSpacing/>
      </w:pPr>
    </w:p>
    <w:p w14:paraId="0D3F3C3D" w14:textId="665C0F1C" w:rsidR="007B2122" w:rsidRDefault="007B2122" w:rsidP="007B2122">
      <w:pPr>
        <w:pStyle w:val="BodyText"/>
        <w:spacing w:before="120"/>
        <w:ind w:left="142"/>
        <w:contextualSpacing/>
        <w:rPr>
          <w:b/>
          <w:bCs/>
          <w:color w:val="231F20"/>
        </w:rPr>
      </w:pPr>
      <w:proofErr w:type="spellStart"/>
      <w:r>
        <w:rPr>
          <w:b/>
          <w:bCs/>
          <w:color w:val="231F20"/>
        </w:rPr>
        <w:t>Authorising</w:t>
      </w:r>
      <w:proofErr w:type="spellEnd"/>
      <w:r>
        <w:rPr>
          <w:b/>
          <w:bCs/>
          <w:color w:val="231F20"/>
        </w:rPr>
        <w:t xml:space="preserve"> </w:t>
      </w:r>
      <w:r w:rsidRPr="007B2122">
        <w:rPr>
          <w:b/>
          <w:bCs/>
          <w:color w:val="231F20"/>
        </w:rPr>
        <w:t>Head of Service:</w:t>
      </w:r>
    </w:p>
    <w:p w14:paraId="3D5E85AC" w14:textId="794976C1" w:rsidR="007B2122" w:rsidRPr="007B2122" w:rsidRDefault="00506063" w:rsidP="007B2122">
      <w:pPr>
        <w:pStyle w:val="BodyText"/>
        <w:spacing w:before="120"/>
        <w:ind w:left="142"/>
        <w:contextualSpacing/>
        <w:rPr>
          <w:color w:val="231F20"/>
        </w:rPr>
      </w:pPr>
      <w:r>
        <w:rPr>
          <w:color w:val="231F20"/>
        </w:rPr>
        <w:t xml:space="preserve">Assistant Commissioner Pamela </w:t>
      </w:r>
      <w:r w:rsidR="00304877">
        <w:rPr>
          <w:color w:val="231F20"/>
        </w:rPr>
        <w:t>Oparaocha</w:t>
      </w:r>
      <w:r>
        <w:rPr>
          <w:color w:val="231F20"/>
        </w:rPr>
        <w:t>, Prevention and Protection</w:t>
      </w:r>
    </w:p>
    <w:p w14:paraId="543ABC52" w14:textId="386C5888" w:rsidR="00644897" w:rsidRDefault="00C366BD" w:rsidP="00644897">
      <w:pPr>
        <w:pStyle w:val="BodyText"/>
        <w:spacing w:before="120"/>
        <w:ind w:left="142"/>
        <w:rPr>
          <w:color w:val="231F20"/>
          <w:spacing w:val="-45"/>
        </w:rPr>
      </w:pPr>
      <w:r w:rsidRPr="00644897">
        <w:rPr>
          <w:noProof/>
        </w:rPr>
        <mc:AlternateContent>
          <mc:Choice Requires="wpg">
            <w:drawing>
              <wp:anchor distT="0" distB="0" distL="0" distR="0" simplePos="0" relativeHeight="251658245" behindDoc="1" locked="0" layoutInCell="1" allowOverlap="1" wp14:anchorId="0456A412" wp14:editId="5B8C53E5">
                <wp:simplePos x="0" y="0"/>
                <wp:positionH relativeFrom="page">
                  <wp:posOffset>720090</wp:posOffset>
                </wp:positionH>
                <wp:positionV relativeFrom="paragraph">
                  <wp:posOffset>145415</wp:posOffset>
                </wp:positionV>
                <wp:extent cx="6120130" cy="6350"/>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29"/>
                          <a:chExt cx="9638" cy="10"/>
                        </a:xfrm>
                      </wpg:grpSpPr>
                      <wps:wsp>
                        <wps:cNvPr id="70" name="Line 70"/>
                        <wps:cNvCnPr>
                          <a:cxnSpLocks noChangeShapeType="1"/>
                        </wps:cNvCnPr>
                        <wps:spPr bwMode="auto">
                          <a:xfrm>
                            <a:off x="1134" y="234"/>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1" name="Line 69"/>
                        <wps:cNvCnPr>
                          <a:cxnSpLocks noChangeShapeType="1"/>
                        </wps:cNvCnPr>
                        <wps:spPr bwMode="auto">
                          <a:xfrm>
                            <a:off x="6312" y="234"/>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EA4FF5F">
              <v:group id="Group 69" style="position:absolute;margin-left:56.7pt;margin-top:11.45pt;width:481.9pt;height:.5pt;z-index:-251658234;mso-wrap-distance-left:0;mso-wrap-distance-right:0;mso-position-horizontal-relative:page" coordsize="9638,10" coordorigin="1134,229" o:spid="_x0000_s1026" w14:anchorId="715B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">
                <v:line id="Line 70" style="position:absolute;visibility:visible;mso-wrap-style:square" o:spid="_x0000_s1027" strokecolor="#231f20" strokeweight=".5pt" o:connectortype="straight" from="1134,234" to="63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"/>
                <v:line id="Line 69" style="position:absolute;visibility:visible;mso-wrap-style:square" o:spid="_x0000_s1028" strokecolor="#231f20" strokeweight=".5pt" o:connectortype="straight" from="6312,234" to="1077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"/>
                <w10:wrap type="topAndBottom" anchorx="page"/>
              </v:group>
            </w:pict>
          </mc:Fallback>
        </mc:AlternateContent>
      </w:r>
      <w:r w:rsidR="00DB682C">
        <w:rPr>
          <w:rFonts w:ascii="FoundrySansDemi"/>
          <w:color w:val="231F20"/>
        </w:rPr>
        <w:t>Report</w:t>
      </w:r>
      <w:r w:rsidR="00DB682C">
        <w:rPr>
          <w:rFonts w:ascii="FoundrySansDemi"/>
          <w:color w:val="231F20"/>
          <w:spacing w:val="-9"/>
        </w:rPr>
        <w:t xml:space="preserve"> </w:t>
      </w:r>
      <w:r w:rsidR="00DB682C">
        <w:rPr>
          <w:rFonts w:ascii="FoundrySansDemi"/>
          <w:color w:val="231F20"/>
        </w:rPr>
        <w:t>classification:</w:t>
      </w:r>
      <w:r w:rsidR="00DB682C">
        <w:rPr>
          <w:rFonts w:ascii="FoundrySansDemi"/>
          <w:color w:val="231F20"/>
          <w:spacing w:val="-8"/>
        </w:rPr>
        <w:t xml:space="preserve"> </w:t>
      </w:r>
    </w:p>
    <w:p w14:paraId="243ECC44" w14:textId="06570A81" w:rsidR="007118EF" w:rsidRDefault="00DB682C" w:rsidP="0091286C">
      <w:pPr>
        <w:pStyle w:val="BodyText"/>
        <w:spacing w:before="0" w:after="0"/>
        <w:ind w:left="142"/>
      </w:pPr>
      <w:r>
        <w:rPr>
          <w:color w:val="231F20"/>
        </w:rPr>
        <w:t>For</w:t>
      </w:r>
      <w:r>
        <w:rPr>
          <w:color w:val="231F20"/>
          <w:spacing w:val="-1"/>
        </w:rPr>
        <w:t xml:space="preserve"> </w:t>
      </w:r>
      <w:r>
        <w:rPr>
          <w:color w:val="231F20"/>
        </w:rPr>
        <w:t>decision</w:t>
      </w:r>
    </w:p>
    <w:p w14:paraId="1BA1F6ED" w14:textId="4A2CF251" w:rsidR="00CB08E6" w:rsidRPr="00AB31E4" w:rsidRDefault="00C366BD" w:rsidP="00AB31E4">
      <w:pPr>
        <w:pStyle w:val="BodyText"/>
        <w:ind w:left="142"/>
        <w:contextualSpacing/>
        <w:rPr>
          <w:color w:val="231F20"/>
          <w:shd w:val="clear" w:color="auto" w:fill="FFF200"/>
        </w:rPr>
      </w:pPr>
      <w:r w:rsidRPr="00E824ED">
        <w:rPr>
          <w:b/>
          <w:bCs/>
          <w:noProof/>
        </w:rPr>
        <mc:AlternateContent>
          <mc:Choice Requires="wpg">
            <w:drawing>
              <wp:anchor distT="0" distB="0" distL="0" distR="0" simplePos="0" relativeHeight="251658246" behindDoc="1" locked="0" layoutInCell="1" allowOverlap="1" wp14:anchorId="721E118E" wp14:editId="670022D4">
                <wp:simplePos x="0" y="0"/>
                <wp:positionH relativeFrom="page">
                  <wp:posOffset>720090</wp:posOffset>
                </wp:positionH>
                <wp:positionV relativeFrom="paragraph">
                  <wp:posOffset>162560</wp:posOffset>
                </wp:positionV>
                <wp:extent cx="6120130" cy="6350"/>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56"/>
                          <a:chExt cx="9638" cy="10"/>
                        </a:xfrm>
                      </wpg:grpSpPr>
                      <wps:wsp>
                        <wps:cNvPr id="64" name="Line 64"/>
                        <wps:cNvCnPr>
                          <a:cxnSpLocks noChangeShapeType="1"/>
                        </wps:cNvCnPr>
                        <wps:spPr bwMode="auto">
                          <a:xfrm>
                            <a:off x="1134" y="261"/>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 name="Line 63"/>
                        <wps:cNvCnPr>
                          <a:cxnSpLocks noChangeShapeType="1"/>
                        </wps:cNvCnPr>
                        <wps:spPr bwMode="auto">
                          <a:xfrm>
                            <a:off x="6312" y="261"/>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D427788">
              <v:group id="Group 63" style="position:absolute;margin-left:56.7pt;margin-top:12.8pt;width:481.9pt;height:.5pt;z-index:-251658233;mso-wrap-distance-left:0;mso-wrap-distance-right:0;mso-position-horizontal-relative:page" coordsize="9638,10" coordorigin="1134,256" o:spid="_x0000_s1026" w14:anchorId="66E2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">
                <v:line id="Line 64" style="position:absolute;visibility:visible;mso-wrap-style:square" o:spid="_x0000_s1027" strokecolor="#231f20" strokeweight=".5pt" o:connectortype="straight" from="1134,261" to="63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5uxQAAANsAAAAPAAAAZHJzL2Rvd25yZXYueG1sRI/RasJA&#10;FETfBf9huQVfpG6qIi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CzFD5uxQAAANsAAAAP&#10;AAAAAAAAAAAAAAAAAAcCAABkcnMvZG93bnJldi54bWxQSwUGAAAAAAMAAwC3AAAA+QIAAAAA&#10;"/>
                <v:line id="Line 63" style="position:absolute;visibility:visible;mso-wrap-style:square" o:spid="_x0000_s1028" strokecolor="#231f20" strokeweight=".5pt" o:connectortype="straight" from="6312,261" to="1077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v1xQAAANsAAAAPAAAAZHJzL2Rvd25yZXYueG1sRI/RasJA&#10;FETfBf9huQVfpG6qKC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DcWJv1xQAAANsAAAAP&#10;AAAAAAAAAAAAAAAAAAcCAABkcnMvZG93bnJldi54bWxQSwUGAAAAAAMAAwC3AAAA+QIAAAAA&#10;"/>
                <w10:wrap type="topAndBottom" anchorx="page"/>
              </v:group>
            </w:pict>
          </mc:Fallback>
        </mc:AlternateContent>
      </w:r>
      <w:r w:rsidR="00DB682C" w:rsidRPr="00E824ED">
        <w:rPr>
          <w:b/>
          <w:bCs/>
          <w:color w:val="231F20"/>
        </w:rPr>
        <w:t>For</w:t>
      </w:r>
      <w:r w:rsidR="00DB682C" w:rsidRPr="00E824ED">
        <w:rPr>
          <w:b/>
          <w:bCs/>
          <w:color w:val="231F20"/>
          <w:spacing w:val="-4"/>
        </w:rPr>
        <w:t xml:space="preserve"> </w:t>
      </w:r>
      <w:r w:rsidR="00DB682C" w:rsidRPr="00E824ED">
        <w:rPr>
          <w:b/>
          <w:bCs/>
          <w:color w:val="231F20"/>
        </w:rPr>
        <w:t>publication</w:t>
      </w:r>
      <w:r w:rsidR="00E952EC">
        <w:rPr>
          <w:rFonts w:ascii="FoundrySansDemi"/>
          <w:color w:val="231F20"/>
          <w:spacing w:val="-3"/>
        </w:rPr>
        <w:t xml:space="preserve"> </w:t>
      </w:r>
    </w:p>
    <w:p w14:paraId="1C8DECDA" w14:textId="512E693C" w:rsidR="008458EE" w:rsidRDefault="008458EE" w:rsidP="008458EE">
      <w:pPr>
        <w:pStyle w:val="BodyText"/>
        <w:ind w:left="142"/>
        <w:rPr>
          <w:color w:val="231F20"/>
          <w:shd w:val="clear" w:color="auto" w:fill="FFF200"/>
        </w:rPr>
      </w:pPr>
      <w:r w:rsidRPr="00E824ED">
        <w:rPr>
          <w:b/>
          <w:bCs/>
          <w:noProof/>
          <w:color w:val="231F20"/>
        </w:rPr>
        <mc:AlternateContent>
          <mc:Choice Requires="wpg">
            <w:drawing>
              <wp:anchor distT="0" distB="0" distL="0" distR="0" simplePos="0" relativeHeight="251658250" behindDoc="1" locked="0" layoutInCell="1" allowOverlap="1" wp14:anchorId="0BC4180D" wp14:editId="7CDB6EAE">
                <wp:simplePos x="0" y="0"/>
                <wp:positionH relativeFrom="page">
                  <wp:posOffset>720090</wp:posOffset>
                </wp:positionH>
                <wp:positionV relativeFrom="paragraph">
                  <wp:posOffset>162560</wp:posOffset>
                </wp:positionV>
                <wp:extent cx="6120130" cy="63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1134" y="256"/>
                          <a:chExt cx="9638" cy="10"/>
                        </a:xfrm>
                      </wpg:grpSpPr>
                      <wps:wsp>
                        <wps:cNvPr id="2" name="Line 64"/>
                        <wps:cNvCnPr>
                          <a:cxnSpLocks noChangeShapeType="1"/>
                        </wps:cNvCnPr>
                        <wps:spPr bwMode="auto">
                          <a:xfrm>
                            <a:off x="1134" y="261"/>
                            <a:ext cx="517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63"/>
                        <wps:cNvCnPr>
                          <a:cxnSpLocks noChangeShapeType="1"/>
                        </wps:cNvCnPr>
                        <wps:spPr bwMode="auto">
                          <a:xfrm>
                            <a:off x="6312" y="261"/>
                            <a:ext cx="44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CBF4339">
              <v:group id="Group 1" style="position:absolute;margin-left:56.7pt;margin-top:12.8pt;width:481.9pt;height:.5pt;z-index:-251658229;mso-wrap-distance-left:0;mso-wrap-distance-right:0;mso-position-horizontal-relative:page" coordsize="9638,10" coordorigin="1134,256" o:spid="_x0000_s1026" w14:anchorId="7526D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">
                <v:line id="Line 64" style="position:absolute;visibility:visible;mso-wrap-style:square" o:spid="_x0000_s1027" strokecolor="#231f20" strokeweight=".5pt" o:connectortype="straight" from="1134,261" to="63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v:line id="Line 63" style="position:absolute;visibility:visible;mso-wrap-style:square" o:spid="_x0000_s1028" strokecolor="#231f20" strokeweight=".5pt" o:connectortype="straight" from="6312,261" to="1077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w10:wrap type="topAndBottom" anchorx="page"/>
              </v:group>
            </w:pict>
          </mc:Fallback>
        </mc:AlternateContent>
      </w:r>
      <w:r w:rsidRPr="00E824ED">
        <w:rPr>
          <w:b/>
          <w:bCs/>
          <w:color w:val="231F20"/>
        </w:rPr>
        <w:t>Values met</w:t>
      </w:r>
      <w:r w:rsidR="00345215">
        <w:rPr>
          <w:noProof/>
        </w:rPr>
        <w:t xml:space="preserve"> </w:t>
      </w:r>
    </w:p>
    <w:p w14:paraId="06C1CFF8" w14:textId="410FA2B9" w:rsidR="00345215" w:rsidRDefault="00345215" w:rsidP="00AB31E4">
      <w:pPr>
        <w:pStyle w:val="BodyText"/>
        <w:spacing w:before="0" w:after="0"/>
        <w:ind w:left="142"/>
      </w:pPr>
      <w:r>
        <w:t>Service</w:t>
      </w:r>
    </w:p>
    <w:p w14:paraId="545F60A0" w14:textId="3A4EBF40" w:rsidR="00345215" w:rsidRDefault="00345215" w:rsidP="00AB31E4">
      <w:pPr>
        <w:pStyle w:val="BodyText"/>
        <w:spacing w:before="0" w:after="0"/>
        <w:ind w:left="142"/>
      </w:pPr>
      <w:r>
        <w:t>Teamwork</w:t>
      </w:r>
    </w:p>
    <w:p w14:paraId="22DBE749" w14:textId="15D8FE6A" w:rsidR="00345215" w:rsidRDefault="00345215" w:rsidP="00AB31E4">
      <w:pPr>
        <w:pStyle w:val="BodyText"/>
        <w:spacing w:before="0" w:after="0"/>
        <w:ind w:left="142"/>
      </w:pPr>
      <w:r>
        <w:t>Learning</w:t>
      </w:r>
    </w:p>
    <w:p w14:paraId="38D287A8" w14:textId="77777777" w:rsidR="00CB08E6" w:rsidRDefault="00CB08E6" w:rsidP="00644897">
      <w:pPr>
        <w:pStyle w:val="BodyText"/>
        <w:spacing w:before="92"/>
        <w:ind w:left="142"/>
      </w:pPr>
    </w:p>
    <w:p w14:paraId="4CF86478" w14:textId="77777777" w:rsidR="007118EF" w:rsidRDefault="007118EF">
      <w:pPr>
        <w:sectPr w:rsidR="007118EF" w:rsidSect="00795D11">
          <w:headerReference w:type="even" r:id="rId25"/>
          <w:headerReference w:type="default" r:id="rId26"/>
          <w:footerReference w:type="even" r:id="rId27"/>
          <w:footerReference w:type="default" r:id="rId28"/>
          <w:headerReference w:type="first" r:id="rId29"/>
          <w:footerReference w:type="first" r:id="rId30"/>
          <w:type w:val="continuous"/>
          <w:pgSz w:w="11910" w:h="16840"/>
          <w:pgMar w:top="520" w:right="1020" w:bottom="800" w:left="1020" w:header="0" w:footer="610" w:gutter="0"/>
          <w:pgNumType w:start="1"/>
          <w:cols w:space="720"/>
        </w:sectPr>
      </w:pPr>
    </w:p>
    <w:p w14:paraId="70333CC3" w14:textId="77777777" w:rsidR="007118EF" w:rsidRPr="00FA498F" w:rsidRDefault="00DB682C">
      <w:pPr>
        <w:spacing w:before="82"/>
        <w:ind w:left="113"/>
        <w:rPr>
          <w:b/>
          <w:bCs/>
          <w:sz w:val="60"/>
        </w:rPr>
      </w:pPr>
      <w:r w:rsidRPr="00FA498F">
        <w:rPr>
          <w:b/>
          <w:bCs/>
          <w:color w:val="231F20"/>
          <w:sz w:val="60"/>
        </w:rPr>
        <w:lastRenderedPageBreak/>
        <w:t>PART</w:t>
      </w:r>
      <w:r w:rsidRPr="00FA498F">
        <w:rPr>
          <w:b/>
          <w:bCs/>
          <w:color w:val="231F20"/>
          <w:spacing w:val="-16"/>
          <w:sz w:val="60"/>
        </w:rPr>
        <w:t xml:space="preserve"> </w:t>
      </w:r>
      <w:r w:rsidRPr="00FA498F">
        <w:rPr>
          <w:b/>
          <w:bCs/>
          <w:color w:val="231F20"/>
          <w:sz w:val="60"/>
        </w:rPr>
        <w:t>ONE</w:t>
      </w:r>
    </w:p>
    <w:p w14:paraId="78AEF7A0" w14:textId="77777777" w:rsidR="007118EF" w:rsidRPr="00FA498F" w:rsidRDefault="00DB682C">
      <w:pPr>
        <w:spacing w:before="2" w:line="252" w:lineRule="auto"/>
        <w:ind w:left="113" w:right="2501"/>
        <w:rPr>
          <w:b/>
          <w:bCs/>
          <w:sz w:val="50"/>
        </w:rPr>
      </w:pPr>
      <w:r w:rsidRPr="00FA498F">
        <w:rPr>
          <w:b/>
          <w:bCs/>
          <w:color w:val="231F20"/>
          <w:sz w:val="50"/>
        </w:rPr>
        <w:t>Non-confidential facts and</w:t>
      </w:r>
      <w:r w:rsidRPr="00FA498F">
        <w:rPr>
          <w:b/>
          <w:bCs/>
          <w:color w:val="231F20"/>
          <w:spacing w:val="1"/>
          <w:sz w:val="50"/>
        </w:rPr>
        <w:t xml:space="preserve"> </w:t>
      </w:r>
      <w:r w:rsidRPr="00FA498F">
        <w:rPr>
          <w:b/>
          <w:bCs/>
          <w:color w:val="231F20"/>
          <w:sz w:val="50"/>
        </w:rPr>
        <w:t>advice</w:t>
      </w:r>
      <w:r w:rsidRPr="00FA498F">
        <w:rPr>
          <w:b/>
          <w:bCs/>
          <w:color w:val="231F20"/>
          <w:spacing w:val="-6"/>
          <w:sz w:val="50"/>
        </w:rPr>
        <w:t xml:space="preserve"> </w:t>
      </w:r>
      <w:r w:rsidRPr="00FA498F">
        <w:rPr>
          <w:b/>
          <w:bCs/>
          <w:color w:val="231F20"/>
          <w:sz w:val="50"/>
        </w:rPr>
        <w:t>to</w:t>
      </w:r>
      <w:r w:rsidRPr="00FA498F">
        <w:rPr>
          <w:b/>
          <w:bCs/>
          <w:color w:val="231F20"/>
          <w:spacing w:val="-5"/>
          <w:sz w:val="50"/>
        </w:rPr>
        <w:t xml:space="preserve"> </w:t>
      </w:r>
      <w:r w:rsidRPr="00FA498F">
        <w:rPr>
          <w:b/>
          <w:bCs/>
          <w:color w:val="231F20"/>
          <w:sz w:val="50"/>
        </w:rPr>
        <w:t>the</w:t>
      </w:r>
      <w:r w:rsidRPr="00FA498F">
        <w:rPr>
          <w:b/>
          <w:bCs/>
          <w:color w:val="231F20"/>
          <w:spacing w:val="-6"/>
          <w:sz w:val="50"/>
        </w:rPr>
        <w:t xml:space="preserve"> </w:t>
      </w:r>
      <w:r w:rsidRPr="00FA498F">
        <w:rPr>
          <w:b/>
          <w:bCs/>
          <w:color w:val="231F20"/>
          <w:sz w:val="50"/>
        </w:rPr>
        <w:t>decision-maker</w:t>
      </w:r>
    </w:p>
    <w:p w14:paraId="38B09C2D" w14:textId="77777777" w:rsidR="00460BCC" w:rsidRDefault="00DB682C" w:rsidP="007E5340">
      <w:pPr>
        <w:ind w:left="142"/>
        <w:rPr>
          <w:b/>
          <w:bCs/>
          <w:color w:val="231F20"/>
          <w:spacing w:val="-5"/>
          <w:sz w:val="38"/>
        </w:rPr>
      </w:pPr>
      <w:r w:rsidRPr="00DA7708">
        <w:rPr>
          <w:b/>
          <w:bCs/>
          <w:color w:val="231F20"/>
          <w:sz w:val="38"/>
        </w:rPr>
        <w:t>Executive</w:t>
      </w:r>
      <w:r w:rsidRPr="00DA7708">
        <w:rPr>
          <w:b/>
          <w:bCs/>
          <w:color w:val="231F20"/>
          <w:spacing w:val="-4"/>
          <w:sz w:val="38"/>
        </w:rPr>
        <w:t xml:space="preserve"> </w:t>
      </w:r>
      <w:r w:rsidRPr="00DA7708">
        <w:rPr>
          <w:b/>
          <w:bCs/>
          <w:color w:val="231F20"/>
          <w:sz w:val="38"/>
        </w:rPr>
        <w:t>Summary</w:t>
      </w:r>
      <w:r w:rsidRPr="00DA7708">
        <w:rPr>
          <w:b/>
          <w:bCs/>
          <w:color w:val="231F20"/>
          <w:spacing w:val="-5"/>
          <w:sz w:val="38"/>
        </w:rPr>
        <w:t xml:space="preserve"> </w:t>
      </w:r>
    </w:p>
    <w:p w14:paraId="4ED7EED0" w14:textId="4CB556F3" w:rsidR="008B7F50" w:rsidRDefault="00026A63" w:rsidP="0C8572B6">
      <w:pPr>
        <w:ind w:left="113"/>
        <w:rPr>
          <w:sz w:val="24"/>
          <w:szCs w:val="24"/>
        </w:rPr>
      </w:pPr>
      <w:r w:rsidRPr="00026A63">
        <w:rPr>
          <w:sz w:val="24"/>
          <w:szCs w:val="24"/>
        </w:rPr>
        <w:t xml:space="preserve">This report seeks </w:t>
      </w:r>
      <w:proofErr w:type="spellStart"/>
      <w:r w:rsidRPr="00026A63">
        <w:rPr>
          <w:sz w:val="24"/>
          <w:szCs w:val="24"/>
        </w:rPr>
        <w:t>authorisation</w:t>
      </w:r>
      <w:proofErr w:type="spellEnd"/>
      <w:r w:rsidRPr="00026A63">
        <w:rPr>
          <w:sz w:val="24"/>
          <w:szCs w:val="24"/>
        </w:rPr>
        <w:t xml:space="preserve"> to commit expenditure to deliver the </w:t>
      </w:r>
      <w:proofErr w:type="spellStart"/>
      <w:r w:rsidRPr="00026A63">
        <w:rPr>
          <w:sz w:val="24"/>
          <w:szCs w:val="24"/>
        </w:rPr>
        <w:t>OneRisk</w:t>
      </w:r>
      <w:proofErr w:type="spellEnd"/>
      <w:r w:rsidRPr="00026A63">
        <w:rPr>
          <w:sz w:val="24"/>
          <w:szCs w:val="24"/>
        </w:rPr>
        <w:t xml:space="preserve"> solution for the management of the collection and distribution of risk information. It explains the work that has taken place in recent years to determine a route to deliver the project, provides the cost breakdown, and details the key risks associated with the project at this stage.</w:t>
      </w:r>
    </w:p>
    <w:p w14:paraId="5E45CA92" w14:textId="3ED98483" w:rsidR="00026A63" w:rsidRPr="00026A63" w:rsidRDefault="00026A63" w:rsidP="0C8572B6">
      <w:pPr>
        <w:ind w:left="113"/>
        <w:rPr>
          <w:sz w:val="24"/>
          <w:szCs w:val="24"/>
        </w:rPr>
      </w:pPr>
      <w:r>
        <w:rPr>
          <w:sz w:val="24"/>
          <w:szCs w:val="24"/>
        </w:rPr>
        <w:t xml:space="preserve">This proposal recommends the commitment of Protection Uplift Grant Funding (PUP) for the additional Protection elements of the project, and the relevant elements are highlighted here to ensure robust evidencing throughout the project. </w:t>
      </w:r>
    </w:p>
    <w:p w14:paraId="651CDBC4" w14:textId="477A31B8" w:rsidR="002821DD" w:rsidRPr="00466C34" w:rsidRDefault="002821DD" w:rsidP="00120BD9">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b/>
          <w:bCs/>
          <w:sz w:val="38"/>
          <w:szCs w:val="38"/>
        </w:rPr>
      </w:pPr>
      <w:r w:rsidRPr="00466C34">
        <w:rPr>
          <w:b/>
          <w:bCs/>
          <w:sz w:val="38"/>
          <w:szCs w:val="38"/>
        </w:rPr>
        <w:t>For</w:t>
      </w:r>
      <w:r w:rsidRPr="00466C34">
        <w:rPr>
          <w:b/>
          <w:bCs/>
          <w:spacing w:val="-3"/>
          <w:sz w:val="38"/>
          <w:szCs w:val="38"/>
        </w:rPr>
        <w:t xml:space="preserve"> </w:t>
      </w:r>
      <w:r w:rsidRPr="00466C34">
        <w:rPr>
          <w:b/>
          <w:bCs/>
          <w:sz w:val="38"/>
          <w:szCs w:val="38"/>
        </w:rPr>
        <w:t>the</w:t>
      </w:r>
      <w:r w:rsidRPr="00466C34">
        <w:rPr>
          <w:b/>
          <w:bCs/>
          <w:spacing w:val="-2"/>
          <w:sz w:val="38"/>
          <w:szCs w:val="38"/>
        </w:rPr>
        <w:t xml:space="preserve"> </w:t>
      </w:r>
      <w:r w:rsidRPr="00466C34">
        <w:rPr>
          <w:b/>
          <w:bCs/>
          <w:sz w:val="38"/>
          <w:szCs w:val="38"/>
        </w:rPr>
        <w:t>London</w:t>
      </w:r>
      <w:r w:rsidRPr="00466C34">
        <w:rPr>
          <w:b/>
          <w:bCs/>
          <w:spacing w:val="-2"/>
          <w:sz w:val="38"/>
          <w:szCs w:val="38"/>
        </w:rPr>
        <w:t xml:space="preserve"> </w:t>
      </w:r>
      <w:r w:rsidRPr="00466C34">
        <w:rPr>
          <w:b/>
          <w:bCs/>
          <w:sz w:val="38"/>
          <w:szCs w:val="38"/>
        </w:rPr>
        <w:t>Fire</w:t>
      </w:r>
      <w:r w:rsidRPr="00466C34">
        <w:rPr>
          <w:b/>
          <w:bCs/>
          <w:spacing w:val="-3"/>
          <w:sz w:val="38"/>
          <w:szCs w:val="38"/>
        </w:rPr>
        <w:t xml:space="preserve"> </w:t>
      </w:r>
      <w:r w:rsidRPr="00466C34">
        <w:rPr>
          <w:b/>
          <w:bCs/>
          <w:sz w:val="38"/>
          <w:szCs w:val="38"/>
        </w:rPr>
        <w:t>Commissioner</w:t>
      </w:r>
    </w:p>
    <w:p w14:paraId="5A60DE40" w14:textId="77777777" w:rsidR="0040341C" w:rsidRDefault="0040341C" w:rsidP="00600D84">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color w:val="231F20"/>
        </w:rPr>
      </w:pPr>
    </w:p>
    <w:p w14:paraId="025D480E" w14:textId="35D2284D" w:rsidR="00CD691E" w:rsidRDefault="002821DD" w:rsidP="00600D84">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color w:val="231F20"/>
        </w:rPr>
      </w:pPr>
      <w:r w:rsidRPr="0C8572B6">
        <w:rPr>
          <w:color w:val="231F20"/>
        </w:rPr>
        <w:t>The London Fire Commissioner agrees</w:t>
      </w:r>
      <w:r w:rsidR="00BF4726">
        <w:rPr>
          <w:color w:val="231F20"/>
        </w:rPr>
        <w:t xml:space="preserve"> to</w:t>
      </w:r>
      <w:r w:rsidR="00CD691E">
        <w:rPr>
          <w:color w:val="231F20"/>
        </w:rPr>
        <w:t>:</w:t>
      </w:r>
    </w:p>
    <w:p w14:paraId="626D64F9" w14:textId="77777777" w:rsidR="0040341C" w:rsidRDefault="0040341C" w:rsidP="00600D84">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color w:val="231F20"/>
        </w:rPr>
      </w:pPr>
    </w:p>
    <w:p w14:paraId="1A9D3DBA" w14:textId="5E186DBB" w:rsidR="0040341C" w:rsidRDefault="00865E5C" w:rsidP="008959A5">
      <w:pPr>
        <w:pStyle w:val="BodyText"/>
        <w:numPr>
          <w:ilvl w:val="0"/>
          <w:numId w:val="35"/>
        </w:numPr>
        <w:pBdr>
          <w:top w:val="single" w:sz="4" w:space="1" w:color="auto"/>
          <w:left w:val="single" w:sz="4" w:space="4" w:color="auto"/>
          <w:bottom w:val="single" w:sz="4" w:space="1" w:color="auto"/>
          <w:right w:val="single" w:sz="4" w:space="21" w:color="auto"/>
        </w:pBdr>
        <w:spacing w:before="0" w:after="0" w:line="228" w:lineRule="auto"/>
        <w:ind w:right="142"/>
        <w:rPr>
          <w:color w:val="231F20"/>
        </w:rPr>
      </w:pPr>
      <w:r w:rsidRPr="0040341C">
        <w:rPr>
          <w:color w:val="231F20"/>
        </w:rPr>
        <w:t xml:space="preserve">Commit expenditure set out in part two of this paper for the purposes of </w:t>
      </w:r>
      <w:proofErr w:type="spellStart"/>
      <w:r w:rsidR="006658B8" w:rsidRPr="0040341C">
        <w:rPr>
          <w:color w:val="231F20"/>
        </w:rPr>
        <w:t>u</w:t>
      </w:r>
      <w:r w:rsidR="003327DB" w:rsidRPr="0040341C">
        <w:rPr>
          <w:color w:val="231F20"/>
        </w:rPr>
        <w:t>tilising</w:t>
      </w:r>
      <w:proofErr w:type="spellEnd"/>
      <w:r w:rsidR="003327DB" w:rsidRPr="0040341C">
        <w:rPr>
          <w:color w:val="231F20"/>
        </w:rPr>
        <w:t xml:space="preserve"> revenue expenditure to d</w:t>
      </w:r>
      <w:r w:rsidR="00E73C3D" w:rsidRPr="0040341C">
        <w:rPr>
          <w:color w:val="231F20"/>
        </w:rPr>
        <w:t xml:space="preserve">elivering </w:t>
      </w:r>
      <w:r w:rsidR="00C44E64" w:rsidRPr="0040341C">
        <w:rPr>
          <w:color w:val="231F20"/>
        </w:rPr>
        <w:t xml:space="preserve">the </w:t>
      </w:r>
      <w:proofErr w:type="spellStart"/>
      <w:r w:rsidR="00C44E64" w:rsidRPr="0040341C">
        <w:rPr>
          <w:color w:val="231F20"/>
        </w:rPr>
        <w:t>OneRisk</w:t>
      </w:r>
      <w:proofErr w:type="spellEnd"/>
      <w:r w:rsidR="00C44E64" w:rsidRPr="0040341C">
        <w:rPr>
          <w:color w:val="231F20"/>
        </w:rPr>
        <w:t xml:space="preserve"> solution </w:t>
      </w:r>
      <w:r w:rsidR="00354500" w:rsidRPr="0040341C">
        <w:rPr>
          <w:color w:val="231F20"/>
        </w:rPr>
        <w:t>over a ten-year period (2025-2035)</w:t>
      </w:r>
      <w:r w:rsidR="002821DD" w:rsidRPr="0040341C">
        <w:rPr>
          <w:color w:val="231F20"/>
        </w:rPr>
        <w:t>.</w:t>
      </w:r>
    </w:p>
    <w:p w14:paraId="49F470DF" w14:textId="77777777" w:rsidR="0040341C" w:rsidRPr="0040341C" w:rsidRDefault="0040341C" w:rsidP="0040341C">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color w:val="231F20"/>
        </w:rPr>
      </w:pPr>
    </w:p>
    <w:p w14:paraId="4BAD7F8C" w14:textId="2CF2D9A5" w:rsidR="002E5597" w:rsidRPr="0040341C" w:rsidRDefault="0005132E" w:rsidP="00CD691E">
      <w:pPr>
        <w:pStyle w:val="BodyText"/>
        <w:numPr>
          <w:ilvl w:val="0"/>
          <w:numId w:val="35"/>
        </w:numPr>
        <w:pBdr>
          <w:top w:val="single" w:sz="4" w:space="1" w:color="auto"/>
          <w:left w:val="single" w:sz="4" w:space="4" w:color="auto"/>
          <w:bottom w:val="single" w:sz="4" w:space="1" w:color="auto"/>
          <w:right w:val="single" w:sz="4" w:space="21" w:color="auto"/>
        </w:pBdr>
        <w:spacing w:before="0" w:after="0" w:line="228" w:lineRule="auto"/>
        <w:ind w:right="142"/>
        <w:rPr>
          <w:color w:val="231F20"/>
        </w:rPr>
      </w:pPr>
      <w:r>
        <w:t>Committing</w:t>
      </w:r>
      <w:r w:rsidR="00CD691E" w:rsidRPr="00CD691E">
        <w:t xml:space="preserve"> expenditure from the Protection Uplift Grant Fund for the purpose of delivering the additional Protection elements of the </w:t>
      </w:r>
      <w:proofErr w:type="spellStart"/>
      <w:r w:rsidR="00CD691E" w:rsidRPr="00CD691E">
        <w:t>OneRisk</w:t>
      </w:r>
      <w:proofErr w:type="spellEnd"/>
      <w:r w:rsidR="00CD691E" w:rsidRPr="00CD691E">
        <w:t xml:space="preserve"> solution</w:t>
      </w:r>
      <w:r w:rsidR="00CD691E">
        <w:t>, with funding committed over a three-year period (2025 – 2027)</w:t>
      </w:r>
      <w:r w:rsidR="00CD691E" w:rsidRPr="00CD691E">
        <w:t>.</w:t>
      </w:r>
    </w:p>
    <w:p w14:paraId="7373410D" w14:textId="77777777" w:rsidR="0040341C" w:rsidRPr="002E5597" w:rsidRDefault="0040341C" w:rsidP="0040341C">
      <w:pPr>
        <w:pStyle w:val="BodyText"/>
        <w:pBdr>
          <w:top w:val="single" w:sz="4" w:space="1" w:color="auto"/>
          <w:left w:val="single" w:sz="4" w:space="4" w:color="auto"/>
          <w:bottom w:val="single" w:sz="4" w:space="1" w:color="auto"/>
          <w:right w:val="single" w:sz="4" w:space="21" w:color="auto"/>
        </w:pBdr>
        <w:spacing w:before="0" w:after="0" w:line="228" w:lineRule="auto"/>
        <w:ind w:left="142" w:right="142"/>
        <w:rPr>
          <w:color w:val="231F20"/>
        </w:rPr>
      </w:pPr>
    </w:p>
    <w:p w14:paraId="6D703735" w14:textId="455002C0" w:rsidR="00600D84" w:rsidRPr="00CD691E" w:rsidRDefault="0005132E" w:rsidP="00CD691E">
      <w:pPr>
        <w:pStyle w:val="BodyText"/>
        <w:numPr>
          <w:ilvl w:val="0"/>
          <w:numId w:val="35"/>
        </w:numPr>
        <w:pBdr>
          <w:top w:val="single" w:sz="4" w:space="1" w:color="auto"/>
          <w:left w:val="single" w:sz="4" w:space="4" w:color="auto"/>
          <w:bottom w:val="single" w:sz="4" w:space="1" w:color="auto"/>
          <w:right w:val="single" w:sz="4" w:space="21" w:color="auto"/>
        </w:pBdr>
        <w:spacing w:before="0" w:after="0" w:line="228" w:lineRule="auto"/>
        <w:ind w:right="142"/>
        <w:rPr>
          <w:color w:val="231F20"/>
        </w:rPr>
      </w:pPr>
      <w:r>
        <w:t>D</w:t>
      </w:r>
      <w:r w:rsidR="00F706CB">
        <w:t>elegat</w:t>
      </w:r>
      <w:r w:rsidR="00D610A2">
        <w:t>e</w:t>
      </w:r>
      <w:r w:rsidR="00F706CB">
        <w:t xml:space="preserve"> authority to the </w:t>
      </w:r>
      <w:r w:rsidR="00F706CB" w:rsidRPr="006627F4">
        <w:t>Assistant Director Procurement</w:t>
      </w:r>
      <w:r w:rsidR="00F706CB">
        <w:t xml:space="preserve"> and Commercial to conduct a compliant procurement exercise and approve the award of a contract to deliver the </w:t>
      </w:r>
      <w:proofErr w:type="spellStart"/>
      <w:r w:rsidR="00F706CB">
        <w:t>OneRisk</w:t>
      </w:r>
      <w:proofErr w:type="spellEnd"/>
      <w:r w:rsidR="00F706CB">
        <w:t xml:space="preserve"> solution.</w:t>
      </w:r>
    </w:p>
    <w:p w14:paraId="1A667838" w14:textId="77777777" w:rsidR="00E30034" w:rsidRDefault="00E30034" w:rsidP="003E6F32">
      <w:pPr>
        <w:pStyle w:val="BodyText"/>
        <w:pBdr>
          <w:top w:val="single" w:sz="4" w:space="1" w:color="auto"/>
          <w:left w:val="single" w:sz="4" w:space="4" w:color="auto"/>
          <w:bottom w:val="single" w:sz="4" w:space="1" w:color="auto"/>
          <w:right w:val="single" w:sz="4" w:space="21" w:color="auto"/>
        </w:pBdr>
        <w:shd w:val="clear" w:color="auto" w:fill="FFFFFF" w:themeFill="background1"/>
        <w:spacing w:before="0" w:line="228" w:lineRule="auto"/>
        <w:ind w:left="142" w:right="142"/>
        <w:rPr>
          <w:color w:val="231F20"/>
        </w:rPr>
      </w:pPr>
    </w:p>
    <w:p w14:paraId="5B0E47A2" w14:textId="32E46428" w:rsidR="00270EF4" w:rsidRPr="00602000" w:rsidRDefault="00DB682C" w:rsidP="001A56DE">
      <w:pPr>
        <w:pStyle w:val="Heading2"/>
        <w:numPr>
          <w:ilvl w:val="0"/>
          <w:numId w:val="12"/>
        </w:numPr>
        <w:tabs>
          <w:tab w:val="left" w:pos="567"/>
          <w:tab w:val="left" w:pos="568"/>
        </w:tabs>
        <w:spacing w:before="0" w:after="240"/>
        <w:rPr>
          <w:rFonts w:ascii="Foundry Sans" w:hAnsi="Foundry Sans"/>
          <w:b/>
          <w:bCs/>
        </w:rPr>
      </w:pPr>
      <w:r w:rsidRPr="00D462EF">
        <w:rPr>
          <w:rFonts w:ascii="Foundry Sans" w:hAnsi="Foundry Sans"/>
          <w:b/>
          <w:bCs/>
          <w:color w:val="231F20"/>
        </w:rPr>
        <w:t>Introduction and background</w:t>
      </w:r>
    </w:p>
    <w:p w14:paraId="07DF9B8A" w14:textId="460D859B" w:rsidR="00251F43" w:rsidRDefault="00251F43" w:rsidP="00251F43">
      <w:pPr>
        <w:pStyle w:val="Heading2"/>
        <w:numPr>
          <w:ilvl w:val="1"/>
          <w:numId w:val="12"/>
        </w:numPr>
        <w:tabs>
          <w:tab w:val="left" w:pos="567"/>
          <w:tab w:val="left" w:pos="568"/>
        </w:tabs>
        <w:rPr>
          <w:rFonts w:ascii="Foundry Sans" w:hAnsi="Foundry Sans"/>
          <w:b/>
          <w:bCs/>
          <w:sz w:val="24"/>
          <w:szCs w:val="24"/>
        </w:rPr>
      </w:pPr>
      <w:r>
        <w:rPr>
          <w:rFonts w:ascii="Foundry Sans" w:hAnsi="Foundry Sans"/>
          <w:sz w:val="24"/>
          <w:szCs w:val="24"/>
        </w:rPr>
        <w:t>London Fire Brigade (LFB) collects a significant amount and variety of</w:t>
      </w:r>
      <w:r w:rsidR="00BE6633">
        <w:rPr>
          <w:rFonts w:ascii="Foundry Sans" w:hAnsi="Foundry Sans"/>
          <w:sz w:val="24"/>
          <w:szCs w:val="24"/>
        </w:rPr>
        <w:t xml:space="preserve"> building</w:t>
      </w:r>
      <w:r>
        <w:rPr>
          <w:rFonts w:ascii="Foundry Sans" w:hAnsi="Foundry Sans"/>
          <w:sz w:val="24"/>
          <w:szCs w:val="24"/>
        </w:rPr>
        <w:t xml:space="preserve"> risk information. This is collected through a range of LFB functions including, but not limited to: enforcement action, prevention activity, fire station activity, data sharing by responsible persons, premises risk assessment, hydrant inspections and fire safety inspection activity. </w:t>
      </w:r>
    </w:p>
    <w:p w14:paraId="0B6C04AA" w14:textId="1B83160A" w:rsidR="00BE6633" w:rsidRPr="00BE6633" w:rsidRDefault="00251F43" w:rsidP="00251F43">
      <w:pPr>
        <w:pStyle w:val="Heading2"/>
        <w:numPr>
          <w:ilvl w:val="1"/>
          <w:numId w:val="12"/>
        </w:numPr>
        <w:tabs>
          <w:tab w:val="left" w:pos="567"/>
          <w:tab w:val="left" w:pos="568"/>
        </w:tabs>
        <w:rPr>
          <w:rFonts w:ascii="Foundry Sans" w:hAnsi="Foundry Sans"/>
          <w:b/>
          <w:bCs/>
          <w:sz w:val="24"/>
          <w:szCs w:val="24"/>
        </w:rPr>
      </w:pPr>
      <w:r>
        <w:rPr>
          <w:rFonts w:ascii="Foundry Sans" w:hAnsi="Foundry Sans"/>
          <w:sz w:val="24"/>
          <w:szCs w:val="24"/>
        </w:rPr>
        <w:t>The collection and</w:t>
      </w:r>
      <w:r w:rsidR="00BE6633">
        <w:rPr>
          <w:rFonts w:ascii="Foundry Sans" w:hAnsi="Foundry Sans"/>
          <w:sz w:val="24"/>
          <w:szCs w:val="24"/>
        </w:rPr>
        <w:t xml:space="preserve"> internal</w:t>
      </w:r>
      <w:r>
        <w:rPr>
          <w:rFonts w:ascii="Foundry Sans" w:hAnsi="Foundry Sans"/>
          <w:sz w:val="24"/>
          <w:szCs w:val="24"/>
        </w:rPr>
        <w:t xml:space="preserve"> distribution of this</w:t>
      </w:r>
      <w:r w:rsidR="00BE6633">
        <w:rPr>
          <w:rFonts w:ascii="Foundry Sans" w:hAnsi="Foundry Sans"/>
          <w:sz w:val="24"/>
          <w:szCs w:val="24"/>
        </w:rPr>
        <w:t xml:space="preserve"> building</w:t>
      </w:r>
      <w:r>
        <w:rPr>
          <w:rFonts w:ascii="Foundry Sans" w:hAnsi="Foundry Sans"/>
          <w:sz w:val="24"/>
          <w:szCs w:val="24"/>
        </w:rPr>
        <w:t xml:space="preserve"> risk information has evolved over the history of the </w:t>
      </w:r>
      <w:r w:rsidR="00BE6633">
        <w:rPr>
          <w:rFonts w:ascii="Foundry Sans" w:hAnsi="Foundry Sans"/>
          <w:sz w:val="24"/>
          <w:szCs w:val="24"/>
        </w:rPr>
        <w:t>Brigade and</w:t>
      </w:r>
      <w:r>
        <w:rPr>
          <w:rFonts w:ascii="Foundry Sans" w:hAnsi="Foundry Sans"/>
          <w:sz w:val="24"/>
          <w:szCs w:val="24"/>
        </w:rPr>
        <w:t xml:space="preserve"> has resulted in it being stored and accessed across a range of systems which do not all speak to each other. This creates a risk of a loss of information between teams, and difficulties in information sharing.</w:t>
      </w:r>
    </w:p>
    <w:p w14:paraId="5A8E26F8" w14:textId="5B91067C" w:rsidR="00251F43" w:rsidRPr="00BE6633" w:rsidRDefault="00BE6633" w:rsidP="00BE6633">
      <w:pPr>
        <w:pStyle w:val="Heading2"/>
        <w:numPr>
          <w:ilvl w:val="1"/>
          <w:numId w:val="12"/>
        </w:numPr>
        <w:tabs>
          <w:tab w:val="left" w:pos="567"/>
          <w:tab w:val="left" w:pos="568"/>
        </w:tabs>
        <w:rPr>
          <w:rFonts w:ascii="Foundry Sans" w:hAnsi="Foundry Sans"/>
          <w:color w:val="231F20"/>
          <w:sz w:val="24"/>
          <w:szCs w:val="24"/>
        </w:rPr>
      </w:pPr>
      <w:r>
        <w:rPr>
          <w:rFonts w:ascii="Foundry Sans" w:hAnsi="Foundry Sans"/>
          <w:color w:val="231F20"/>
          <w:sz w:val="24"/>
          <w:szCs w:val="24"/>
        </w:rPr>
        <w:t>LFB</w:t>
      </w:r>
      <w:r w:rsidRPr="00BE6633">
        <w:rPr>
          <w:rFonts w:ascii="Foundry Sans" w:hAnsi="Foundry Sans"/>
          <w:color w:val="231F20"/>
          <w:sz w:val="24"/>
          <w:szCs w:val="24"/>
        </w:rPr>
        <w:t xml:space="preserve"> has been working to replace </w:t>
      </w:r>
      <w:r>
        <w:rPr>
          <w:rFonts w:ascii="Foundry Sans" w:hAnsi="Foundry Sans"/>
          <w:color w:val="231F20"/>
          <w:sz w:val="24"/>
          <w:szCs w:val="24"/>
        </w:rPr>
        <w:t>these</w:t>
      </w:r>
      <w:r w:rsidRPr="00BE6633">
        <w:rPr>
          <w:rFonts w:ascii="Foundry Sans" w:hAnsi="Foundry Sans"/>
          <w:color w:val="231F20"/>
          <w:sz w:val="24"/>
          <w:szCs w:val="24"/>
        </w:rPr>
        <w:t xml:space="preserve"> systems with a solution that provides an integrated view of building fire-related risk</w:t>
      </w:r>
      <w:r>
        <w:rPr>
          <w:rFonts w:ascii="Foundry Sans" w:hAnsi="Foundry Sans"/>
          <w:color w:val="231F20"/>
          <w:sz w:val="24"/>
          <w:szCs w:val="24"/>
        </w:rPr>
        <w:t xml:space="preserve"> across all functions</w:t>
      </w:r>
      <w:r w:rsidRPr="00BE6633">
        <w:rPr>
          <w:rFonts w:ascii="Foundry Sans" w:hAnsi="Foundry Sans"/>
          <w:color w:val="231F20"/>
          <w:sz w:val="24"/>
          <w:szCs w:val="24"/>
        </w:rPr>
        <w:t xml:space="preserve">. </w:t>
      </w:r>
      <w:r>
        <w:rPr>
          <w:rFonts w:ascii="Foundry Sans" w:hAnsi="Foundry Sans"/>
          <w:color w:val="231F20"/>
          <w:sz w:val="24"/>
          <w:szCs w:val="24"/>
        </w:rPr>
        <w:t>This has become known</w:t>
      </w:r>
      <w:r w:rsidRPr="00BE6633">
        <w:rPr>
          <w:rFonts w:ascii="Foundry Sans" w:hAnsi="Foundry Sans"/>
          <w:color w:val="231F20"/>
          <w:sz w:val="24"/>
          <w:szCs w:val="24"/>
        </w:rPr>
        <w:t xml:space="preserve"> as the '</w:t>
      </w:r>
      <w:proofErr w:type="spellStart"/>
      <w:r w:rsidRPr="00BE6633">
        <w:rPr>
          <w:rFonts w:ascii="Foundry Sans" w:hAnsi="Foundry Sans"/>
          <w:color w:val="231F20"/>
          <w:sz w:val="24"/>
          <w:szCs w:val="24"/>
        </w:rPr>
        <w:t>OneRisk</w:t>
      </w:r>
      <w:proofErr w:type="spellEnd"/>
      <w:r w:rsidRPr="00BE6633">
        <w:rPr>
          <w:rFonts w:ascii="Foundry Sans" w:hAnsi="Foundry Sans"/>
          <w:color w:val="231F20"/>
          <w:sz w:val="24"/>
          <w:szCs w:val="24"/>
        </w:rPr>
        <w:t>' solution</w:t>
      </w:r>
      <w:r>
        <w:rPr>
          <w:rFonts w:ascii="Foundry Sans" w:hAnsi="Foundry Sans"/>
          <w:color w:val="231F20"/>
          <w:sz w:val="24"/>
          <w:szCs w:val="24"/>
        </w:rPr>
        <w:t xml:space="preserve"> and is intended to</w:t>
      </w:r>
      <w:r w:rsidRPr="00BE6633">
        <w:rPr>
          <w:rFonts w:ascii="Foundry Sans" w:hAnsi="Foundry Sans"/>
          <w:color w:val="231F20"/>
          <w:sz w:val="24"/>
          <w:szCs w:val="24"/>
        </w:rPr>
        <w:t xml:space="preserve"> replace existing fire safety systems (</w:t>
      </w:r>
      <w:proofErr w:type="spellStart"/>
      <w:r w:rsidRPr="00BE6633">
        <w:rPr>
          <w:rFonts w:ascii="Foundry Sans" w:hAnsi="Foundry Sans"/>
          <w:color w:val="231F20"/>
          <w:sz w:val="24"/>
          <w:szCs w:val="24"/>
        </w:rPr>
        <w:t>Farynor</w:t>
      </w:r>
      <w:proofErr w:type="spellEnd"/>
      <w:r w:rsidRPr="00BE6633">
        <w:rPr>
          <w:rFonts w:ascii="Foundry Sans" w:hAnsi="Foundry Sans"/>
          <w:color w:val="231F20"/>
          <w:sz w:val="24"/>
          <w:szCs w:val="24"/>
        </w:rPr>
        <w:t>, Home Fire Safety Visit database, Operational Risk Database and other smaller systems</w:t>
      </w:r>
      <w:r w:rsidR="00DF1054">
        <w:rPr>
          <w:rFonts w:ascii="Foundry Sans" w:hAnsi="Foundry Sans"/>
          <w:color w:val="231F20"/>
          <w:sz w:val="24"/>
          <w:szCs w:val="24"/>
        </w:rPr>
        <w:t>)</w:t>
      </w:r>
      <w:r w:rsidRPr="00BE6633">
        <w:rPr>
          <w:rFonts w:ascii="Foundry Sans" w:hAnsi="Foundry Sans"/>
          <w:color w:val="231F20"/>
          <w:sz w:val="24"/>
          <w:szCs w:val="24"/>
        </w:rPr>
        <w:t>.</w:t>
      </w:r>
    </w:p>
    <w:p w14:paraId="7F78E55A" w14:textId="2C0EF55C" w:rsidR="009561A0" w:rsidRPr="003A13DE" w:rsidRDefault="00442082" w:rsidP="00602000">
      <w:pPr>
        <w:pStyle w:val="Heading2"/>
        <w:numPr>
          <w:ilvl w:val="1"/>
          <w:numId w:val="12"/>
        </w:numPr>
        <w:tabs>
          <w:tab w:val="left" w:pos="567"/>
          <w:tab w:val="left" w:pos="568"/>
        </w:tabs>
        <w:rPr>
          <w:rFonts w:ascii="Foundry Sans" w:hAnsi="Foundry Sans"/>
          <w:b/>
          <w:bCs/>
          <w:sz w:val="24"/>
          <w:szCs w:val="24"/>
        </w:rPr>
      </w:pPr>
      <w:r>
        <w:rPr>
          <w:rFonts w:ascii="Foundry Sans" w:hAnsi="Foundry Sans"/>
          <w:color w:val="231F20"/>
          <w:sz w:val="24"/>
          <w:szCs w:val="24"/>
        </w:rPr>
        <w:lastRenderedPageBreak/>
        <w:t xml:space="preserve">Funding for </w:t>
      </w:r>
      <w:proofErr w:type="spellStart"/>
      <w:r>
        <w:rPr>
          <w:rFonts w:ascii="Foundry Sans" w:hAnsi="Foundry Sans"/>
          <w:color w:val="231F20"/>
          <w:sz w:val="24"/>
          <w:szCs w:val="24"/>
        </w:rPr>
        <w:t>OneRisk</w:t>
      </w:r>
      <w:proofErr w:type="spellEnd"/>
      <w:r>
        <w:rPr>
          <w:rFonts w:ascii="Foundry Sans" w:hAnsi="Foundry Sans"/>
          <w:color w:val="231F20"/>
          <w:sz w:val="24"/>
          <w:szCs w:val="24"/>
        </w:rPr>
        <w:t xml:space="preserve"> was originally identified in early 2021 through the decision papers LFC-0</w:t>
      </w:r>
      <w:r w:rsidR="00E71DDA">
        <w:rPr>
          <w:rFonts w:ascii="Foundry Sans" w:hAnsi="Foundry Sans"/>
          <w:color w:val="231F20"/>
          <w:sz w:val="24"/>
          <w:szCs w:val="24"/>
        </w:rPr>
        <w:t>461</w:t>
      </w:r>
      <w:r>
        <w:rPr>
          <w:rFonts w:ascii="Foundry Sans" w:hAnsi="Foundry Sans"/>
          <w:color w:val="231F20"/>
          <w:sz w:val="24"/>
          <w:szCs w:val="24"/>
        </w:rPr>
        <w:t xml:space="preserve"> and LFC-0689y. </w:t>
      </w:r>
      <w:r w:rsidR="00A67299">
        <w:rPr>
          <w:rFonts w:ascii="Foundry Sans" w:hAnsi="Foundry Sans"/>
          <w:color w:val="231F20"/>
          <w:sz w:val="24"/>
          <w:szCs w:val="24"/>
        </w:rPr>
        <w:t xml:space="preserve">The details of this funding are </w:t>
      </w:r>
      <w:r w:rsidR="00AF0DFE">
        <w:rPr>
          <w:rFonts w:ascii="Foundry Sans" w:hAnsi="Foundry Sans"/>
          <w:color w:val="231F20"/>
          <w:sz w:val="24"/>
          <w:szCs w:val="24"/>
        </w:rPr>
        <w:t xml:space="preserve">outlined in part two of this paper. </w:t>
      </w:r>
      <w:r w:rsidR="000F0E59" w:rsidRPr="000F0E59">
        <w:rPr>
          <w:rFonts w:ascii="Foundry Sans" w:hAnsi="Foundry Sans"/>
          <w:color w:val="231F20"/>
          <w:sz w:val="24"/>
          <w:szCs w:val="24"/>
        </w:rPr>
        <w:t xml:space="preserve"> </w:t>
      </w:r>
    </w:p>
    <w:p w14:paraId="1DA17FD4" w14:textId="0A9DED86" w:rsidR="003A13DE" w:rsidRDefault="003A13DE" w:rsidP="003A13DE">
      <w:pPr>
        <w:pStyle w:val="Heading2"/>
        <w:numPr>
          <w:ilvl w:val="1"/>
          <w:numId w:val="12"/>
        </w:numPr>
        <w:tabs>
          <w:tab w:val="left" w:pos="567"/>
          <w:tab w:val="left" w:pos="568"/>
        </w:tabs>
        <w:rPr>
          <w:rFonts w:ascii="Foundry Sans" w:hAnsi="Foundry Sans"/>
          <w:b/>
          <w:bCs/>
          <w:sz w:val="24"/>
          <w:szCs w:val="24"/>
        </w:rPr>
      </w:pPr>
      <w:r>
        <w:rPr>
          <w:rFonts w:ascii="Foundry Sans" w:hAnsi="Foundry Sans"/>
          <w:color w:val="231F20"/>
          <w:sz w:val="24"/>
          <w:szCs w:val="24"/>
        </w:rPr>
        <w:t xml:space="preserve">As stated in LFC-0689y, this funding was based on </w:t>
      </w:r>
      <w:r w:rsidRPr="003A13DE">
        <w:rPr>
          <w:rFonts w:ascii="Foundry Sans" w:hAnsi="Foundry Sans"/>
          <w:i/>
          <w:iCs/>
          <w:color w:val="231F20"/>
          <w:sz w:val="24"/>
          <w:szCs w:val="24"/>
        </w:rPr>
        <w:t xml:space="preserve">‘costs identified for upgrade replacement of existing systems being diverted to </w:t>
      </w:r>
      <w:proofErr w:type="spellStart"/>
      <w:r w:rsidRPr="003A13DE">
        <w:rPr>
          <w:rFonts w:ascii="Foundry Sans" w:hAnsi="Foundry Sans"/>
          <w:i/>
          <w:iCs/>
          <w:color w:val="231F20"/>
          <w:sz w:val="24"/>
          <w:szCs w:val="24"/>
        </w:rPr>
        <w:t>OneRisk</w:t>
      </w:r>
      <w:proofErr w:type="spellEnd"/>
      <w:r w:rsidRPr="003A13DE">
        <w:rPr>
          <w:rFonts w:ascii="Foundry Sans" w:hAnsi="Foundry Sans"/>
          <w:i/>
          <w:iCs/>
          <w:color w:val="231F20"/>
          <w:sz w:val="24"/>
          <w:szCs w:val="24"/>
        </w:rPr>
        <w:t xml:space="preserve"> solution.’</w:t>
      </w:r>
      <w:r>
        <w:rPr>
          <w:rFonts w:ascii="Foundry Sans" w:hAnsi="Foundry Sans"/>
          <w:i/>
          <w:iCs/>
          <w:color w:val="231F20"/>
          <w:sz w:val="24"/>
          <w:szCs w:val="24"/>
        </w:rPr>
        <w:t xml:space="preserve"> </w:t>
      </w:r>
      <w:r>
        <w:rPr>
          <w:rFonts w:ascii="Foundry Sans" w:hAnsi="Foundry Sans"/>
          <w:color w:val="231F20"/>
          <w:sz w:val="24"/>
          <w:szCs w:val="24"/>
        </w:rPr>
        <w:t xml:space="preserve">It was envisaged at this time that </w:t>
      </w:r>
      <w:proofErr w:type="spellStart"/>
      <w:r>
        <w:rPr>
          <w:rFonts w:ascii="Foundry Sans" w:hAnsi="Foundry Sans"/>
          <w:color w:val="231F20"/>
          <w:sz w:val="24"/>
          <w:szCs w:val="24"/>
        </w:rPr>
        <w:t>OneRisk</w:t>
      </w:r>
      <w:proofErr w:type="spellEnd"/>
      <w:r>
        <w:rPr>
          <w:rFonts w:ascii="Foundry Sans" w:hAnsi="Foundry Sans"/>
          <w:color w:val="231F20"/>
          <w:sz w:val="24"/>
          <w:szCs w:val="24"/>
        </w:rPr>
        <w:t xml:space="preserve"> would continue to be a bespoke system</w:t>
      </w:r>
      <w:r w:rsidR="00901D1E">
        <w:rPr>
          <w:rFonts w:ascii="Foundry Sans" w:hAnsi="Foundry Sans"/>
          <w:color w:val="231F20"/>
          <w:sz w:val="24"/>
          <w:szCs w:val="24"/>
        </w:rPr>
        <w:t xml:space="preserve"> </w:t>
      </w:r>
      <w:proofErr w:type="spellStart"/>
      <w:r w:rsidR="00901D1E">
        <w:rPr>
          <w:rFonts w:ascii="Foundry Sans" w:hAnsi="Foundry Sans"/>
          <w:color w:val="231F20"/>
          <w:sz w:val="24"/>
          <w:szCs w:val="24"/>
        </w:rPr>
        <w:t>utili</w:t>
      </w:r>
      <w:r w:rsidR="00584CEA">
        <w:rPr>
          <w:rFonts w:ascii="Foundry Sans" w:hAnsi="Foundry Sans"/>
          <w:color w:val="231F20"/>
          <w:sz w:val="24"/>
          <w:szCs w:val="24"/>
        </w:rPr>
        <w:t>s</w:t>
      </w:r>
      <w:r w:rsidR="00901D1E">
        <w:rPr>
          <w:rFonts w:ascii="Foundry Sans" w:hAnsi="Foundry Sans"/>
          <w:color w:val="231F20"/>
          <w:sz w:val="24"/>
          <w:szCs w:val="24"/>
        </w:rPr>
        <w:t>ing</w:t>
      </w:r>
      <w:proofErr w:type="spellEnd"/>
      <w:r w:rsidR="00901D1E">
        <w:rPr>
          <w:rFonts w:ascii="Foundry Sans" w:hAnsi="Foundry Sans"/>
          <w:color w:val="231F20"/>
          <w:sz w:val="24"/>
          <w:szCs w:val="24"/>
        </w:rPr>
        <w:t xml:space="preserve"> funds already earmarked for upgrades of the existing systems</w:t>
      </w:r>
      <w:r>
        <w:rPr>
          <w:rFonts w:ascii="Foundry Sans" w:hAnsi="Foundry Sans"/>
          <w:color w:val="231F20"/>
          <w:sz w:val="24"/>
          <w:szCs w:val="24"/>
        </w:rPr>
        <w:t xml:space="preserve">, although a final decision on this would be made as part of the procurement process. </w:t>
      </w:r>
    </w:p>
    <w:p w14:paraId="353E4E86" w14:textId="43D46B3D" w:rsidR="003A13DE" w:rsidRPr="000F0E59" w:rsidRDefault="003A13DE" w:rsidP="003A13DE">
      <w:pPr>
        <w:pStyle w:val="Heading2"/>
        <w:numPr>
          <w:ilvl w:val="1"/>
          <w:numId w:val="12"/>
        </w:numPr>
        <w:tabs>
          <w:tab w:val="left" w:pos="567"/>
          <w:tab w:val="left" w:pos="568"/>
        </w:tabs>
        <w:rPr>
          <w:rFonts w:ascii="Foundry Sans" w:hAnsi="Foundry Sans"/>
          <w:b/>
          <w:bCs/>
          <w:sz w:val="24"/>
          <w:szCs w:val="24"/>
        </w:rPr>
      </w:pPr>
      <w:r>
        <w:rPr>
          <w:rFonts w:ascii="Foundry Sans" w:hAnsi="Foundry Sans"/>
          <w:sz w:val="24"/>
          <w:szCs w:val="24"/>
        </w:rPr>
        <w:t xml:space="preserve">Following approval to commit </w:t>
      </w:r>
      <w:r w:rsidR="000F0E59">
        <w:rPr>
          <w:rFonts w:ascii="Foundry Sans" w:hAnsi="Foundry Sans"/>
          <w:sz w:val="24"/>
          <w:szCs w:val="24"/>
        </w:rPr>
        <w:t xml:space="preserve">this </w:t>
      </w:r>
      <w:r>
        <w:rPr>
          <w:rFonts w:ascii="Foundry Sans" w:hAnsi="Foundry Sans"/>
          <w:sz w:val="24"/>
          <w:szCs w:val="24"/>
        </w:rPr>
        <w:t xml:space="preserve">expenditure, work commenced to explore the most effective solution. Between then and now, this exploratory work has encountered some </w:t>
      </w:r>
      <w:r w:rsidR="00304877">
        <w:rPr>
          <w:rFonts w:ascii="Foundry Sans" w:hAnsi="Foundry Sans"/>
          <w:sz w:val="24"/>
          <w:szCs w:val="24"/>
        </w:rPr>
        <w:t>delays</w:t>
      </w:r>
      <w:r w:rsidR="00742908">
        <w:rPr>
          <w:rFonts w:ascii="Foundry Sans" w:hAnsi="Foundry Sans"/>
          <w:sz w:val="24"/>
          <w:szCs w:val="24"/>
        </w:rPr>
        <w:t>, with costs</w:t>
      </w:r>
      <w:r>
        <w:rPr>
          <w:rFonts w:ascii="Foundry Sans" w:hAnsi="Foundry Sans"/>
          <w:sz w:val="24"/>
          <w:szCs w:val="24"/>
        </w:rPr>
        <w:t xml:space="preserve"> </w:t>
      </w:r>
      <w:r w:rsidR="00304877">
        <w:rPr>
          <w:rFonts w:ascii="Foundry Sans" w:hAnsi="Foundry Sans"/>
          <w:sz w:val="24"/>
          <w:szCs w:val="24"/>
        </w:rPr>
        <w:t>met</w:t>
      </w:r>
      <w:r w:rsidR="006B55BC">
        <w:rPr>
          <w:rFonts w:ascii="Foundry Sans" w:hAnsi="Foundry Sans"/>
          <w:sz w:val="24"/>
          <w:szCs w:val="24"/>
        </w:rPr>
        <w:t xml:space="preserve"> from</w:t>
      </w:r>
      <w:r>
        <w:rPr>
          <w:rFonts w:ascii="Foundry Sans" w:hAnsi="Foundry Sans"/>
          <w:sz w:val="24"/>
          <w:szCs w:val="24"/>
        </w:rPr>
        <w:t xml:space="preserve"> within existing departmental budgets.</w:t>
      </w:r>
      <w:r w:rsidR="000F0E59">
        <w:rPr>
          <w:rFonts w:ascii="Foundry Sans" w:hAnsi="Foundry Sans"/>
          <w:sz w:val="24"/>
          <w:szCs w:val="24"/>
        </w:rPr>
        <w:t xml:space="preserve"> </w:t>
      </w:r>
      <w:r w:rsidR="000F0E59">
        <w:rPr>
          <w:rFonts w:ascii="Foundry Sans" w:hAnsi="Foundry Sans"/>
          <w:color w:val="231F20"/>
          <w:sz w:val="24"/>
          <w:szCs w:val="24"/>
        </w:rPr>
        <w:t>N</w:t>
      </w:r>
      <w:r w:rsidR="000F0E59" w:rsidRPr="000F0E59">
        <w:rPr>
          <w:rFonts w:ascii="Foundry Sans" w:hAnsi="Foundry Sans"/>
          <w:color w:val="231F20"/>
          <w:sz w:val="24"/>
          <w:szCs w:val="24"/>
        </w:rPr>
        <w:t xml:space="preserve">either the capital nor the revenue allocations have </w:t>
      </w:r>
      <w:r w:rsidR="000F0E59">
        <w:rPr>
          <w:rFonts w:ascii="Foundry Sans" w:hAnsi="Foundry Sans"/>
          <w:color w:val="231F20"/>
          <w:sz w:val="24"/>
          <w:szCs w:val="24"/>
        </w:rPr>
        <w:t xml:space="preserve">yet </w:t>
      </w:r>
      <w:r w:rsidR="000F0E59" w:rsidRPr="000F0E59">
        <w:rPr>
          <w:rFonts w:ascii="Foundry Sans" w:hAnsi="Foundry Sans"/>
          <w:color w:val="231F20"/>
          <w:sz w:val="24"/>
          <w:szCs w:val="24"/>
        </w:rPr>
        <w:t xml:space="preserve">been </w:t>
      </w:r>
      <w:proofErr w:type="spellStart"/>
      <w:r w:rsidR="000F0E59" w:rsidRPr="000F0E59">
        <w:rPr>
          <w:rFonts w:ascii="Foundry Sans" w:hAnsi="Foundry Sans"/>
          <w:color w:val="231F20"/>
          <w:sz w:val="24"/>
          <w:szCs w:val="24"/>
        </w:rPr>
        <w:t>utilised</w:t>
      </w:r>
      <w:proofErr w:type="spellEnd"/>
      <w:r w:rsidR="000F0E59" w:rsidRPr="000F0E59">
        <w:rPr>
          <w:rFonts w:ascii="Foundry Sans" w:hAnsi="Foundry Sans"/>
          <w:color w:val="231F20"/>
          <w:sz w:val="24"/>
          <w:szCs w:val="24"/>
        </w:rPr>
        <w:t xml:space="preserve"> for this project</w:t>
      </w:r>
      <w:r w:rsidR="000F0E59">
        <w:rPr>
          <w:rFonts w:ascii="Foundry Sans" w:hAnsi="Foundry Sans"/>
          <w:color w:val="231F20"/>
          <w:sz w:val="24"/>
          <w:szCs w:val="24"/>
        </w:rPr>
        <w:t>.</w:t>
      </w:r>
      <w:r>
        <w:rPr>
          <w:rFonts w:ascii="Foundry Sans" w:hAnsi="Foundry Sans"/>
          <w:sz w:val="24"/>
          <w:szCs w:val="24"/>
        </w:rPr>
        <w:t xml:space="preserve"> </w:t>
      </w:r>
      <w:r w:rsidRPr="003A13DE">
        <w:rPr>
          <w:rFonts w:ascii="Foundry Sans" w:hAnsi="Foundry Sans"/>
          <w:color w:val="231F20"/>
          <w:sz w:val="24"/>
          <w:szCs w:val="24"/>
        </w:rPr>
        <w:t xml:space="preserve"> </w:t>
      </w:r>
    </w:p>
    <w:p w14:paraId="648B17AE" w14:textId="28C7EFDC" w:rsidR="00BE6633" w:rsidRPr="00BE6633" w:rsidRDefault="003A13DE" w:rsidP="003A13DE">
      <w:pPr>
        <w:pStyle w:val="Heading2"/>
        <w:numPr>
          <w:ilvl w:val="1"/>
          <w:numId w:val="12"/>
        </w:numPr>
        <w:tabs>
          <w:tab w:val="left" w:pos="567"/>
          <w:tab w:val="left" w:pos="568"/>
        </w:tabs>
        <w:rPr>
          <w:rFonts w:ascii="Foundry Sans" w:hAnsi="Foundry Sans"/>
          <w:color w:val="231F20"/>
          <w:sz w:val="24"/>
          <w:szCs w:val="24"/>
        </w:rPr>
      </w:pPr>
      <w:r>
        <w:rPr>
          <w:rFonts w:ascii="Foundry Sans" w:hAnsi="Foundry Sans"/>
          <w:color w:val="231F20"/>
          <w:sz w:val="24"/>
          <w:szCs w:val="24"/>
        </w:rPr>
        <w:t>I</w:t>
      </w:r>
      <w:r w:rsidR="00BE6633" w:rsidRPr="00BE6633">
        <w:rPr>
          <w:rFonts w:ascii="Foundry Sans" w:hAnsi="Foundry Sans"/>
          <w:color w:val="231F20"/>
          <w:sz w:val="24"/>
          <w:szCs w:val="24"/>
        </w:rPr>
        <w:t>n the last 8 months the project has made significant progress and delivered key outcomes to solidify its position</w:t>
      </w:r>
      <w:r>
        <w:rPr>
          <w:rFonts w:ascii="Foundry Sans" w:hAnsi="Foundry Sans"/>
          <w:color w:val="231F20"/>
          <w:sz w:val="24"/>
          <w:szCs w:val="24"/>
        </w:rPr>
        <w:t>:</w:t>
      </w:r>
    </w:p>
    <w:p w14:paraId="47184F3E" w14:textId="77777777" w:rsidR="00BE6633" w:rsidRPr="00BE6633" w:rsidRDefault="00BE6633" w:rsidP="003A13DE">
      <w:pPr>
        <w:pStyle w:val="Heading2"/>
        <w:numPr>
          <w:ilvl w:val="2"/>
          <w:numId w:val="32"/>
        </w:numPr>
        <w:tabs>
          <w:tab w:val="left" w:pos="567"/>
          <w:tab w:val="left" w:pos="568"/>
        </w:tabs>
        <w:spacing w:before="0" w:after="0"/>
        <w:rPr>
          <w:rFonts w:ascii="Foundry Sans" w:hAnsi="Foundry Sans"/>
          <w:color w:val="231F20"/>
          <w:sz w:val="24"/>
          <w:szCs w:val="24"/>
        </w:rPr>
      </w:pPr>
      <w:r w:rsidRPr="00BE6633">
        <w:rPr>
          <w:rFonts w:ascii="Foundry Sans" w:hAnsi="Foundry Sans"/>
          <w:color w:val="231F20"/>
          <w:sz w:val="24"/>
          <w:szCs w:val="24"/>
        </w:rPr>
        <w:t>Detailed project and resource planning,</w:t>
      </w:r>
    </w:p>
    <w:p w14:paraId="0AA4DFFC" w14:textId="77777777" w:rsidR="00BE6633" w:rsidRPr="00BE6633" w:rsidRDefault="00BE6633" w:rsidP="003A13DE">
      <w:pPr>
        <w:pStyle w:val="Heading2"/>
        <w:numPr>
          <w:ilvl w:val="2"/>
          <w:numId w:val="32"/>
        </w:numPr>
        <w:tabs>
          <w:tab w:val="left" w:pos="567"/>
          <w:tab w:val="left" w:pos="568"/>
        </w:tabs>
        <w:spacing w:before="0" w:after="0"/>
        <w:rPr>
          <w:rFonts w:ascii="Foundry Sans" w:hAnsi="Foundry Sans"/>
          <w:color w:val="231F20"/>
          <w:sz w:val="24"/>
          <w:szCs w:val="24"/>
        </w:rPr>
      </w:pPr>
      <w:r w:rsidRPr="00BE6633">
        <w:rPr>
          <w:rFonts w:ascii="Foundry Sans" w:hAnsi="Foundry Sans"/>
          <w:color w:val="231F20"/>
          <w:sz w:val="24"/>
          <w:szCs w:val="24"/>
        </w:rPr>
        <w:t>Market engagement to assess market offering,</w:t>
      </w:r>
    </w:p>
    <w:p w14:paraId="72316D95" w14:textId="01F76516" w:rsidR="00BE6633" w:rsidRPr="00BE6633" w:rsidRDefault="00BE6633" w:rsidP="003A13DE">
      <w:pPr>
        <w:pStyle w:val="Heading2"/>
        <w:numPr>
          <w:ilvl w:val="2"/>
          <w:numId w:val="32"/>
        </w:numPr>
        <w:tabs>
          <w:tab w:val="left" w:pos="567"/>
          <w:tab w:val="left" w:pos="568"/>
        </w:tabs>
        <w:spacing w:before="0" w:after="0"/>
        <w:rPr>
          <w:rFonts w:ascii="Foundry Sans" w:hAnsi="Foundry Sans"/>
          <w:color w:val="231F20"/>
          <w:sz w:val="24"/>
          <w:szCs w:val="24"/>
        </w:rPr>
      </w:pPr>
      <w:r w:rsidRPr="00BE6633">
        <w:rPr>
          <w:rFonts w:ascii="Foundry Sans" w:hAnsi="Foundry Sans"/>
          <w:color w:val="231F20"/>
          <w:sz w:val="24"/>
          <w:szCs w:val="24"/>
        </w:rPr>
        <w:t xml:space="preserve">Deployment of a third party consultancy to revise </w:t>
      </w:r>
      <w:r w:rsidR="00F73C4B">
        <w:rPr>
          <w:rFonts w:ascii="Foundry Sans" w:hAnsi="Foundry Sans"/>
          <w:color w:val="231F20"/>
          <w:sz w:val="24"/>
          <w:szCs w:val="24"/>
        </w:rPr>
        <w:t>p</w:t>
      </w:r>
      <w:r w:rsidRPr="00BE6633">
        <w:rPr>
          <w:rFonts w:ascii="Foundry Sans" w:hAnsi="Foundry Sans"/>
          <w:color w:val="231F20"/>
          <w:sz w:val="24"/>
          <w:szCs w:val="24"/>
        </w:rPr>
        <w:t xml:space="preserve">roject </w:t>
      </w:r>
      <w:r w:rsidR="00F73C4B">
        <w:rPr>
          <w:rFonts w:ascii="Foundry Sans" w:hAnsi="Foundry Sans"/>
          <w:color w:val="231F20"/>
          <w:sz w:val="24"/>
          <w:szCs w:val="24"/>
        </w:rPr>
        <w:t>r</w:t>
      </w:r>
      <w:r w:rsidRPr="00BE6633">
        <w:rPr>
          <w:rFonts w:ascii="Foundry Sans" w:hAnsi="Foundry Sans"/>
          <w:color w:val="231F20"/>
          <w:sz w:val="24"/>
          <w:szCs w:val="24"/>
        </w:rPr>
        <w:t>equirements and support with Security Risk Assessment,</w:t>
      </w:r>
    </w:p>
    <w:p w14:paraId="6D45DF51" w14:textId="63A6ADE8" w:rsidR="00BE6633" w:rsidRPr="00BE6633" w:rsidRDefault="00BE6633" w:rsidP="003A13DE">
      <w:pPr>
        <w:pStyle w:val="Heading2"/>
        <w:numPr>
          <w:ilvl w:val="2"/>
          <w:numId w:val="32"/>
        </w:numPr>
        <w:tabs>
          <w:tab w:val="left" w:pos="567"/>
          <w:tab w:val="left" w:pos="568"/>
        </w:tabs>
        <w:spacing w:before="0" w:after="0"/>
        <w:rPr>
          <w:rFonts w:ascii="Foundry Sans" w:hAnsi="Foundry Sans"/>
          <w:color w:val="231F20"/>
          <w:sz w:val="24"/>
          <w:szCs w:val="24"/>
        </w:rPr>
      </w:pPr>
      <w:r w:rsidRPr="00BE6633">
        <w:rPr>
          <w:rFonts w:ascii="Foundry Sans" w:hAnsi="Foundry Sans"/>
          <w:color w:val="231F20"/>
          <w:sz w:val="24"/>
          <w:szCs w:val="24"/>
        </w:rPr>
        <w:t xml:space="preserve">Dedicated IT Resources to develop key </w:t>
      </w:r>
      <w:r w:rsidR="006778BE">
        <w:rPr>
          <w:rFonts w:ascii="Foundry Sans" w:hAnsi="Foundry Sans"/>
          <w:color w:val="231F20"/>
          <w:sz w:val="24"/>
          <w:szCs w:val="24"/>
        </w:rPr>
        <w:t>t</w:t>
      </w:r>
      <w:r w:rsidRPr="00BE6633">
        <w:rPr>
          <w:rFonts w:ascii="Foundry Sans" w:hAnsi="Foundry Sans"/>
          <w:color w:val="231F20"/>
          <w:sz w:val="24"/>
          <w:szCs w:val="24"/>
        </w:rPr>
        <w:t>echnical documentation,</w:t>
      </w:r>
    </w:p>
    <w:p w14:paraId="2C951FBC" w14:textId="71D88745" w:rsidR="00BE6633" w:rsidRPr="00BE6633" w:rsidRDefault="00BE6633" w:rsidP="003A13DE">
      <w:pPr>
        <w:pStyle w:val="Heading2"/>
        <w:numPr>
          <w:ilvl w:val="2"/>
          <w:numId w:val="32"/>
        </w:numPr>
        <w:tabs>
          <w:tab w:val="left" w:pos="567"/>
          <w:tab w:val="left" w:pos="568"/>
        </w:tabs>
        <w:spacing w:before="0" w:after="0"/>
        <w:rPr>
          <w:rFonts w:ascii="Foundry Sans" w:hAnsi="Foundry Sans"/>
          <w:color w:val="231F20"/>
          <w:sz w:val="24"/>
          <w:szCs w:val="24"/>
        </w:rPr>
      </w:pPr>
      <w:r w:rsidRPr="00BE6633">
        <w:rPr>
          <w:rFonts w:ascii="Foundry Sans" w:hAnsi="Foundry Sans"/>
          <w:color w:val="231F20"/>
          <w:sz w:val="24"/>
          <w:szCs w:val="24"/>
        </w:rPr>
        <w:t xml:space="preserve">Assessment of </w:t>
      </w:r>
      <w:r w:rsidR="00CA2981">
        <w:rPr>
          <w:rFonts w:ascii="Foundry Sans" w:hAnsi="Foundry Sans"/>
          <w:color w:val="231F20"/>
          <w:sz w:val="24"/>
          <w:szCs w:val="24"/>
        </w:rPr>
        <w:t>c</w:t>
      </w:r>
      <w:r w:rsidRPr="00BE6633">
        <w:rPr>
          <w:rFonts w:ascii="Foundry Sans" w:hAnsi="Foundry Sans"/>
          <w:color w:val="231F20"/>
          <w:sz w:val="24"/>
          <w:szCs w:val="24"/>
        </w:rPr>
        <w:t xml:space="preserve">hange </w:t>
      </w:r>
      <w:r w:rsidR="00CA2981">
        <w:rPr>
          <w:rFonts w:ascii="Foundry Sans" w:hAnsi="Foundry Sans"/>
          <w:color w:val="231F20"/>
          <w:sz w:val="24"/>
          <w:szCs w:val="24"/>
        </w:rPr>
        <w:t>m</w:t>
      </w:r>
      <w:r w:rsidRPr="00BE6633">
        <w:rPr>
          <w:rFonts w:ascii="Foundry Sans" w:hAnsi="Foundry Sans"/>
          <w:color w:val="231F20"/>
          <w:sz w:val="24"/>
          <w:szCs w:val="24"/>
        </w:rPr>
        <w:t xml:space="preserve">anagement impact and </w:t>
      </w:r>
      <w:r w:rsidR="00D94B21">
        <w:rPr>
          <w:rFonts w:ascii="Foundry Sans" w:hAnsi="Foundry Sans"/>
          <w:color w:val="231F20"/>
          <w:sz w:val="24"/>
          <w:szCs w:val="24"/>
        </w:rPr>
        <w:t>t</w:t>
      </w:r>
      <w:r w:rsidRPr="00BE6633">
        <w:rPr>
          <w:rFonts w:ascii="Foundry Sans" w:hAnsi="Foundry Sans"/>
          <w:color w:val="231F20"/>
          <w:sz w:val="24"/>
          <w:szCs w:val="24"/>
        </w:rPr>
        <w:t>raining requirements,</w:t>
      </w:r>
    </w:p>
    <w:p w14:paraId="08F76FD1" w14:textId="4609B208" w:rsidR="003A13DE" w:rsidRPr="00BE6633" w:rsidRDefault="00BE6633" w:rsidP="003A13DE">
      <w:pPr>
        <w:pStyle w:val="Heading2"/>
        <w:numPr>
          <w:ilvl w:val="2"/>
          <w:numId w:val="32"/>
        </w:numPr>
        <w:tabs>
          <w:tab w:val="left" w:pos="567"/>
          <w:tab w:val="left" w:pos="568"/>
        </w:tabs>
        <w:spacing w:before="0" w:after="0"/>
        <w:rPr>
          <w:rFonts w:ascii="Foundry Sans" w:hAnsi="Foundry Sans"/>
          <w:color w:val="231F20"/>
          <w:sz w:val="24"/>
          <w:szCs w:val="24"/>
        </w:rPr>
      </w:pPr>
      <w:r w:rsidRPr="00BE6633">
        <w:rPr>
          <w:rFonts w:ascii="Foundry Sans" w:hAnsi="Foundry Sans"/>
          <w:color w:val="231F20"/>
          <w:sz w:val="24"/>
          <w:szCs w:val="24"/>
        </w:rPr>
        <w:t xml:space="preserve">Preparation of the Tender Pack for submission to the suppliers and market, and the involvement of </w:t>
      </w:r>
      <w:r w:rsidR="00D06237">
        <w:rPr>
          <w:rFonts w:ascii="Foundry Sans" w:hAnsi="Foundry Sans"/>
          <w:color w:val="231F20"/>
          <w:sz w:val="24"/>
          <w:szCs w:val="24"/>
        </w:rPr>
        <w:t xml:space="preserve">external </w:t>
      </w:r>
      <w:r w:rsidR="000316F1">
        <w:rPr>
          <w:rFonts w:ascii="Foundry Sans" w:hAnsi="Foundry Sans"/>
          <w:color w:val="231F20"/>
          <w:sz w:val="24"/>
          <w:szCs w:val="24"/>
        </w:rPr>
        <w:t>solicitors to support LFB’s</w:t>
      </w:r>
      <w:r w:rsidRPr="00BE6633">
        <w:rPr>
          <w:rFonts w:ascii="Foundry Sans" w:hAnsi="Foundry Sans"/>
          <w:color w:val="231F20"/>
          <w:sz w:val="24"/>
          <w:szCs w:val="24"/>
        </w:rPr>
        <w:t xml:space="preserve"> legal team to review and approve Tender Pack before submission to suppliers.</w:t>
      </w:r>
    </w:p>
    <w:p w14:paraId="60397222" w14:textId="4E3CCA53" w:rsidR="003A13DE" w:rsidRPr="00DF1054" w:rsidRDefault="00DF1054" w:rsidP="00DF1054">
      <w:pPr>
        <w:pStyle w:val="Heading2"/>
        <w:numPr>
          <w:ilvl w:val="1"/>
          <w:numId w:val="12"/>
        </w:numPr>
        <w:tabs>
          <w:tab w:val="left" w:pos="567"/>
          <w:tab w:val="left" w:pos="568"/>
        </w:tabs>
        <w:rPr>
          <w:rFonts w:ascii="Foundry Sans" w:hAnsi="Foundry Sans"/>
          <w:b/>
          <w:bCs/>
          <w:sz w:val="24"/>
          <w:szCs w:val="24"/>
        </w:rPr>
      </w:pPr>
      <w:r>
        <w:rPr>
          <w:rFonts w:ascii="Foundry Sans" w:hAnsi="Foundry Sans"/>
          <w:color w:val="231F20"/>
          <w:sz w:val="24"/>
          <w:szCs w:val="24"/>
        </w:rPr>
        <w:t>This work has provided clarity on the solution route, which is to procure an ‘off the shelf’ system. As a result, there is</w:t>
      </w:r>
      <w:r w:rsidRPr="000F0E59">
        <w:rPr>
          <w:rFonts w:ascii="Foundry Sans" w:hAnsi="Foundry Sans"/>
          <w:color w:val="231F20"/>
          <w:sz w:val="24"/>
          <w:szCs w:val="24"/>
        </w:rPr>
        <w:t xml:space="preserve"> a revised expenditure profile, which involves transitioning to a revenue-funded solution, with costs to be met from budgets across both LFB and</w:t>
      </w:r>
      <w:r w:rsidR="00742908">
        <w:rPr>
          <w:rFonts w:ascii="Foundry Sans" w:hAnsi="Foundry Sans"/>
          <w:color w:val="231F20"/>
          <w:sz w:val="24"/>
          <w:szCs w:val="24"/>
        </w:rPr>
        <w:t xml:space="preserve"> an application for</w:t>
      </w:r>
      <w:r w:rsidRPr="000F0E59">
        <w:rPr>
          <w:rFonts w:ascii="Foundry Sans" w:hAnsi="Foundry Sans"/>
          <w:color w:val="231F20"/>
          <w:sz w:val="24"/>
          <w:szCs w:val="24"/>
        </w:rPr>
        <w:t xml:space="preserve"> P</w:t>
      </w:r>
      <w:r>
        <w:rPr>
          <w:rFonts w:ascii="Foundry Sans" w:hAnsi="Foundry Sans"/>
          <w:color w:val="231F20"/>
          <w:sz w:val="24"/>
          <w:szCs w:val="24"/>
        </w:rPr>
        <w:t xml:space="preserve">rotection </w:t>
      </w:r>
      <w:r w:rsidRPr="000F0E59">
        <w:rPr>
          <w:rFonts w:ascii="Foundry Sans" w:hAnsi="Foundry Sans"/>
          <w:color w:val="231F20"/>
          <w:sz w:val="24"/>
          <w:szCs w:val="24"/>
        </w:rPr>
        <w:t>U</w:t>
      </w:r>
      <w:r>
        <w:rPr>
          <w:rFonts w:ascii="Foundry Sans" w:hAnsi="Foundry Sans"/>
          <w:color w:val="231F20"/>
          <w:sz w:val="24"/>
          <w:szCs w:val="24"/>
        </w:rPr>
        <w:t>plift Grant (PUP) funding</w:t>
      </w:r>
      <w:r w:rsidR="00742908">
        <w:rPr>
          <w:rFonts w:ascii="Foundry Sans" w:hAnsi="Foundry Sans"/>
          <w:color w:val="231F20"/>
          <w:sz w:val="24"/>
          <w:szCs w:val="24"/>
        </w:rPr>
        <w:t xml:space="preserve"> for additional </w:t>
      </w:r>
      <w:r w:rsidR="00125B43">
        <w:rPr>
          <w:rFonts w:ascii="Foundry Sans" w:hAnsi="Foundry Sans"/>
          <w:color w:val="231F20"/>
          <w:sz w:val="24"/>
          <w:szCs w:val="24"/>
        </w:rPr>
        <w:t>p</w:t>
      </w:r>
      <w:r w:rsidR="00742908">
        <w:rPr>
          <w:rFonts w:ascii="Foundry Sans" w:hAnsi="Foundry Sans"/>
          <w:color w:val="231F20"/>
          <w:sz w:val="24"/>
          <w:szCs w:val="24"/>
        </w:rPr>
        <w:t>rotection expenditure</w:t>
      </w:r>
      <w:r w:rsidRPr="000F0E59">
        <w:rPr>
          <w:rFonts w:ascii="Foundry Sans" w:hAnsi="Foundry Sans"/>
          <w:color w:val="231F20"/>
          <w:sz w:val="24"/>
          <w:szCs w:val="24"/>
        </w:rPr>
        <w:t>.</w:t>
      </w:r>
    </w:p>
    <w:p w14:paraId="5CD15C21" w14:textId="30123A8F" w:rsidR="00BE6633" w:rsidRDefault="006B55BC" w:rsidP="006B55BC">
      <w:pPr>
        <w:pStyle w:val="Heading2"/>
        <w:numPr>
          <w:ilvl w:val="1"/>
          <w:numId w:val="12"/>
        </w:numPr>
        <w:tabs>
          <w:tab w:val="left" w:pos="567"/>
          <w:tab w:val="left" w:pos="568"/>
        </w:tabs>
        <w:rPr>
          <w:rFonts w:ascii="Foundry Sans" w:hAnsi="Foundry Sans"/>
          <w:color w:val="231F20"/>
          <w:sz w:val="24"/>
          <w:szCs w:val="24"/>
        </w:rPr>
      </w:pPr>
      <w:r>
        <w:rPr>
          <w:rFonts w:ascii="Foundry Sans" w:hAnsi="Foundry Sans"/>
          <w:color w:val="231F20"/>
          <w:sz w:val="24"/>
          <w:szCs w:val="24"/>
        </w:rPr>
        <w:t>T</w:t>
      </w:r>
      <w:r w:rsidR="00BE6633" w:rsidRPr="00BE6633">
        <w:rPr>
          <w:rFonts w:ascii="Foundry Sans" w:hAnsi="Foundry Sans"/>
          <w:color w:val="231F20"/>
          <w:sz w:val="24"/>
          <w:szCs w:val="24"/>
        </w:rPr>
        <w:t xml:space="preserve">he project is </w:t>
      </w:r>
      <w:r w:rsidR="003A13DE">
        <w:rPr>
          <w:rFonts w:ascii="Foundry Sans" w:hAnsi="Foundry Sans"/>
          <w:color w:val="231F20"/>
          <w:sz w:val="24"/>
          <w:szCs w:val="24"/>
        </w:rPr>
        <w:t xml:space="preserve">now </w:t>
      </w:r>
      <w:r w:rsidR="00BE6633" w:rsidRPr="00BE6633">
        <w:rPr>
          <w:rFonts w:ascii="Foundry Sans" w:hAnsi="Foundry Sans"/>
          <w:color w:val="231F20"/>
          <w:sz w:val="24"/>
          <w:szCs w:val="24"/>
        </w:rPr>
        <w:t xml:space="preserve">ready to progress to the next critical milestones to ensure a suitable supplier is selected through the formal </w:t>
      </w:r>
      <w:r w:rsidR="00742908">
        <w:rPr>
          <w:rFonts w:ascii="Foundry Sans" w:hAnsi="Foundry Sans"/>
          <w:color w:val="231F20"/>
          <w:sz w:val="24"/>
          <w:szCs w:val="24"/>
        </w:rPr>
        <w:t>tender process</w:t>
      </w:r>
      <w:r w:rsidR="00BE6633" w:rsidRPr="00BE6633">
        <w:rPr>
          <w:rFonts w:ascii="Foundry Sans" w:hAnsi="Foundry Sans"/>
          <w:color w:val="231F20"/>
          <w:sz w:val="24"/>
          <w:szCs w:val="24"/>
        </w:rPr>
        <w:t xml:space="preserve">. </w:t>
      </w:r>
      <w:r w:rsidR="003A13DE">
        <w:rPr>
          <w:rFonts w:ascii="Foundry Sans" w:hAnsi="Foundry Sans"/>
          <w:color w:val="231F20"/>
          <w:sz w:val="24"/>
          <w:szCs w:val="24"/>
        </w:rPr>
        <w:t>S</w:t>
      </w:r>
      <w:r w:rsidR="00BE6633" w:rsidRPr="00BE6633">
        <w:rPr>
          <w:rFonts w:ascii="Foundry Sans" w:hAnsi="Foundry Sans"/>
          <w:color w:val="231F20"/>
          <w:sz w:val="24"/>
          <w:szCs w:val="24"/>
        </w:rPr>
        <w:t>ubmi</w:t>
      </w:r>
      <w:r w:rsidR="003A13DE">
        <w:rPr>
          <w:rFonts w:ascii="Foundry Sans" w:hAnsi="Foundry Sans"/>
          <w:color w:val="231F20"/>
          <w:sz w:val="24"/>
          <w:szCs w:val="24"/>
        </w:rPr>
        <w:t xml:space="preserve">ssion of </w:t>
      </w:r>
      <w:r w:rsidR="00BE6633" w:rsidRPr="00BE6633">
        <w:rPr>
          <w:rFonts w:ascii="Foundry Sans" w:hAnsi="Foundry Sans"/>
          <w:color w:val="231F20"/>
          <w:sz w:val="24"/>
          <w:szCs w:val="24"/>
        </w:rPr>
        <w:t>the tender and award</w:t>
      </w:r>
      <w:r w:rsidR="003A13DE">
        <w:rPr>
          <w:rFonts w:ascii="Foundry Sans" w:hAnsi="Foundry Sans"/>
          <w:color w:val="231F20"/>
          <w:sz w:val="24"/>
          <w:szCs w:val="24"/>
        </w:rPr>
        <w:t>ing of</w:t>
      </w:r>
      <w:r w:rsidR="00BE6633" w:rsidRPr="00BE6633">
        <w:rPr>
          <w:rFonts w:ascii="Foundry Sans" w:hAnsi="Foundry Sans"/>
          <w:color w:val="231F20"/>
          <w:sz w:val="24"/>
          <w:szCs w:val="24"/>
        </w:rPr>
        <w:t xml:space="preserve"> the contract </w:t>
      </w:r>
      <w:r w:rsidR="003A13DE">
        <w:rPr>
          <w:rFonts w:ascii="Foundry Sans" w:hAnsi="Foundry Sans"/>
          <w:color w:val="231F20"/>
          <w:sz w:val="24"/>
          <w:szCs w:val="24"/>
        </w:rPr>
        <w:t>is anticipated in</w:t>
      </w:r>
      <w:r w:rsidR="00BE6633" w:rsidRPr="00BE6633">
        <w:rPr>
          <w:rFonts w:ascii="Foundry Sans" w:hAnsi="Foundry Sans"/>
          <w:color w:val="231F20"/>
          <w:sz w:val="24"/>
          <w:szCs w:val="24"/>
        </w:rPr>
        <w:t xml:space="preserve"> Q3 2025 (Financial Year 25/26), with an aspiration to start delivery in Q</w:t>
      </w:r>
      <w:r w:rsidR="009D30B4">
        <w:rPr>
          <w:rFonts w:ascii="Foundry Sans" w:hAnsi="Foundry Sans"/>
          <w:color w:val="231F20"/>
          <w:sz w:val="24"/>
          <w:szCs w:val="24"/>
        </w:rPr>
        <w:t>1</w:t>
      </w:r>
      <w:r w:rsidR="00BE6633" w:rsidRPr="00BE6633">
        <w:rPr>
          <w:rFonts w:ascii="Foundry Sans" w:hAnsi="Foundry Sans"/>
          <w:color w:val="231F20"/>
          <w:sz w:val="24"/>
          <w:szCs w:val="24"/>
        </w:rPr>
        <w:t xml:space="preserve"> 2026</w:t>
      </w:r>
      <w:r w:rsidR="003A13DE">
        <w:rPr>
          <w:rFonts w:ascii="Foundry Sans" w:hAnsi="Foundry Sans"/>
          <w:color w:val="231F20"/>
          <w:sz w:val="24"/>
          <w:szCs w:val="24"/>
        </w:rPr>
        <w:t xml:space="preserve"> – subject to budget approval</w:t>
      </w:r>
      <w:r w:rsidR="00BE6633" w:rsidRPr="00BE6633">
        <w:rPr>
          <w:rFonts w:ascii="Foundry Sans" w:hAnsi="Foundry Sans"/>
          <w:color w:val="231F20"/>
          <w:sz w:val="24"/>
          <w:szCs w:val="24"/>
        </w:rPr>
        <w:t>.</w:t>
      </w:r>
    </w:p>
    <w:p w14:paraId="7A4697C9" w14:textId="517CE45D" w:rsidR="006B55BC" w:rsidRPr="00BE6633" w:rsidRDefault="006B55BC" w:rsidP="006B55BC">
      <w:pPr>
        <w:pStyle w:val="Heading2"/>
        <w:numPr>
          <w:ilvl w:val="1"/>
          <w:numId w:val="12"/>
        </w:numPr>
        <w:tabs>
          <w:tab w:val="left" w:pos="567"/>
          <w:tab w:val="left" w:pos="568"/>
        </w:tabs>
        <w:rPr>
          <w:rFonts w:ascii="Foundry Sans" w:hAnsi="Foundry Sans"/>
          <w:color w:val="231F20"/>
          <w:sz w:val="24"/>
          <w:szCs w:val="24"/>
        </w:rPr>
      </w:pPr>
      <w:r>
        <w:rPr>
          <w:rFonts w:ascii="Foundry Sans" w:hAnsi="Foundry Sans"/>
          <w:color w:val="231F20"/>
          <w:sz w:val="24"/>
          <w:szCs w:val="24"/>
        </w:rPr>
        <w:t xml:space="preserve">This paper </w:t>
      </w:r>
      <w:r w:rsidR="00DF1054">
        <w:rPr>
          <w:rFonts w:ascii="Foundry Sans" w:hAnsi="Foundry Sans"/>
          <w:color w:val="231F20"/>
          <w:sz w:val="24"/>
          <w:szCs w:val="24"/>
        </w:rPr>
        <w:t xml:space="preserve">seeks to </w:t>
      </w:r>
      <w:r>
        <w:rPr>
          <w:rFonts w:ascii="Foundry Sans" w:hAnsi="Foundry Sans"/>
          <w:color w:val="231F20"/>
          <w:sz w:val="24"/>
          <w:szCs w:val="24"/>
        </w:rPr>
        <w:t xml:space="preserve">confirm the </w:t>
      </w:r>
      <w:r w:rsidR="00DF1054">
        <w:rPr>
          <w:rFonts w:ascii="Foundry Sans" w:hAnsi="Foundry Sans"/>
          <w:color w:val="231F20"/>
          <w:sz w:val="24"/>
          <w:szCs w:val="24"/>
        </w:rPr>
        <w:t xml:space="preserve">revised expenditure profile and </w:t>
      </w:r>
      <w:r w:rsidR="00742908">
        <w:rPr>
          <w:rFonts w:ascii="Foundry Sans" w:hAnsi="Foundry Sans"/>
          <w:color w:val="231F20"/>
          <w:sz w:val="24"/>
          <w:szCs w:val="24"/>
        </w:rPr>
        <w:t>gain</w:t>
      </w:r>
      <w:r>
        <w:rPr>
          <w:rFonts w:ascii="Foundry Sans" w:hAnsi="Foundry Sans"/>
          <w:color w:val="231F20"/>
          <w:sz w:val="24"/>
          <w:szCs w:val="24"/>
        </w:rPr>
        <w:t xml:space="preserve"> </w:t>
      </w:r>
      <w:proofErr w:type="spellStart"/>
      <w:r>
        <w:rPr>
          <w:rFonts w:ascii="Foundry Sans" w:hAnsi="Foundry Sans"/>
          <w:color w:val="231F20"/>
          <w:sz w:val="24"/>
          <w:szCs w:val="24"/>
        </w:rPr>
        <w:t>authorisation</w:t>
      </w:r>
      <w:proofErr w:type="spellEnd"/>
      <w:r>
        <w:rPr>
          <w:rFonts w:ascii="Foundry Sans" w:hAnsi="Foundry Sans"/>
          <w:color w:val="231F20"/>
          <w:sz w:val="24"/>
          <w:szCs w:val="24"/>
        </w:rPr>
        <w:t xml:space="preserve"> to spend accordingly. </w:t>
      </w:r>
    </w:p>
    <w:p w14:paraId="4C6C6F5E" w14:textId="77777777" w:rsidR="007118EF" w:rsidRPr="003159BC" w:rsidRDefault="00DB682C" w:rsidP="00B3688B">
      <w:pPr>
        <w:pStyle w:val="Heading2"/>
        <w:numPr>
          <w:ilvl w:val="0"/>
          <w:numId w:val="12"/>
        </w:numPr>
        <w:tabs>
          <w:tab w:val="left" w:pos="567"/>
          <w:tab w:val="left" w:pos="568"/>
        </w:tabs>
        <w:spacing w:before="0" w:after="240"/>
        <w:rPr>
          <w:rFonts w:ascii="Foundry Sans" w:hAnsi="Foundry Sans"/>
          <w:b/>
          <w:bCs/>
        </w:rPr>
      </w:pPr>
      <w:r w:rsidRPr="00D462EF">
        <w:rPr>
          <w:rFonts w:ascii="Foundry Sans" w:hAnsi="Foundry Sans"/>
          <w:b/>
          <w:bCs/>
          <w:color w:val="231F20"/>
        </w:rPr>
        <w:t>Objectives and expected outcomes</w:t>
      </w:r>
    </w:p>
    <w:p w14:paraId="38105185" w14:textId="7A06CCAA" w:rsidR="00ED0305" w:rsidRDefault="006B55BC" w:rsidP="00DF1054">
      <w:pPr>
        <w:pStyle w:val="Heading2"/>
        <w:numPr>
          <w:ilvl w:val="1"/>
          <w:numId w:val="12"/>
        </w:numPr>
        <w:tabs>
          <w:tab w:val="left" w:pos="567"/>
          <w:tab w:val="left" w:pos="568"/>
        </w:tabs>
        <w:spacing w:before="240" w:after="240"/>
        <w:rPr>
          <w:rFonts w:ascii="Foundry Sans" w:hAnsi="Foundry Sans"/>
          <w:sz w:val="24"/>
          <w:szCs w:val="24"/>
        </w:rPr>
      </w:pPr>
      <w:proofErr w:type="spellStart"/>
      <w:r>
        <w:rPr>
          <w:rFonts w:ascii="Foundry Sans" w:hAnsi="Foundry Sans"/>
          <w:sz w:val="24"/>
          <w:szCs w:val="24"/>
        </w:rPr>
        <w:t>Authorisation</w:t>
      </w:r>
      <w:proofErr w:type="spellEnd"/>
      <w:r>
        <w:rPr>
          <w:rFonts w:ascii="Foundry Sans" w:hAnsi="Foundry Sans"/>
          <w:sz w:val="24"/>
          <w:szCs w:val="24"/>
        </w:rPr>
        <w:t xml:space="preserve"> to spend as detailed in this paper is expected to deliver the </w:t>
      </w:r>
      <w:proofErr w:type="spellStart"/>
      <w:r>
        <w:rPr>
          <w:rFonts w:ascii="Foundry Sans" w:hAnsi="Foundry Sans"/>
          <w:sz w:val="24"/>
          <w:szCs w:val="24"/>
        </w:rPr>
        <w:t>OneRisk</w:t>
      </w:r>
      <w:proofErr w:type="spellEnd"/>
      <w:r>
        <w:rPr>
          <w:rFonts w:ascii="Foundry Sans" w:hAnsi="Foundry Sans"/>
          <w:sz w:val="24"/>
          <w:szCs w:val="24"/>
        </w:rPr>
        <w:t xml:space="preserve"> project </w:t>
      </w:r>
      <w:r w:rsidR="00ED0305">
        <w:rPr>
          <w:rFonts w:ascii="Foundry Sans" w:hAnsi="Foundry Sans"/>
          <w:sz w:val="24"/>
          <w:szCs w:val="24"/>
        </w:rPr>
        <w:t xml:space="preserve">by </w:t>
      </w:r>
      <w:r w:rsidR="001B1B61">
        <w:rPr>
          <w:rFonts w:ascii="Foundry Sans" w:hAnsi="Foundry Sans"/>
          <w:sz w:val="24"/>
          <w:szCs w:val="24"/>
        </w:rPr>
        <w:t>August</w:t>
      </w:r>
      <w:r w:rsidR="00ED0305">
        <w:rPr>
          <w:rFonts w:ascii="Foundry Sans" w:hAnsi="Foundry Sans"/>
          <w:sz w:val="24"/>
          <w:szCs w:val="24"/>
        </w:rPr>
        <w:t xml:space="preserve"> 2027</w:t>
      </w:r>
      <w:r>
        <w:rPr>
          <w:rFonts w:ascii="Foundry Sans" w:hAnsi="Foundry Sans"/>
          <w:sz w:val="24"/>
          <w:szCs w:val="24"/>
        </w:rPr>
        <w:t>, as per the project plan</w:t>
      </w:r>
      <w:r w:rsidR="00DF1054">
        <w:rPr>
          <w:rFonts w:ascii="Foundry Sans" w:hAnsi="Foundry Sans"/>
          <w:sz w:val="24"/>
          <w:szCs w:val="24"/>
        </w:rPr>
        <w:t>.</w:t>
      </w:r>
    </w:p>
    <w:p w14:paraId="53A0CBF7" w14:textId="6B3AD139" w:rsidR="009B5F0C" w:rsidRDefault="00DF1054" w:rsidP="00DF1054">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On implementation, </w:t>
      </w:r>
      <w:proofErr w:type="spellStart"/>
      <w:r>
        <w:rPr>
          <w:rFonts w:ascii="Foundry Sans" w:hAnsi="Foundry Sans"/>
          <w:sz w:val="24"/>
          <w:szCs w:val="24"/>
        </w:rPr>
        <w:t>OneRisk</w:t>
      </w:r>
      <w:proofErr w:type="spellEnd"/>
      <w:r>
        <w:rPr>
          <w:rFonts w:ascii="Foundry Sans" w:hAnsi="Foundry Sans"/>
          <w:sz w:val="24"/>
          <w:szCs w:val="24"/>
        </w:rPr>
        <w:t xml:space="preserve"> will significantly improve existing data systems through the development of new data tools. This </w:t>
      </w:r>
      <w:proofErr w:type="spellStart"/>
      <w:r>
        <w:rPr>
          <w:rFonts w:ascii="Foundry Sans" w:hAnsi="Foundry Sans"/>
          <w:sz w:val="24"/>
          <w:szCs w:val="24"/>
        </w:rPr>
        <w:t>moderni</w:t>
      </w:r>
      <w:r w:rsidR="00061E89">
        <w:rPr>
          <w:rFonts w:ascii="Foundry Sans" w:hAnsi="Foundry Sans"/>
          <w:sz w:val="24"/>
          <w:szCs w:val="24"/>
        </w:rPr>
        <w:t>s</w:t>
      </w:r>
      <w:r>
        <w:rPr>
          <w:rFonts w:ascii="Foundry Sans" w:hAnsi="Foundry Sans"/>
          <w:sz w:val="24"/>
          <w:szCs w:val="24"/>
        </w:rPr>
        <w:t>ation</w:t>
      </w:r>
      <w:proofErr w:type="spellEnd"/>
      <w:r>
        <w:rPr>
          <w:rFonts w:ascii="Foundry Sans" w:hAnsi="Foundry Sans"/>
          <w:sz w:val="24"/>
          <w:szCs w:val="24"/>
        </w:rPr>
        <w:t xml:space="preserve"> will have a transformational impact on the way </w:t>
      </w:r>
      <w:r w:rsidR="009B5F0C">
        <w:rPr>
          <w:rFonts w:ascii="Foundry Sans" w:hAnsi="Foundry Sans"/>
          <w:sz w:val="24"/>
          <w:szCs w:val="24"/>
        </w:rPr>
        <w:t xml:space="preserve">LFB collects, stores and uses risk information to enforce and manage risk in London. </w:t>
      </w:r>
    </w:p>
    <w:p w14:paraId="4C186A67" w14:textId="09BE83F3" w:rsidR="00DF1054" w:rsidRDefault="00DF1054" w:rsidP="00DF1054">
      <w:pPr>
        <w:pStyle w:val="Heading2"/>
        <w:numPr>
          <w:ilvl w:val="1"/>
          <w:numId w:val="12"/>
        </w:numPr>
        <w:tabs>
          <w:tab w:val="left" w:pos="567"/>
          <w:tab w:val="left" w:pos="568"/>
        </w:tabs>
        <w:spacing w:before="0"/>
        <w:rPr>
          <w:rFonts w:ascii="Foundry Sans" w:hAnsi="Foundry Sans"/>
          <w:sz w:val="24"/>
          <w:szCs w:val="24"/>
        </w:rPr>
      </w:pPr>
      <w:r w:rsidRPr="00DF1054">
        <w:rPr>
          <w:rFonts w:ascii="Foundry Sans" w:hAnsi="Foundry Sans"/>
          <w:sz w:val="24"/>
          <w:szCs w:val="24"/>
        </w:rPr>
        <w:t>The key protection benefits allow LFB to fulfil outcomes from the Grenfell</w:t>
      </w:r>
      <w:r w:rsidR="009B5F0C">
        <w:rPr>
          <w:rFonts w:ascii="Foundry Sans" w:hAnsi="Foundry Sans"/>
          <w:sz w:val="24"/>
          <w:szCs w:val="24"/>
        </w:rPr>
        <w:t xml:space="preserve"> Tower</w:t>
      </w:r>
      <w:r w:rsidRPr="00DF1054">
        <w:rPr>
          <w:rFonts w:ascii="Foundry Sans" w:hAnsi="Foundry Sans"/>
          <w:sz w:val="24"/>
          <w:szCs w:val="24"/>
        </w:rPr>
        <w:t xml:space="preserve"> Inquiry (GTI) and integrate the introduction of the Fire Safety (England) Regulations 2022. These measures mandate that Responsible Persons (RP) share critical data with Fire and Rescue Services (FRS). The High-Rise Data Portal is the LFBs solution for receiving this information and ensuring it is accessible to all relevant personnel as needed.</w:t>
      </w:r>
    </w:p>
    <w:p w14:paraId="21DA2B05" w14:textId="77777777" w:rsidR="0040341C" w:rsidRPr="00DF1054" w:rsidRDefault="0040341C" w:rsidP="0040341C">
      <w:pPr>
        <w:pStyle w:val="Heading2"/>
        <w:tabs>
          <w:tab w:val="left" w:pos="567"/>
          <w:tab w:val="left" w:pos="568"/>
        </w:tabs>
        <w:spacing w:before="0"/>
        <w:ind w:firstLine="0"/>
        <w:rPr>
          <w:rFonts w:ascii="Foundry Sans" w:hAnsi="Foundry Sans"/>
          <w:sz w:val="24"/>
          <w:szCs w:val="24"/>
        </w:rPr>
      </w:pPr>
    </w:p>
    <w:p w14:paraId="5F090525" w14:textId="09BDB4D9" w:rsidR="00DF1054" w:rsidRPr="009B5F0C" w:rsidRDefault="009B5F0C" w:rsidP="009B5F0C">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lastRenderedPageBreak/>
        <w:t xml:space="preserve">This </w:t>
      </w:r>
      <w:r w:rsidR="00DF1054" w:rsidRPr="00DF1054">
        <w:rPr>
          <w:rFonts w:ascii="Foundry Sans" w:hAnsi="Foundry Sans"/>
          <w:sz w:val="24"/>
          <w:szCs w:val="24"/>
        </w:rPr>
        <w:t>will provide a long</w:t>
      </w:r>
      <w:r>
        <w:rPr>
          <w:rFonts w:ascii="Foundry Sans" w:hAnsi="Foundry Sans"/>
          <w:sz w:val="24"/>
          <w:szCs w:val="24"/>
        </w:rPr>
        <w:t>-</w:t>
      </w:r>
      <w:r w:rsidR="00DF1054" w:rsidRPr="00DF1054">
        <w:rPr>
          <w:rFonts w:ascii="Foundry Sans" w:hAnsi="Foundry Sans"/>
          <w:sz w:val="24"/>
          <w:szCs w:val="24"/>
        </w:rPr>
        <w:t>term</w:t>
      </w:r>
      <w:r>
        <w:rPr>
          <w:rFonts w:ascii="Foundry Sans" w:hAnsi="Foundry Sans"/>
          <w:sz w:val="24"/>
          <w:szCs w:val="24"/>
        </w:rPr>
        <w:t xml:space="preserve">, </w:t>
      </w:r>
      <w:r w:rsidR="00DF1054" w:rsidRPr="00DF1054">
        <w:rPr>
          <w:rFonts w:ascii="Foundry Sans" w:hAnsi="Foundry Sans"/>
          <w:sz w:val="24"/>
          <w:szCs w:val="24"/>
        </w:rPr>
        <w:t>integrated IT solution that will be more intuitive</w:t>
      </w:r>
      <w:r>
        <w:rPr>
          <w:rFonts w:ascii="Foundry Sans" w:hAnsi="Foundry Sans"/>
          <w:sz w:val="24"/>
          <w:szCs w:val="24"/>
        </w:rPr>
        <w:t xml:space="preserve"> than existing systems. It will </w:t>
      </w:r>
      <w:r w:rsidR="00DF1054" w:rsidRPr="00DF1054">
        <w:rPr>
          <w:rFonts w:ascii="Foundry Sans" w:hAnsi="Foundry Sans"/>
          <w:sz w:val="24"/>
          <w:szCs w:val="24"/>
        </w:rPr>
        <w:t xml:space="preserve">add capacity </w:t>
      </w:r>
      <w:r>
        <w:rPr>
          <w:rFonts w:ascii="Foundry Sans" w:hAnsi="Foundry Sans"/>
          <w:sz w:val="24"/>
          <w:szCs w:val="24"/>
        </w:rPr>
        <w:t>to</w:t>
      </w:r>
      <w:r w:rsidR="00DF1054" w:rsidRPr="00DF1054">
        <w:rPr>
          <w:rFonts w:ascii="Foundry Sans" w:hAnsi="Foundry Sans"/>
          <w:sz w:val="24"/>
          <w:szCs w:val="24"/>
        </w:rPr>
        <w:t xml:space="preserve"> LFB IT</w:t>
      </w:r>
      <w:r>
        <w:rPr>
          <w:rFonts w:ascii="Foundry Sans" w:hAnsi="Foundry Sans"/>
          <w:sz w:val="24"/>
          <w:szCs w:val="24"/>
        </w:rPr>
        <w:t xml:space="preserve"> systems, </w:t>
      </w:r>
      <w:r w:rsidR="00DF1054" w:rsidRPr="00DF1054">
        <w:rPr>
          <w:rFonts w:ascii="Foundry Sans" w:hAnsi="Foundry Sans"/>
          <w:sz w:val="24"/>
          <w:szCs w:val="24"/>
        </w:rPr>
        <w:t>adopt</w:t>
      </w:r>
      <w:r>
        <w:rPr>
          <w:rFonts w:ascii="Foundry Sans" w:hAnsi="Foundry Sans"/>
          <w:sz w:val="24"/>
          <w:szCs w:val="24"/>
        </w:rPr>
        <w:t>ing</w:t>
      </w:r>
      <w:r w:rsidR="00DF1054" w:rsidRPr="00DF1054">
        <w:rPr>
          <w:rFonts w:ascii="Foundry Sans" w:hAnsi="Foundry Sans"/>
          <w:sz w:val="24"/>
          <w:szCs w:val="24"/>
        </w:rPr>
        <w:t xml:space="preserve"> a modul</w:t>
      </w:r>
      <w:r>
        <w:rPr>
          <w:rFonts w:ascii="Foundry Sans" w:hAnsi="Foundry Sans"/>
          <w:sz w:val="24"/>
          <w:szCs w:val="24"/>
        </w:rPr>
        <w:t>ar</w:t>
      </w:r>
      <w:r w:rsidR="00DF1054" w:rsidRPr="00DF1054">
        <w:rPr>
          <w:rFonts w:ascii="Foundry Sans" w:hAnsi="Foundry Sans"/>
          <w:sz w:val="24"/>
          <w:szCs w:val="24"/>
        </w:rPr>
        <w:t xml:space="preserve"> appro</w:t>
      </w:r>
      <w:r>
        <w:rPr>
          <w:rFonts w:ascii="Foundry Sans" w:hAnsi="Foundry Sans"/>
          <w:sz w:val="24"/>
          <w:szCs w:val="24"/>
        </w:rPr>
        <w:t xml:space="preserve">ach that </w:t>
      </w:r>
      <w:r w:rsidR="00DF1054" w:rsidRPr="00DF1054">
        <w:rPr>
          <w:rFonts w:ascii="Foundry Sans" w:hAnsi="Foundry Sans"/>
          <w:sz w:val="24"/>
          <w:szCs w:val="24"/>
        </w:rPr>
        <w:t>reduc</w:t>
      </w:r>
      <w:r>
        <w:rPr>
          <w:rFonts w:ascii="Foundry Sans" w:hAnsi="Foundry Sans"/>
          <w:sz w:val="24"/>
          <w:szCs w:val="24"/>
        </w:rPr>
        <w:t>es</w:t>
      </w:r>
      <w:r w:rsidR="00DF1054" w:rsidRPr="00DF1054">
        <w:rPr>
          <w:rFonts w:ascii="Foundry Sans" w:hAnsi="Foundry Sans"/>
          <w:sz w:val="24"/>
          <w:szCs w:val="24"/>
        </w:rPr>
        <w:t xml:space="preserve"> risk and enhance</w:t>
      </w:r>
      <w:r>
        <w:rPr>
          <w:rFonts w:ascii="Foundry Sans" w:hAnsi="Foundry Sans"/>
          <w:sz w:val="24"/>
          <w:szCs w:val="24"/>
        </w:rPr>
        <w:t>s</w:t>
      </w:r>
      <w:r w:rsidR="00DF1054" w:rsidRPr="00DF1054">
        <w:rPr>
          <w:rFonts w:ascii="Foundry Sans" w:hAnsi="Foundry Sans"/>
          <w:sz w:val="24"/>
          <w:szCs w:val="24"/>
        </w:rPr>
        <w:t xml:space="preserve"> management of risk data. This data will be displayed and used by all necessary stakeholders to better inform, respond, target, and actively manage the built environment and areas most at risk. </w:t>
      </w:r>
    </w:p>
    <w:p w14:paraId="7884573A" w14:textId="5DDA1DB0" w:rsidR="006B55BC" w:rsidRPr="003159BC" w:rsidRDefault="006B55BC" w:rsidP="006B55BC">
      <w:pPr>
        <w:pStyle w:val="Heading2"/>
        <w:numPr>
          <w:ilvl w:val="0"/>
          <w:numId w:val="12"/>
        </w:numPr>
        <w:tabs>
          <w:tab w:val="left" w:pos="567"/>
          <w:tab w:val="left" w:pos="568"/>
        </w:tabs>
        <w:spacing w:before="0" w:after="240"/>
        <w:rPr>
          <w:rFonts w:ascii="Foundry Sans" w:hAnsi="Foundry Sans"/>
          <w:b/>
          <w:bCs/>
        </w:rPr>
      </w:pPr>
      <w:r>
        <w:rPr>
          <w:rFonts w:ascii="Foundry Sans" w:hAnsi="Foundry Sans"/>
          <w:b/>
          <w:bCs/>
          <w:color w:val="231F20"/>
        </w:rPr>
        <w:t>Costings</w:t>
      </w:r>
    </w:p>
    <w:p w14:paraId="57EC1A21" w14:textId="117D0E7D" w:rsidR="00E2631C" w:rsidRDefault="00C43107" w:rsidP="00463D01">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As detailed above, an ‘off the shelf’ solution has been determined to be the most effective solution. </w:t>
      </w:r>
      <w:r w:rsidR="009B5F0C">
        <w:rPr>
          <w:rFonts w:ascii="Foundry Sans" w:hAnsi="Foundry Sans"/>
          <w:sz w:val="24"/>
          <w:szCs w:val="24"/>
        </w:rPr>
        <w:t>Exploratory</w:t>
      </w:r>
      <w:r>
        <w:rPr>
          <w:rFonts w:ascii="Foundry Sans" w:hAnsi="Foundry Sans"/>
          <w:sz w:val="24"/>
          <w:szCs w:val="24"/>
        </w:rPr>
        <w:t xml:space="preserve"> work has allowed the project team to develop more detailed budget forecasting and milestones to deliver the solution. </w:t>
      </w:r>
      <w:r w:rsidR="005842E6">
        <w:rPr>
          <w:rFonts w:ascii="Foundry Sans" w:hAnsi="Foundry Sans"/>
          <w:sz w:val="24"/>
          <w:szCs w:val="24"/>
        </w:rPr>
        <w:t xml:space="preserve">Further detail is provided in the confidential appendix included in part two of this paper. </w:t>
      </w:r>
    </w:p>
    <w:p w14:paraId="48DAFFB2" w14:textId="4355AC35" w:rsidR="00C43107" w:rsidRDefault="00C43107" w:rsidP="00463D01">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The total revised cost for delivering this solution i</w:t>
      </w:r>
      <w:r w:rsidR="00BE1E6B">
        <w:rPr>
          <w:rFonts w:ascii="Foundry Sans" w:hAnsi="Foundry Sans"/>
          <w:sz w:val="24"/>
          <w:szCs w:val="24"/>
        </w:rPr>
        <w:t>s detailed in part two of this paper</w:t>
      </w:r>
      <w:r>
        <w:rPr>
          <w:rFonts w:ascii="Foundry Sans" w:hAnsi="Foundry Sans"/>
          <w:sz w:val="24"/>
          <w:szCs w:val="24"/>
        </w:rPr>
        <w:t>.</w:t>
      </w:r>
    </w:p>
    <w:p w14:paraId="14CA2C6E" w14:textId="0353D17E" w:rsidR="00A20F9B" w:rsidRDefault="00813F4B" w:rsidP="00463D01">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It is recommended that</w:t>
      </w:r>
      <w:r w:rsidR="00BE1E6B">
        <w:rPr>
          <w:rFonts w:ascii="Foundry Sans" w:hAnsi="Foundry Sans"/>
          <w:sz w:val="24"/>
          <w:szCs w:val="24"/>
        </w:rPr>
        <w:t xml:space="preserve"> the</w:t>
      </w:r>
      <w:r w:rsidR="0001156D">
        <w:rPr>
          <w:rFonts w:ascii="Foundry Sans" w:hAnsi="Foundry Sans"/>
          <w:sz w:val="24"/>
          <w:szCs w:val="24"/>
        </w:rPr>
        <w:t xml:space="preserve"> funding for the</w:t>
      </w:r>
      <w:r w:rsidR="00BE1E6B">
        <w:rPr>
          <w:rFonts w:ascii="Foundry Sans" w:hAnsi="Foundry Sans"/>
          <w:sz w:val="24"/>
          <w:szCs w:val="24"/>
        </w:rPr>
        <w:t xml:space="preserve"> additional protection elements of </w:t>
      </w:r>
      <w:proofErr w:type="spellStart"/>
      <w:r w:rsidR="00BE1E6B">
        <w:rPr>
          <w:rFonts w:ascii="Foundry Sans" w:hAnsi="Foundry Sans"/>
          <w:sz w:val="24"/>
          <w:szCs w:val="24"/>
        </w:rPr>
        <w:t>OneRisk</w:t>
      </w:r>
      <w:proofErr w:type="spellEnd"/>
      <w:r>
        <w:rPr>
          <w:rFonts w:ascii="Foundry Sans" w:hAnsi="Foundry Sans"/>
          <w:sz w:val="24"/>
          <w:szCs w:val="24"/>
        </w:rPr>
        <w:t xml:space="preserve"> </w:t>
      </w:r>
      <w:r w:rsidR="004B1B21">
        <w:rPr>
          <w:rFonts w:ascii="Foundry Sans" w:hAnsi="Foundry Sans"/>
          <w:sz w:val="24"/>
          <w:szCs w:val="24"/>
        </w:rPr>
        <w:t xml:space="preserve">is </w:t>
      </w:r>
      <w:r>
        <w:rPr>
          <w:rFonts w:ascii="Foundry Sans" w:hAnsi="Foundry Sans"/>
          <w:sz w:val="24"/>
          <w:szCs w:val="24"/>
        </w:rPr>
        <w:t xml:space="preserve">met through </w:t>
      </w:r>
      <w:r w:rsidR="009B5F0C">
        <w:rPr>
          <w:rFonts w:ascii="Foundry Sans" w:hAnsi="Foundry Sans"/>
          <w:sz w:val="24"/>
          <w:szCs w:val="24"/>
        </w:rPr>
        <w:t xml:space="preserve">an application for </w:t>
      </w:r>
      <w:r>
        <w:rPr>
          <w:rFonts w:ascii="Foundry Sans" w:hAnsi="Foundry Sans"/>
          <w:sz w:val="24"/>
          <w:szCs w:val="24"/>
        </w:rPr>
        <w:t>Protection Uplift</w:t>
      </w:r>
      <w:r w:rsidR="00E57CA3">
        <w:rPr>
          <w:rFonts w:ascii="Foundry Sans" w:hAnsi="Foundry Sans"/>
          <w:sz w:val="24"/>
          <w:szCs w:val="24"/>
        </w:rPr>
        <w:t xml:space="preserve"> (PUP)</w:t>
      </w:r>
      <w:r>
        <w:rPr>
          <w:rFonts w:ascii="Foundry Sans" w:hAnsi="Foundry Sans"/>
          <w:sz w:val="24"/>
          <w:szCs w:val="24"/>
        </w:rPr>
        <w:t xml:space="preserve"> Grant Fund</w:t>
      </w:r>
      <w:r w:rsidR="00C35D6D">
        <w:rPr>
          <w:rFonts w:ascii="Foundry Sans" w:hAnsi="Foundry Sans"/>
          <w:sz w:val="24"/>
          <w:szCs w:val="24"/>
        </w:rPr>
        <w:t>ing</w:t>
      </w:r>
      <w:r w:rsidR="00E57CA3">
        <w:rPr>
          <w:rFonts w:ascii="Foundry Sans" w:hAnsi="Foundry Sans"/>
          <w:sz w:val="24"/>
          <w:szCs w:val="24"/>
        </w:rPr>
        <w:t xml:space="preserve">. </w:t>
      </w:r>
      <w:r w:rsidR="00267EB7">
        <w:rPr>
          <w:rFonts w:ascii="Foundry Sans" w:hAnsi="Foundry Sans"/>
          <w:sz w:val="24"/>
          <w:szCs w:val="24"/>
        </w:rPr>
        <w:t>Initial discussions have been conducted with</w:t>
      </w:r>
      <w:r w:rsidR="00617754">
        <w:rPr>
          <w:rFonts w:ascii="Foundry Sans" w:hAnsi="Foundry Sans"/>
          <w:sz w:val="24"/>
          <w:szCs w:val="24"/>
        </w:rPr>
        <w:t xml:space="preserve"> the</w:t>
      </w:r>
      <w:r w:rsidR="00267EB7">
        <w:rPr>
          <w:rFonts w:ascii="Foundry Sans" w:hAnsi="Foundry Sans"/>
          <w:sz w:val="24"/>
          <w:szCs w:val="24"/>
        </w:rPr>
        <w:t xml:space="preserve"> </w:t>
      </w:r>
      <w:r w:rsidR="00914CC1">
        <w:rPr>
          <w:rFonts w:ascii="Foundry Sans" w:hAnsi="Foundry Sans"/>
          <w:sz w:val="24"/>
          <w:szCs w:val="24"/>
        </w:rPr>
        <w:t>Home Office</w:t>
      </w:r>
      <w:r w:rsidR="00F414BF">
        <w:rPr>
          <w:rFonts w:ascii="Foundry Sans" w:hAnsi="Foundry Sans"/>
          <w:sz w:val="24"/>
          <w:szCs w:val="24"/>
        </w:rPr>
        <w:t xml:space="preserve"> to determine whether this proposal would meet the requirements of the PUP fun</w:t>
      </w:r>
      <w:r w:rsidR="00316D3F">
        <w:rPr>
          <w:rFonts w:ascii="Foundry Sans" w:hAnsi="Foundry Sans"/>
          <w:sz w:val="24"/>
          <w:szCs w:val="24"/>
        </w:rPr>
        <w:t>d</w:t>
      </w:r>
      <w:r w:rsidR="00F414BF">
        <w:rPr>
          <w:rFonts w:ascii="Foundry Sans" w:hAnsi="Foundry Sans"/>
          <w:sz w:val="24"/>
          <w:szCs w:val="24"/>
        </w:rPr>
        <w:t xml:space="preserve">, </w:t>
      </w:r>
      <w:r w:rsidR="00617754">
        <w:rPr>
          <w:rFonts w:ascii="Foundry Sans" w:hAnsi="Foundry Sans"/>
          <w:sz w:val="24"/>
          <w:szCs w:val="24"/>
        </w:rPr>
        <w:t>and these have indicated that it would.</w:t>
      </w:r>
    </w:p>
    <w:p w14:paraId="1F8A55FA" w14:textId="16F01648" w:rsidR="00813F4B" w:rsidRDefault="00A20F9B" w:rsidP="00463D01">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At the point of these discussions taking place, no decisions had been taken on future availability of PUP funding past 2025/26.</w:t>
      </w:r>
      <w:r w:rsidR="00617754">
        <w:rPr>
          <w:rFonts w:ascii="Foundry Sans" w:hAnsi="Foundry Sans"/>
          <w:sz w:val="24"/>
          <w:szCs w:val="24"/>
        </w:rPr>
        <w:t xml:space="preserve"> </w:t>
      </w:r>
      <w:r w:rsidR="00914CC1">
        <w:rPr>
          <w:rFonts w:ascii="Foundry Sans" w:hAnsi="Foundry Sans"/>
          <w:sz w:val="24"/>
          <w:szCs w:val="24"/>
        </w:rPr>
        <w:t xml:space="preserve"> </w:t>
      </w:r>
    </w:p>
    <w:p w14:paraId="50EAE707" w14:textId="3C1A5F2F" w:rsidR="00E57CA3" w:rsidRDefault="00813F4B" w:rsidP="00E57CA3">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The</w:t>
      </w:r>
      <w:r w:rsidR="00E57CA3">
        <w:rPr>
          <w:rFonts w:ascii="Foundry Sans" w:hAnsi="Foundry Sans"/>
          <w:sz w:val="24"/>
          <w:szCs w:val="24"/>
        </w:rPr>
        <w:t xml:space="preserve"> PUP</w:t>
      </w:r>
      <w:r>
        <w:rPr>
          <w:rFonts w:ascii="Foundry Sans" w:hAnsi="Foundry Sans"/>
          <w:sz w:val="24"/>
          <w:szCs w:val="24"/>
        </w:rPr>
        <w:t xml:space="preserve"> funding is allocated</w:t>
      </w:r>
      <w:r w:rsidR="00E57CA3">
        <w:rPr>
          <w:rFonts w:ascii="Foundry Sans" w:hAnsi="Foundry Sans"/>
          <w:sz w:val="24"/>
          <w:szCs w:val="24"/>
        </w:rPr>
        <w:t xml:space="preserve"> specifically</w:t>
      </w:r>
      <w:r>
        <w:rPr>
          <w:rFonts w:ascii="Foundry Sans" w:hAnsi="Foundry Sans"/>
          <w:sz w:val="24"/>
          <w:szCs w:val="24"/>
        </w:rPr>
        <w:t xml:space="preserve"> </w:t>
      </w:r>
      <w:r w:rsidR="00026A63">
        <w:rPr>
          <w:rFonts w:ascii="Foundry Sans" w:hAnsi="Foundry Sans"/>
          <w:sz w:val="24"/>
          <w:szCs w:val="24"/>
        </w:rPr>
        <w:t>for additional</w:t>
      </w:r>
      <w:r>
        <w:rPr>
          <w:rFonts w:ascii="Foundry Sans" w:hAnsi="Foundry Sans"/>
          <w:sz w:val="24"/>
          <w:szCs w:val="24"/>
        </w:rPr>
        <w:t xml:space="preserve"> Protection elements of the </w:t>
      </w:r>
      <w:proofErr w:type="spellStart"/>
      <w:r>
        <w:rPr>
          <w:rFonts w:ascii="Foundry Sans" w:hAnsi="Foundry Sans"/>
          <w:sz w:val="24"/>
          <w:szCs w:val="24"/>
        </w:rPr>
        <w:t>OneRisk</w:t>
      </w:r>
      <w:proofErr w:type="spellEnd"/>
      <w:r>
        <w:rPr>
          <w:rFonts w:ascii="Foundry Sans" w:hAnsi="Foundry Sans"/>
          <w:sz w:val="24"/>
          <w:szCs w:val="24"/>
        </w:rPr>
        <w:t xml:space="preserve"> solution</w:t>
      </w:r>
      <w:r w:rsidR="00C35D6D">
        <w:rPr>
          <w:rFonts w:ascii="Foundry Sans" w:hAnsi="Foundry Sans"/>
          <w:sz w:val="24"/>
          <w:szCs w:val="24"/>
        </w:rPr>
        <w:t>. It</w:t>
      </w:r>
      <w:r w:rsidR="009B5F0C">
        <w:rPr>
          <w:rFonts w:ascii="Foundry Sans" w:hAnsi="Foundry Sans"/>
          <w:sz w:val="24"/>
          <w:szCs w:val="24"/>
        </w:rPr>
        <w:t xml:space="preserve"> is ring fenced for upfront </w:t>
      </w:r>
      <w:r w:rsidR="00C35D6D">
        <w:rPr>
          <w:rFonts w:ascii="Foundry Sans" w:hAnsi="Foundry Sans"/>
          <w:sz w:val="24"/>
          <w:szCs w:val="24"/>
        </w:rPr>
        <w:t>infrastructure development, not ongoing costs such as licensing. This includes</w:t>
      </w:r>
      <w:r>
        <w:rPr>
          <w:rFonts w:ascii="Foundry Sans" w:hAnsi="Foundry Sans"/>
          <w:sz w:val="24"/>
          <w:szCs w:val="24"/>
        </w:rPr>
        <w:t xml:space="preserve">: </w:t>
      </w:r>
    </w:p>
    <w:p w14:paraId="7C81CF1F" w14:textId="430A818C" w:rsidR="00E57CA3" w:rsidRDefault="00813F4B" w:rsidP="00E57CA3">
      <w:pPr>
        <w:pStyle w:val="Heading2"/>
        <w:numPr>
          <w:ilvl w:val="2"/>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the recruitment of a Project </w:t>
      </w:r>
      <w:r w:rsidR="009D30B4">
        <w:rPr>
          <w:rFonts w:ascii="Foundry Sans" w:hAnsi="Foundry Sans"/>
          <w:sz w:val="24"/>
          <w:szCs w:val="24"/>
        </w:rPr>
        <w:t>Lead</w:t>
      </w:r>
      <w:r>
        <w:rPr>
          <w:rFonts w:ascii="Foundry Sans" w:hAnsi="Foundry Sans"/>
          <w:sz w:val="24"/>
          <w:szCs w:val="24"/>
        </w:rPr>
        <w:t xml:space="preserve"> to ensure the Protection elements</w:t>
      </w:r>
      <w:r w:rsidR="004B217B">
        <w:rPr>
          <w:rFonts w:ascii="Foundry Sans" w:hAnsi="Foundry Sans"/>
          <w:sz w:val="24"/>
          <w:szCs w:val="24"/>
        </w:rPr>
        <w:t xml:space="preserve"> of the </w:t>
      </w:r>
      <w:proofErr w:type="spellStart"/>
      <w:r w:rsidR="004B217B">
        <w:rPr>
          <w:rFonts w:ascii="Foundry Sans" w:hAnsi="Foundry Sans"/>
          <w:sz w:val="24"/>
          <w:szCs w:val="24"/>
        </w:rPr>
        <w:t>Farynor</w:t>
      </w:r>
      <w:proofErr w:type="spellEnd"/>
      <w:r w:rsidR="004B217B">
        <w:rPr>
          <w:rFonts w:ascii="Foundry Sans" w:hAnsi="Foundry Sans"/>
          <w:sz w:val="24"/>
          <w:szCs w:val="24"/>
        </w:rPr>
        <w:t xml:space="preserve"> replacement</w:t>
      </w:r>
      <w:r>
        <w:rPr>
          <w:rFonts w:ascii="Foundry Sans" w:hAnsi="Foundry Sans"/>
          <w:sz w:val="24"/>
          <w:szCs w:val="24"/>
        </w:rPr>
        <w:t xml:space="preserve"> are delivered</w:t>
      </w:r>
      <w:r w:rsidR="00FF1DE6">
        <w:rPr>
          <w:rFonts w:ascii="Foundry Sans" w:hAnsi="Foundry Sans"/>
          <w:sz w:val="24"/>
          <w:szCs w:val="24"/>
        </w:rPr>
        <w:t>;</w:t>
      </w:r>
    </w:p>
    <w:p w14:paraId="148E9D6C" w14:textId="7025775A" w:rsidR="00E57CA3" w:rsidRDefault="00813F4B" w:rsidP="00E57CA3">
      <w:pPr>
        <w:pStyle w:val="Heading2"/>
        <w:numPr>
          <w:ilvl w:val="2"/>
          <w:numId w:val="12"/>
        </w:numPr>
        <w:tabs>
          <w:tab w:val="left" w:pos="567"/>
          <w:tab w:val="left" w:pos="568"/>
        </w:tabs>
        <w:spacing w:before="0"/>
        <w:rPr>
          <w:rFonts w:ascii="Foundry Sans" w:hAnsi="Foundry Sans"/>
          <w:sz w:val="24"/>
          <w:szCs w:val="24"/>
        </w:rPr>
      </w:pPr>
      <w:r>
        <w:rPr>
          <w:rFonts w:ascii="Foundry Sans" w:hAnsi="Foundry Sans"/>
          <w:sz w:val="24"/>
          <w:szCs w:val="24"/>
        </w:rPr>
        <w:t>the Protection</w:t>
      </w:r>
      <w:r w:rsidR="00DD12FC">
        <w:rPr>
          <w:rFonts w:ascii="Foundry Sans" w:hAnsi="Foundry Sans"/>
          <w:sz w:val="24"/>
          <w:szCs w:val="24"/>
        </w:rPr>
        <w:t xml:space="preserve"> proportion of the </w:t>
      </w:r>
      <w:proofErr w:type="spellStart"/>
      <w:r w:rsidR="00DD12FC">
        <w:rPr>
          <w:rFonts w:ascii="Foundry Sans" w:hAnsi="Foundry Sans"/>
          <w:sz w:val="24"/>
          <w:szCs w:val="24"/>
        </w:rPr>
        <w:t>Farynor</w:t>
      </w:r>
      <w:proofErr w:type="spellEnd"/>
      <w:r w:rsidR="00DD12FC">
        <w:rPr>
          <w:rFonts w:ascii="Foundry Sans" w:hAnsi="Foundry Sans"/>
          <w:sz w:val="24"/>
          <w:szCs w:val="24"/>
        </w:rPr>
        <w:t xml:space="preserve"> replacement</w:t>
      </w:r>
      <w:r>
        <w:rPr>
          <w:rFonts w:ascii="Foundry Sans" w:hAnsi="Foundry Sans"/>
          <w:sz w:val="24"/>
          <w:szCs w:val="24"/>
        </w:rPr>
        <w:t xml:space="preserve"> digital consultancy costs for the project</w:t>
      </w:r>
      <w:r w:rsidR="001D0F2D">
        <w:rPr>
          <w:rFonts w:ascii="Foundry Sans" w:hAnsi="Foundry Sans"/>
          <w:sz w:val="24"/>
          <w:szCs w:val="24"/>
        </w:rPr>
        <w:t>;</w:t>
      </w:r>
    </w:p>
    <w:p w14:paraId="4F8A517C" w14:textId="4359C11F" w:rsidR="00E57CA3" w:rsidRDefault="00813F4B" w:rsidP="00E57CA3">
      <w:pPr>
        <w:pStyle w:val="Heading2"/>
        <w:numPr>
          <w:ilvl w:val="2"/>
          <w:numId w:val="12"/>
        </w:numPr>
        <w:tabs>
          <w:tab w:val="left" w:pos="567"/>
          <w:tab w:val="left" w:pos="568"/>
        </w:tabs>
        <w:spacing w:before="0"/>
        <w:rPr>
          <w:rFonts w:ascii="Foundry Sans" w:hAnsi="Foundry Sans"/>
          <w:sz w:val="24"/>
          <w:szCs w:val="24"/>
        </w:rPr>
      </w:pPr>
      <w:r>
        <w:rPr>
          <w:rFonts w:ascii="Foundry Sans" w:hAnsi="Foundry Sans"/>
          <w:sz w:val="24"/>
          <w:szCs w:val="24"/>
        </w:rPr>
        <w:t>the Protection proportion of the</w:t>
      </w:r>
      <w:r w:rsidR="0077439C">
        <w:rPr>
          <w:rFonts w:ascii="Foundry Sans" w:hAnsi="Foundry Sans"/>
          <w:sz w:val="24"/>
          <w:szCs w:val="24"/>
        </w:rPr>
        <w:t xml:space="preserve"> </w:t>
      </w:r>
      <w:proofErr w:type="spellStart"/>
      <w:r w:rsidR="0077439C">
        <w:rPr>
          <w:rFonts w:ascii="Foundry Sans" w:hAnsi="Foundry Sans"/>
          <w:sz w:val="24"/>
          <w:szCs w:val="24"/>
        </w:rPr>
        <w:t>Farynor</w:t>
      </w:r>
      <w:proofErr w:type="spellEnd"/>
      <w:r w:rsidR="0077439C">
        <w:rPr>
          <w:rFonts w:ascii="Foundry Sans" w:hAnsi="Foundry Sans"/>
          <w:sz w:val="24"/>
          <w:szCs w:val="24"/>
        </w:rPr>
        <w:t xml:space="preserve"> replacement</w:t>
      </w:r>
      <w:r>
        <w:rPr>
          <w:rFonts w:ascii="Foundry Sans" w:hAnsi="Foundry Sans"/>
          <w:sz w:val="24"/>
          <w:szCs w:val="24"/>
        </w:rPr>
        <w:t xml:space="preserve"> legal costs for the project</w:t>
      </w:r>
      <w:r w:rsidR="00CC2032">
        <w:rPr>
          <w:rFonts w:ascii="Foundry Sans" w:hAnsi="Foundry Sans"/>
          <w:sz w:val="24"/>
          <w:szCs w:val="24"/>
        </w:rPr>
        <w:t>;</w:t>
      </w:r>
      <w:r>
        <w:rPr>
          <w:rFonts w:ascii="Foundry Sans" w:hAnsi="Foundry Sans"/>
          <w:sz w:val="24"/>
          <w:szCs w:val="24"/>
        </w:rPr>
        <w:t xml:space="preserve"> </w:t>
      </w:r>
    </w:p>
    <w:p w14:paraId="1F4C0E20" w14:textId="29435C07" w:rsidR="00E57CA3" w:rsidRDefault="00813F4B" w:rsidP="00E57CA3">
      <w:pPr>
        <w:pStyle w:val="Heading2"/>
        <w:numPr>
          <w:ilvl w:val="2"/>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the implementation costs of the </w:t>
      </w:r>
      <w:proofErr w:type="spellStart"/>
      <w:r>
        <w:rPr>
          <w:rFonts w:ascii="Foundry Sans" w:hAnsi="Foundry Sans"/>
          <w:sz w:val="24"/>
          <w:szCs w:val="24"/>
        </w:rPr>
        <w:t>Farynor</w:t>
      </w:r>
      <w:proofErr w:type="spellEnd"/>
      <w:r>
        <w:rPr>
          <w:rFonts w:ascii="Foundry Sans" w:hAnsi="Foundry Sans"/>
          <w:sz w:val="24"/>
          <w:szCs w:val="24"/>
        </w:rPr>
        <w:t xml:space="preserve"> replacemen</w:t>
      </w:r>
      <w:r w:rsidR="00AF5F58">
        <w:rPr>
          <w:rFonts w:ascii="Foundry Sans" w:hAnsi="Foundry Sans"/>
          <w:sz w:val="24"/>
          <w:szCs w:val="24"/>
        </w:rPr>
        <w:t>t</w:t>
      </w:r>
      <w:r w:rsidR="00FF299A">
        <w:rPr>
          <w:rFonts w:ascii="Foundry Sans" w:hAnsi="Foundry Sans"/>
          <w:sz w:val="24"/>
          <w:szCs w:val="24"/>
        </w:rPr>
        <w:t>;</w:t>
      </w:r>
      <w:r w:rsidR="00AF5F58">
        <w:rPr>
          <w:rFonts w:ascii="Foundry Sans" w:hAnsi="Foundry Sans"/>
          <w:sz w:val="24"/>
          <w:szCs w:val="24"/>
        </w:rPr>
        <w:t xml:space="preserve"> and</w:t>
      </w:r>
      <w:r w:rsidR="005C5362">
        <w:rPr>
          <w:rFonts w:ascii="Foundry Sans" w:hAnsi="Foundry Sans"/>
          <w:sz w:val="24"/>
          <w:szCs w:val="24"/>
        </w:rPr>
        <w:t>,</w:t>
      </w:r>
    </w:p>
    <w:p w14:paraId="7B85E9CC" w14:textId="35C81C1D" w:rsidR="00E30034" w:rsidRDefault="00CD691E" w:rsidP="00E57CA3">
      <w:pPr>
        <w:pStyle w:val="Heading2"/>
        <w:numPr>
          <w:ilvl w:val="2"/>
          <w:numId w:val="12"/>
        </w:numPr>
        <w:tabs>
          <w:tab w:val="left" w:pos="567"/>
          <w:tab w:val="left" w:pos="568"/>
        </w:tabs>
        <w:spacing w:before="0"/>
        <w:rPr>
          <w:rFonts w:ascii="Foundry Sans" w:hAnsi="Foundry Sans"/>
          <w:sz w:val="24"/>
          <w:szCs w:val="24"/>
        </w:rPr>
      </w:pPr>
      <w:r>
        <w:rPr>
          <w:rFonts w:ascii="Foundry Sans" w:hAnsi="Foundry Sans"/>
          <w:sz w:val="24"/>
          <w:szCs w:val="24"/>
        </w:rPr>
        <w:t>t</w:t>
      </w:r>
      <w:r w:rsidR="00026A63">
        <w:rPr>
          <w:rFonts w:ascii="Foundry Sans" w:hAnsi="Foundry Sans"/>
          <w:sz w:val="24"/>
          <w:szCs w:val="24"/>
        </w:rPr>
        <w:t xml:space="preserve">he Protection proportion of procurement resourcing. </w:t>
      </w:r>
    </w:p>
    <w:p w14:paraId="29CA8C13" w14:textId="609462ED" w:rsidR="00EB4E0C" w:rsidRDefault="00EB4E0C" w:rsidP="00E57CA3">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This proportionality must be clearly laid out and evidenced as part of the project so that it is clearly shown to be the Protection elements of the project.</w:t>
      </w:r>
    </w:p>
    <w:p w14:paraId="700E6384" w14:textId="70B6D4BA" w:rsidR="00685874" w:rsidRDefault="00E57CA3" w:rsidP="00E57CA3">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The phasing</w:t>
      </w:r>
      <w:r w:rsidR="00685874">
        <w:rPr>
          <w:rFonts w:ascii="Foundry Sans" w:hAnsi="Foundry Sans"/>
          <w:sz w:val="24"/>
          <w:szCs w:val="24"/>
        </w:rPr>
        <w:t>, costing per year</w:t>
      </w:r>
      <w:r>
        <w:rPr>
          <w:rFonts w:ascii="Foundry Sans" w:hAnsi="Foundry Sans"/>
          <w:sz w:val="24"/>
          <w:szCs w:val="24"/>
        </w:rPr>
        <w:t xml:space="preserve"> and breakdown of these costs are detailed in</w:t>
      </w:r>
      <w:r w:rsidR="004B1B21">
        <w:rPr>
          <w:rFonts w:ascii="Foundry Sans" w:hAnsi="Foundry Sans"/>
          <w:sz w:val="24"/>
          <w:szCs w:val="24"/>
        </w:rPr>
        <w:t xml:space="preserve"> the confidential appendix included in part two of this paper</w:t>
      </w:r>
      <w:r>
        <w:rPr>
          <w:rFonts w:ascii="Foundry Sans" w:hAnsi="Foundry Sans"/>
          <w:sz w:val="24"/>
          <w:szCs w:val="24"/>
        </w:rPr>
        <w:t xml:space="preserve">. </w:t>
      </w:r>
      <w:r w:rsidR="00E30034">
        <w:rPr>
          <w:rFonts w:ascii="Foundry Sans" w:hAnsi="Foundry Sans"/>
          <w:sz w:val="24"/>
          <w:szCs w:val="24"/>
        </w:rPr>
        <w:t>This includes the elements which are PUP funded as a result of their link to additional Protection funding.</w:t>
      </w:r>
    </w:p>
    <w:p w14:paraId="7D23EB1D" w14:textId="77777777" w:rsidR="000C3068" w:rsidRDefault="00E51DF2" w:rsidP="00E57CA3">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No commercial commitments will be made until supplier </w:t>
      </w:r>
      <w:r w:rsidR="00F811D1">
        <w:rPr>
          <w:rFonts w:ascii="Foundry Sans" w:hAnsi="Foundry Sans"/>
          <w:sz w:val="24"/>
          <w:szCs w:val="24"/>
        </w:rPr>
        <w:t xml:space="preserve">commercial information </w:t>
      </w:r>
      <w:r w:rsidR="00A04DC9">
        <w:rPr>
          <w:rFonts w:ascii="Foundry Sans" w:hAnsi="Foundry Sans"/>
          <w:sz w:val="24"/>
          <w:szCs w:val="24"/>
        </w:rPr>
        <w:t xml:space="preserve">has been reviewed and validated against budget allocations, phasing and any potential long-term commitments. </w:t>
      </w:r>
    </w:p>
    <w:p w14:paraId="685FDF85" w14:textId="046A22F0" w:rsidR="00C43107" w:rsidRDefault="000C3068" w:rsidP="00E57CA3">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In-house training costs for fully embedding the solution are excluded from these figures. </w:t>
      </w:r>
      <w:r w:rsidR="003528B0">
        <w:rPr>
          <w:rFonts w:ascii="Foundry Sans" w:hAnsi="Foundry Sans"/>
          <w:sz w:val="24"/>
          <w:szCs w:val="24"/>
        </w:rPr>
        <w:t xml:space="preserve">These will need to either be absorbed by existing resources or could create additional budgetary pressures in </w:t>
      </w:r>
      <w:r w:rsidR="003E2407">
        <w:rPr>
          <w:rFonts w:ascii="Foundry Sans" w:hAnsi="Foundry Sans"/>
          <w:sz w:val="24"/>
          <w:szCs w:val="24"/>
        </w:rPr>
        <w:t xml:space="preserve">2026/27. </w:t>
      </w:r>
      <w:r w:rsidR="00E30034">
        <w:rPr>
          <w:rFonts w:ascii="Foundry Sans" w:hAnsi="Foundry Sans"/>
          <w:sz w:val="24"/>
          <w:szCs w:val="24"/>
        </w:rPr>
        <w:t xml:space="preserve"> </w:t>
      </w:r>
      <w:r w:rsidR="00813F4B" w:rsidRPr="00E57CA3">
        <w:rPr>
          <w:rFonts w:ascii="Foundry Sans" w:hAnsi="Foundry Sans"/>
          <w:sz w:val="24"/>
          <w:szCs w:val="24"/>
        </w:rPr>
        <w:t xml:space="preserve"> </w:t>
      </w:r>
      <w:r w:rsidR="00D92826" w:rsidRPr="00E57CA3">
        <w:rPr>
          <w:rFonts w:ascii="Foundry Sans" w:hAnsi="Foundry Sans"/>
          <w:sz w:val="24"/>
          <w:szCs w:val="24"/>
        </w:rPr>
        <w:t xml:space="preserve"> </w:t>
      </w:r>
    </w:p>
    <w:p w14:paraId="1251C2D4" w14:textId="4206E8DE" w:rsidR="00C35D6D" w:rsidRDefault="00C35D6D" w:rsidP="00C35D6D">
      <w:pPr>
        <w:pStyle w:val="ListParagraph"/>
        <w:numPr>
          <w:ilvl w:val="0"/>
          <w:numId w:val="12"/>
        </w:numPr>
        <w:tabs>
          <w:tab w:val="left" w:pos="567"/>
        </w:tabs>
        <w:rPr>
          <w:sz w:val="24"/>
          <w:szCs w:val="24"/>
        </w:rPr>
      </w:pPr>
      <w:r w:rsidRPr="00C35D6D">
        <w:rPr>
          <w:b/>
          <w:bCs/>
          <w:sz w:val="32"/>
          <w:szCs w:val="32"/>
        </w:rPr>
        <w:t>Risks</w:t>
      </w:r>
    </w:p>
    <w:p w14:paraId="5DF704D6" w14:textId="4992F15B" w:rsidR="00C35D6D" w:rsidRDefault="00C35D6D" w:rsidP="00C35D6D">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There remain some unknowns in this project which will become clearer as the tender process gets under way.</w:t>
      </w:r>
    </w:p>
    <w:p w14:paraId="17478032" w14:textId="77777777" w:rsidR="00DD29BB" w:rsidRDefault="00C35D6D" w:rsidP="00C35D6D">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lastRenderedPageBreak/>
        <w:t xml:space="preserve">The cost forecasting is based on market research, where there is a significant variation in the balance between upfront development costs and ongoing licensing costs. This revised expenditure profile </w:t>
      </w:r>
      <w:r w:rsidR="00DD29BB">
        <w:rPr>
          <w:rFonts w:ascii="Foundry Sans" w:hAnsi="Foundry Sans"/>
          <w:sz w:val="24"/>
          <w:szCs w:val="24"/>
        </w:rPr>
        <w:t xml:space="preserve">assumes an average balance between those two costs. </w:t>
      </w:r>
    </w:p>
    <w:p w14:paraId="72F83D69" w14:textId="7EF74D53" w:rsidR="00C35D6D" w:rsidRDefault="00DD29BB" w:rsidP="00C35D6D">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There is, therefore, a risk that ongoing costs are higher over the lifetime of the project, with lower upfront development costs. This will become clearer during the tender profile and may require a re-evaluation of the expenditure profile. </w:t>
      </w:r>
      <w:r w:rsidR="00C35D6D">
        <w:rPr>
          <w:rFonts w:ascii="Foundry Sans" w:hAnsi="Foundry Sans"/>
          <w:sz w:val="24"/>
          <w:szCs w:val="24"/>
        </w:rPr>
        <w:t xml:space="preserve"> </w:t>
      </w:r>
    </w:p>
    <w:p w14:paraId="35742CB6" w14:textId="4AAB19B5" w:rsidR="00DD29BB" w:rsidRDefault="00DD29BB" w:rsidP="00C35D6D">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This proposal also relies on successful application for PUP funding. If this is unsuccessful, additional funds will need to be identified from within LFB budgets, or the project re-evaluated to be delivered within a smaller budget. </w:t>
      </w:r>
    </w:p>
    <w:p w14:paraId="3E05B120" w14:textId="7A1C7E0C" w:rsidR="00EA6007" w:rsidRDefault="00F45692" w:rsidP="00C35D6D">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The risk of not delivering this proposal </w:t>
      </w:r>
      <w:r w:rsidR="000307C0">
        <w:rPr>
          <w:rFonts w:ascii="Foundry Sans" w:hAnsi="Foundry Sans"/>
          <w:sz w:val="24"/>
          <w:szCs w:val="24"/>
        </w:rPr>
        <w:t>is that LFB will continue to operate with an increasingly outdated</w:t>
      </w:r>
      <w:r w:rsidR="000216F6">
        <w:rPr>
          <w:rFonts w:ascii="Foundry Sans" w:hAnsi="Foundry Sans"/>
          <w:sz w:val="24"/>
          <w:szCs w:val="24"/>
        </w:rPr>
        <w:t xml:space="preserve"> and unsupported</w:t>
      </w:r>
      <w:r w:rsidR="000307C0">
        <w:rPr>
          <w:rFonts w:ascii="Foundry Sans" w:hAnsi="Foundry Sans"/>
          <w:sz w:val="24"/>
          <w:szCs w:val="24"/>
        </w:rPr>
        <w:t xml:space="preserve"> system</w:t>
      </w:r>
      <w:r w:rsidR="006B3D13">
        <w:rPr>
          <w:rFonts w:ascii="Foundry Sans" w:hAnsi="Foundry Sans"/>
          <w:sz w:val="24"/>
          <w:szCs w:val="24"/>
        </w:rPr>
        <w:t xml:space="preserve"> </w:t>
      </w:r>
      <w:r w:rsidR="00444047">
        <w:rPr>
          <w:rFonts w:ascii="Foundry Sans" w:hAnsi="Foundry Sans"/>
          <w:sz w:val="24"/>
          <w:szCs w:val="24"/>
        </w:rPr>
        <w:t xml:space="preserve">that is used by very few other services. </w:t>
      </w:r>
      <w:r w:rsidR="009E0355">
        <w:rPr>
          <w:rFonts w:ascii="Foundry Sans" w:hAnsi="Foundry Sans"/>
          <w:sz w:val="24"/>
          <w:szCs w:val="24"/>
        </w:rPr>
        <w:t>LFB will also lose the</w:t>
      </w:r>
      <w:r w:rsidR="00021EC8">
        <w:rPr>
          <w:rFonts w:ascii="Foundry Sans" w:hAnsi="Foundry Sans"/>
          <w:sz w:val="24"/>
          <w:szCs w:val="24"/>
        </w:rPr>
        <w:t xml:space="preserve"> opportunity to gain the</w:t>
      </w:r>
      <w:r w:rsidR="009E0355">
        <w:rPr>
          <w:rFonts w:ascii="Foundry Sans" w:hAnsi="Foundry Sans"/>
          <w:sz w:val="24"/>
          <w:szCs w:val="24"/>
        </w:rPr>
        <w:t xml:space="preserve"> potential strategic benefits of </w:t>
      </w:r>
      <w:r w:rsidR="00021EC8">
        <w:rPr>
          <w:rFonts w:ascii="Foundry Sans" w:hAnsi="Foundry Sans"/>
          <w:sz w:val="24"/>
          <w:szCs w:val="24"/>
        </w:rPr>
        <w:t xml:space="preserve">aligning systems with other </w:t>
      </w:r>
      <w:r w:rsidR="00124A75">
        <w:rPr>
          <w:rFonts w:ascii="Foundry Sans" w:hAnsi="Foundry Sans"/>
          <w:sz w:val="24"/>
          <w:szCs w:val="24"/>
        </w:rPr>
        <w:t xml:space="preserve">services in the sector. </w:t>
      </w:r>
    </w:p>
    <w:p w14:paraId="0E3AC3F6" w14:textId="04EE9F6C" w:rsidR="000216F6" w:rsidRPr="00E57CA3" w:rsidRDefault="00110493" w:rsidP="00C35D6D">
      <w:pPr>
        <w:pStyle w:val="Heading2"/>
        <w:numPr>
          <w:ilvl w:val="1"/>
          <w:numId w:val="12"/>
        </w:numPr>
        <w:tabs>
          <w:tab w:val="left" w:pos="567"/>
          <w:tab w:val="left" w:pos="568"/>
        </w:tabs>
        <w:spacing w:before="0"/>
        <w:rPr>
          <w:rFonts w:ascii="Foundry Sans" w:hAnsi="Foundry Sans"/>
          <w:sz w:val="24"/>
          <w:szCs w:val="24"/>
        </w:rPr>
      </w:pPr>
      <w:r>
        <w:rPr>
          <w:rFonts w:ascii="Foundry Sans" w:hAnsi="Foundry Sans"/>
          <w:sz w:val="24"/>
          <w:szCs w:val="24"/>
        </w:rPr>
        <w:t xml:space="preserve">There are currently no assurances that PUP funding will continue to be </w:t>
      </w:r>
      <w:r w:rsidR="00A635F8">
        <w:rPr>
          <w:rFonts w:ascii="Foundry Sans" w:hAnsi="Foundry Sans"/>
          <w:sz w:val="24"/>
          <w:szCs w:val="24"/>
        </w:rPr>
        <w:t xml:space="preserve">available indefinitely. </w:t>
      </w:r>
      <w:r w:rsidR="00124382">
        <w:rPr>
          <w:rFonts w:ascii="Foundry Sans" w:hAnsi="Foundry Sans"/>
          <w:sz w:val="24"/>
          <w:szCs w:val="24"/>
        </w:rPr>
        <w:t>If the project is delayed there is a risk that PUP funding will cease, and LFB will need to close the funding gap itself.</w:t>
      </w:r>
    </w:p>
    <w:p w14:paraId="056E220F" w14:textId="7A315097" w:rsidR="00B7025F" w:rsidRPr="007E5340" w:rsidRDefault="00B7025F" w:rsidP="00776D27">
      <w:pPr>
        <w:pStyle w:val="ListParagraph"/>
        <w:numPr>
          <w:ilvl w:val="0"/>
          <w:numId w:val="12"/>
        </w:numPr>
        <w:tabs>
          <w:tab w:val="left" w:pos="567"/>
        </w:tabs>
        <w:rPr>
          <w:b/>
          <w:bCs/>
          <w:sz w:val="32"/>
          <w:szCs w:val="32"/>
        </w:rPr>
      </w:pPr>
      <w:r w:rsidRPr="0C8572B6">
        <w:rPr>
          <w:b/>
          <w:bCs/>
          <w:sz w:val="32"/>
          <w:szCs w:val="32"/>
        </w:rPr>
        <w:t>Values Comment</w:t>
      </w:r>
      <w:r w:rsidR="00776D27" w:rsidRPr="0C8572B6">
        <w:rPr>
          <w:b/>
          <w:bCs/>
          <w:sz w:val="32"/>
          <w:szCs w:val="32"/>
        </w:rPr>
        <w:t>s</w:t>
      </w:r>
    </w:p>
    <w:p w14:paraId="562AA321" w14:textId="1D8986B8" w:rsidR="00776D27" w:rsidRPr="00A152FB" w:rsidRDefault="00776D27" w:rsidP="00776D27">
      <w:pPr>
        <w:pStyle w:val="ListParagraph"/>
        <w:numPr>
          <w:ilvl w:val="1"/>
          <w:numId w:val="12"/>
        </w:numPr>
        <w:rPr>
          <w:sz w:val="24"/>
          <w:szCs w:val="24"/>
        </w:rPr>
      </w:pPr>
      <w:r w:rsidRPr="06AE2C65">
        <w:rPr>
          <w:sz w:val="24"/>
          <w:szCs w:val="24"/>
        </w:rPr>
        <w:t>The LFC notes the Fire Standards Board requirements around adopting and embedding the Core Code of Ethics at an individual and corporate level.  Following extensive engagement, the LFC has introduced Brigade values which build on and do not detract from the Code of Ethics</w:t>
      </w:r>
      <w:r w:rsidR="00672566" w:rsidRPr="06AE2C65">
        <w:rPr>
          <w:sz w:val="24"/>
          <w:szCs w:val="24"/>
        </w:rPr>
        <w:t>.</w:t>
      </w:r>
    </w:p>
    <w:p w14:paraId="00F3BD80" w14:textId="5B47544A" w:rsidR="00776D27" w:rsidRPr="00A54721" w:rsidRDefault="00AE376A" w:rsidP="00776D27">
      <w:pPr>
        <w:pStyle w:val="ListParagraph"/>
        <w:numPr>
          <w:ilvl w:val="1"/>
          <w:numId w:val="12"/>
        </w:numPr>
        <w:rPr>
          <w:sz w:val="24"/>
          <w:szCs w:val="24"/>
        </w:rPr>
      </w:pPr>
      <w:r>
        <w:rPr>
          <w:sz w:val="24"/>
          <w:szCs w:val="24"/>
        </w:rPr>
        <w:t>This proposal supports a range of the Brigade</w:t>
      </w:r>
      <w:r w:rsidR="00D85F03">
        <w:rPr>
          <w:sz w:val="24"/>
          <w:szCs w:val="24"/>
        </w:rPr>
        <w:t>’</w:t>
      </w:r>
      <w:r>
        <w:rPr>
          <w:sz w:val="24"/>
          <w:szCs w:val="24"/>
        </w:rPr>
        <w:t>s values, including:</w:t>
      </w:r>
    </w:p>
    <w:p w14:paraId="4823AD18" w14:textId="37FEA232" w:rsidR="00776D27" w:rsidRPr="00AE376A" w:rsidRDefault="00776D27" w:rsidP="00B26DDB">
      <w:pPr>
        <w:pStyle w:val="ListParagraph"/>
        <w:numPr>
          <w:ilvl w:val="2"/>
          <w:numId w:val="12"/>
        </w:numPr>
        <w:spacing w:before="120" w:after="120"/>
        <w:ind w:left="1021"/>
        <w:rPr>
          <w:sz w:val="24"/>
          <w:szCs w:val="24"/>
        </w:rPr>
      </w:pPr>
      <w:r w:rsidRPr="00AE376A">
        <w:rPr>
          <w:sz w:val="24"/>
          <w:szCs w:val="24"/>
        </w:rPr>
        <w:t xml:space="preserve">Service: </w:t>
      </w:r>
      <w:r w:rsidR="00D85F03">
        <w:rPr>
          <w:sz w:val="24"/>
          <w:szCs w:val="24"/>
        </w:rPr>
        <w:t>improvements to how building risk information is col</w:t>
      </w:r>
      <w:r w:rsidR="005A76AB">
        <w:rPr>
          <w:sz w:val="24"/>
          <w:szCs w:val="24"/>
        </w:rPr>
        <w:t xml:space="preserve">lected, stored and distributed will directly improve the safety of communities because it will assist with Protection, and </w:t>
      </w:r>
      <w:r w:rsidR="00360453">
        <w:rPr>
          <w:sz w:val="24"/>
          <w:szCs w:val="24"/>
        </w:rPr>
        <w:t xml:space="preserve">improve information available to crews at incidents. </w:t>
      </w:r>
    </w:p>
    <w:p w14:paraId="704D4CE7" w14:textId="1A35E304" w:rsidR="00776D27" w:rsidRPr="00AE376A" w:rsidRDefault="00776D27" w:rsidP="00B26DDB">
      <w:pPr>
        <w:pStyle w:val="ListParagraph"/>
        <w:numPr>
          <w:ilvl w:val="2"/>
          <w:numId w:val="12"/>
        </w:numPr>
        <w:spacing w:before="120" w:after="120"/>
        <w:ind w:left="1021"/>
        <w:rPr>
          <w:sz w:val="24"/>
          <w:szCs w:val="24"/>
        </w:rPr>
      </w:pPr>
      <w:r w:rsidRPr="00AE376A">
        <w:rPr>
          <w:sz w:val="24"/>
          <w:szCs w:val="24"/>
        </w:rPr>
        <w:t xml:space="preserve">Teamwork: </w:t>
      </w:r>
      <w:r w:rsidR="00360453">
        <w:rPr>
          <w:sz w:val="24"/>
          <w:szCs w:val="24"/>
        </w:rPr>
        <w:t xml:space="preserve">this project will improve working practices for teams across the Brigade. </w:t>
      </w:r>
      <w:r w:rsidRPr="00AE376A">
        <w:rPr>
          <w:sz w:val="24"/>
          <w:szCs w:val="24"/>
        </w:rPr>
        <w:t xml:space="preserve"> </w:t>
      </w:r>
    </w:p>
    <w:p w14:paraId="766588BC" w14:textId="4EE4120E" w:rsidR="00776D27" w:rsidRPr="00A54721" w:rsidRDefault="00776D27" w:rsidP="00AE376A">
      <w:pPr>
        <w:pStyle w:val="ListParagraph"/>
        <w:numPr>
          <w:ilvl w:val="2"/>
          <w:numId w:val="12"/>
        </w:numPr>
        <w:spacing w:before="120" w:after="120"/>
        <w:ind w:left="1021"/>
        <w:rPr>
          <w:sz w:val="24"/>
          <w:szCs w:val="24"/>
        </w:rPr>
      </w:pPr>
      <w:r w:rsidRPr="00AE376A">
        <w:rPr>
          <w:sz w:val="24"/>
          <w:szCs w:val="24"/>
        </w:rPr>
        <w:t xml:space="preserve">Learning: </w:t>
      </w:r>
      <w:r w:rsidR="00360453">
        <w:rPr>
          <w:sz w:val="24"/>
          <w:szCs w:val="24"/>
        </w:rPr>
        <w:t xml:space="preserve">the improvements implemented as a result of this project are a direct result of learning from the Grenfell Tower Inquiry, and completion of those recommendations. </w:t>
      </w:r>
    </w:p>
    <w:p w14:paraId="0D6672FF" w14:textId="77167519" w:rsidR="002C3188" w:rsidRPr="00952492" w:rsidRDefault="00776D27" w:rsidP="00776D27">
      <w:pPr>
        <w:pStyle w:val="ListParagraph"/>
        <w:numPr>
          <w:ilvl w:val="0"/>
          <w:numId w:val="12"/>
        </w:numPr>
        <w:tabs>
          <w:tab w:val="left" w:pos="567"/>
        </w:tabs>
        <w:rPr>
          <w:b/>
          <w:bCs/>
          <w:sz w:val="32"/>
          <w:szCs w:val="32"/>
        </w:rPr>
      </w:pPr>
      <w:r w:rsidRPr="00952492">
        <w:rPr>
          <w:b/>
          <w:bCs/>
          <w:sz w:val="32"/>
          <w:szCs w:val="32"/>
        </w:rPr>
        <w:t>Equality Comments</w:t>
      </w:r>
    </w:p>
    <w:p w14:paraId="425A6020" w14:textId="48E130A3" w:rsidR="00776D27" w:rsidRDefault="00776D27" w:rsidP="00776D27">
      <w:pPr>
        <w:pStyle w:val="ListParagraph"/>
        <w:numPr>
          <w:ilvl w:val="1"/>
          <w:numId w:val="12"/>
        </w:numPr>
        <w:tabs>
          <w:tab w:val="left" w:pos="568"/>
        </w:tabs>
        <w:ind w:right="184"/>
        <w:rPr>
          <w:sz w:val="24"/>
        </w:rPr>
      </w:pPr>
      <w:r>
        <w:rPr>
          <w:color w:val="231F20"/>
          <w:sz w:val="24"/>
        </w:rPr>
        <w:t>The</w:t>
      </w:r>
      <w:r>
        <w:rPr>
          <w:color w:val="231F20"/>
          <w:spacing w:val="-3"/>
          <w:sz w:val="24"/>
        </w:rPr>
        <w:t xml:space="preserve"> </w:t>
      </w:r>
      <w:r>
        <w:rPr>
          <w:color w:val="231F20"/>
          <w:sz w:val="24"/>
        </w:rPr>
        <w:t>LFC</w:t>
      </w:r>
      <w:r>
        <w:rPr>
          <w:color w:val="231F20"/>
          <w:spacing w:val="-3"/>
          <w:sz w:val="24"/>
        </w:rPr>
        <w:t xml:space="preserve"> </w:t>
      </w:r>
      <w:r>
        <w:rPr>
          <w:color w:val="231F20"/>
          <w:sz w:val="24"/>
        </w:rPr>
        <w:t>and</w:t>
      </w:r>
      <w:r>
        <w:rPr>
          <w:color w:val="231F20"/>
          <w:spacing w:val="-3"/>
          <w:sz w:val="24"/>
        </w:rPr>
        <w:t xml:space="preserve"> </w:t>
      </w:r>
      <w:r>
        <w:rPr>
          <w:color w:val="231F20"/>
          <w:sz w:val="24"/>
        </w:rPr>
        <w:t>the</w:t>
      </w:r>
      <w:r>
        <w:rPr>
          <w:color w:val="231F20"/>
          <w:spacing w:val="-3"/>
          <w:sz w:val="24"/>
        </w:rPr>
        <w:t xml:space="preserve"> </w:t>
      </w:r>
      <w:r>
        <w:rPr>
          <w:color w:val="231F20"/>
          <w:sz w:val="24"/>
        </w:rPr>
        <w:t>Deputy</w:t>
      </w:r>
      <w:r>
        <w:rPr>
          <w:color w:val="231F20"/>
          <w:spacing w:val="-3"/>
          <w:sz w:val="24"/>
        </w:rPr>
        <w:t xml:space="preserve"> </w:t>
      </w:r>
      <w:r>
        <w:rPr>
          <w:color w:val="231F20"/>
          <w:sz w:val="24"/>
        </w:rPr>
        <w:t>Mayor</w:t>
      </w:r>
      <w:r>
        <w:rPr>
          <w:color w:val="231F20"/>
          <w:spacing w:val="-3"/>
          <w:sz w:val="24"/>
        </w:rPr>
        <w:t xml:space="preserve"> </w:t>
      </w:r>
      <w:r>
        <w:rPr>
          <w:color w:val="231F20"/>
          <w:sz w:val="24"/>
        </w:rPr>
        <w:t>for</w:t>
      </w:r>
      <w:r>
        <w:rPr>
          <w:color w:val="231F20"/>
          <w:spacing w:val="-3"/>
          <w:sz w:val="24"/>
        </w:rPr>
        <w:t xml:space="preserve"> </w:t>
      </w:r>
      <w:r w:rsidR="00607BDE">
        <w:rPr>
          <w:color w:val="231F20"/>
          <w:spacing w:val="-3"/>
          <w:sz w:val="24"/>
        </w:rPr>
        <w:t xml:space="preserve">Planning, Regeneration and the </w:t>
      </w:r>
      <w:r>
        <w:rPr>
          <w:color w:val="231F20"/>
          <w:sz w:val="24"/>
        </w:rPr>
        <w:t>Fire</w:t>
      </w:r>
      <w:r>
        <w:rPr>
          <w:color w:val="231F20"/>
          <w:spacing w:val="-3"/>
          <w:sz w:val="24"/>
        </w:rPr>
        <w:t xml:space="preserve"> </w:t>
      </w:r>
      <w:r w:rsidR="00607BDE">
        <w:rPr>
          <w:color w:val="231F20"/>
          <w:spacing w:val="-3"/>
          <w:sz w:val="24"/>
        </w:rPr>
        <w:t xml:space="preserve">Service </w:t>
      </w:r>
      <w:r>
        <w:rPr>
          <w:color w:val="231F20"/>
          <w:sz w:val="24"/>
        </w:rPr>
        <w:t>are</w:t>
      </w:r>
      <w:r>
        <w:rPr>
          <w:color w:val="231F20"/>
          <w:spacing w:val="-3"/>
          <w:sz w:val="24"/>
        </w:rPr>
        <w:t xml:space="preserve"> </w:t>
      </w:r>
      <w:r>
        <w:rPr>
          <w:color w:val="231F20"/>
          <w:sz w:val="24"/>
        </w:rPr>
        <w:t>required</w:t>
      </w:r>
      <w:r>
        <w:rPr>
          <w:color w:val="231F20"/>
          <w:spacing w:val="-3"/>
          <w:sz w:val="24"/>
        </w:rPr>
        <w:t xml:space="preserve"> </w:t>
      </w:r>
      <w:r>
        <w:rPr>
          <w:color w:val="231F20"/>
          <w:sz w:val="24"/>
        </w:rPr>
        <w:t>to</w:t>
      </w:r>
      <w:r>
        <w:rPr>
          <w:color w:val="231F20"/>
          <w:spacing w:val="-3"/>
          <w:sz w:val="24"/>
        </w:rPr>
        <w:t xml:space="preserve"> </w:t>
      </w:r>
      <w:r>
        <w:rPr>
          <w:color w:val="231F20"/>
          <w:sz w:val="24"/>
        </w:rPr>
        <w:t>have</w:t>
      </w:r>
      <w:r>
        <w:rPr>
          <w:color w:val="231F20"/>
          <w:spacing w:val="-3"/>
          <w:sz w:val="24"/>
        </w:rPr>
        <w:t xml:space="preserve"> </w:t>
      </w:r>
      <w:r>
        <w:rPr>
          <w:color w:val="231F20"/>
          <w:sz w:val="24"/>
        </w:rPr>
        <w:t>due</w:t>
      </w:r>
      <w:r>
        <w:rPr>
          <w:color w:val="231F20"/>
          <w:spacing w:val="-3"/>
          <w:sz w:val="24"/>
        </w:rPr>
        <w:t xml:space="preserve"> </w:t>
      </w:r>
      <w:r>
        <w:rPr>
          <w:color w:val="231F20"/>
          <w:sz w:val="24"/>
        </w:rPr>
        <w:t>regard</w:t>
      </w:r>
      <w:r>
        <w:rPr>
          <w:color w:val="231F20"/>
          <w:spacing w:val="-3"/>
          <w:sz w:val="24"/>
        </w:rPr>
        <w:t xml:space="preserve"> </w:t>
      </w:r>
      <w:r>
        <w:rPr>
          <w:color w:val="231F20"/>
          <w:sz w:val="24"/>
        </w:rPr>
        <w:t>to</w:t>
      </w:r>
      <w:r>
        <w:rPr>
          <w:color w:val="231F20"/>
          <w:spacing w:val="-3"/>
          <w:sz w:val="24"/>
        </w:rPr>
        <w:t xml:space="preserve"> </w:t>
      </w:r>
      <w:r>
        <w:rPr>
          <w:color w:val="231F20"/>
          <w:sz w:val="24"/>
        </w:rPr>
        <w:t>the</w:t>
      </w:r>
      <w:r>
        <w:rPr>
          <w:color w:val="231F20"/>
          <w:spacing w:val="-45"/>
          <w:sz w:val="24"/>
        </w:rPr>
        <w:t xml:space="preserve"> </w:t>
      </w:r>
      <w:r>
        <w:rPr>
          <w:color w:val="231F20"/>
          <w:sz w:val="24"/>
        </w:rPr>
        <w:t>Public Sector Equality Duty (section 149 of the Equality Act 2010) when taking decisions.</w:t>
      </w:r>
      <w:r>
        <w:rPr>
          <w:color w:val="231F20"/>
          <w:spacing w:val="1"/>
          <w:sz w:val="24"/>
        </w:rPr>
        <w:t xml:space="preserve"> </w:t>
      </w:r>
      <w:r>
        <w:rPr>
          <w:color w:val="231F20"/>
          <w:sz w:val="24"/>
        </w:rPr>
        <w:t>This in broad terms involves understanding the potential impact of policy and decisions on</w:t>
      </w:r>
      <w:r>
        <w:rPr>
          <w:color w:val="231F20"/>
          <w:spacing w:val="1"/>
          <w:sz w:val="24"/>
        </w:rPr>
        <w:t xml:space="preserve"> </w:t>
      </w:r>
      <w:r>
        <w:rPr>
          <w:color w:val="231F20"/>
          <w:sz w:val="24"/>
        </w:rPr>
        <w:t>different</w:t>
      </w:r>
      <w:r>
        <w:rPr>
          <w:color w:val="231F20"/>
          <w:spacing w:val="-4"/>
          <w:sz w:val="24"/>
        </w:rPr>
        <w:t xml:space="preserve"> </w:t>
      </w:r>
      <w:r>
        <w:rPr>
          <w:color w:val="231F20"/>
          <w:sz w:val="24"/>
        </w:rPr>
        <w:t>people,</w:t>
      </w:r>
      <w:r>
        <w:rPr>
          <w:color w:val="231F20"/>
          <w:spacing w:val="-3"/>
          <w:sz w:val="24"/>
        </w:rPr>
        <w:t xml:space="preserve"> </w:t>
      </w:r>
      <w:r>
        <w:rPr>
          <w:color w:val="231F20"/>
          <w:sz w:val="24"/>
        </w:rPr>
        <w:t>taking</w:t>
      </w:r>
      <w:r>
        <w:rPr>
          <w:color w:val="231F20"/>
          <w:spacing w:val="-3"/>
          <w:sz w:val="24"/>
        </w:rPr>
        <w:t xml:space="preserve"> </w:t>
      </w:r>
      <w:r>
        <w:rPr>
          <w:color w:val="231F20"/>
          <w:sz w:val="24"/>
        </w:rPr>
        <w:t>this</w:t>
      </w:r>
      <w:r>
        <w:rPr>
          <w:color w:val="231F20"/>
          <w:spacing w:val="-3"/>
          <w:sz w:val="24"/>
        </w:rPr>
        <w:t xml:space="preserve"> </w:t>
      </w:r>
      <w:r>
        <w:rPr>
          <w:color w:val="231F20"/>
          <w:sz w:val="24"/>
        </w:rPr>
        <w:t>into</w:t>
      </w:r>
      <w:r>
        <w:rPr>
          <w:color w:val="231F20"/>
          <w:spacing w:val="-3"/>
          <w:sz w:val="24"/>
        </w:rPr>
        <w:t xml:space="preserve"> </w:t>
      </w:r>
      <w:r>
        <w:rPr>
          <w:color w:val="231F20"/>
          <w:sz w:val="24"/>
        </w:rPr>
        <w:t>account</w:t>
      </w:r>
      <w:r>
        <w:rPr>
          <w:color w:val="231F20"/>
          <w:spacing w:val="-3"/>
          <w:sz w:val="24"/>
        </w:rPr>
        <w:t xml:space="preserve"> </w:t>
      </w:r>
      <w:r>
        <w:rPr>
          <w:color w:val="231F20"/>
          <w:sz w:val="24"/>
        </w:rPr>
        <w:t>and</w:t>
      </w:r>
      <w:r>
        <w:rPr>
          <w:color w:val="231F20"/>
          <w:spacing w:val="-3"/>
          <w:sz w:val="24"/>
        </w:rPr>
        <w:t xml:space="preserve"> </w:t>
      </w:r>
      <w:r>
        <w:rPr>
          <w:color w:val="231F20"/>
          <w:sz w:val="24"/>
        </w:rPr>
        <w:t>then</w:t>
      </w:r>
      <w:r>
        <w:rPr>
          <w:color w:val="231F20"/>
          <w:spacing w:val="-3"/>
          <w:sz w:val="24"/>
        </w:rPr>
        <w:t xml:space="preserve"> </w:t>
      </w:r>
      <w:r>
        <w:rPr>
          <w:color w:val="231F20"/>
          <w:sz w:val="24"/>
        </w:rPr>
        <w:t>evidencing</w:t>
      </w:r>
      <w:r>
        <w:rPr>
          <w:color w:val="231F20"/>
          <w:spacing w:val="-3"/>
          <w:sz w:val="24"/>
        </w:rPr>
        <w:t xml:space="preserve"> </w:t>
      </w:r>
      <w:r>
        <w:rPr>
          <w:color w:val="231F20"/>
          <w:sz w:val="24"/>
        </w:rPr>
        <w:t>how</w:t>
      </w:r>
      <w:r>
        <w:rPr>
          <w:color w:val="231F20"/>
          <w:spacing w:val="-3"/>
          <w:sz w:val="24"/>
        </w:rPr>
        <w:t xml:space="preserve"> </w:t>
      </w:r>
      <w:r>
        <w:rPr>
          <w:color w:val="231F20"/>
          <w:sz w:val="24"/>
        </w:rPr>
        <w:t>decisions</w:t>
      </w:r>
      <w:r>
        <w:rPr>
          <w:color w:val="231F20"/>
          <w:spacing w:val="-3"/>
          <w:sz w:val="24"/>
        </w:rPr>
        <w:t xml:space="preserve"> </w:t>
      </w:r>
      <w:r>
        <w:rPr>
          <w:color w:val="231F20"/>
          <w:sz w:val="24"/>
        </w:rPr>
        <w:t>were</w:t>
      </w:r>
      <w:r>
        <w:rPr>
          <w:color w:val="231F20"/>
          <w:spacing w:val="-3"/>
          <w:sz w:val="24"/>
        </w:rPr>
        <w:t xml:space="preserve"> </w:t>
      </w:r>
      <w:r>
        <w:rPr>
          <w:color w:val="231F20"/>
          <w:sz w:val="24"/>
        </w:rPr>
        <w:t>reached.</w:t>
      </w:r>
    </w:p>
    <w:p w14:paraId="492F7910" w14:textId="77777777" w:rsidR="00776D27" w:rsidRDefault="00776D27" w:rsidP="00776D27">
      <w:pPr>
        <w:pStyle w:val="ListParagraph"/>
        <w:numPr>
          <w:ilvl w:val="1"/>
          <w:numId w:val="12"/>
        </w:numPr>
        <w:tabs>
          <w:tab w:val="left" w:pos="568"/>
        </w:tabs>
        <w:ind w:right="113"/>
        <w:rPr>
          <w:sz w:val="24"/>
        </w:rPr>
      </w:pPr>
      <w:r>
        <w:rPr>
          <w:color w:val="231F20"/>
          <w:sz w:val="24"/>
        </w:rPr>
        <w:t>It is important to note that consideration of the Public Sector Equality Duty is not a one-off</w:t>
      </w:r>
      <w:r>
        <w:rPr>
          <w:color w:val="231F20"/>
          <w:spacing w:val="1"/>
          <w:sz w:val="24"/>
        </w:rPr>
        <w:t xml:space="preserve"> </w:t>
      </w:r>
      <w:r>
        <w:rPr>
          <w:color w:val="231F20"/>
          <w:sz w:val="24"/>
        </w:rPr>
        <w:t>task.</w:t>
      </w:r>
      <w:r>
        <w:rPr>
          <w:color w:val="231F20"/>
          <w:spacing w:val="-3"/>
          <w:sz w:val="24"/>
        </w:rPr>
        <w:t xml:space="preserve"> </w:t>
      </w:r>
      <w:r>
        <w:rPr>
          <w:color w:val="231F20"/>
          <w:sz w:val="24"/>
        </w:rPr>
        <w:t>The</w:t>
      </w:r>
      <w:r>
        <w:rPr>
          <w:color w:val="231F20"/>
          <w:spacing w:val="-2"/>
          <w:sz w:val="24"/>
        </w:rPr>
        <w:t xml:space="preserve"> </w:t>
      </w:r>
      <w:r>
        <w:rPr>
          <w:color w:val="231F20"/>
          <w:sz w:val="24"/>
        </w:rPr>
        <w:t>duty</w:t>
      </w:r>
      <w:r>
        <w:rPr>
          <w:color w:val="231F20"/>
          <w:spacing w:val="-2"/>
          <w:sz w:val="24"/>
        </w:rPr>
        <w:t xml:space="preserve"> </w:t>
      </w:r>
      <w:r>
        <w:rPr>
          <w:color w:val="231F20"/>
          <w:sz w:val="24"/>
        </w:rPr>
        <w:t>must</w:t>
      </w:r>
      <w:r>
        <w:rPr>
          <w:color w:val="231F20"/>
          <w:spacing w:val="-2"/>
          <w:sz w:val="24"/>
        </w:rPr>
        <w:t xml:space="preserve"> </w:t>
      </w:r>
      <w:r>
        <w:rPr>
          <w:color w:val="231F20"/>
          <w:sz w:val="24"/>
        </w:rPr>
        <w:t>be</w:t>
      </w:r>
      <w:r>
        <w:rPr>
          <w:color w:val="231F20"/>
          <w:spacing w:val="-2"/>
          <w:sz w:val="24"/>
        </w:rPr>
        <w:t xml:space="preserve"> </w:t>
      </w:r>
      <w:r>
        <w:rPr>
          <w:color w:val="231F20"/>
          <w:sz w:val="24"/>
        </w:rPr>
        <w:t>fulfilled</w:t>
      </w:r>
      <w:r>
        <w:rPr>
          <w:color w:val="231F20"/>
          <w:spacing w:val="-2"/>
          <w:sz w:val="24"/>
        </w:rPr>
        <w:t xml:space="preserve"> </w:t>
      </w:r>
      <w:r>
        <w:rPr>
          <w:color w:val="231F20"/>
          <w:sz w:val="24"/>
        </w:rPr>
        <w:t>before</w:t>
      </w:r>
      <w:r>
        <w:rPr>
          <w:color w:val="231F20"/>
          <w:spacing w:val="-2"/>
          <w:sz w:val="24"/>
        </w:rPr>
        <w:t xml:space="preserve"> </w:t>
      </w:r>
      <w:r>
        <w:rPr>
          <w:color w:val="231F20"/>
          <w:sz w:val="24"/>
        </w:rPr>
        <w:t>taking</w:t>
      </w:r>
      <w:r>
        <w:rPr>
          <w:color w:val="231F20"/>
          <w:spacing w:val="-3"/>
          <w:sz w:val="24"/>
        </w:rPr>
        <w:t xml:space="preserve"> </w:t>
      </w:r>
      <w:r>
        <w:rPr>
          <w:color w:val="231F20"/>
          <w:sz w:val="24"/>
        </w:rPr>
        <w:t>a</w:t>
      </w:r>
      <w:r>
        <w:rPr>
          <w:color w:val="231F20"/>
          <w:spacing w:val="-2"/>
          <w:sz w:val="24"/>
        </w:rPr>
        <w:t xml:space="preserve"> </w:t>
      </w:r>
      <w:r>
        <w:rPr>
          <w:color w:val="231F20"/>
          <w:sz w:val="24"/>
        </w:rPr>
        <w:t>decision,</w:t>
      </w:r>
      <w:r>
        <w:rPr>
          <w:color w:val="231F20"/>
          <w:spacing w:val="-2"/>
          <w:sz w:val="24"/>
        </w:rPr>
        <w:t xml:space="preserve"> </w:t>
      </w:r>
      <w:r>
        <w:rPr>
          <w:color w:val="231F20"/>
          <w:sz w:val="24"/>
        </w:rPr>
        <w:t>at</w:t>
      </w:r>
      <w:r>
        <w:rPr>
          <w:color w:val="231F20"/>
          <w:spacing w:val="-2"/>
          <w:sz w:val="24"/>
        </w:rPr>
        <w:t xml:space="preserve"> </w:t>
      </w:r>
      <w:r>
        <w:rPr>
          <w:color w:val="231F20"/>
          <w:sz w:val="24"/>
        </w:rPr>
        <w:t>the</w:t>
      </w:r>
      <w:r>
        <w:rPr>
          <w:color w:val="231F20"/>
          <w:spacing w:val="-2"/>
          <w:sz w:val="24"/>
        </w:rPr>
        <w:t xml:space="preserve"> </w:t>
      </w:r>
      <w:r>
        <w:rPr>
          <w:color w:val="231F20"/>
          <w:sz w:val="24"/>
        </w:rPr>
        <w:t>time</w:t>
      </w:r>
      <w:r>
        <w:rPr>
          <w:color w:val="231F20"/>
          <w:spacing w:val="-2"/>
          <w:sz w:val="24"/>
        </w:rPr>
        <w:t xml:space="preserve"> </w:t>
      </w:r>
      <w:r>
        <w:rPr>
          <w:color w:val="231F20"/>
          <w:sz w:val="24"/>
        </w:rPr>
        <w:t>of</w:t>
      </w:r>
      <w:r>
        <w:rPr>
          <w:color w:val="231F20"/>
          <w:spacing w:val="-2"/>
          <w:sz w:val="24"/>
        </w:rPr>
        <w:t xml:space="preserve"> </w:t>
      </w:r>
      <w:r>
        <w:rPr>
          <w:color w:val="231F20"/>
          <w:sz w:val="24"/>
        </w:rPr>
        <w:t>taking</w:t>
      </w:r>
      <w:r>
        <w:rPr>
          <w:color w:val="231F20"/>
          <w:spacing w:val="-3"/>
          <w:sz w:val="24"/>
        </w:rPr>
        <w:t xml:space="preserve"> </w:t>
      </w:r>
      <w:r>
        <w:rPr>
          <w:color w:val="231F20"/>
          <w:sz w:val="24"/>
        </w:rPr>
        <w:t>a</w:t>
      </w:r>
      <w:r>
        <w:rPr>
          <w:color w:val="231F20"/>
          <w:spacing w:val="-2"/>
          <w:sz w:val="24"/>
        </w:rPr>
        <w:t xml:space="preserve"> </w:t>
      </w:r>
      <w:r>
        <w:rPr>
          <w:color w:val="231F20"/>
          <w:sz w:val="24"/>
        </w:rPr>
        <w:t>decision,</w:t>
      </w:r>
      <w:r>
        <w:rPr>
          <w:color w:val="231F20"/>
          <w:spacing w:val="-2"/>
          <w:sz w:val="24"/>
        </w:rPr>
        <w:t xml:space="preserve"> </w:t>
      </w:r>
      <w:r>
        <w:rPr>
          <w:color w:val="231F20"/>
          <w:sz w:val="24"/>
        </w:rPr>
        <w:t>and</w:t>
      </w:r>
      <w:r>
        <w:rPr>
          <w:color w:val="231F20"/>
          <w:spacing w:val="-45"/>
          <w:sz w:val="24"/>
        </w:rPr>
        <w:t xml:space="preserve"> </w:t>
      </w:r>
      <w:r>
        <w:rPr>
          <w:color w:val="231F20"/>
          <w:sz w:val="24"/>
        </w:rPr>
        <w:t>after</w:t>
      </w:r>
      <w:r>
        <w:rPr>
          <w:color w:val="231F20"/>
          <w:spacing w:val="-1"/>
          <w:sz w:val="24"/>
        </w:rPr>
        <w:t xml:space="preserve"> </w:t>
      </w:r>
      <w:r>
        <w:rPr>
          <w:color w:val="231F20"/>
          <w:sz w:val="24"/>
        </w:rPr>
        <w:t>the decision has been taken.</w:t>
      </w:r>
    </w:p>
    <w:p w14:paraId="48021974" w14:textId="1DB48F64" w:rsidR="00776D27" w:rsidRPr="007E5340" w:rsidRDefault="00776D27" w:rsidP="007E5340">
      <w:pPr>
        <w:pStyle w:val="ListParagraph"/>
        <w:numPr>
          <w:ilvl w:val="1"/>
          <w:numId w:val="12"/>
        </w:numPr>
        <w:tabs>
          <w:tab w:val="left" w:pos="568"/>
        </w:tabs>
        <w:ind w:right="310"/>
        <w:rPr>
          <w:sz w:val="24"/>
        </w:rPr>
      </w:pPr>
      <w:r>
        <w:rPr>
          <w:color w:val="231F20"/>
          <w:sz w:val="24"/>
        </w:rPr>
        <w:t>The protected characteristics are: age, disability, gender reassignment, pregnancy and</w:t>
      </w:r>
      <w:r>
        <w:rPr>
          <w:color w:val="231F20"/>
          <w:spacing w:val="1"/>
          <w:sz w:val="24"/>
        </w:rPr>
        <w:t xml:space="preserve"> </w:t>
      </w:r>
      <w:r>
        <w:rPr>
          <w:color w:val="231F20"/>
          <w:sz w:val="24"/>
        </w:rPr>
        <w:t>maternity, marriage and civil partnership (but only in respect of the requirements to have</w:t>
      </w:r>
      <w:r>
        <w:rPr>
          <w:color w:val="231F20"/>
          <w:spacing w:val="1"/>
          <w:sz w:val="24"/>
        </w:rPr>
        <w:t xml:space="preserve"> </w:t>
      </w:r>
      <w:r>
        <w:rPr>
          <w:color w:val="231F20"/>
          <w:sz w:val="24"/>
        </w:rPr>
        <w:t>due</w:t>
      </w:r>
      <w:r>
        <w:rPr>
          <w:color w:val="231F20"/>
          <w:spacing w:val="-5"/>
          <w:sz w:val="24"/>
        </w:rPr>
        <w:t xml:space="preserve"> </w:t>
      </w:r>
      <w:r>
        <w:rPr>
          <w:color w:val="231F20"/>
          <w:sz w:val="24"/>
        </w:rPr>
        <w:t>regard</w:t>
      </w:r>
      <w:r>
        <w:rPr>
          <w:color w:val="231F20"/>
          <w:spacing w:val="-4"/>
          <w:sz w:val="24"/>
        </w:rPr>
        <w:t xml:space="preserve"> </w:t>
      </w:r>
      <w:r>
        <w:rPr>
          <w:color w:val="231F20"/>
          <w:sz w:val="24"/>
        </w:rPr>
        <w:t>to</w:t>
      </w:r>
      <w:r>
        <w:rPr>
          <w:color w:val="231F20"/>
          <w:spacing w:val="-5"/>
          <w:sz w:val="24"/>
        </w:rPr>
        <w:t xml:space="preserve"> </w:t>
      </w:r>
      <w:r>
        <w:rPr>
          <w:color w:val="231F20"/>
          <w:sz w:val="24"/>
        </w:rPr>
        <w:t>the</w:t>
      </w:r>
      <w:r>
        <w:rPr>
          <w:color w:val="231F20"/>
          <w:spacing w:val="-4"/>
          <w:sz w:val="24"/>
        </w:rPr>
        <w:t xml:space="preserve"> </w:t>
      </w:r>
      <w:r>
        <w:rPr>
          <w:color w:val="231F20"/>
          <w:sz w:val="24"/>
        </w:rPr>
        <w:t>need</w:t>
      </w:r>
      <w:r>
        <w:rPr>
          <w:color w:val="231F20"/>
          <w:spacing w:val="-4"/>
          <w:sz w:val="24"/>
        </w:rPr>
        <w:t xml:space="preserve"> </w:t>
      </w:r>
      <w:r>
        <w:rPr>
          <w:color w:val="231F20"/>
          <w:sz w:val="24"/>
        </w:rPr>
        <w:t>to</w:t>
      </w:r>
      <w:r>
        <w:rPr>
          <w:color w:val="231F20"/>
          <w:spacing w:val="-5"/>
          <w:sz w:val="24"/>
        </w:rPr>
        <w:t xml:space="preserve"> </w:t>
      </w:r>
      <w:r>
        <w:rPr>
          <w:color w:val="231F20"/>
          <w:sz w:val="24"/>
        </w:rPr>
        <w:t>eliminate</w:t>
      </w:r>
      <w:r>
        <w:rPr>
          <w:color w:val="231F20"/>
          <w:spacing w:val="-4"/>
          <w:sz w:val="24"/>
        </w:rPr>
        <w:t xml:space="preserve"> </w:t>
      </w:r>
      <w:r>
        <w:rPr>
          <w:color w:val="231F20"/>
          <w:sz w:val="24"/>
        </w:rPr>
        <w:t>discrimination),</w:t>
      </w:r>
      <w:r>
        <w:rPr>
          <w:color w:val="231F20"/>
          <w:spacing w:val="-4"/>
          <w:sz w:val="24"/>
        </w:rPr>
        <w:t xml:space="preserve"> </w:t>
      </w:r>
      <w:r>
        <w:rPr>
          <w:color w:val="231F20"/>
          <w:sz w:val="24"/>
        </w:rPr>
        <w:t>race</w:t>
      </w:r>
      <w:r>
        <w:rPr>
          <w:color w:val="231F20"/>
          <w:spacing w:val="-5"/>
          <w:sz w:val="24"/>
        </w:rPr>
        <w:t xml:space="preserve"> </w:t>
      </w:r>
      <w:r>
        <w:rPr>
          <w:color w:val="231F20"/>
          <w:sz w:val="24"/>
        </w:rPr>
        <w:t>(ethnic</w:t>
      </w:r>
      <w:r>
        <w:rPr>
          <w:color w:val="231F20"/>
          <w:spacing w:val="-4"/>
          <w:sz w:val="24"/>
        </w:rPr>
        <w:t xml:space="preserve"> </w:t>
      </w:r>
      <w:r>
        <w:rPr>
          <w:color w:val="231F20"/>
          <w:sz w:val="24"/>
        </w:rPr>
        <w:t>or</w:t>
      </w:r>
      <w:r>
        <w:rPr>
          <w:color w:val="231F20"/>
          <w:spacing w:val="-4"/>
          <w:sz w:val="24"/>
        </w:rPr>
        <w:t xml:space="preserve"> </w:t>
      </w:r>
      <w:r>
        <w:rPr>
          <w:color w:val="231F20"/>
          <w:sz w:val="24"/>
        </w:rPr>
        <w:t>national</w:t>
      </w:r>
      <w:r>
        <w:rPr>
          <w:color w:val="231F20"/>
          <w:spacing w:val="-5"/>
          <w:sz w:val="24"/>
        </w:rPr>
        <w:t xml:space="preserve"> </w:t>
      </w:r>
      <w:r>
        <w:rPr>
          <w:color w:val="231F20"/>
          <w:sz w:val="24"/>
        </w:rPr>
        <w:t>origins,</w:t>
      </w:r>
      <w:r>
        <w:rPr>
          <w:color w:val="231F20"/>
          <w:spacing w:val="-4"/>
          <w:sz w:val="24"/>
        </w:rPr>
        <w:t xml:space="preserve"> </w:t>
      </w:r>
      <w:proofErr w:type="spellStart"/>
      <w:r>
        <w:rPr>
          <w:color w:val="231F20"/>
          <w:sz w:val="24"/>
        </w:rPr>
        <w:t>colour</w:t>
      </w:r>
      <w:proofErr w:type="spellEnd"/>
      <w:r>
        <w:rPr>
          <w:color w:val="231F20"/>
          <w:sz w:val="24"/>
        </w:rPr>
        <w:t xml:space="preserve"> </w:t>
      </w:r>
      <w:r>
        <w:rPr>
          <w:color w:val="231F20"/>
          <w:spacing w:val="-45"/>
          <w:sz w:val="24"/>
        </w:rPr>
        <w:t xml:space="preserve"> </w:t>
      </w:r>
      <w:r>
        <w:rPr>
          <w:color w:val="231F20"/>
          <w:sz w:val="24"/>
        </w:rPr>
        <w:t>or</w:t>
      </w:r>
      <w:r>
        <w:rPr>
          <w:color w:val="231F20"/>
          <w:spacing w:val="-1"/>
          <w:sz w:val="24"/>
        </w:rPr>
        <w:t xml:space="preserve"> </w:t>
      </w:r>
      <w:r>
        <w:rPr>
          <w:color w:val="231F20"/>
          <w:sz w:val="24"/>
        </w:rPr>
        <w:t>nationality), religion</w:t>
      </w:r>
      <w:r>
        <w:rPr>
          <w:color w:val="231F20"/>
          <w:spacing w:val="-1"/>
          <w:sz w:val="24"/>
        </w:rPr>
        <w:t xml:space="preserve"> </w:t>
      </w:r>
      <w:r>
        <w:rPr>
          <w:color w:val="231F20"/>
          <w:sz w:val="24"/>
        </w:rPr>
        <w:t>or belief (including</w:t>
      </w:r>
      <w:r>
        <w:rPr>
          <w:color w:val="231F20"/>
          <w:spacing w:val="-1"/>
          <w:sz w:val="24"/>
        </w:rPr>
        <w:t xml:space="preserve"> </w:t>
      </w:r>
      <w:r>
        <w:rPr>
          <w:color w:val="231F20"/>
          <w:sz w:val="24"/>
        </w:rPr>
        <w:t>lack of</w:t>
      </w:r>
      <w:r>
        <w:rPr>
          <w:color w:val="231F20"/>
          <w:spacing w:val="-1"/>
          <w:sz w:val="24"/>
        </w:rPr>
        <w:t xml:space="preserve"> </w:t>
      </w:r>
      <w:r>
        <w:rPr>
          <w:color w:val="231F20"/>
          <w:sz w:val="24"/>
        </w:rPr>
        <w:t>belief), sex, and</w:t>
      </w:r>
      <w:r>
        <w:rPr>
          <w:color w:val="231F20"/>
          <w:spacing w:val="-1"/>
          <w:sz w:val="24"/>
        </w:rPr>
        <w:t xml:space="preserve"> </w:t>
      </w:r>
      <w:r>
        <w:rPr>
          <w:color w:val="231F20"/>
          <w:sz w:val="24"/>
        </w:rPr>
        <w:t>sexual orientation.</w:t>
      </w:r>
    </w:p>
    <w:p w14:paraId="4BB971D6" w14:textId="6B50899E" w:rsidR="00776D27" w:rsidRPr="00C14B36" w:rsidRDefault="00776D27" w:rsidP="00F9630D">
      <w:pPr>
        <w:pStyle w:val="ListParagraph"/>
        <w:numPr>
          <w:ilvl w:val="1"/>
          <w:numId w:val="12"/>
        </w:numPr>
        <w:tabs>
          <w:tab w:val="left" w:pos="568"/>
        </w:tabs>
        <w:spacing w:before="120" w:after="120"/>
        <w:ind w:right="130"/>
        <w:rPr>
          <w:sz w:val="24"/>
        </w:rPr>
      </w:pPr>
      <w:r>
        <w:rPr>
          <w:color w:val="231F20"/>
          <w:sz w:val="24"/>
        </w:rPr>
        <w:lastRenderedPageBreak/>
        <w:t>The</w:t>
      </w:r>
      <w:r>
        <w:rPr>
          <w:color w:val="231F20"/>
          <w:spacing w:val="-4"/>
          <w:sz w:val="24"/>
        </w:rPr>
        <w:t xml:space="preserve"> </w:t>
      </w:r>
      <w:r>
        <w:rPr>
          <w:color w:val="231F20"/>
          <w:sz w:val="24"/>
        </w:rPr>
        <w:t>Public</w:t>
      </w:r>
      <w:r>
        <w:rPr>
          <w:color w:val="231F20"/>
          <w:spacing w:val="-4"/>
          <w:sz w:val="24"/>
        </w:rPr>
        <w:t xml:space="preserve"> </w:t>
      </w:r>
      <w:r>
        <w:rPr>
          <w:color w:val="231F20"/>
          <w:sz w:val="24"/>
        </w:rPr>
        <w:t>Sector</w:t>
      </w:r>
      <w:r>
        <w:rPr>
          <w:color w:val="231F20"/>
          <w:spacing w:val="-3"/>
          <w:sz w:val="24"/>
        </w:rPr>
        <w:t xml:space="preserve"> </w:t>
      </w:r>
      <w:r>
        <w:rPr>
          <w:color w:val="231F20"/>
          <w:sz w:val="24"/>
        </w:rPr>
        <w:t>Equality</w:t>
      </w:r>
      <w:r>
        <w:rPr>
          <w:color w:val="231F20"/>
          <w:spacing w:val="-4"/>
          <w:sz w:val="24"/>
        </w:rPr>
        <w:t xml:space="preserve"> </w:t>
      </w:r>
      <w:r>
        <w:rPr>
          <w:color w:val="231F20"/>
          <w:sz w:val="24"/>
        </w:rPr>
        <w:t>Duty</w:t>
      </w:r>
      <w:r>
        <w:rPr>
          <w:color w:val="231F20"/>
          <w:spacing w:val="-4"/>
          <w:sz w:val="24"/>
        </w:rPr>
        <w:t xml:space="preserve"> </w:t>
      </w:r>
      <w:r>
        <w:rPr>
          <w:color w:val="231F20"/>
          <w:sz w:val="24"/>
        </w:rPr>
        <w:t>requires</w:t>
      </w:r>
      <w:r>
        <w:rPr>
          <w:color w:val="231F20"/>
          <w:spacing w:val="-3"/>
          <w:sz w:val="24"/>
        </w:rPr>
        <w:t xml:space="preserve"> </w:t>
      </w:r>
      <w:r>
        <w:rPr>
          <w:color w:val="231F20"/>
          <w:sz w:val="24"/>
        </w:rPr>
        <w:t>decision-takers</w:t>
      </w:r>
      <w:r>
        <w:rPr>
          <w:color w:val="231F20"/>
          <w:spacing w:val="-4"/>
          <w:sz w:val="24"/>
        </w:rPr>
        <w:t xml:space="preserve"> </w:t>
      </w:r>
      <w:r>
        <w:rPr>
          <w:color w:val="231F20"/>
          <w:sz w:val="24"/>
        </w:rPr>
        <w:t>in</w:t>
      </w:r>
      <w:r>
        <w:rPr>
          <w:color w:val="231F20"/>
          <w:spacing w:val="-3"/>
          <w:sz w:val="24"/>
        </w:rPr>
        <w:t xml:space="preserve"> </w:t>
      </w:r>
      <w:r>
        <w:rPr>
          <w:color w:val="231F20"/>
          <w:sz w:val="24"/>
        </w:rPr>
        <w:t>the</w:t>
      </w:r>
      <w:r>
        <w:rPr>
          <w:color w:val="231F20"/>
          <w:spacing w:val="-4"/>
          <w:sz w:val="24"/>
        </w:rPr>
        <w:t xml:space="preserve"> </w:t>
      </w:r>
      <w:r>
        <w:rPr>
          <w:color w:val="231F20"/>
          <w:sz w:val="24"/>
        </w:rPr>
        <w:t>exercise</w:t>
      </w:r>
      <w:r>
        <w:rPr>
          <w:color w:val="231F20"/>
          <w:spacing w:val="-4"/>
          <w:sz w:val="24"/>
        </w:rPr>
        <w:t xml:space="preserve"> </w:t>
      </w:r>
      <w:r>
        <w:rPr>
          <w:color w:val="231F20"/>
          <w:sz w:val="24"/>
        </w:rPr>
        <w:t>of</w:t>
      </w:r>
      <w:r>
        <w:rPr>
          <w:color w:val="231F20"/>
          <w:spacing w:val="-3"/>
          <w:sz w:val="24"/>
        </w:rPr>
        <w:t xml:space="preserve"> </w:t>
      </w:r>
      <w:r>
        <w:rPr>
          <w:color w:val="231F20"/>
          <w:sz w:val="24"/>
        </w:rPr>
        <w:t>all</w:t>
      </w:r>
      <w:r>
        <w:rPr>
          <w:color w:val="231F20"/>
          <w:spacing w:val="-4"/>
          <w:sz w:val="24"/>
        </w:rPr>
        <w:t xml:space="preserve"> </w:t>
      </w:r>
      <w:r>
        <w:rPr>
          <w:color w:val="231F20"/>
          <w:sz w:val="24"/>
        </w:rPr>
        <w:t>their</w:t>
      </w:r>
      <w:r>
        <w:rPr>
          <w:color w:val="231F20"/>
          <w:spacing w:val="-3"/>
          <w:sz w:val="24"/>
        </w:rPr>
        <w:t xml:space="preserve"> </w:t>
      </w:r>
      <w:r>
        <w:rPr>
          <w:color w:val="231F20"/>
          <w:sz w:val="24"/>
        </w:rPr>
        <w:t>functions,</w:t>
      </w:r>
      <w:r>
        <w:rPr>
          <w:color w:val="231F20"/>
          <w:spacing w:val="-45"/>
          <w:sz w:val="24"/>
        </w:rPr>
        <w:t xml:space="preserve"> </w:t>
      </w:r>
      <w:r>
        <w:rPr>
          <w:color w:val="231F20"/>
          <w:sz w:val="24"/>
        </w:rPr>
        <w:t>to</w:t>
      </w:r>
      <w:r>
        <w:rPr>
          <w:color w:val="231F20"/>
          <w:spacing w:val="-1"/>
          <w:sz w:val="24"/>
        </w:rPr>
        <w:t xml:space="preserve"> </w:t>
      </w:r>
      <w:r>
        <w:rPr>
          <w:color w:val="231F20"/>
          <w:sz w:val="24"/>
        </w:rPr>
        <w:t>have due regard to</w:t>
      </w:r>
      <w:r>
        <w:rPr>
          <w:color w:val="231F20"/>
          <w:spacing w:val="-1"/>
          <w:sz w:val="24"/>
        </w:rPr>
        <w:t xml:space="preserve"> </w:t>
      </w:r>
      <w:r>
        <w:rPr>
          <w:color w:val="231F20"/>
          <w:sz w:val="24"/>
        </w:rPr>
        <w:t>the need to:</w:t>
      </w:r>
    </w:p>
    <w:p w14:paraId="38D904ED" w14:textId="77777777" w:rsidR="00C14B36" w:rsidRPr="00C14B36" w:rsidRDefault="00C14B36" w:rsidP="00F9630D">
      <w:pPr>
        <w:pStyle w:val="ListParagraph"/>
        <w:numPr>
          <w:ilvl w:val="2"/>
          <w:numId w:val="12"/>
        </w:numPr>
        <w:tabs>
          <w:tab w:val="left" w:pos="568"/>
        </w:tabs>
        <w:spacing w:before="120" w:after="120"/>
        <w:ind w:left="1021" w:right="130"/>
        <w:rPr>
          <w:sz w:val="24"/>
        </w:rPr>
      </w:pPr>
      <w:r w:rsidRPr="0C8572B6">
        <w:rPr>
          <w:sz w:val="24"/>
          <w:szCs w:val="24"/>
        </w:rPr>
        <w:t xml:space="preserve">eliminate discrimination, harassment and </w:t>
      </w:r>
      <w:proofErr w:type="spellStart"/>
      <w:r w:rsidRPr="0C8572B6">
        <w:rPr>
          <w:sz w:val="24"/>
          <w:szCs w:val="24"/>
        </w:rPr>
        <w:t>victimisation</w:t>
      </w:r>
      <w:proofErr w:type="spellEnd"/>
      <w:r w:rsidRPr="0C8572B6">
        <w:rPr>
          <w:sz w:val="24"/>
          <w:szCs w:val="24"/>
        </w:rPr>
        <w:t xml:space="preserve"> and other prohibited conduct.</w:t>
      </w:r>
    </w:p>
    <w:p w14:paraId="789ED0CF" w14:textId="77777777" w:rsidR="00C14B36" w:rsidRPr="00C14B36" w:rsidRDefault="00C14B36" w:rsidP="00F9630D">
      <w:pPr>
        <w:pStyle w:val="ListParagraph"/>
        <w:numPr>
          <w:ilvl w:val="2"/>
          <w:numId w:val="12"/>
        </w:numPr>
        <w:tabs>
          <w:tab w:val="left" w:pos="568"/>
        </w:tabs>
        <w:spacing w:before="120" w:after="120"/>
        <w:ind w:left="1021" w:right="130"/>
        <w:rPr>
          <w:sz w:val="24"/>
        </w:rPr>
      </w:pPr>
      <w:r w:rsidRPr="0C8572B6">
        <w:rPr>
          <w:sz w:val="24"/>
          <w:szCs w:val="24"/>
        </w:rPr>
        <w:t>advance equality of opportunity between people who share a relevant protected characteristic and persons who do not share it.</w:t>
      </w:r>
    </w:p>
    <w:p w14:paraId="6954A5F8" w14:textId="76FBB763" w:rsidR="00C14B36" w:rsidRPr="00770BB6" w:rsidRDefault="00C14B36" w:rsidP="00F9630D">
      <w:pPr>
        <w:pStyle w:val="ListParagraph"/>
        <w:numPr>
          <w:ilvl w:val="2"/>
          <w:numId w:val="12"/>
        </w:numPr>
        <w:tabs>
          <w:tab w:val="left" w:pos="568"/>
        </w:tabs>
        <w:spacing w:before="120" w:after="120"/>
        <w:ind w:left="1021" w:right="130"/>
        <w:rPr>
          <w:sz w:val="24"/>
        </w:rPr>
      </w:pPr>
      <w:r w:rsidRPr="0C8572B6">
        <w:rPr>
          <w:sz w:val="24"/>
          <w:szCs w:val="24"/>
        </w:rPr>
        <w:t>foster good relations between people who share a relevant protected characteristic and persons who do not share it.</w:t>
      </w:r>
    </w:p>
    <w:p w14:paraId="2E594593" w14:textId="77777777" w:rsidR="00C14B36" w:rsidRDefault="00C14B36" w:rsidP="00952492">
      <w:pPr>
        <w:pStyle w:val="ListParagraph"/>
        <w:numPr>
          <w:ilvl w:val="1"/>
          <w:numId w:val="12"/>
        </w:numPr>
        <w:tabs>
          <w:tab w:val="left" w:pos="568"/>
        </w:tabs>
        <w:ind w:right="442"/>
        <w:rPr>
          <w:sz w:val="24"/>
        </w:rPr>
      </w:pPr>
      <w:r>
        <w:rPr>
          <w:color w:val="231F20"/>
          <w:sz w:val="24"/>
        </w:rPr>
        <w:t>Having due regard to the need to advance equality of opportunity between persons who</w:t>
      </w:r>
      <w:r>
        <w:rPr>
          <w:color w:val="231F20"/>
          <w:spacing w:val="1"/>
          <w:sz w:val="24"/>
        </w:rPr>
        <w:t xml:space="preserve"> </w:t>
      </w:r>
      <w:r>
        <w:rPr>
          <w:color w:val="231F20"/>
          <w:sz w:val="24"/>
        </w:rPr>
        <w:t>share</w:t>
      </w:r>
      <w:r>
        <w:rPr>
          <w:color w:val="231F20"/>
          <w:spacing w:val="-5"/>
          <w:sz w:val="24"/>
        </w:rPr>
        <w:t xml:space="preserve"> </w:t>
      </w:r>
      <w:r>
        <w:rPr>
          <w:color w:val="231F20"/>
          <w:sz w:val="24"/>
        </w:rPr>
        <w:t>a</w:t>
      </w:r>
      <w:r>
        <w:rPr>
          <w:color w:val="231F20"/>
          <w:spacing w:val="-4"/>
          <w:sz w:val="24"/>
        </w:rPr>
        <w:t xml:space="preserve"> </w:t>
      </w:r>
      <w:r>
        <w:rPr>
          <w:color w:val="231F20"/>
          <w:sz w:val="24"/>
        </w:rPr>
        <w:t>relevant</w:t>
      </w:r>
      <w:r>
        <w:rPr>
          <w:color w:val="231F20"/>
          <w:spacing w:val="-5"/>
          <w:sz w:val="24"/>
        </w:rPr>
        <w:t xml:space="preserve"> </w:t>
      </w:r>
      <w:r>
        <w:rPr>
          <w:color w:val="231F20"/>
          <w:sz w:val="24"/>
        </w:rPr>
        <w:t>protected</w:t>
      </w:r>
      <w:r>
        <w:rPr>
          <w:color w:val="231F20"/>
          <w:spacing w:val="-4"/>
          <w:sz w:val="24"/>
        </w:rPr>
        <w:t xml:space="preserve"> </w:t>
      </w:r>
      <w:r>
        <w:rPr>
          <w:color w:val="231F20"/>
          <w:sz w:val="24"/>
        </w:rPr>
        <w:t>characteristic</w:t>
      </w:r>
      <w:r>
        <w:rPr>
          <w:color w:val="231F20"/>
          <w:spacing w:val="-4"/>
          <w:sz w:val="24"/>
        </w:rPr>
        <w:t xml:space="preserve"> </w:t>
      </w:r>
      <w:r>
        <w:rPr>
          <w:color w:val="231F20"/>
          <w:sz w:val="24"/>
        </w:rPr>
        <w:t>and</w:t>
      </w:r>
      <w:r>
        <w:rPr>
          <w:color w:val="231F20"/>
          <w:spacing w:val="-5"/>
          <w:sz w:val="24"/>
        </w:rPr>
        <w:t xml:space="preserve"> </w:t>
      </w:r>
      <w:r>
        <w:rPr>
          <w:color w:val="231F20"/>
          <w:sz w:val="24"/>
        </w:rPr>
        <w:t>persons</w:t>
      </w:r>
      <w:r>
        <w:rPr>
          <w:color w:val="231F20"/>
          <w:spacing w:val="-4"/>
          <w:sz w:val="24"/>
        </w:rPr>
        <w:t xml:space="preserve"> </w:t>
      </w:r>
      <w:r>
        <w:rPr>
          <w:color w:val="231F20"/>
          <w:sz w:val="24"/>
        </w:rPr>
        <w:t>who</w:t>
      </w:r>
      <w:r>
        <w:rPr>
          <w:color w:val="231F20"/>
          <w:spacing w:val="-4"/>
          <w:sz w:val="24"/>
        </w:rPr>
        <w:t xml:space="preserve"> </w:t>
      </w:r>
      <w:r>
        <w:rPr>
          <w:color w:val="231F20"/>
          <w:sz w:val="24"/>
        </w:rPr>
        <w:t>do</w:t>
      </w:r>
      <w:r>
        <w:rPr>
          <w:color w:val="231F20"/>
          <w:spacing w:val="-5"/>
          <w:sz w:val="24"/>
        </w:rPr>
        <w:t xml:space="preserve"> </w:t>
      </w:r>
      <w:r>
        <w:rPr>
          <w:color w:val="231F20"/>
          <w:sz w:val="24"/>
        </w:rPr>
        <w:t>not</w:t>
      </w:r>
      <w:r>
        <w:rPr>
          <w:color w:val="231F20"/>
          <w:spacing w:val="-4"/>
          <w:sz w:val="24"/>
        </w:rPr>
        <w:t xml:space="preserve"> </w:t>
      </w:r>
      <w:r>
        <w:rPr>
          <w:color w:val="231F20"/>
          <w:sz w:val="24"/>
        </w:rPr>
        <w:t>share</w:t>
      </w:r>
      <w:r>
        <w:rPr>
          <w:color w:val="231F20"/>
          <w:spacing w:val="-4"/>
          <w:sz w:val="24"/>
        </w:rPr>
        <w:t xml:space="preserve"> </w:t>
      </w:r>
      <w:r>
        <w:rPr>
          <w:color w:val="231F20"/>
          <w:sz w:val="24"/>
        </w:rPr>
        <w:t>it</w:t>
      </w:r>
      <w:r>
        <w:rPr>
          <w:color w:val="231F20"/>
          <w:spacing w:val="-5"/>
          <w:sz w:val="24"/>
        </w:rPr>
        <w:t xml:space="preserve"> </w:t>
      </w:r>
      <w:r>
        <w:rPr>
          <w:color w:val="231F20"/>
          <w:sz w:val="24"/>
        </w:rPr>
        <w:t>involves</w:t>
      </w:r>
      <w:r>
        <w:rPr>
          <w:color w:val="231F20"/>
          <w:spacing w:val="-4"/>
          <w:sz w:val="24"/>
        </w:rPr>
        <w:t xml:space="preserve"> </w:t>
      </w:r>
      <w:r>
        <w:rPr>
          <w:color w:val="231F20"/>
          <w:sz w:val="24"/>
        </w:rPr>
        <w:t>having</w:t>
      </w:r>
      <w:r>
        <w:rPr>
          <w:color w:val="231F20"/>
          <w:spacing w:val="-45"/>
          <w:sz w:val="24"/>
        </w:rPr>
        <w:t xml:space="preserve"> </w:t>
      </w:r>
      <w:r>
        <w:rPr>
          <w:color w:val="231F20"/>
          <w:sz w:val="24"/>
        </w:rPr>
        <w:t>due</w:t>
      </w:r>
      <w:r>
        <w:rPr>
          <w:color w:val="231F20"/>
          <w:spacing w:val="-1"/>
          <w:sz w:val="24"/>
        </w:rPr>
        <w:t xml:space="preserve"> </w:t>
      </w:r>
      <w:r>
        <w:rPr>
          <w:color w:val="231F20"/>
          <w:sz w:val="24"/>
        </w:rPr>
        <w:t>regard, in</w:t>
      </w:r>
      <w:r>
        <w:rPr>
          <w:color w:val="231F20"/>
          <w:spacing w:val="-1"/>
          <w:sz w:val="24"/>
        </w:rPr>
        <w:t xml:space="preserve"> </w:t>
      </w:r>
      <w:r>
        <w:rPr>
          <w:color w:val="231F20"/>
          <w:sz w:val="24"/>
        </w:rPr>
        <w:t>particular, to the</w:t>
      </w:r>
      <w:r>
        <w:rPr>
          <w:color w:val="231F20"/>
          <w:spacing w:val="-1"/>
          <w:sz w:val="24"/>
        </w:rPr>
        <w:t xml:space="preserve"> </w:t>
      </w:r>
      <w:r>
        <w:rPr>
          <w:color w:val="231F20"/>
          <w:sz w:val="24"/>
        </w:rPr>
        <w:t>need to:</w:t>
      </w:r>
    </w:p>
    <w:p w14:paraId="04A326A6" w14:textId="77777777" w:rsidR="00C14B36" w:rsidRPr="00C14B36" w:rsidRDefault="00C14B36" w:rsidP="00F9630D">
      <w:pPr>
        <w:pStyle w:val="ListParagraph"/>
        <w:numPr>
          <w:ilvl w:val="2"/>
          <w:numId w:val="12"/>
        </w:numPr>
        <w:tabs>
          <w:tab w:val="left" w:pos="568"/>
        </w:tabs>
        <w:spacing w:before="120" w:after="120"/>
        <w:ind w:left="1021" w:right="130"/>
        <w:rPr>
          <w:sz w:val="24"/>
        </w:rPr>
      </w:pPr>
      <w:r w:rsidRPr="0C8572B6">
        <w:rPr>
          <w:sz w:val="24"/>
          <w:szCs w:val="24"/>
        </w:rPr>
        <w:t xml:space="preserve">remove or </w:t>
      </w:r>
      <w:proofErr w:type="spellStart"/>
      <w:r w:rsidRPr="0C8572B6">
        <w:rPr>
          <w:sz w:val="24"/>
          <w:szCs w:val="24"/>
        </w:rPr>
        <w:t>minimise</w:t>
      </w:r>
      <w:proofErr w:type="spellEnd"/>
      <w:r w:rsidRPr="0C8572B6">
        <w:rPr>
          <w:sz w:val="24"/>
          <w:szCs w:val="24"/>
        </w:rPr>
        <w:t xml:space="preserve"> disadvantages suffered by persons who share a relevant protected characteristic where those disadvantages are connected to that characteristic.</w:t>
      </w:r>
    </w:p>
    <w:p w14:paraId="020E69BA" w14:textId="77777777" w:rsidR="00C14B36" w:rsidRPr="00C14B36" w:rsidRDefault="00C14B36" w:rsidP="00F9630D">
      <w:pPr>
        <w:pStyle w:val="ListParagraph"/>
        <w:numPr>
          <w:ilvl w:val="2"/>
          <w:numId w:val="12"/>
        </w:numPr>
        <w:tabs>
          <w:tab w:val="left" w:pos="568"/>
        </w:tabs>
        <w:spacing w:before="120" w:after="120"/>
        <w:ind w:left="1021" w:right="130"/>
        <w:rPr>
          <w:sz w:val="24"/>
        </w:rPr>
      </w:pPr>
      <w:r w:rsidRPr="0C8572B6">
        <w:rPr>
          <w:sz w:val="24"/>
          <w:szCs w:val="24"/>
        </w:rPr>
        <w:t>take steps to meet the needs of persons who share a relevant protected characteristic that are different from the needs of persons who do not share it.</w:t>
      </w:r>
    </w:p>
    <w:p w14:paraId="6B988EF3" w14:textId="585B12B8" w:rsidR="00C14B36" w:rsidRPr="00770BB6" w:rsidRDefault="00C14B36" w:rsidP="00F9630D">
      <w:pPr>
        <w:pStyle w:val="ListParagraph"/>
        <w:numPr>
          <w:ilvl w:val="2"/>
          <w:numId w:val="12"/>
        </w:numPr>
        <w:tabs>
          <w:tab w:val="left" w:pos="568"/>
        </w:tabs>
        <w:spacing w:before="120" w:after="120"/>
        <w:ind w:left="1021" w:right="130"/>
        <w:rPr>
          <w:sz w:val="24"/>
        </w:rPr>
      </w:pPr>
      <w:r w:rsidRPr="0C8572B6">
        <w:rPr>
          <w:sz w:val="24"/>
          <w:szCs w:val="24"/>
        </w:rPr>
        <w:t>encourage persons who share a relevant protected characteristic to participate in public life or in any other activity in which participation by such persons is disproportionately low.</w:t>
      </w:r>
    </w:p>
    <w:p w14:paraId="018CD60E" w14:textId="77777777" w:rsidR="00770BB6" w:rsidRDefault="00770BB6" w:rsidP="00A430CE">
      <w:pPr>
        <w:pStyle w:val="ListParagraph"/>
        <w:numPr>
          <w:ilvl w:val="1"/>
          <w:numId w:val="12"/>
        </w:numPr>
        <w:tabs>
          <w:tab w:val="left" w:pos="568"/>
        </w:tabs>
        <w:ind w:right="652"/>
        <w:rPr>
          <w:sz w:val="24"/>
        </w:rPr>
      </w:pPr>
      <w:r>
        <w:rPr>
          <w:color w:val="231F20"/>
          <w:sz w:val="24"/>
        </w:rPr>
        <w:t>The</w:t>
      </w:r>
      <w:r>
        <w:rPr>
          <w:color w:val="231F20"/>
          <w:spacing w:val="-4"/>
          <w:sz w:val="24"/>
        </w:rPr>
        <w:t xml:space="preserve"> </w:t>
      </w:r>
      <w:r>
        <w:rPr>
          <w:color w:val="231F20"/>
          <w:sz w:val="24"/>
        </w:rPr>
        <w:t>steps</w:t>
      </w:r>
      <w:r>
        <w:rPr>
          <w:color w:val="231F20"/>
          <w:spacing w:val="-3"/>
          <w:sz w:val="24"/>
        </w:rPr>
        <w:t xml:space="preserve"> </w:t>
      </w:r>
      <w:r>
        <w:rPr>
          <w:color w:val="231F20"/>
          <w:sz w:val="24"/>
        </w:rPr>
        <w:t>involved</w:t>
      </w:r>
      <w:r>
        <w:rPr>
          <w:color w:val="231F20"/>
          <w:spacing w:val="-3"/>
          <w:sz w:val="24"/>
        </w:rPr>
        <w:t xml:space="preserve"> </w:t>
      </w:r>
      <w:r>
        <w:rPr>
          <w:color w:val="231F20"/>
          <w:sz w:val="24"/>
        </w:rPr>
        <w:t>in</w:t>
      </w:r>
      <w:r>
        <w:rPr>
          <w:color w:val="231F20"/>
          <w:spacing w:val="-3"/>
          <w:sz w:val="24"/>
        </w:rPr>
        <w:t xml:space="preserve"> </w:t>
      </w:r>
      <w:r>
        <w:rPr>
          <w:color w:val="231F20"/>
          <w:sz w:val="24"/>
        </w:rPr>
        <w:t>meeting</w:t>
      </w:r>
      <w:r>
        <w:rPr>
          <w:color w:val="231F20"/>
          <w:spacing w:val="-3"/>
          <w:sz w:val="24"/>
        </w:rPr>
        <w:t xml:space="preserve"> </w:t>
      </w:r>
      <w:r>
        <w:rPr>
          <w:color w:val="231F20"/>
          <w:sz w:val="24"/>
        </w:rPr>
        <w:t>the</w:t>
      </w:r>
      <w:r>
        <w:rPr>
          <w:color w:val="231F20"/>
          <w:spacing w:val="-3"/>
          <w:sz w:val="24"/>
        </w:rPr>
        <w:t xml:space="preserve"> </w:t>
      </w:r>
      <w:r>
        <w:rPr>
          <w:color w:val="231F20"/>
          <w:sz w:val="24"/>
        </w:rPr>
        <w:t>needs</w:t>
      </w:r>
      <w:r>
        <w:rPr>
          <w:color w:val="231F20"/>
          <w:spacing w:val="-3"/>
          <w:sz w:val="24"/>
        </w:rPr>
        <w:t xml:space="preserve"> </w:t>
      </w:r>
      <w:r>
        <w:rPr>
          <w:color w:val="231F20"/>
          <w:sz w:val="24"/>
        </w:rPr>
        <w:t>of</w:t>
      </w:r>
      <w:r>
        <w:rPr>
          <w:color w:val="231F20"/>
          <w:spacing w:val="-3"/>
          <w:sz w:val="24"/>
        </w:rPr>
        <w:t xml:space="preserve"> </w:t>
      </w:r>
      <w:r>
        <w:rPr>
          <w:color w:val="231F20"/>
          <w:sz w:val="24"/>
        </w:rPr>
        <w:t>disabled</w:t>
      </w:r>
      <w:r>
        <w:rPr>
          <w:color w:val="231F20"/>
          <w:spacing w:val="-3"/>
          <w:sz w:val="24"/>
        </w:rPr>
        <w:t xml:space="preserve"> </w:t>
      </w:r>
      <w:r>
        <w:rPr>
          <w:color w:val="231F20"/>
          <w:sz w:val="24"/>
        </w:rPr>
        <w:t>persons</w:t>
      </w:r>
      <w:r>
        <w:rPr>
          <w:color w:val="231F20"/>
          <w:spacing w:val="-3"/>
          <w:sz w:val="24"/>
        </w:rPr>
        <w:t xml:space="preserve"> </w:t>
      </w:r>
      <w:r>
        <w:rPr>
          <w:color w:val="231F20"/>
          <w:sz w:val="24"/>
        </w:rPr>
        <w:t>that</w:t>
      </w:r>
      <w:r>
        <w:rPr>
          <w:color w:val="231F20"/>
          <w:spacing w:val="-3"/>
          <w:sz w:val="24"/>
        </w:rPr>
        <w:t xml:space="preserve"> </w:t>
      </w:r>
      <w:r>
        <w:rPr>
          <w:color w:val="231F20"/>
          <w:sz w:val="24"/>
        </w:rPr>
        <w:t>are</w:t>
      </w:r>
      <w:r>
        <w:rPr>
          <w:color w:val="231F20"/>
          <w:spacing w:val="-3"/>
          <w:sz w:val="24"/>
        </w:rPr>
        <w:t xml:space="preserve"> </w:t>
      </w:r>
      <w:r>
        <w:rPr>
          <w:color w:val="231F20"/>
          <w:sz w:val="24"/>
        </w:rPr>
        <w:t>different</w:t>
      </w:r>
      <w:r>
        <w:rPr>
          <w:color w:val="231F20"/>
          <w:spacing w:val="-3"/>
          <w:sz w:val="24"/>
        </w:rPr>
        <w:t xml:space="preserve"> </w:t>
      </w:r>
      <w:r>
        <w:rPr>
          <w:color w:val="231F20"/>
          <w:sz w:val="24"/>
        </w:rPr>
        <w:t>from</w:t>
      </w:r>
      <w:r>
        <w:rPr>
          <w:color w:val="231F20"/>
          <w:spacing w:val="-3"/>
          <w:sz w:val="24"/>
        </w:rPr>
        <w:t xml:space="preserve"> </w:t>
      </w:r>
      <w:r>
        <w:rPr>
          <w:color w:val="231F20"/>
          <w:sz w:val="24"/>
        </w:rPr>
        <w:t>the</w:t>
      </w:r>
      <w:r>
        <w:rPr>
          <w:color w:val="231F20"/>
          <w:spacing w:val="-45"/>
          <w:sz w:val="24"/>
        </w:rPr>
        <w:t xml:space="preserve"> </w:t>
      </w:r>
      <w:r>
        <w:rPr>
          <w:color w:val="231F20"/>
          <w:sz w:val="24"/>
        </w:rPr>
        <w:t>needs of persons who are not disabled include, in particular, steps to take account of</w:t>
      </w:r>
      <w:r>
        <w:rPr>
          <w:color w:val="231F20"/>
          <w:spacing w:val="1"/>
          <w:sz w:val="24"/>
        </w:rPr>
        <w:t xml:space="preserve"> </w:t>
      </w:r>
      <w:r>
        <w:rPr>
          <w:color w:val="231F20"/>
          <w:sz w:val="24"/>
        </w:rPr>
        <w:t>disabled</w:t>
      </w:r>
      <w:r>
        <w:rPr>
          <w:color w:val="231F20"/>
          <w:spacing w:val="-1"/>
          <w:sz w:val="24"/>
        </w:rPr>
        <w:t xml:space="preserve"> </w:t>
      </w:r>
      <w:r>
        <w:rPr>
          <w:color w:val="231F20"/>
          <w:sz w:val="24"/>
        </w:rPr>
        <w:t>persons’ disabilities.</w:t>
      </w:r>
    </w:p>
    <w:p w14:paraId="3EC3DE8A" w14:textId="77777777" w:rsidR="00770BB6" w:rsidRDefault="00770BB6" w:rsidP="00770BB6">
      <w:pPr>
        <w:pStyle w:val="ListParagraph"/>
        <w:numPr>
          <w:ilvl w:val="1"/>
          <w:numId w:val="12"/>
        </w:numPr>
        <w:tabs>
          <w:tab w:val="left" w:pos="568"/>
        </w:tabs>
        <w:ind w:right="782"/>
        <w:rPr>
          <w:sz w:val="24"/>
        </w:rPr>
      </w:pPr>
      <w:r>
        <w:rPr>
          <w:color w:val="231F20"/>
          <w:sz w:val="24"/>
        </w:rPr>
        <w:t>Having due regard to the need to foster good relations between persons who share a</w:t>
      </w:r>
      <w:r>
        <w:rPr>
          <w:color w:val="231F20"/>
          <w:spacing w:val="1"/>
          <w:sz w:val="24"/>
        </w:rPr>
        <w:t xml:space="preserve"> </w:t>
      </w:r>
      <w:r>
        <w:rPr>
          <w:color w:val="231F20"/>
          <w:sz w:val="24"/>
        </w:rPr>
        <w:t>relevant</w:t>
      </w:r>
      <w:r>
        <w:rPr>
          <w:color w:val="231F20"/>
          <w:spacing w:val="-5"/>
          <w:sz w:val="24"/>
        </w:rPr>
        <w:t xml:space="preserve"> </w:t>
      </w:r>
      <w:r>
        <w:rPr>
          <w:color w:val="231F20"/>
          <w:sz w:val="24"/>
        </w:rPr>
        <w:t>protected</w:t>
      </w:r>
      <w:r>
        <w:rPr>
          <w:color w:val="231F20"/>
          <w:spacing w:val="-4"/>
          <w:sz w:val="24"/>
        </w:rPr>
        <w:t xml:space="preserve"> </w:t>
      </w:r>
      <w:r>
        <w:rPr>
          <w:color w:val="231F20"/>
          <w:sz w:val="24"/>
        </w:rPr>
        <w:t>characteristic</w:t>
      </w:r>
      <w:r>
        <w:rPr>
          <w:color w:val="231F20"/>
          <w:spacing w:val="-5"/>
          <w:sz w:val="24"/>
        </w:rPr>
        <w:t xml:space="preserve"> </w:t>
      </w:r>
      <w:r>
        <w:rPr>
          <w:color w:val="231F20"/>
          <w:sz w:val="24"/>
        </w:rPr>
        <w:t>and</w:t>
      </w:r>
      <w:r>
        <w:rPr>
          <w:color w:val="231F20"/>
          <w:spacing w:val="-4"/>
          <w:sz w:val="24"/>
        </w:rPr>
        <w:t xml:space="preserve"> </w:t>
      </w:r>
      <w:r>
        <w:rPr>
          <w:color w:val="231F20"/>
          <w:sz w:val="24"/>
        </w:rPr>
        <w:t>persons</w:t>
      </w:r>
      <w:r>
        <w:rPr>
          <w:color w:val="231F20"/>
          <w:spacing w:val="-5"/>
          <w:sz w:val="24"/>
        </w:rPr>
        <w:t xml:space="preserve"> </w:t>
      </w:r>
      <w:r>
        <w:rPr>
          <w:color w:val="231F20"/>
          <w:sz w:val="24"/>
        </w:rPr>
        <w:t>who</w:t>
      </w:r>
      <w:r>
        <w:rPr>
          <w:color w:val="231F20"/>
          <w:spacing w:val="-4"/>
          <w:sz w:val="24"/>
        </w:rPr>
        <w:t xml:space="preserve"> </w:t>
      </w:r>
      <w:r>
        <w:rPr>
          <w:color w:val="231F20"/>
          <w:sz w:val="24"/>
        </w:rPr>
        <w:t>do</w:t>
      </w:r>
      <w:r>
        <w:rPr>
          <w:color w:val="231F20"/>
          <w:spacing w:val="-5"/>
          <w:sz w:val="24"/>
        </w:rPr>
        <w:t xml:space="preserve"> </w:t>
      </w:r>
      <w:r>
        <w:rPr>
          <w:color w:val="231F20"/>
          <w:sz w:val="24"/>
        </w:rPr>
        <w:t>not</w:t>
      </w:r>
      <w:r>
        <w:rPr>
          <w:color w:val="231F20"/>
          <w:spacing w:val="-4"/>
          <w:sz w:val="24"/>
        </w:rPr>
        <w:t xml:space="preserve"> </w:t>
      </w:r>
      <w:r>
        <w:rPr>
          <w:color w:val="231F20"/>
          <w:sz w:val="24"/>
        </w:rPr>
        <w:t>share</w:t>
      </w:r>
      <w:r>
        <w:rPr>
          <w:color w:val="231F20"/>
          <w:spacing w:val="-5"/>
          <w:sz w:val="24"/>
        </w:rPr>
        <w:t xml:space="preserve"> </w:t>
      </w:r>
      <w:r>
        <w:rPr>
          <w:color w:val="231F20"/>
          <w:sz w:val="24"/>
        </w:rPr>
        <w:t>it</w:t>
      </w:r>
      <w:r>
        <w:rPr>
          <w:color w:val="231F20"/>
          <w:spacing w:val="-4"/>
          <w:sz w:val="24"/>
        </w:rPr>
        <w:t xml:space="preserve"> </w:t>
      </w:r>
      <w:r>
        <w:rPr>
          <w:color w:val="231F20"/>
          <w:sz w:val="24"/>
        </w:rPr>
        <w:t>involves</w:t>
      </w:r>
      <w:r>
        <w:rPr>
          <w:color w:val="231F20"/>
          <w:spacing w:val="-5"/>
          <w:sz w:val="24"/>
        </w:rPr>
        <w:t xml:space="preserve"> </w:t>
      </w:r>
      <w:r>
        <w:rPr>
          <w:color w:val="231F20"/>
          <w:sz w:val="24"/>
        </w:rPr>
        <w:t>having</w:t>
      </w:r>
      <w:r>
        <w:rPr>
          <w:color w:val="231F20"/>
          <w:spacing w:val="-4"/>
          <w:sz w:val="24"/>
        </w:rPr>
        <w:t xml:space="preserve"> </w:t>
      </w:r>
      <w:r>
        <w:rPr>
          <w:color w:val="231F20"/>
          <w:sz w:val="24"/>
        </w:rPr>
        <w:t>due</w:t>
      </w:r>
      <w:r>
        <w:rPr>
          <w:color w:val="231F20"/>
          <w:spacing w:val="-45"/>
          <w:sz w:val="24"/>
        </w:rPr>
        <w:t xml:space="preserve"> </w:t>
      </w:r>
      <w:r>
        <w:rPr>
          <w:color w:val="231F20"/>
          <w:sz w:val="24"/>
        </w:rPr>
        <w:t>regard,</w:t>
      </w:r>
      <w:r>
        <w:rPr>
          <w:color w:val="231F20"/>
          <w:spacing w:val="-1"/>
          <w:sz w:val="24"/>
        </w:rPr>
        <w:t xml:space="preserve"> </w:t>
      </w:r>
      <w:r>
        <w:rPr>
          <w:color w:val="231F20"/>
          <w:sz w:val="24"/>
        </w:rPr>
        <w:t>in particular,</w:t>
      </w:r>
      <w:r>
        <w:rPr>
          <w:color w:val="231F20"/>
          <w:spacing w:val="-1"/>
          <w:sz w:val="24"/>
        </w:rPr>
        <w:t xml:space="preserve"> </w:t>
      </w:r>
      <w:r>
        <w:rPr>
          <w:color w:val="231F20"/>
          <w:sz w:val="24"/>
        </w:rPr>
        <w:t>to the need</w:t>
      </w:r>
      <w:r>
        <w:rPr>
          <w:color w:val="231F20"/>
          <w:spacing w:val="-1"/>
          <w:sz w:val="24"/>
        </w:rPr>
        <w:t xml:space="preserve"> </w:t>
      </w:r>
      <w:r>
        <w:rPr>
          <w:color w:val="231F20"/>
          <w:sz w:val="24"/>
        </w:rPr>
        <w:t>to:</w:t>
      </w:r>
    </w:p>
    <w:p w14:paraId="5145F953" w14:textId="77777777" w:rsidR="00770BB6" w:rsidRPr="00770BB6" w:rsidRDefault="00770BB6" w:rsidP="00F85360">
      <w:pPr>
        <w:pStyle w:val="ListParagraph"/>
        <w:numPr>
          <w:ilvl w:val="2"/>
          <w:numId w:val="12"/>
        </w:numPr>
        <w:tabs>
          <w:tab w:val="left" w:pos="568"/>
        </w:tabs>
        <w:spacing w:before="120" w:after="120"/>
        <w:ind w:left="1021" w:right="130"/>
        <w:rPr>
          <w:sz w:val="24"/>
        </w:rPr>
      </w:pPr>
      <w:r w:rsidRPr="0C8572B6">
        <w:rPr>
          <w:sz w:val="24"/>
          <w:szCs w:val="24"/>
        </w:rPr>
        <w:t xml:space="preserve">tackle prejudice </w:t>
      </w:r>
    </w:p>
    <w:p w14:paraId="3243F24B" w14:textId="68C0E2D3" w:rsidR="00C14B36" w:rsidRPr="00770BB6" w:rsidRDefault="00770BB6" w:rsidP="00F85360">
      <w:pPr>
        <w:pStyle w:val="ListParagraph"/>
        <w:numPr>
          <w:ilvl w:val="2"/>
          <w:numId w:val="12"/>
        </w:numPr>
        <w:tabs>
          <w:tab w:val="left" w:pos="568"/>
        </w:tabs>
        <w:spacing w:before="120"/>
        <w:ind w:left="1021" w:right="130"/>
        <w:rPr>
          <w:sz w:val="24"/>
        </w:rPr>
      </w:pPr>
      <w:r w:rsidRPr="0C8572B6">
        <w:rPr>
          <w:sz w:val="24"/>
          <w:szCs w:val="24"/>
        </w:rPr>
        <w:t>promote understanding.</w:t>
      </w:r>
    </w:p>
    <w:p w14:paraId="1359C81B" w14:textId="277A100D" w:rsidR="00E54FB8" w:rsidRPr="0080365B" w:rsidRDefault="00E54FB8" w:rsidP="0080365B">
      <w:pPr>
        <w:pStyle w:val="ListParagraph"/>
        <w:numPr>
          <w:ilvl w:val="1"/>
          <w:numId w:val="12"/>
        </w:numPr>
        <w:tabs>
          <w:tab w:val="left" w:pos="568"/>
        </w:tabs>
        <w:ind w:right="184"/>
        <w:rPr>
          <w:color w:val="231F20"/>
          <w:sz w:val="24"/>
        </w:rPr>
      </w:pPr>
      <w:r w:rsidRPr="0080365B">
        <w:rPr>
          <w:color w:val="231F20"/>
          <w:sz w:val="24"/>
        </w:rPr>
        <w:t xml:space="preserve">An Equality Impact Assessment (EIA) was undertaken on </w:t>
      </w:r>
      <w:r w:rsidR="00CC3132" w:rsidRPr="0080365B">
        <w:rPr>
          <w:color w:val="231F20"/>
          <w:sz w:val="24"/>
        </w:rPr>
        <w:t>3</w:t>
      </w:r>
      <w:r w:rsidRPr="0080365B">
        <w:rPr>
          <w:color w:val="231F20"/>
          <w:sz w:val="24"/>
        </w:rPr>
        <w:t xml:space="preserve"> </w:t>
      </w:r>
      <w:r w:rsidR="00CC3132" w:rsidRPr="0080365B">
        <w:rPr>
          <w:color w:val="231F20"/>
          <w:sz w:val="24"/>
        </w:rPr>
        <w:t>June</w:t>
      </w:r>
      <w:r w:rsidRPr="0080365B">
        <w:rPr>
          <w:color w:val="231F20"/>
          <w:sz w:val="24"/>
        </w:rPr>
        <w:t xml:space="preserve"> 202</w:t>
      </w:r>
      <w:r w:rsidR="00CC3132" w:rsidRPr="0080365B">
        <w:rPr>
          <w:color w:val="231F20"/>
          <w:sz w:val="24"/>
        </w:rPr>
        <w:t>3</w:t>
      </w:r>
      <w:r w:rsidRPr="0080365B">
        <w:rPr>
          <w:color w:val="231F20"/>
          <w:sz w:val="24"/>
        </w:rPr>
        <w:t xml:space="preserve">, and reviewed on 22 July 2025. The impact assessment </w:t>
      </w:r>
      <w:r w:rsidRPr="00E54FB8">
        <w:rPr>
          <w:color w:val="231F20"/>
          <w:sz w:val="24"/>
        </w:rPr>
        <w:t>found</w:t>
      </w:r>
      <w:r w:rsidRPr="0080365B">
        <w:rPr>
          <w:color w:val="231F20"/>
          <w:sz w:val="24"/>
        </w:rPr>
        <w:t xml:space="preserve"> that overall the new solution would promote inclusion because accessibility tools would be enabled throughout the system. This benefit would also be enhanced by the more widespread use of PCs and tablets/laptops (instead of Citrix) where accessibility tools such as dictation, voice control and speech recognition will be able to run locally.</w:t>
      </w:r>
    </w:p>
    <w:p w14:paraId="74D7FD60" w14:textId="4369DEDF" w:rsidR="00C86175" w:rsidRPr="00716CE3" w:rsidRDefault="00C86175" w:rsidP="008A4AD4">
      <w:pPr>
        <w:ind w:left="113"/>
        <w:rPr>
          <w:b/>
          <w:bCs/>
          <w:sz w:val="26"/>
          <w:szCs w:val="26"/>
        </w:rPr>
      </w:pPr>
      <w:r w:rsidRPr="00716CE3">
        <w:rPr>
          <w:b/>
          <w:bCs/>
          <w:sz w:val="26"/>
          <w:szCs w:val="26"/>
        </w:rPr>
        <w:t>Workforce comments</w:t>
      </w:r>
    </w:p>
    <w:p w14:paraId="2AE86879" w14:textId="6B271D37" w:rsidR="00F464A5" w:rsidRPr="0080365B" w:rsidRDefault="00F464A5" w:rsidP="0080365B">
      <w:pPr>
        <w:pStyle w:val="ListParagraph"/>
        <w:numPr>
          <w:ilvl w:val="1"/>
          <w:numId w:val="12"/>
        </w:numPr>
        <w:tabs>
          <w:tab w:val="left" w:pos="568"/>
        </w:tabs>
        <w:ind w:right="184"/>
        <w:rPr>
          <w:color w:val="231F20"/>
          <w:sz w:val="24"/>
        </w:rPr>
      </w:pPr>
      <w:r w:rsidRPr="0080365B">
        <w:rPr>
          <w:color w:val="231F20"/>
          <w:sz w:val="24"/>
        </w:rPr>
        <w:t xml:space="preserve">During the exploratory phase of the project there had been around 25 stakeholder workshops involving staff from fire safety, operations (for fire stations), ICT and business intelligence. </w:t>
      </w:r>
    </w:p>
    <w:p w14:paraId="3A07D6E5" w14:textId="401022CE" w:rsidR="00F464A5" w:rsidRPr="0080365B" w:rsidRDefault="00F464A5" w:rsidP="0080365B">
      <w:pPr>
        <w:pStyle w:val="ListParagraph"/>
        <w:numPr>
          <w:ilvl w:val="1"/>
          <w:numId w:val="12"/>
        </w:numPr>
        <w:tabs>
          <w:tab w:val="left" w:pos="568"/>
        </w:tabs>
        <w:ind w:right="184"/>
        <w:rPr>
          <w:color w:val="231F20"/>
          <w:sz w:val="24"/>
        </w:rPr>
      </w:pPr>
      <w:r w:rsidRPr="0080365B">
        <w:rPr>
          <w:color w:val="231F20"/>
          <w:sz w:val="24"/>
        </w:rPr>
        <w:t xml:space="preserve">At this stage of the project, </w:t>
      </w:r>
      <w:proofErr w:type="spellStart"/>
      <w:r w:rsidR="00AB1CF8" w:rsidRPr="0080365B">
        <w:rPr>
          <w:color w:val="231F20"/>
          <w:sz w:val="24"/>
        </w:rPr>
        <w:t>OneRisk</w:t>
      </w:r>
      <w:proofErr w:type="spellEnd"/>
      <w:r w:rsidR="00AB1CF8" w:rsidRPr="0080365B">
        <w:rPr>
          <w:color w:val="231F20"/>
          <w:sz w:val="24"/>
        </w:rPr>
        <w:t xml:space="preserve"> is moving into the procurement stage, with a Change Manager attached to the project, and end user working groups now sitting once a fortnight. As part of this work a full </w:t>
      </w:r>
      <w:proofErr w:type="spellStart"/>
      <w:r w:rsidR="00AB1CF8" w:rsidRPr="0080365B">
        <w:rPr>
          <w:color w:val="231F20"/>
          <w:sz w:val="24"/>
        </w:rPr>
        <w:t>programme</w:t>
      </w:r>
      <w:proofErr w:type="spellEnd"/>
      <w:r w:rsidR="00AB1CF8" w:rsidRPr="0080365B">
        <w:rPr>
          <w:color w:val="231F20"/>
          <w:sz w:val="24"/>
        </w:rPr>
        <w:t xml:space="preserve"> of engagement is being planned to ensure end users </w:t>
      </w:r>
      <w:r w:rsidR="00D367AA" w:rsidRPr="0080365B">
        <w:rPr>
          <w:color w:val="231F20"/>
          <w:sz w:val="24"/>
        </w:rPr>
        <w:t>are consulted throughout the development of the system.</w:t>
      </w:r>
    </w:p>
    <w:p w14:paraId="2E337E13" w14:textId="77777777" w:rsidR="0040341C" w:rsidRDefault="0040341C" w:rsidP="00C86175">
      <w:pPr>
        <w:ind w:left="113"/>
        <w:rPr>
          <w:b/>
          <w:bCs/>
          <w:sz w:val="26"/>
          <w:szCs w:val="26"/>
        </w:rPr>
      </w:pPr>
    </w:p>
    <w:p w14:paraId="01E7FF84" w14:textId="49B13462" w:rsidR="00C86175" w:rsidRPr="00716CE3" w:rsidRDefault="00C86175" w:rsidP="00C86175">
      <w:pPr>
        <w:ind w:left="113"/>
        <w:rPr>
          <w:b/>
          <w:bCs/>
          <w:sz w:val="26"/>
          <w:szCs w:val="26"/>
        </w:rPr>
      </w:pPr>
      <w:r w:rsidRPr="00716CE3">
        <w:rPr>
          <w:b/>
          <w:bCs/>
          <w:sz w:val="26"/>
          <w:szCs w:val="26"/>
        </w:rPr>
        <w:lastRenderedPageBreak/>
        <w:t>Sustainability comments</w:t>
      </w:r>
    </w:p>
    <w:p w14:paraId="2C295C85" w14:textId="7323AD8A" w:rsidR="00180BE3" w:rsidRPr="002965FD" w:rsidRDefault="00180BE3" w:rsidP="0080365B">
      <w:pPr>
        <w:pStyle w:val="ListParagraph"/>
        <w:numPr>
          <w:ilvl w:val="1"/>
          <w:numId w:val="12"/>
        </w:numPr>
        <w:tabs>
          <w:tab w:val="left" w:pos="568"/>
        </w:tabs>
        <w:ind w:right="782"/>
        <w:rPr>
          <w:sz w:val="24"/>
        </w:rPr>
      </w:pPr>
      <w:r w:rsidRPr="0080365B">
        <w:rPr>
          <w:color w:val="231F20"/>
          <w:sz w:val="24"/>
        </w:rPr>
        <w:t xml:space="preserve">To ensure sustainability, all strategies, policies, and projects originating from the LFB should </w:t>
      </w:r>
      <w:r w:rsidR="00E87983">
        <w:rPr>
          <w:color w:val="231F20"/>
          <w:sz w:val="24"/>
        </w:rPr>
        <w:t xml:space="preserve">be </w:t>
      </w:r>
      <w:proofErr w:type="spellStart"/>
      <w:r w:rsidRPr="0080365B">
        <w:rPr>
          <w:color w:val="231F20"/>
          <w:sz w:val="24"/>
        </w:rPr>
        <w:t>analysed</w:t>
      </w:r>
      <w:proofErr w:type="spellEnd"/>
      <w:r w:rsidRPr="0080365B">
        <w:rPr>
          <w:color w:val="231F20"/>
          <w:sz w:val="24"/>
        </w:rPr>
        <w:t xml:space="preserve"> under the Sustainable Development Impact Assessment (SDIA) process. The SDIA process supports the Brigade to avoid or </w:t>
      </w:r>
      <w:proofErr w:type="spellStart"/>
      <w:r w:rsidRPr="0080365B">
        <w:rPr>
          <w:color w:val="231F20"/>
          <w:sz w:val="24"/>
        </w:rPr>
        <w:t>minimise</w:t>
      </w:r>
      <w:proofErr w:type="spellEnd"/>
      <w:r w:rsidRPr="0080365B">
        <w:rPr>
          <w:color w:val="231F20"/>
          <w:sz w:val="24"/>
        </w:rPr>
        <w:t xml:space="preserve"> environmental impact and take opportunities to improve social and economic outcomes in London through the service we provide</w:t>
      </w:r>
      <w:r>
        <w:t>.</w:t>
      </w:r>
    </w:p>
    <w:p w14:paraId="5CD5B664" w14:textId="77777777" w:rsidR="005563EA" w:rsidRPr="005563EA" w:rsidRDefault="005563EA" w:rsidP="005563EA">
      <w:pPr>
        <w:ind w:left="113"/>
        <w:rPr>
          <w:b/>
          <w:bCs/>
          <w:sz w:val="26"/>
          <w:szCs w:val="26"/>
        </w:rPr>
      </w:pPr>
      <w:r w:rsidRPr="005563EA">
        <w:rPr>
          <w:b/>
          <w:bCs/>
          <w:sz w:val="26"/>
          <w:szCs w:val="26"/>
        </w:rPr>
        <w:t>Procurement comments</w:t>
      </w:r>
    </w:p>
    <w:p w14:paraId="5D32EF89" w14:textId="0128536C" w:rsidR="004A5504" w:rsidRPr="004A5504" w:rsidRDefault="004A5504" w:rsidP="00D4610F">
      <w:pPr>
        <w:pStyle w:val="ListParagraph"/>
        <w:numPr>
          <w:ilvl w:val="1"/>
          <w:numId w:val="12"/>
        </w:numPr>
        <w:tabs>
          <w:tab w:val="left" w:pos="568"/>
        </w:tabs>
        <w:ind w:right="782"/>
        <w:jc w:val="both"/>
        <w:rPr>
          <w:color w:val="231F20"/>
          <w:sz w:val="24"/>
          <w:szCs w:val="24"/>
        </w:rPr>
      </w:pPr>
      <w:r w:rsidRPr="1697C0E8">
        <w:rPr>
          <w:color w:val="231F20"/>
          <w:sz w:val="24"/>
          <w:szCs w:val="24"/>
        </w:rPr>
        <w:t xml:space="preserve">The proposed procurement of </w:t>
      </w:r>
      <w:r w:rsidR="7880D023" w:rsidRPr="1697C0E8">
        <w:rPr>
          <w:color w:val="231F20"/>
          <w:sz w:val="24"/>
          <w:szCs w:val="24"/>
        </w:rPr>
        <w:t xml:space="preserve">One </w:t>
      </w:r>
      <w:r w:rsidR="7880D023" w:rsidRPr="106BF230">
        <w:rPr>
          <w:color w:val="231F20"/>
          <w:sz w:val="24"/>
          <w:szCs w:val="24"/>
        </w:rPr>
        <w:t xml:space="preserve">Risk </w:t>
      </w:r>
      <w:r w:rsidR="7880D023" w:rsidRPr="51CCDB1B">
        <w:rPr>
          <w:color w:val="231F20"/>
          <w:sz w:val="24"/>
          <w:szCs w:val="24"/>
        </w:rPr>
        <w:t>solution</w:t>
      </w:r>
      <w:r w:rsidRPr="1697C0E8">
        <w:rPr>
          <w:color w:val="231F20"/>
          <w:sz w:val="24"/>
          <w:szCs w:val="24"/>
        </w:rPr>
        <w:t xml:space="preserve"> will be undertaken in line with the London Fire Commissioner’s </w:t>
      </w:r>
      <w:r w:rsidR="00F60DD8">
        <w:rPr>
          <w:color w:val="231F20"/>
          <w:sz w:val="24"/>
          <w:szCs w:val="24"/>
        </w:rPr>
        <w:t xml:space="preserve">obligations </w:t>
      </w:r>
      <w:r w:rsidRPr="1697C0E8">
        <w:rPr>
          <w:color w:val="231F20"/>
          <w:sz w:val="24"/>
          <w:szCs w:val="24"/>
        </w:rPr>
        <w:t xml:space="preserve">by following a compliant competitive procurement procedure.  The market route for 5+5 period is via RM6259 Vertical Applications Framework </w:t>
      </w:r>
      <w:r w:rsidR="342E6F0F" w:rsidRPr="6A376130">
        <w:rPr>
          <w:color w:val="231F20"/>
          <w:sz w:val="24"/>
          <w:szCs w:val="24"/>
        </w:rPr>
        <w:t>Lot 5</w:t>
      </w:r>
      <w:r w:rsidRPr="51CCDB1B">
        <w:rPr>
          <w:color w:val="231F20"/>
          <w:sz w:val="24"/>
          <w:szCs w:val="24"/>
        </w:rPr>
        <w:t xml:space="preserve"> </w:t>
      </w:r>
      <w:r w:rsidRPr="1697C0E8">
        <w:rPr>
          <w:color w:val="231F20"/>
          <w:sz w:val="24"/>
          <w:szCs w:val="24"/>
        </w:rPr>
        <w:t>under PCR 2015 that allows for mini-competition. This route to market provides the best value for money and most appropriately meets the LFC’s technical and operational requirements. </w:t>
      </w:r>
    </w:p>
    <w:p w14:paraId="061C4852" w14:textId="775221CE" w:rsidR="004A5504" w:rsidRPr="004A5504" w:rsidRDefault="004A5504" w:rsidP="00D4610F">
      <w:pPr>
        <w:pStyle w:val="ListParagraph"/>
        <w:numPr>
          <w:ilvl w:val="1"/>
          <w:numId w:val="12"/>
        </w:numPr>
        <w:tabs>
          <w:tab w:val="left" w:pos="568"/>
        </w:tabs>
        <w:ind w:right="782"/>
        <w:jc w:val="both"/>
        <w:rPr>
          <w:color w:val="231F20"/>
          <w:sz w:val="24"/>
          <w:szCs w:val="24"/>
        </w:rPr>
      </w:pPr>
      <w:r w:rsidRPr="6FC72A4D">
        <w:rPr>
          <w:color w:val="231F20"/>
          <w:sz w:val="24"/>
          <w:szCs w:val="24"/>
        </w:rPr>
        <w:t>The Procurement and Commercial team will support the development of the tender and evaluation methodology to ensure that the selected solution aligns with technical and security standards and delivers against the LFC’s business continuity. Procurement will also engage with the appropriate teams to ensure that sustainability and cyber resilience objectives are met, and the proposed procurement complies to LFB’s S</w:t>
      </w:r>
      <w:r w:rsidR="002B15D9">
        <w:rPr>
          <w:color w:val="231F20"/>
          <w:sz w:val="24"/>
          <w:szCs w:val="24"/>
        </w:rPr>
        <w:t xml:space="preserve">cheme </w:t>
      </w:r>
      <w:r w:rsidR="00506E48">
        <w:rPr>
          <w:color w:val="231F20"/>
          <w:sz w:val="24"/>
          <w:szCs w:val="24"/>
        </w:rPr>
        <w:t>of Gover</w:t>
      </w:r>
      <w:r w:rsidR="0079126F">
        <w:rPr>
          <w:color w:val="231F20"/>
          <w:sz w:val="24"/>
          <w:szCs w:val="24"/>
        </w:rPr>
        <w:t>nance (S</w:t>
      </w:r>
      <w:r w:rsidRPr="6FC72A4D">
        <w:rPr>
          <w:color w:val="231F20"/>
          <w:sz w:val="24"/>
          <w:szCs w:val="24"/>
        </w:rPr>
        <w:t>OG</w:t>
      </w:r>
      <w:r w:rsidR="0079126F">
        <w:rPr>
          <w:color w:val="231F20"/>
          <w:sz w:val="24"/>
          <w:szCs w:val="24"/>
        </w:rPr>
        <w:t>)</w:t>
      </w:r>
      <w:r w:rsidRPr="6FC72A4D">
        <w:rPr>
          <w:color w:val="231F20"/>
          <w:sz w:val="24"/>
          <w:szCs w:val="24"/>
        </w:rPr>
        <w:t>. The procurement will also include appropriate contract terms, including provisions for service levels, data protection, system scalability, exit management, and a break clause in alignment with legal advice. A full procurement strategy has been developed and approved in advance of commencing the procurement exercise. </w:t>
      </w:r>
    </w:p>
    <w:p w14:paraId="6DD89F8A" w14:textId="0D54EE23" w:rsidR="005563EA" w:rsidRDefault="005563EA" w:rsidP="005563EA">
      <w:pPr>
        <w:ind w:left="113"/>
        <w:rPr>
          <w:b/>
          <w:bCs/>
          <w:sz w:val="26"/>
          <w:szCs w:val="26"/>
        </w:rPr>
      </w:pPr>
      <w:r w:rsidRPr="005563EA">
        <w:rPr>
          <w:b/>
          <w:bCs/>
          <w:sz w:val="26"/>
          <w:szCs w:val="26"/>
        </w:rPr>
        <w:t>Communications comments</w:t>
      </w:r>
    </w:p>
    <w:p w14:paraId="0B2BF08E" w14:textId="1E9D801E" w:rsidR="00886655" w:rsidRDefault="00D900F9" w:rsidP="005941D0">
      <w:pPr>
        <w:pStyle w:val="ListParagraph"/>
        <w:numPr>
          <w:ilvl w:val="1"/>
          <w:numId w:val="12"/>
        </w:numPr>
        <w:tabs>
          <w:tab w:val="left" w:pos="568"/>
        </w:tabs>
        <w:ind w:right="782"/>
        <w:rPr>
          <w:sz w:val="24"/>
          <w:szCs w:val="24"/>
        </w:rPr>
      </w:pPr>
      <w:r>
        <w:rPr>
          <w:sz w:val="24"/>
          <w:szCs w:val="24"/>
        </w:rPr>
        <w:t xml:space="preserve">This proposal has an impact on both service provision and people – primarily in Prevention and </w:t>
      </w:r>
      <w:r w:rsidRPr="005941D0">
        <w:t>Protection</w:t>
      </w:r>
      <w:r>
        <w:rPr>
          <w:sz w:val="24"/>
          <w:szCs w:val="24"/>
        </w:rPr>
        <w:t xml:space="preserve"> and at Fire Stations. </w:t>
      </w:r>
      <w:r w:rsidR="00E46F05">
        <w:rPr>
          <w:sz w:val="24"/>
          <w:szCs w:val="24"/>
        </w:rPr>
        <w:t xml:space="preserve">It will change the systems and working practices </w:t>
      </w:r>
      <w:r w:rsidR="00E46F05" w:rsidRPr="0080365B">
        <w:t>of</w:t>
      </w:r>
      <w:r w:rsidR="00E46F05">
        <w:rPr>
          <w:sz w:val="24"/>
          <w:szCs w:val="24"/>
        </w:rPr>
        <w:t xml:space="preserve"> the impacted groups, and it is an opportunity to revisit how staff understand the collection and distribution of building risk information, and how it impacts on other staff groups. </w:t>
      </w:r>
    </w:p>
    <w:p w14:paraId="51936028" w14:textId="3ABEFFBA" w:rsidR="00E46F05" w:rsidRDefault="00E46F05" w:rsidP="005941D0">
      <w:pPr>
        <w:pStyle w:val="ListParagraph"/>
        <w:numPr>
          <w:ilvl w:val="1"/>
          <w:numId w:val="12"/>
        </w:numPr>
        <w:tabs>
          <w:tab w:val="left" w:pos="568"/>
        </w:tabs>
        <w:ind w:right="782"/>
        <w:rPr>
          <w:sz w:val="24"/>
          <w:szCs w:val="24"/>
        </w:rPr>
      </w:pPr>
      <w:r>
        <w:rPr>
          <w:sz w:val="24"/>
          <w:szCs w:val="24"/>
        </w:rPr>
        <w:t xml:space="preserve">A Change Manager supports the project, and </w:t>
      </w:r>
      <w:r w:rsidR="00FF6E33">
        <w:rPr>
          <w:sz w:val="24"/>
          <w:szCs w:val="24"/>
        </w:rPr>
        <w:t xml:space="preserve">end user stakeholder meetings take place once a </w:t>
      </w:r>
      <w:r w:rsidR="00FF6E33" w:rsidRPr="005941D0">
        <w:t>fortnight</w:t>
      </w:r>
      <w:r w:rsidR="00FF6E33">
        <w:rPr>
          <w:sz w:val="24"/>
          <w:szCs w:val="24"/>
        </w:rPr>
        <w:t xml:space="preserve">. Part of this work includes the design of an engagement </w:t>
      </w:r>
      <w:proofErr w:type="spellStart"/>
      <w:r w:rsidR="00FF6E33">
        <w:rPr>
          <w:sz w:val="24"/>
          <w:szCs w:val="24"/>
        </w:rPr>
        <w:t>programme</w:t>
      </w:r>
      <w:proofErr w:type="spellEnd"/>
      <w:r w:rsidR="00FF6E33">
        <w:rPr>
          <w:sz w:val="24"/>
          <w:szCs w:val="24"/>
        </w:rPr>
        <w:t>, which will include volunteers from each impacted staff group who will champion the project</w:t>
      </w:r>
    </w:p>
    <w:p w14:paraId="687A0F99" w14:textId="016B9AD1" w:rsidR="00FF6E33" w:rsidRPr="00A54721" w:rsidRDefault="00FF6E33" w:rsidP="005941D0">
      <w:pPr>
        <w:pStyle w:val="ListParagraph"/>
        <w:numPr>
          <w:ilvl w:val="1"/>
          <w:numId w:val="12"/>
        </w:numPr>
        <w:tabs>
          <w:tab w:val="left" w:pos="568"/>
        </w:tabs>
        <w:ind w:right="782"/>
        <w:rPr>
          <w:sz w:val="24"/>
          <w:szCs w:val="24"/>
        </w:rPr>
      </w:pPr>
      <w:r>
        <w:rPr>
          <w:sz w:val="24"/>
          <w:szCs w:val="24"/>
        </w:rPr>
        <w:t xml:space="preserve">Work is also </w:t>
      </w:r>
      <w:r w:rsidRPr="005941D0">
        <w:t>under</w:t>
      </w:r>
      <w:r>
        <w:rPr>
          <w:sz w:val="24"/>
          <w:szCs w:val="24"/>
        </w:rPr>
        <w:t xml:space="preserve"> way to understand the training implications of the project, and </w:t>
      </w:r>
      <w:r w:rsidR="005941D0">
        <w:rPr>
          <w:sz w:val="24"/>
          <w:szCs w:val="24"/>
        </w:rPr>
        <w:t xml:space="preserve">to ensure this is tailored to individual groups, who will experience the system differently. </w:t>
      </w:r>
    </w:p>
    <w:p w14:paraId="17EC5F1D" w14:textId="77777777" w:rsidR="00886655" w:rsidRDefault="00886655" w:rsidP="00886655">
      <w:pPr>
        <w:pStyle w:val="ListParagraph"/>
        <w:numPr>
          <w:ilvl w:val="0"/>
          <w:numId w:val="12"/>
        </w:numPr>
        <w:rPr>
          <w:b/>
          <w:bCs/>
          <w:sz w:val="32"/>
          <w:szCs w:val="32"/>
        </w:rPr>
      </w:pPr>
      <w:r w:rsidRPr="00886655">
        <w:rPr>
          <w:b/>
          <w:bCs/>
          <w:sz w:val="32"/>
          <w:szCs w:val="32"/>
        </w:rPr>
        <w:t>Financial comments</w:t>
      </w:r>
    </w:p>
    <w:p w14:paraId="43789AE9" w14:textId="16240941" w:rsidR="00E21F2F" w:rsidRPr="005474E4" w:rsidRDefault="000F5E99" w:rsidP="563422CF">
      <w:pPr>
        <w:pStyle w:val="ListParagraph"/>
        <w:numPr>
          <w:ilvl w:val="1"/>
          <w:numId w:val="12"/>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Financial comments are included in part two of this paper.</w:t>
      </w:r>
    </w:p>
    <w:p w14:paraId="1160BB54" w14:textId="77777777" w:rsidR="0040341C" w:rsidRDefault="0040341C" w:rsidP="563422CF">
      <w:pPr>
        <w:pStyle w:val="ListParagraph"/>
        <w:rPr>
          <w:b/>
          <w:bCs/>
          <w:sz w:val="32"/>
          <w:szCs w:val="32"/>
        </w:rPr>
      </w:pPr>
    </w:p>
    <w:p w14:paraId="4773E2DE" w14:textId="77777777" w:rsidR="0040341C" w:rsidRDefault="0040341C" w:rsidP="563422CF">
      <w:pPr>
        <w:pStyle w:val="ListParagraph"/>
        <w:rPr>
          <w:b/>
          <w:bCs/>
          <w:sz w:val="32"/>
          <w:szCs w:val="32"/>
        </w:rPr>
      </w:pPr>
    </w:p>
    <w:p w14:paraId="1A8843AB" w14:textId="46FF33D2" w:rsidR="00E21F2F" w:rsidRDefault="00E21F2F" w:rsidP="563422CF">
      <w:pPr>
        <w:pStyle w:val="ListParagraph"/>
        <w:rPr>
          <w:b/>
          <w:bCs/>
        </w:rPr>
      </w:pPr>
      <w:r w:rsidRPr="563422CF">
        <w:rPr>
          <w:b/>
          <w:bCs/>
          <w:sz w:val="32"/>
          <w:szCs w:val="32"/>
        </w:rPr>
        <w:lastRenderedPageBreak/>
        <w:t>Legal Comments</w:t>
      </w:r>
    </w:p>
    <w:p w14:paraId="219B5566" w14:textId="7D19261E" w:rsidR="001A74F0" w:rsidRDefault="001A74F0" w:rsidP="001A74F0">
      <w:pPr>
        <w:pStyle w:val="ListParagraph"/>
        <w:numPr>
          <w:ilvl w:val="1"/>
          <w:numId w:val="12"/>
        </w:numPr>
        <w:rPr>
          <w:sz w:val="24"/>
          <w:szCs w:val="24"/>
        </w:rPr>
      </w:pPr>
      <w:r w:rsidRPr="00F32FD0">
        <w:rPr>
          <w:sz w:val="24"/>
          <w:szCs w:val="24"/>
        </w:rPr>
        <w:t>This report seeks t</w:t>
      </w:r>
      <w:r w:rsidR="00371FD7">
        <w:rPr>
          <w:sz w:val="24"/>
          <w:szCs w:val="24"/>
        </w:rPr>
        <w:t>he</w:t>
      </w:r>
      <w:r w:rsidRPr="00F32FD0">
        <w:rPr>
          <w:sz w:val="24"/>
          <w:szCs w:val="24"/>
        </w:rPr>
        <w:t xml:space="preserve"> approval of additional revenue funding for a new ICT system ‘LFB </w:t>
      </w:r>
      <w:proofErr w:type="spellStart"/>
      <w:r w:rsidRPr="00F32FD0">
        <w:rPr>
          <w:sz w:val="24"/>
          <w:szCs w:val="24"/>
        </w:rPr>
        <w:t>OneRisk</w:t>
      </w:r>
      <w:proofErr w:type="spellEnd"/>
      <w:r>
        <w:rPr>
          <w:sz w:val="24"/>
          <w:szCs w:val="24"/>
        </w:rPr>
        <w:t xml:space="preserve"> </w:t>
      </w:r>
      <w:r w:rsidRPr="00195B32">
        <w:rPr>
          <w:sz w:val="24"/>
          <w:szCs w:val="24"/>
        </w:rPr>
        <w:t xml:space="preserve">Solution’. </w:t>
      </w:r>
    </w:p>
    <w:p w14:paraId="5F27FA60" w14:textId="77777777" w:rsidR="001A74F0" w:rsidRDefault="001A74F0" w:rsidP="001A74F0">
      <w:pPr>
        <w:pStyle w:val="ListParagraph"/>
        <w:numPr>
          <w:ilvl w:val="1"/>
          <w:numId w:val="12"/>
        </w:numPr>
        <w:rPr>
          <w:sz w:val="24"/>
          <w:szCs w:val="24"/>
        </w:rPr>
      </w:pPr>
      <w:r w:rsidRPr="00195B32">
        <w:rPr>
          <w:sz w:val="24"/>
          <w:szCs w:val="24"/>
        </w:rPr>
        <w:t xml:space="preserve">Under section 9 of the Policing and Crime Act 2017, the London Fire Commissioner (the "Commissioner") is established as a corporation sole with the Mayor appointing the occupant of that office. </w:t>
      </w:r>
    </w:p>
    <w:p w14:paraId="1BBD2A4A" w14:textId="77777777" w:rsidR="001A74F0" w:rsidRDefault="001A74F0" w:rsidP="001A74F0">
      <w:pPr>
        <w:pStyle w:val="ListParagraph"/>
        <w:numPr>
          <w:ilvl w:val="1"/>
          <w:numId w:val="12"/>
        </w:numPr>
        <w:rPr>
          <w:sz w:val="24"/>
          <w:szCs w:val="24"/>
        </w:rPr>
      </w:pPr>
      <w:r w:rsidRPr="00195B32">
        <w:rPr>
          <w:sz w:val="24"/>
          <w:szCs w:val="24"/>
        </w:rPr>
        <w:t>Section 1 of the Fire and Rescue Services Act 2004 (‘the 2004 Act’) states the Commissioner is the fire and rescue authority for Greater London.</w:t>
      </w:r>
    </w:p>
    <w:p w14:paraId="430C248F" w14:textId="77777777" w:rsidR="001A74F0" w:rsidRDefault="001A74F0" w:rsidP="001A74F0">
      <w:pPr>
        <w:pStyle w:val="ListParagraph"/>
        <w:numPr>
          <w:ilvl w:val="1"/>
          <w:numId w:val="12"/>
        </w:numPr>
        <w:rPr>
          <w:sz w:val="24"/>
          <w:szCs w:val="24"/>
        </w:rPr>
      </w:pPr>
      <w:r w:rsidRPr="00F32FD0">
        <w:rPr>
          <w:sz w:val="24"/>
          <w:szCs w:val="24"/>
        </w:rPr>
        <w:t>Under section 327D of the GLA Act 1999 the Mayor may issue to the Commissioner specific or general directions as to the manner in which the holder of that office is to exercise his or her functions.</w:t>
      </w:r>
      <w:r>
        <w:rPr>
          <w:sz w:val="24"/>
          <w:szCs w:val="24"/>
        </w:rPr>
        <w:t xml:space="preserve"> </w:t>
      </w:r>
    </w:p>
    <w:p w14:paraId="43E36D52" w14:textId="779B2C5B" w:rsidR="001A74F0" w:rsidRDefault="001A74F0" w:rsidP="001A74F0">
      <w:pPr>
        <w:pStyle w:val="ListParagraph"/>
        <w:numPr>
          <w:ilvl w:val="1"/>
          <w:numId w:val="12"/>
        </w:numPr>
        <w:rPr>
          <w:sz w:val="24"/>
          <w:szCs w:val="24"/>
        </w:rPr>
      </w:pPr>
      <w:r w:rsidRPr="00F32FD0">
        <w:rPr>
          <w:sz w:val="24"/>
          <w:szCs w:val="24"/>
        </w:rPr>
        <w:t>By direction dated 1 April 2018, the Mayor set out those matters, for which the Commissioner would require the prior approval of either the Mayor or the Deputy Mayor, Planning, Regeneration and the Fire Service (the "Deputy Mayor"). In particular, paragraph (b) of Part 2 of the said direction</w:t>
      </w:r>
      <w:r w:rsidR="0028090D">
        <w:rPr>
          <w:sz w:val="24"/>
          <w:szCs w:val="24"/>
        </w:rPr>
        <w:t xml:space="preserve"> </w:t>
      </w:r>
      <w:r w:rsidRPr="00F32FD0">
        <w:rPr>
          <w:sz w:val="24"/>
          <w:szCs w:val="24"/>
        </w:rPr>
        <w:t>requires the Commissioner to seek the prior approval of the Deputy Mayor before “[a] commitment to expenditure (capital or revenue) of £150,000 or above as identified in accordance with normal accounting practices…”. The decision to procure the services as set out in the recommendation of this report exceeds this value, therefore, this</w:t>
      </w:r>
      <w:r>
        <w:rPr>
          <w:sz w:val="24"/>
          <w:szCs w:val="24"/>
        </w:rPr>
        <w:t xml:space="preserve"> </w:t>
      </w:r>
      <w:r w:rsidRPr="00F32FD0">
        <w:rPr>
          <w:sz w:val="24"/>
          <w:szCs w:val="24"/>
        </w:rPr>
        <w:t>report to the Deputy Mayor fulfils the aforementioned requirement in the direction.</w:t>
      </w:r>
    </w:p>
    <w:p w14:paraId="06E5C7CC" w14:textId="34572BB4" w:rsidR="001A74F0" w:rsidRDefault="001A74F0" w:rsidP="001A74F0">
      <w:pPr>
        <w:pStyle w:val="ListParagraph"/>
        <w:numPr>
          <w:ilvl w:val="1"/>
          <w:numId w:val="12"/>
        </w:numPr>
        <w:rPr>
          <w:sz w:val="24"/>
          <w:szCs w:val="24"/>
        </w:rPr>
      </w:pPr>
      <w:r w:rsidRPr="00F32FD0">
        <w:rPr>
          <w:sz w:val="24"/>
          <w:szCs w:val="24"/>
        </w:rPr>
        <w:t>The Procurement Department will be engaged in the Project Team and in the tender process from start to end to ensure compliance with the requirements set out in the applicable Procurement legislation; the GLA responsible procurement policy, and LFC’s Scheme of Governance. The Project Team will also ensure the specification and end product is compliant with other requirements including and not limited to DPA/GDPR. Additionally, the external legal advice will be procured by General Counsel’s Department in accordance with the requirements set out in this paragraph by way off a call off from a</w:t>
      </w:r>
      <w:r w:rsidR="00855128">
        <w:rPr>
          <w:sz w:val="24"/>
          <w:szCs w:val="24"/>
        </w:rPr>
        <w:t>n</w:t>
      </w:r>
      <w:r w:rsidRPr="00F32FD0">
        <w:rPr>
          <w:sz w:val="24"/>
          <w:szCs w:val="24"/>
        </w:rPr>
        <w:t xml:space="preserve"> extant</w:t>
      </w:r>
      <w:r>
        <w:rPr>
          <w:sz w:val="24"/>
          <w:szCs w:val="24"/>
        </w:rPr>
        <w:t xml:space="preserve"> compliant </w:t>
      </w:r>
      <w:r w:rsidRPr="00F32FD0">
        <w:rPr>
          <w:sz w:val="24"/>
          <w:szCs w:val="24"/>
        </w:rPr>
        <w:t>framework; the ‘London Borough's Legal Alliance’.</w:t>
      </w:r>
    </w:p>
    <w:p w14:paraId="382E8AE4" w14:textId="5EF1F7B1" w:rsidR="001A74F0" w:rsidRPr="006627F4" w:rsidRDefault="001A74F0" w:rsidP="001A74F0">
      <w:pPr>
        <w:pStyle w:val="ListParagraph"/>
        <w:numPr>
          <w:ilvl w:val="1"/>
          <w:numId w:val="12"/>
        </w:numPr>
        <w:rPr>
          <w:sz w:val="24"/>
          <w:szCs w:val="24"/>
        </w:rPr>
      </w:pPr>
      <w:r w:rsidRPr="006627F4">
        <w:rPr>
          <w:sz w:val="24"/>
          <w:szCs w:val="24"/>
        </w:rPr>
        <w:t>Section 7 of the 2004 Act requires that the Commissioner, “must make provision for the purpose of  (a)extinguishing fires in its area, and (b)protecting life and property in the event of fires in its area.</w:t>
      </w:r>
      <w:r>
        <w:rPr>
          <w:sz w:val="24"/>
          <w:szCs w:val="24"/>
        </w:rPr>
        <w:t>” This includes, per section 7(2) by securing, “t</w:t>
      </w:r>
      <w:r w:rsidRPr="006627F4">
        <w:rPr>
          <w:sz w:val="24"/>
          <w:szCs w:val="24"/>
        </w:rPr>
        <w:t>he provision of the personnel, services and equipment necessary efficiently to meet all normal requirements</w:t>
      </w:r>
      <w:r>
        <w:rPr>
          <w:sz w:val="24"/>
          <w:szCs w:val="24"/>
        </w:rPr>
        <w:t>”. Section 5A</w:t>
      </w:r>
      <w:r w:rsidRPr="006627F4">
        <w:rPr>
          <w:sz w:val="24"/>
          <w:szCs w:val="24"/>
        </w:rPr>
        <w:t xml:space="preserve"> of the 2004 Act enables the Commissioner to “do anything it considers appropriate for the purposes of the carrying out of its functions</w:t>
      </w:r>
      <w:r>
        <w:rPr>
          <w:sz w:val="24"/>
          <w:szCs w:val="24"/>
        </w:rPr>
        <w:t>”</w:t>
      </w:r>
      <w:r w:rsidRPr="006627F4">
        <w:rPr>
          <w:sz w:val="24"/>
          <w:szCs w:val="24"/>
        </w:rPr>
        <w:t>.</w:t>
      </w:r>
    </w:p>
    <w:p w14:paraId="6C9325FE" w14:textId="77777777" w:rsidR="001A74F0" w:rsidRPr="006627F4" w:rsidRDefault="001A74F0" w:rsidP="001A74F0">
      <w:pPr>
        <w:pStyle w:val="ListParagraph"/>
        <w:numPr>
          <w:ilvl w:val="1"/>
          <w:numId w:val="12"/>
        </w:numPr>
        <w:rPr>
          <w:sz w:val="24"/>
          <w:szCs w:val="24"/>
        </w:rPr>
      </w:pPr>
      <w:r w:rsidRPr="006627F4">
        <w:rPr>
          <w:sz w:val="24"/>
          <w:szCs w:val="24"/>
        </w:rPr>
        <w:t>The development and procurement of the ‘</w:t>
      </w:r>
      <w:proofErr w:type="spellStart"/>
      <w:r w:rsidRPr="006627F4">
        <w:rPr>
          <w:sz w:val="24"/>
          <w:szCs w:val="24"/>
        </w:rPr>
        <w:t>OneRisk</w:t>
      </w:r>
      <w:proofErr w:type="spellEnd"/>
      <w:r w:rsidRPr="006627F4">
        <w:rPr>
          <w:sz w:val="24"/>
          <w:szCs w:val="24"/>
        </w:rPr>
        <w:t xml:space="preserve"> Solution’ and related outputs fall within the duties and powers of the Commissioner. It will assist all staff and workers to be more efficient and effective in their day to day work, seek to address some of the recommendations from the Phase 1 GT inquiry, and generally ensure best practice in</w:t>
      </w:r>
      <w:r>
        <w:rPr>
          <w:sz w:val="24"/>
          <w:szCs w:val="24"/>
        </w:rPr>
        <w:t xml:space="preserve"> </w:t>
      </w:r>
      <w:r w:rsidRPr="006627F4">
        <w:rPr>
          <w:sz w:val="24"/>
          <w:szCs w:val="24"/>
        </w:rPr>
        <w:t>terms of data management.</w:t>
      </w:r>
    </w:p>
    <w:p w14:paraId="642560F4" w14:textId="77777777" w:rsidR="001A74F0" w:rsidRPr="00F32FD0" w:rsidRDefault="001A74F0" w:rsidP="001A74F0">
      <w:pPr>
        <w:pStyle w:val="ListParagraph"/>
        <w:numPr>
          <w:ilvl w:val="1"/>
          <w:numId w:val="12"/>
        </w:numPr>
        <w:rPr>
          <w:sz w:val="24"/>
          <w:szCs w:val="24"/>
        </w:rPr>
      </w:pPr>
      <w:r w:rsidRPr="006627F4">
        <w:rPr>
          <w:sz w:val="24"/>
          <w:szCs w:val="24"/>
        </w:rPr>
        <w:t xml:space="preserve">The </w:t>
      </w:r>
      <w:r>
        <w:rPr>
          <w:sz w:val="24"/>
          <w:szCs w:val="24"/>
        </w:rPr>
        <w:t>recommendations in this report fall within the Commissioner’s powers</w:t>
      </w:r>
      <w:r w:rsidRPr="006627F4">
        <w:rPr>
          <w:sz w:val="24"/>
          <w:szCs w:val="24"/>
        </w:rPr>
        <w:t>.</w:t>
      </w:r>
    </w:p>
    <w:p w14:paraId="0ACF2DB6" w14:textId="3564371A" w:rsidR="00090487" w:rsidRDefault="00090487">
      <w:pPr>
        <w:rPr>
          <w:sz w:val="24"/>
          <w:szCs w:val="24"/>
        </w:rPr>
      </w:pPr>
      <w:r>
        <w:br w:type="page"/>
      </w:r>
    </w:p>
    <w:p w14:paraId="49195DAF" w14:textId="77777777" w:rsidR="007118EF" w:rsidRPr="009D6B61" w:rsidRDefault="00DB682C">
      <w:pPr>
        <w:ind w:left="113"/>
        <w:rPr>
          <w:b/>
          <w:bCs/>
          <w:sz w:val="38"/>
        </w:rPr>
      </w:pPr>
      <w:r w:rsidRPr="009D6B61">
        <w:rPr>
          <w:b/>
          <w:bCs/>
          <w:color w:val="231F20"/>
          <w:sz w:val="38"/>
        </w:rPr>
        <w:lastRenderedPageBreak/>
        <w:t>List of appendices</w:t>
      </w:r>
    </w:p>
    <w:p w14:paraId="6D2BCFBF" w14:textId="77777777" w:rsidR="007118EF" w:rsidRDefault="007118EF">
      <w:pPr>
        <w:pStyle w:val="BodyText"/>
        <w:rPr>
          <w:rFonts w:ascii="FoundrySansDemi"/>
          <w:sz w:val="20"/>
        </w:rPr>
      </w:pPr>
    </w:p>
    <w:p w14:paraId="44CDD609" w14:textId="77777777" w:rsidR="007118EF" w:rsidRDefault="007118EF">
      <w:pPr>
        <w:pStyle w:val="BodyText"/>
        <w:spacing w:before="10"/>
        <w:rPr>
          <w:rFonts w:ascii="FoundrySansDemi"/>
          <w:sz w:val="13"/>
        </w:rPr>
      </w:pPr>
    </w:p>
    <w:tbl>
      <w:tblPr>
        <w:tblW w:w="9795" w:type="dxa"/>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56"/>
        <w:gridCol w:w="5755"/>
        <w:gridCol w:w="2684"/>
      </w:tblGrid>
      <w:tr w:rsidR="007118EF" w14:paraId="16AB0028" w14:textId="77777777" w:rsidTr="00FA7E1C">
        <w:trPr>
          <w:trHeight w:val="586"/>
        </w:trPr>
        <w:tc>
          <w:tcPr>
            <w:tcW w:w="1356" w:type="dxa"/>
          </w:tcPr>
          <w:p w14:paraId="2798F6A8" w14:textId="77777777" w:rsidR="007118EF" w:rsidRDefault="00DB682C">
            <w:pPr>
              <w:pStyle w:val="TableParagraph"/>
              <w:spacing w:before="111"/>
              <w:ind w:left="94" w:right="176"/>
              <w:jc w:val="center"/>
              <w:rPr>
                <w:rFonts w:ascii="FoundrySansDemi"/>
                <w:sz w:val="24"/>
              </w:rPr>
            </w:pPr>
            <w:r>
              <w:rPr>
                <w:rFonts w:ascii="FoundrySansDemi"/>
                <w:color w:val="231F20"/>
                <w:sz w:val="24"/>
              </w:rPr>
              <w:t>Appendix</w:t>
            </w:r>
          </w:p>
        </w:tc>
        <w:tc>
          <w:tcPr>
            <w:tcW w:w="5755" w:type="dxa"/>
          </w:tcPr>
          <w:p w14:paraId="323B4746" w14:textId="77777777" w:rsidR="007118EF" w:rsidRDefault="00DB682C">
            <w:pPr>
              <w:pStyle w:val="TableParagraph"/>
              <w:spacing w:before="111"/>
              <w:ind w:left="112"/>
              <w:rPr>
                <w:rFonts w:ascii="FoundrySansDemi"/>
                <w:sz w:val="24"/>
              </w:rPr>
            </w:pPr>
            <w:r>
              <w:rPr>
                <w:rFonts w:ascii="FoundrySansDemi"/>
                <w:color w:val="231F20"/>
                <w:sz w:val="24"/>
              </w:rPr>
              <w:t>Title</w:t>
            </w:r>
          </w:p>
        </w:tc>
        <w:tc>
          <w:tcPr>
            <w:tcW w:w="2684" w:type="dxa"/>
          </w:tcPr>
          <w:p w14:paraId="272A23C5" w14:textId="77777777" w:rsidR="007118EF" w:rsidRDefault="00DB682C">
            <w:pPr>
              <w:pStyle w:val="TableParagraph"/>
              <w:spacing w:before="111"/>
              <w:ind w:left="112"/>
              <w:rPr>
                <w:rFonts w:ascii="FoundrySansDemi"/>
                <w:sz w:val="24"/>
              </w:rPr>
            </w:pPr>
            <w:r>
              <w:rPr>
                <w:rFonts w:ascii="FoundrySansDemi"/>
                <w:color w:val="231F20"/>
                <w:sz w:val="24"/>
              </w:rPr>
              <w:t>Open</w:t>
            </w:r>
            <w:r>
              <w:rPr>
                <w:rFonts w:ascii="FoundrySansDemi"/>
                <w:color w:val="231F20"/>
                <w:spacing w:val="-1"/>
                <w:sz w:val="24"/>
              </w:rPr>
              <w:t xml:space="preserve"> </w:t>
            </w:r>
            <w:r>
              <w:rPr>
                <w:rFonts w:ascii="FoundrySansDemi"/>
                <w:color w:val="231F20"/>
                <w:sz w:val="24"/>
              </w:rPr>
              <w:t>or</w:t>
            </w:r>
            <w:r>
              <w:rPr>
                <w:rFonts w:ascii="FoundrySansDemi"/>
                <w:color w:val="231F20"/>
                <w:spacing w:val="-1"/>
                <w:sz w:val="24"/>
              </w:rPr>
              <w:t xml:space="preserve"> </w:t>
            </w:r>
            <w:r>
              <w:rPr>
                <w:rFonts w:ascii="FoundrySansDemi"/>
                <w:color w:val="231F20"/>
                <w:sz w:val="24"/>
              </w:rPr>
              <w:t>confidential*</w:t>
            </w:r>
          </w:p>
        </w:tc>
      </w:tr>
      <w:tr w:rsidR="007118EF" w14:paraId="086B9504" w14:textId="77777777" w:rsidTr="00FA7E1C">
        <w:trPr>
          <w:trHeight w:val="436"/>
        </w:trPr>
        <w:tc>
          <w:tcPr>
            <w:tcW w:w="1356" w:type="dxa"/>
          </w:tcPr>
          <w:p w14:paraId="3931ABDD" w14:textId="77777777" w:rsidR="007118EF" w:rsidRDefault="00DB682C">
            <w:pPr>
              <w:pStyle w:val="TableParagraph"/>
              <w:spacing w:before="111"/>
              <w:ind w:left="9"/>
              <w:jc w:val="center"/>
              <w:rPr>
                <w:rFonts w:ascii="FoundrySansDemi"/>
                <w:sz w:val="24"/>
              </w:rPr>
            </w:pPr>
            <w:r>
              <w:rPr>
                <w:rFonts w:ascii="FoundrySansDemi"/>
                <w:color w:val="231F20"/>
                <w:sz w:val="24"/>
              </w:rPr>
              <w:t>1</w:t>
            </w:r>
          </w:p>
        </w:tc>
        <w:tc>
          <w:tcPr>
            <w:tcW w:w="5755" w:type="dxa"/>
          </w:tcPr>
          <w:p w14:paraId="419B1301" w14:textId="186997E9" w:rsidR="007118EF" w:rsidRDefault="00784F11">
            <w:pPr>
              <w:pStyle w:val="TableParagraph"/>
              <w:spacing w:before="52"/>
              <w:ind w:left="112"/>
              <w:rPr>
                <w:sz w:val="24"/>
              </w:rPr>
            </w:pPr>
            <w:r>
              <w:rPr>
                <w:color w:val="231F20"/>
                <w:sz w:val="24"/>
              </w:rPr>
              <w:t>EIA</w:t>
            </w:r>
          </w:p>
        </w:tc>
        <w:tc>
          <w:tcPr>
            <w:tcW w:w="2684" w:type="dxa"/>
          </w:tcPr>
          <w:p w14:paraId="7534DF68" w14:textId="25F57826" w:rsidR="007118EF" w:rsidRDefault="00A3643F">
            <w:pPr>
              <w:pStyle w:val="TableParagraph"/>
              <w:rPr>
                <w:rFonts w:ascii="Times New Roman"/>
                <w:sz w:val="24"/>
              </w:rPr>
            </w:pPr>
            <w:r>
              <w:rPr>
                <w:rFonts w:ascii="Times New Roman"/>
                <w:sz w:val="24"/>
              </w:rPr>
              <w:t xml:space="preserve"> </w:t>
            </w:r>
          </w:p>
        </w:tc>
      </w:tr>
    </w:tbl>
    <w:p w14:paraId="16B269D3" w14:textId="0C669B4C" w:rsidR="00090487" w:rsidRDefault="00090487">
      <w:pPr>
        <w:pStyle w:val="BodyText"/>
        <w:rPr>
          <w:rFonts w:ascii="FoundrySansDemi"/>
          <w:sz w:val="20"/>
        </w:rPr>
      </w:pPr>
    </w:p>
    <w:p w14:paraId="57605779" w14:textId="6F725EF8" w:rsidR="00090487" w:rsidRDefault="00090487">
      <w:pPr>
        <w:rPr>
          <w:rFonts w:ascii="FoundrySansDemi"/>
          <w:sz w:val="20"/>
          <w:szCs w:val="24"/>
        </w:rPr>
      </w:pPr>
    </w:p>
    <w:p w14:paraId="655E6EC1" w14:textId="17E54024" w:rsidR="00FE4FFC" w:rsidRPr="009D6B61" w:rsidRDefault="00505AE5" w:rsidP="00FE4FFC">
      <w:pPr>
        <w:pBdr>
          <w:top w:val="single" w:sz="4" w:space="1" w:color="auto"/>
          <w:left w:val="single" w:sz="4" w:space="4" w:color="auto"/>
          <w:bottom w:val="single" w:sz="4" w:space="1" w:color="auto"/>
          <w:right w:val="single" w:sz="4" w:space="2" w:color="auto"/>
        </w:pBdr>
        <w:spacing w:before="480"/>
        <w:ind w:left="142"/>
        <w:rPr>
          <w:b/>
          <w:bCs/>
          <w:color w:val="231F20"/>
          <w:sz w:val="38"/>
        </w:rPr>
      </w:pPr>
      <w:r>
        <w:rPr>
          <w:rFonts w:ascii="FoundrySansDemi"/>
          <w:color w:val="231F20"/>
          <w:sz w:val="38"/>
        </w:rPr>
        <w:br/>
      </w:r>
      <w:r w:rsidR="00FE4FFC" w:rsidRPr="009D6B61">
        <w:rPr>
          <w:b/>
          <w:bCs/>
          <w:color w:val="231F20"/>
          <w:sz w:val="38"/>
        </w:rPr>
        <w:t>Part</w:t>
      </w:r>
      <w:r w:rsidR="00FE4FFC" w:rsidRPr="009D6B61">
        <w:rPr>
          <w:b/>
          <w:bCs/>
          <w:color w:val="231F20"/>
          <w:spacing w:val="-5"/>
          <w:sz w:val="38"/>
        </w:rPr>
        <w:t xml:space="preserve"> </w:t>
      </w:r>
      <w:r w:rsidR="00FE4FFC" w:rsidRPr="009D6B61">
        <w:rPr>
          <w:b/>
          <w:bCs/>
          <w:color w:val="231F20"/>
          <w:sz w:val="38"/>
        </w:rPr>
        <w:t>two</w:t>
      </w:r>
      <w:r w:rsidR="00FE4FFC" w:rsidRPr="009D6B61">
        <w:rPr>
          <w:b/>
          <w:bCs/>
          <w:color w:val="231F20"/>
          <w:spacing w:val="-5"/>
          <w:sz w:val="38"/>
        </w:rPr>
        <w:t xml:space="preserve"> </w:t>
      </w:r>
      <w:r w:rsidR="00FE4FFC" w:rsidRPr="009D6B61">
        <w:rPr>
          <w:b/>
          <w:bCs/>
          <w:color w:val="231F20"/>
          <w:sz w:val="38"/>
        </w:rPr>
        <w:t>confidentiality</w:t>
      </w:r>
    </w:p>
    <w:p w14:paraId="50D7FA92" w14:textId="4DC1386E" w:rsidR="009D6B61" w:rsidRDefault="00FE4FFC" w:rsidP="00FA7E1C">
      <w:pPr>
        <w:pBdr>
          <w:top w:val="single" w:sz="4" w:space="1" w:color="auto"/>
          <w:left w:val="single" w:sz="4" w:space="4" w:color="auto"/>
          <w:bottom w:val="single" w:sz="4" w:space="1" w:color="auto"/>
          <w:right w:val="single" w:sz="4" w:space="2" w:color="auto"/>
        </w:pBdr>
        <w:spacing w:before="282"/>
        <w:ind w:left="142"/>
        <w:rPr>
          <w:color w:val="231F20"/>
        </w:rPr>
      </w:pPr>
      <w:r>
        <w:rPr>
          <w:color w:val="231F20"/>
        </w:rPr>
        <w:t>Only</w:t>
      </w:r>
      <w:r>
        <w:rPr>
          <w:color w:val="231F20"/>
          <w:spacing w:val="-4"/>
        </w:rPr>
        <w:t xml:space="preserve"> </w:t>
      </w:r>
      <w:r>
        <w:rPr>
          <w:color w:val="231F20"/>
        </w:rPr>
        <w:t>the</w:t>
      </w:r>
      <w:r>
        <w:rPr>
          <w:color w:val="231F20"/>
          <w:spacing w:val="-4"/>
        </w:rPr>
        <w:t xml:space="preserve"> </w:t>
      </w:r>
      <w:r>
        <w:rPr>
          <w:color w:val="231F20"/>
        </w:rPr>
        <w:t>facts</w:t>
      </w:r>
      <w:r>
        <w:rPr>
          <w:color w:val="231F20"/>
          <w:spacing w:val="-3"/>
        </w:rPr>
        <w:t xml:space="preserve"> </w:t>
      </w:r>
      <w:r>
        <w:rPr>
          <w:color w:val="231F20"/>
        </w:rPr>
        <w:t>or</w:t>
      </w:r>
      <w:r>
        <w:rPr>
          <w:color w:val="231F20"/>
          <w:spacing w:val="-4"/>
        </w:rPr>
        <w:t xml:space="preserve"> </w:t>
      </w:r>
      <w:r>
        <w:rPr>
          <w:color w:val="231F20"/>
        </w:rPr>
        <w:t>advice</w:t>
      </w:r>
      <w:r>
        <w:rPr>
          <w:color w:val="231F20"/>
          <w:spacing w:val="-3"/>
        </w:rPr>
        <w:t xml:space="preserve"> </w:t>
      </w:r>
      <w:r>
        <w:rPr>
          <w:color w:val="231F20"/>
        </w:rPr>
        <w:t>considered</w:t>
      </w:r>
      <w:r>
        <w:rPr>
          <w:color w:val="231F20"/>
          <w:spacing w:val="-4"/>
        </w:rPr>
        <w:t xml:space="preserve"> </w:t>
      </w:r>
      <w:r>
        <w:rPr>
          <w:color w:val="231F20"/>
        </w:rPr>
        <w:t>to</w:t>
      </w:r>
      <w:r>
        <w:rPr>
          <w:color w:val="231F20"/>
          <w:spacing w:val="-3"/>
        </w:rPr>
        <w:t xml:space="preserve"> </w:t>
      </w:r>
      <w:r>
        <w:rPr>
          <w:color w:val="231F20"/>
        </w:rPr>
        <w:t>be</w:t>
      </w:r>
      <w:r>
        <w:rPr>
          <w:color w:val="231F20"/>
          <w:spacing w:val="-4"/>
        </w:rPr>
        <w:t xml:space="preserve"> </w:t>
      </w:r>
      <w:r>
        <w:rPr>
          <w:color w:val="231F20"/>
        </w:rPr>
        <w:t>exempt</w:t>
      </w:r>
      <w:r>
        <w:rPr>
          <w:color w:val="231F20"/>
          <w:spacing w:val="-3"/>
        </w:rPr>
        <w:t xml:space="preserve"> </w:t>
      </w:r>
      <w:r>
        <w:rPr>
          <w:color w:val="231F20"/>
        </w:rPr>
        <w:t>from</w:t>
      </w:r>
      <w:r>
        <w:rPr>
          <w:color w:val="231F20"/>
          <w:spacing w:val="-4"/>
        </w:rPr>
        <w:t xml:space="preserve"> </w:t>
      </w:r>
      <w:r>
        <w:rPr>
          <w:color w:val="231F20"/>
        </w:rPr>
        <w:t>disclosure</w:t>
      </w:r>
      <w:r>
        <w:rPr>
          <w:color w:val="231F20"/>
          <w:spacing w:val="-3"/>
        </w:rPr>
        <w:t xml:space="preserve"> </w:t>
      </w:r>
      <w:r>
        <w:rPr>
          <w:color w:val="231F20"/>
        </w:rPr>
        <w:t>under</w:t>
      </w:r>
      <w:r>
        <w:rPr>
          <w:color w:val="231F20"/>
          <w:spacing w:val="-4"/>
        </w:rPr>
        <w:t xml:space="preserve"> </w:t>
      </w:r>
      <w:r>
        <w:rPr>
          <w:color w:val="231F20"/>
        </w:rPr>
        <w:t>the</w:t>
      </w:r>
      <w:r>
        <w:rPr>
          <w:color w:val="231F20"/>
          <w:spacing w:val="-4"/>
        </w:rPr>
        <w:t xml:space="preserve"> </w:t>
      </w:r>
      <w:r>
        <w:rPr>
          <w:color w:val="231F20"/>
        </w:rPr>
        <w:t>FOI</w:t>
      </w:r>
      <w:r>
        <w:rPr>
          <w:color w:val="231F20"/>
          <w:spacing w:val="-3"/>
        </w:rPr>
        <w:t xml:space="preserve"> </w:t>
      </w:r>
      <w:r>
        <w:rPr>
          <w:color w:val="231F20"/>
        </w:rPr>
        <w:t>Act</w:t>
      </w:r>
      <w:r>
        <w:rPr>
          <w:color w:val="231F20"/>
          <w:spacing w:val="-4"/>
        </w:rPr>
        <w:t xml:space="preserve"> </w:t>
      </w:r>
      <w:r w:rsidR="004F2B8C">
        <w:rPr>
          <w:color w:val="231F20"/>
        </w:rPr>
        <w:t>should be in</w:t>
      </w:r>
      <w:r>
        <w:rPr>
          <w:color w:val="231F20"/>
          <w:spacing w:val="-6"/>
        </w:rPr>
        <w:t xml:space="preserve"> </w:t>
      </w:r>
      <w:r>
        <w:rPr>
          <w:color w:val="231F20"/>
        </w:rPr>
        <w:t>the</w:t>
      </w:r>
      <w:r>
        <w:rPr>
          <w:color w:val="231F20"/>
          <w:spacing w:val="-6"/>
        </w:rPr>
        <w:t xml:space="preserve"> </w:t>
      </w:r>
      <w:r>
        <w:rPr>
          <w:color w:val="231F20"/>
        </w:rPr>
        <w:t>separate</w:t>
      </w:r>
      <w:r>
        <w:rPr>
          <w:color w:val="231F20"/>
          <w:spacing w:val="-6"/>
        </w:rPr>
        <w:t xml:space="preserve"> </w:t>
      </w:r>
      <w:r>
        <w:rPr>
          <w:color w:val="231F20"/>
        </w:rPr>
        <w:t>Part</w:t>
      </w:r>
      <w:r>
        <w:rPr>
          <w:color w:val="231F20"/>
          <w:spacing w:val="-6"/>
        </w:rPr>
        <w:t xml:space="preserve"> </w:t>
      </w:r>
      <w:r>
        <w:rPr>
          <w:color w:val="231F20"/>
        </w:rPr>
        <w:t>Two</w:t>
      </w:r>
      <w:r>
        <w:rPr>
          <w:color w:val="231F20"/>
          <w:spacing w:val="-6"/>
        </w:rPr>
        <w:t xml:space="preserve"> </w:t>
      </w:r>
      <w:r>
        <w:rPr>
          <w:color w:val="231F20"/>
        </w:rPr>
        <w:t>form,</w:t>
      </w:r>
      <w:r>
        <w:rPr>
          <w:color w:val="231F20"/>
          <w:spacing w:val="-6"/>
        </w:rPr>
        <w:t xml:space="preserve"> </w:t>
      </w:r>
      <w:r>
        <w:rPr>
          <w:color w:val="231F20"/>
        </w:rPr>
        <w:t>together</w:t>
      </w:r>
      <w:r>
        <w:rPr>
          <w:color w:val="231F20"/>
          <w:spacing w:val="-5"/>
        </w:rPr>
        <w:t xml:space="preserve"> </w:t>
      </w:r>
      <w:r>
        <w:rPr>
          <w:color w:val="231F20"/>
        </w:rPr>
        <w:t>with</w:t>
      </w:r>
      <w:r>
        <w:rPr>
          <w:color w:val="231F20"/>
          <w:spacing w:val="-6"/>
        </w:rPr>
        <w:t xml:space="preserve"> </w:t>
      </w:r>
      <w:r>
        <w:rPr>
          <w:color w:val="231F20"/>
        </w:rPr>
        <w:t>the</w:t>
      </w:r>
      <w:r>
        <w:rPr>
          <w:color w:val="231F20"/>
          <w:spacing w:val="-6"/>
        </w:rPr>
        <w:t xml:space="preserve"> </w:t>
      </w:r>
      <w:r>
        <w:rPr>
          <w:color w:val="231F20"/>
        </w:rPr>
        <w:t>legal</w:t>
      </w:r>
      <w:r>
        <w:rPr>
          <w:color w:val="231F20"/>
          <w:spacing w:val="-6"/>
        </w:rPr>
        <w:t xml:space="preserve"> </w:t>
      </w:r>
      <w:r>
        <w:rPr>
          <w:color w:val="231F20"/>
        </w:rPr>
        <w:t>rationale</w:t>
      </w:r>
      <w:r>
        <w:rPr>
          <w:color w:val="231F20"/>
          <w:spacing w:val="-6"/>
        </w:rPr>
        <w:t xml:space="preserve"> </w:t>
      </w:r>
      <w:r>
        <w:rPr>
          <w:color w:val="231F20"/>
        </w:rPr>
        <w:t>for</w:t>
      </w:r>
      <w:r>
        <w:rPr>
          <w:color w:val="231F20"/>
          <w:spacing w:val="-6"/>
        </w:rPr>
        <w:t xml:space="preserve"> </w:t>
      </w:r>
      <w:r>
        <w:rPr>
          <w:color w:val="231F20"/>
        </w:rPr>
        <w:t>non-publication.</w:t>
      </w:r>
      <w:r w:rsidR="00090487">
        <w:rPr>
          <w:color w:val="231F20"/>
        </w:rPr>
        <w:br/>
      </w:r>
      <w:r w:rsidR="00090487">
        <w:rPr>
          <w:rFonts w:ascii="FoundrySansDemi"/>
          <w:color w:val="231F20"/>
        </w:rPr>
        <w:br/>
      </w:r>
      <w:r>
        <w:rPr>
          <w:rFonts w:ascii="FoundrySansDemi"/>
          <w:color w:val="231F20"/>
        </w:rPr>
        <w:t>Is</w:t>
      </w:r>
      <w:r>
        <w:rPr>
          <w:rFonts w:ascii="FoundrySansDemi"/>
          <w:color w:val="231F20"/>
          <w:spacing w:val="-4"/>
        </w:rPr>
        <w:t xml:space="preserve"> </w:t>
      </w:r>
      <w:r>
        <w:rPr>
          <w:rFonts w:ascii="FoundrySansDemi"/>
          <w:color w:val="231F20"/>
        </w:rPr>
        <w:t>there</w:t>
      </w:r>
      <w:r>
        <w:rPr>
          <w:rFonts w:ascii="FoundrySansDemi"/>
          <w:color w:val="231F20"/>
          <w:spacing w:val="-3"/>
        </w:rPr>
        <w:t xml:space="preserve"> </w:t>
      </w:r>
      <w:r>
        <w:rPr>
          <w:rFonts w:ascii="FoundrySansDemi"/>
          <w:color w:val="231F20"/>
        </w:rPr>
        <w:t>a</w:t>
      </w:r>
      <w:r>
        <w:rPr>
          <w:rFonts w:ascii="FoundrySansDemi"/>
          <w:color w:val="231F20"/>
          <w:spacing w:val="-4"/>
        </w:rPr>
        <w:t xml:space="preserve"> </w:t>
      </w:r>
      <w:r>
        <w:rPr>
          <w:rFonts w:ascii="FoundrySansDemi"/>
          <w:color w:val="231F20"/>
        </w:rPr>
        <w:t>Part</w:t>
      </w:r>
      <w:r>
        <w:rPr>
          <w:rFonts w:ascii="FoundrySansDemi"/>
          <w:color w:val="231F20"/>
          <w:spacing w:val="-3"/>
        </w:rPr>
        <w:t xml:space="preserve"> </w:t>
      </w:r>
      <w:r>
        <w:rPr>
          <w:rFonts w:ascii="FoundrySansDemi"/>
          <w:color w:val="231F20"/>
        </w:rPr>
        <w:t>Two</w:t>
      </w:r>
      <w:r>
        <w:rPr>
          <w:rFonts w:ascii="FoundrySansDemi"/>
          <w:color w:val="231F20"/>
          <w:spacing w:val="-3"/>
        </w:rPr>
        <w:t xml:space="preserve"> </w:t>
      </w:r>
      <w:r>
        <w:rPr>
          <w:rFonts w:ascii="FoundrySansDemi"/>
          <w:color w:val="231F20"/>
        </w:rPr>
        <w:t>form:</w:t>
      </w:r>
      <w:r>
        <w:rPr>
          <w:rFonts w:ascii="FoundrySansDemi"/>
          <w:color w:val="231F20"/>
        </w:rPr>
        <w:tab/>
      </w:r>
      <w:r w:rsidR="000F5E99">
        <w:rPr>
          <w:color w:val="231F20"/>
        </w:rPr>
        <w:t>Yes</w:t>
      </w:r>
    </w:p>
    <w:p w14:paraId="10541383" w14:textId="77777777" w:rsidR="009D6B61" w:rsidRDefault="009D6B61" w:rsidP="00FA7E1C">
      <w:pPr>
        <w:pBdr>
          <w:top w:val="single" w:sz="4" w:space="1" w:color="auto"/>
          <w:left w:val="single" w:sz="4" w:space="4" w:color="auto"/>
          <w:bottom w:val="single" w:sz="4" w:space="1" w:color="auto"/>
          <w:right w:val="single" w:sz="4" w:space="2" w:color="auto"/>
        </w:pBdr>
        <w:spacing w:before="282"/>
        <w:ind w:left="142"/>
        <w:rPr>
          <w:color w:val="231F20"/>
        </w:rPr>
      </w:pPr>
    </w:p>
    <w:p w14:paraId="53B42EC2" w14:textId="5EF9FB18" w:rsidR="00FE4FFC" w:rsidRDefault="00FE4FFC" w:rsidP="00FA7E1C">
      <w:pPr>
        <w:pBdr>
          <w:top w:val="single" w:sz="4" w:space="1" w:color="auto"/>
          <w:left w:val="single" w:sz="4" w:space="4" w:color="auto"/>
          <w:bottom w:val="single" w:sz="4" w:space="1" w:color="auto"/>
          <w:right w:val="single" w:sz="4" w:space="2" w:color="auto"/>
        </w:pBdr>
        <w:spacing w:before="282"/>
        <w:ind w:left="142"/>
        <w:rPr>
          <w:rFonts w:ascii="FoundrySansDemi"/>
          <w:sz w:val="38"/>
        </w:rPr>
      </w:pPr>
    </w:p>
    <w:sectPr w:rsidR="00FE4FFC">
      <w:pgSz w:w="11910" w:h="16840"/>
      <w:pgMar w:top="1120" w:right="1020" w:bottom="780" w:left="1020" w:header="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A4D7" w14:textId="77777777" w:rsidR="0026118E" w:rsidRDefault="0026118E">
      <w:r>
        <w:separator/>
      </w:r>
    </w:p>
  </w:endnote>
  <w:endnote w:type="continuationSeparator" w:id="0">
    <w:p w14:paraId="295E342B" w14:textId="77777777" w:rsidR="0026118E" w:rsidRDefault="0026118E">
      <w:r>
        <w:continuationSeparator/>
      </w:r>
    </w:p>
  </w:endnote>
  <w:endnote w:type="continuationNotice" w:id="1">
    <w:p w14:paraId="1D67A40A" w14:textId="77777777" w:rsidR="0026118E" w:rsidRDefault="00261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ansDemi">
    <w:panose1 w:val="00000400000000000000"/>
    <w:charset w:val="00"/>
    <w:family w:val="auto"/>
    <w:pitch w:val="variable"/>
    <w:sig w:usb0="800000A7" w:usb1="00000000" w:usb2="00000000" w:usb3="00000000" w:csb0="00000009" w:csb1="00000000"/>
  </w:font>
  <w:font w:name="Foundry Sans">
    <w:panose1 w:val="02000503000000020003"/>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237674"/>
      <w:docPartObj>
        <w:docPartGallery w:val="Page Numbers (Bottom of Page)"/>
        <w:docPartUnique/>
      </w:docPartObj>
    </w:sdtPr>
    <w:sdtEndPr>
      <w:rPr>
        <w:sz w:val="24"/>
        <w:szCs w:val="24"/>
      </w:rPr>
    </w:sdtEndPr>
    <w:sdtContent>
      <w:sdt>
        <w:sdtPr>
          <w:id w:val="907499565"/>
          <w:docPartObj>
            <w:docPartGallery w:val="Page Numbers (Top of Page)"/>
            <w:docPartUnique/>
          </w:docPartObj>
        </w:sdtPr>
        <w:sdtEndPr>
          <w:rPr>
            <w:sz w:val="24"/>
            <w:szCs w:val="24"/>
          </w:rPr>
        </w:sdtEndPr>
        <w:sdtContent>
          <w:p w14:paraId="7FA281D4" w14:textId="73DFEF8A" w:rsidR="00720FD1" w:rsidRPr="00720FD1" w:rsidRDefault="00720FD1">
            <w:pPr>
              <w:pStyle w:val="Footer"/>
              <w:jc w:val="right"/>
              <w:rPr>
                <w:sz w:val="24"/>
                <w:szCs w:val="24"/>
              </w:rPr>
            </w:pPr>
            <w:r w:rsidRPr="00720FD1">
              <w:rPr>
                <w:sz w:val="24"/>
                <w:szCs w:val="24"/>
              </w:rPr>
              <w:fldChar w:fldCharType="begin"/>
            </w:r>
            <w:r w:rsidRPr="00720FD1">
              <w:rPr>
                <w:sz w:val="24"/>
                <w:szCs w:val="24"/>
              </w:rPr>
              <w:instrText xml:space="preserve"> PAGE </w:instrText>
            </w:r>
            <w:r w:rsidRPr="00720FD1">
              <w:rPr>
                <w:sz w:val="24"/>
                <w:szCs w:val="24"/>
              </w:rPr>
              <w:fldChar w:fldCharType="separate"/>
            </w:r>
            <w:r w:rsidRPr="00720FD1">
              <w:rPr>
                <w:noProof/>
                <w:sz w:val="24"/>
                <w:szCs w:val="24"/>
              </w:rPr>
              <w:t>2</w:t>
            </w:r>
            <w:r w:rsidRPr="00720FD1">
              <w:rPr>
                <w:sz w:val="24"/>
                <w:szCs w:val="24"/>
              </w:rPr>
              <w:fldChar w:fldCharType="end"/>
            </w:r>
            <w:r w:rsidRPr="00720FD1">
              <w:rPr>
                <w:sz w:val="24"/>
                <w:szCs w:val="24"/>
              </w:rPr>
              <w:t xml:space="preserve"> of </w:t>
            </w:r>
            <w:r w:rsidRPr="00720FD1">
              <w:rPr>
                <w:sz w:val="24"/>
                <w:szCs w:val="24"/>
              </w:rPr>
              <w:fldChar w:fldCharType="begin"/>
            </w:r>
            <w:r w:rsidRPr="00720FD1">
              <w:rPr>
                <w:sz w:val="24"/>
                <w:szCs w:val="24"/>
              </w:rPr>
              <w:instrText xml:space="preserve"> NUMPAGES  </w:instrText>
            </w:r>
            <w:r w:rsidRPr="00720FD1">
              <w:rPr>
                <w:sz w:val="24"/>
                <w:szCs w:val="24"/>
              </w:rPr>
              <w:fldChar w:fldCharType="separate"/>
            </w:r>
            <w:r w:rsidRPr="00720FD1">
              <w:rPr>
                <w:noProof/>
                <w:sz w:val="24"/>
                <w:szCs w:val="24"/>
              </w:rPr>
              <w:t>2</w:t>
            </w:r>
            <w:r w:rsidRPr="00720FD1">
              <w:rPr>
                <w:sz w:val="24"/>
                <w:szCs w:val="24"/>
              </w:rPr>
              <w:fldChar w:fldCharType="end"/>
            </w:r>
          </w:p>
        </w:sdtContent>
      </w:sdt>
    </w:sdtContent>
  </w:sdt>
  <w:p w14:paraId="51AE9538" w14:textId="2F725830" w:rsidR="007118EF" w:rsidRDefault="007118E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1588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59EDF698" w14:textId="2CF63519" w:rsidR="00720FD1" w:rsidRPr="00720FD1" w:rsidRDefault="00720FD1">
            <w:pPr>
              <w:pStyle w:val="Footer"/>
              <w:jc w:val="right"/>
              <w:rPr>
                <w:sz w:val="24"/>
                <w:szCs w:val="24"/>
              </w:rPr>
            </w:pPr>
            <w:r w:rsidRPr="00720FD1">
              <w:rPr>
                <w:sz w:val="24"/>
                <w:szCs w:val="24"/>
              </w:rPr>
              <w:fldChar w:fldCharType="begin"/>
            </w:r>
            <w:r w:rsidRPr="00720FD1">
              <w:rPr>
                <w:sz w:val="24"/>
                <w:szCs w:val="24"/>
              </w:rPr>
              <w:instrText xml:space="preserve"> PAGE </w:instrText>
            </w:r>
            <w:r w:rsidRPr="00720FD1">
              <w:rPr>
                <w:sz w:val="24"/>
                <w:szCs w:val="24"/>
              </w:rPr>
              <w:fldChar w:fldCharType="separate"/>
            </w:r>
            <w:r w:rsidRPr="00720FD1">
              <w:rPr>
                <w:noProof/>
                <w:sz w:val="24"/>
                <w:szCs w:val="24"/>
              </w:rPr>
              <w:t>2</w:t>
            </w:r>
            <w:r w:rsidRPr="00720FD1">
              <w:rPr>
                <w:sz w:val="24"/>
                <w:szCs w:val="24"/>
              </w:rPr>
              <w:fldChar w:fldCharType="end"/>
            </w:r>
            <w:r w:rsidRPr="00720FD1">
              <w:rPr>
                <w:sz w:val="24"/>
                <w:szCs w:val="24"/>
              </w:rPr>
              <w:t xml:space="preserve"> of </w:t>
            </w:r>
            <w:r w:rsidRPr="00720FD1">
              <w:rPr>
                <w:sz w:val="24"/>
                <w:szCs w:val="24"/>
              </w:rPr>
              <w:fldChar w:fldCharType="begin"/>
            </w:r>
            <w:r w:rsidRPr="00720FD1">
              <w:rPr>
                <w:sz w:val="24"/>
                <w:szCs w:val="24"/>
              </w:rPr>
              <w:instrText xml:space="preserve"> NUMPAGES  </w:instrText>
            </w:r>
            <w:r w:rsidRPr="00720FD1">
              <w:rPr>
                <w:sz w:val="24"/>
                <w:szCs w:val="24"/>
              </w:rPr>
              <w:fldChar w:fldCharType="separate"/>
            </w:r>
            <w:r w:rsidRPr="00720FD1">
              <w:rPr>
                <w:noProof/>
                <w:sz w:val="24"/>
                <w:szCs w:val="24"/>
              </w:rPr>
              <w:t>2</w:t>
            </w:r>
            <w:r w:rsidRPr="00720FD1">
              <w:rPr>
                <w:sz w:val="24"/>
                <w:szCs w:val="24"/>
              </w:rPr>
              <w:fldChar w:fldCharType="end"/>
            </w:r>
          </w:p>
        </w:sdtContent>
      </w:sdt>
    </w:sdtContent>
  </w:sdt>
  <w:p w14:paraId="4B247376" w14:textId="19C4E2B7" w:rsidR="007118EF" w:rsidRDefault="007118E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6938" w14:textId="77777777" w:rsidR="00CB2267" w:rsidRDefault="00CB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870A" w14:textId="77777777" w:rsidR="0026118E" w:rsidRDefault="0026118E">
      <w:r>
        <w:separator/>
      </w:r>
    </w:p>
  </w:footnote>
  <w:footnote w:type="continuationSeparator" w:id="0">
    <w:p w14:paraId="26DB6594" w14:textId="77777777" w:rsidR="0026118E" w:rsidRDefault="0026118E">
      <w:r>
        <w:continuationSeparator/>
      </w:r>
    </w:p>
  </w:footnote>
  <w:footnote w:type="continuationNotice" w:id="1">
    <w:p w14:paraId="7D87A8D6" w14:textId="77777777" w:rsidR="0026118E" w:rsidRDefault="00261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9F11" w14:textId="77777777" w:rsidR="00CB2267" w:rsidRDefault="00CB2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49EB" w14:textId="7875F9FB" w:rsidR="00CB2267" w:rsidRDefault="00CB2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326A" w14:textId="77777777" w:rsidR="00CB2267" w:rsidRDefault="00CB2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75C"/>
    <w:multiLevelType w:val="hybridMultilevel"/>
    <w:tmpl w:val="971E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5836"/>
    <w:multiLevelType w:val="hybridMultilevel"/>
    <w:tmpl w:val="9E1C0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E66B6C"/>
    <w:multiLevelType w:val="hybridMultilevel"/>
    <w:tmpl w:val="A23A02B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9488570"/>
    <w:multiLevelType w:val="hybridMultilevel"/>
    <w:tmpl w:val="FFFFFFFF"/>
    <w:lvl w:ilvl="0" w:tplc="88CCA09C">
      <w:numFmt w:val="none"/>
      <w:lvlText w:val=""/>
      <w:lvlJc w:val="left"/>
      <w:pPr>
        <w:tabs>
          <w:tab w:val="num" w:pos="360"/>
        </w:tabs>
      </w:pPr>
    </w:lvl>
    <w:lvl w:ilvl="1" w:tplc="06EE2E68">
      <w:start w:val="1"/>
      <w:numFmt w:val="lowerLetter"/>
      <w:lvlText w:val="%2."/>
      <w:lvlJc w:val="left"/>
      <w:pPr>
        <w:ind w:left="1440" w:hanging="360"/>
      </w:pPr>
    </w:lvl>
    <w:lvl w:ilvl="2" w:tplc="99A01F20">
      <w:start w:val="1"/>
      <w:numFmt w:val="lowerRoman"/>
      <w:lvlText w:val="%3."/>
      <w:lvlJc w:val="right"/>
      <w:pPr>
        <w:ind w:left="2160" w:hanging="180"/>
      </w:pPr>
    </w:lvl>
    <w:lvl w:ilvl="3" w:tplc="5170CF6A">
      <w:start w:val="1"/>
      <w:numFmt w:val="decimal"/>
      <w:lvlText w:val="%4."/>
      <w:lvlJc w:val="left"/>
      <w:pPr>
        <w:ind w:left="2880" w:hanging="360"/>
      </w:pPr>
    </w:lvl>
    <w:lvl w:ilvl="4" w:tplc="D5DE441C">
      <w:start w:val="1"/>
      <w:numFmt w:val="lowerLetter"/>
      <w:lvlText w:val="%5."/>
      <w:lvlJc w:val="left"/>
      <w:pPr>
        <w:ind w:left="3600" w:hanging="360"/>
      </w:pPr>
    </w:lvl>
    <w:lvl w:ilvl="5" w:tplc="520E6A56">
      <w:start w:val="1"/>
      <w:numFmt w:val="lowerRoman"/>
      <w:lvlText w:val="%6."/>
      <w:lvlJc w:val="right"/>
      <w:pPr>
        <w:ind w:left="4320" w:hanging="180"/>
      </w:pPr>
    </w:lvl>
    <w:lvl w:ilvl="6" w:tplc="EAC8A6B4">
      <w:start w:val="1"/>
      <w:numFmt w:val="decimal"/>
      <w:lvlText w:val="%7."/>
      <w:lvlJc w:val="left"/>
      <w:pPr>
        <w:ind w:left="5040" w:hanging="360"/>
      </w:pPr>
    </w:lvl>
    <w:lvl w:ilvl="7" w:tplc="BA085CCA">
      <w:start w:val="1"/>
      <w:numFmt w:val="lowerLetter"/>
      <w:lvlText w:val="%8."/>
      <w:lvlJc w:val="left"/>
      <w:pPr>
        <w:ind w:left="5760" w:hanging="360"/>
      </w:pPr>
    </w:lvl>
    <w:lvl w:ilvl="8" w:tplc="41A85882">
      <w:start w:val="1"/>
      <w:numFmt w:val="lowerRoman"/>
      <w:lvlText w:val="%9."/>
      <w:lvlJc w:val="right"/>
      <w:pPr>
        <w:ind w:left="6480" w:hanging="180"/>
      </w:pPr>
    </w:lvl>
  </w:abstractNum>
  <w:abstractNum w:abstractNumId="4" w15:restartNumberingAfterBreak="0">
    <w:nsid w:val="0AD83E69"/>
    <w:multiLevelType w:val="multilevel"/>
    <w:tmpl w:val="09A66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29487"/>
    <w:multiLevelType w:val="hybridMultilevel"/>
    <w:tmpl w:val="FFFFFFFF"/>
    <w:lvl w:ilvl="0" w:tplc="5D7CF8D2">
      <w:numFmt w:val="none"/>
      <w:lvlText w:val=""/>
      <w:lvlJc w:val="left"/>
      <w:pPr>
        <w:tabs>
          <w:tab w:val="num" w:pos="360"/>
        </w:tabs>
      </w:pPr>
    </w:lvl>
    <w:lvl w:ilvl="1" w:tplc="36BAF97C">
      <w:start w:val="1"/>
      <w:numFmt w:val="lowerLetter"/>
      <w:lvlText w:val="%2."/>
      <w:lvlJc w:val="left"/>
      <w:pPr>
        <w:ind w:left="1440" w:hanging="360"/>
      </w:pPr>
    </w:lvl>
    <w:lvl w:ilvl="2" w:tplc="B9741182">
      <w:start w:val="1"/>
      <w:numFmt w:val="lowerRoman"/>
      <w:lvlText w:val="%3."/>
      <w:lvlJc w:val="right"/>
      <w:pPr>
        <w:ind w:left="2160" w:hanging="180"/>
      </w:pPr>
    </w:lvl>
    <w:lvl w:ilvl="3" w:tplc="11FEA958">
      <w:start w:val="1"/>
      <w:numFmt w:val="decimal"/>
      <w:lvlText w:val="%4."/>
      <w:lvlJc w:val="left"/>
      <w:pPr>
        <w:ind w:left="2880" w:hanging="360"/>
      </w:pPr>
    </w:lvl>
    <w:lvl w:ilvl="4" w:tplc="19121ED2">
      <w:start w:val="1"/>
      <w:numFmt w:val="lowerLetter"/>
      <w:lvlText w:val="%5."/>
      <w:lvlJc w:val="left"/>
      <w:pPr>
        <w:ind w:left="3600" w:hanging="360"/>
      </w:pPr>
    </w:lvl>
    <w:lvl w:ilvl="5" w:tplc="D9C030C8">
      <w:start w:val="1"/>
      <w:numFmt w:val="lowerRoman"/>
      <w:lvlText w:val="%6."/>
      <w:lvlJc w:val="right"/>
      <w:pPr>
        <w:ind w:left="4320" w:hanging="180"/>
      </w:pPr>
    </w:lvl>
    <w:lvl w:ilvl="6" w:tplc="AD98258E">
      <w:start w:val="1"/>
      <w:numFmt w:val="decimal"/>
      <w:lvlText w:val="%7."/>
      <w:lvlJc w:val="left"/>
      <w:pPr>
        <w:ind w:left="5040" w:hanging="360"/>
      </w:pPr>
    </w:lvl>
    <w:lvl w:ilvl="7" w:tplc="34E8FA48">
      <w:start w:val="1"/>
      <w:numFmt w:val="lowerLetter"/>
      <w:lvlText w:val="%8."/>
      <w:lvlJc w:val="left"/>
      <w:pPr>
        <w:ind w:left="5760" w:hanging="360"/>
      </w:pPr>
    </w:lvl>
    <w:lvl w:ilvl="8" w:tplc="3154EBB0">
      <w:start w:val="1"/>
      <w:numFmt w:val="lowerRoman"/>
      <w:lvlText w:val="%9."/>
      <w:lvlJc w:val="right"/>
      <w:pPr>
        <w:ind w:left="6480" w:hanging="180"/>
      </w:pPr>
    </w:lvl>
  </w:abstractNum>
  <w:abstractNum w:abstractNumId="6" w15:restartNumberingAfterBreak="0">
    <w:nsid w:val="13C46BDE"/>
    <w:multiLevelType w:val="hybridMultilevel"/>
    <w:tmpl w:val="DF3C83D2"/>
    <w:lvl w:ilvl="0" w:tplc="5204DDE0">
      <w:start w:val="1"/>
      <w:numFmt w:val="decimal"/>
      <w:pStyle w:val="NumbList"/>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6344E9"/>
    <w:multiLevelType w:val="hybridMultilevel"/>
    <w:tmpl w:val="E81A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6266F"/>
    <w:multiLevelType w:val="multilevel"/>
    <w:tmpl w:val="67886004"/>
    <w:lvl w:ilvl="0">
      <w:start w:val="1"/>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bullet"/>
      <w:lvlText w:val=""/>
      <w:lvlJc w:val="left"/>
      <w:pPr>
        <w:ind w:left="473" w:hanging="360"/>
      </w:pPr>
      <w:rPr>
        <w:rFonts w:ascii="Symbol" w:hAnsi="Symbol" w:hint="default"/>
      </w:rPr>
    </w:lvl>
    <w:lvl w:ilvl="2">
      <w:numFmt w:val="bullet"/>
      <w:lvlText w:val="•"/>
      <w:lvlJc w:val="left"/>
      <w:pPr>
        <w:ind w:left="1022" w:hanging="454"/>
      </w:pPr>
      <w:rPr>
        <w:rFonts w:hint="default"/>
        <w:lang w:val="en-US" w:eastAsia="en-US" w:bidi="ar-SA"/>
      </w:rPr>
    </w:lvl>
    <w:lvl w:ilvl="3">
      <w:numFmt w:val="bullet"/>
      <w:lvlText w:val="•"/>
      <w:lvlJc w:val="left"/>
      <w:pPr>
        <w:ind w:left="2627" w:hanging="454"/>
      </w:pPr>
      <w:rPr>
        <w:rFonts w:hint="default"/>
        <w:lang w:val="en-US" w:eastAsia="en-US" w:bidi="ar-SA"/>
      </w:rPr>
    </w:lvl>
    <w:lvl w:ilvl="4">
      <w:numFmt w:val="bullet"/>
      <w:lvlText w:val="•"/>
      <w:lvlJc w:val="left"/>
      <w:pPr>
        <w:ind w:left="3661" w:hanging="454"/>
      </w:pPr>
      <w:rPr>
        <w:rFonts w:hint="default"/>
        <w:lang w:val="en-US" w:eastAsia="en-US" w:bidi="ar-SA"/>
      </w:rPr>
    </w:lvl>
    <w:lvl w:ilvl="5">
      <w:numFmt w:val="bullet"/>
      <w:lvlText w:val="•"/>
      <w:lvlJc w:val="left"/>
      <w:pPr>
        <w:ind w:left="4695" w:hanging="454"/>
      </w:pPr>
      <w:rPr>
        <w:rFonts w:hint="default"/>
        <w:lang w:val="en-US" w:eastAsia="en-US" w:bidi="ar-SA"/>
      </w:rPr>
    </w:lvl>
    <w:lvl w:ilvl="6">
      <w:numFmt w:val="bullet"/>
      <w:lvlText w:val="•"/>
      <w:lvlJc w:val="left"/>
      <w:pPr>
        <w:ind w:left="5729" w:hanging="454"/>
      </w:pPr>
      <w:rPr>
        <w:rFonts w:hint="default"/>
        <w:lang w:val="en-US" w:eastAsia="en-US" w:bidi="ar-SA"/>
      </w:rPr>
    </w:lvl>
    <w:lvl w:ilvl="7">
      <w:numFmt w:val="bullet"/>
      <w:lvlText w:val="•"/>
      <w:lvlJc w:val="left"/>
      <w:pPr>
        <w:ind w:left="6763" w:hanging="454"/>
      </w:pPr>
      <w:rPr>
        <w:rFonts w:hint="default"/>
        <w:lang w:val="en-US" w:eastAsia="en-US" w:bidi="ar-SA"/>
      </w:rPr>
    </w:lvl>
    <w:lvl w:ilvl="8">
      <w:numFmt w:val="bullet"/>
      <w:lvlText w:val="•"/>
      <w:lvlJc w:val="left"/>
      <w:pPr>
        <w:ind w:left="7797" w:hanging="454"/>
      </w:pPr>
      <w:rPr>
        <w:rFonts w:hint="default"/>
        <w:lang w:val="en-US" w:eastAsia="en-US" w:bidi="ar-SA"/>
      </w:rPr>
    </w:lvl>
  </w:abstractNum>
  <w:abstractNum w:abstractNumId="9" w15:restartNumberingAfterBreak="0">
    <w:nsid w:val="1BCB614B"/>
    <w:multiLevelType w:val="hybridMultilevel"/>
    <w:tmpl w:val="765AE1AE"/>
    <w:lvl w:ilvl="0" w:tplc="0809000F">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0" w15:restartNumberingAfterBreak="0">
    <w:nsid w:val="1BDB53E5"/>
    <w:multiLevelType w:val="multilevel"/>
    <w:tmpl w:val="04F22D2E"/>
    <w:lvl w:ilvl="0">
      <w:start w:val="5"/>
      <w:numFmt w:val="decimal"/>
      <w:lvlText w:val="%1"/>
      <w:lvlJc w:val="left"/>
      <w:pPr>
        <w:ind w:left="927" w:hanging="360"/>
      </w:pPr>
      <w:rPr>
        <w:rFonts w:ascii="Foundry Sans" w:hAnsi="Foundry Sans" w:hint="default"/>
        <w:b/>
        <w:color w:val="231F20"/>
      </w:rPr>
    </w:lvl>
    <w:lvl w:ilvl="1">
      <w:start w:val="1"/>
      <w:numFmt w:val="decimal"/>
      <w:isLgl/>
      <w:lvlText w:val="%1.%2"/>
      <w:lvlJc w:val="left"/>
      <w:pPr>
        <w:ind w:left="742" w:hanging="600"/>
      </w:pPr>
      <w:rPr>
        <w:rFonts w:ascii="Foundry Sans" w:hAnsi="Foundry Sans" w:hint="default"/>
        <w:b/>
        <w:bCs/>
        <w:sz w:val="26"/>
      </w:rPr>
    </w:lvl>
    <w:lvl w:ilvl="2">
      <w:start w:val="1"/>
      <w:numFmt w:val="decimal"/>
      <w:isLgl/>
      <w:lvlText w:val="%1.%2.%3"/>
      <w:lvlJc w:val="left"/>
      <w:pPr>
        <w:ind w:left="1287" w:hanging="720"/>
      </w:pPr>
      <w:rPr>
        <w:rFonts w:ascii="FoundrySansDemi" w:hAnsi="FoundrySansDemi" w:hint="default"/>
        <w:sz w:val="26"/>
      </w:rPr>
    </w:lvl>
    <w:lvl w:ilvl="3">
      <w:start w:val="1"/>
      <w:numFmt w:val="decimal"/>
      <w:isLgl/>
      <w:lvlText w:val="%1.%2.%3.%4"/>
      <w:lvlJc w:val="left"/>
      <w:pPr>
        <w:ind w:left="1287" w:hanging="720"/>
      </w:pPr>
      <w:rPr>
        <w:rFonts w:ascii="FoundrySansDemi" w:hAnsi="FoundrySansDemi" w:hint="default"/>
        <w:sz w:val="26"/>
      </w:rPr>
    </w:lvl>
    <w:lvl w:ilvl="4">
      <w:start w:val="1"/>
      <w:numFmt w:val="decimal"/>
      <w:isLgl/>
      <w:lvlText w:val="%1.%2.%3.%4.%5"/>
      <w:lvlJc w:val="left"/>
      <w:pPr>
        <w:ind w:left="1647" w:hanging="1080"/>
      </w:pPr>
      <w:rPr>
        <w:rFonts w:ascii="FoundrySansDemi" w:hAnsi="FoundrySansDemi" w:hint="default"/>
        <w:sz w:val="26"/>
      </w:rPr>
    </w:lvl>
    <w:lvl w:ilvl="5">
      <w:start w:val="1"/>
      <w:numFmt w:val="decimal"/>
      <w:isLgl/>
      <w:lvlText w:val="%1.%2.%3.%4.%5.%6"/>
      <w:lvlJc w:val="left"/>
      <w:pPr>
        <w:ind w:left="1647" w:hanging="1080"/>
      </w:pPr>
      <w:rPr>
        <w:rFonts w:ascii="FoundrySansDemi" w:hAnsi="FoundrySansDemi" w:hint="default"/>
        <w:sz w:val="26"/>
      </w:rPr>
    </w:lvl>
    <w:lvl w:ilvl="6">
      <w:start w:val="1"/>
      <w:numFmt w:val="decimal"/>
      <w:isLgl/>
      <w:lvlText w:val="%1.%2.%3.%4.%5.%6.%7"/>
      <w:lvlJc w:val="left"/>
      <w:pPr>
        <w:ind w:left="2007" w:hanging="1440"/>
      </w:pPr>
      <w:rPr>
        <w:rFonts w:ascii="FoundrySansDemi" w:hAnsi="FoundrySansDemi" w:hint="default"/>
        <w:sz w:val="26"/>
      </w:rPr>
    </w:lvl>
    <w:lvl w:ilvl="7">
      <w:start w:val="1"/>
      <w:numFmt w:val="decimal"/>
      <w:isLgl/>
      <w:lvlText w:val="%1.%2.%3.%4.%5.%6.%7.%8"/>
      <w:lvlJc w:val="left"/>
      <w:pPr>
        <w:ind w:left="2367" w:hanging="1800"/>
      </w:pPr>
      <w:rPr>
        <w:rFonts w:ascii="FoundrySansDemi" w:hAnsi="FoundrySansDemi" w:hint="default"/>
        <w:sz w:val="26"/>
      </w:rPr>
    </w:lvl>
    <w:lvl w:ilvl="8">
      <w:start w:val="1"/>
      <w:numFmt w:val="decimal"/>
      <w:isLgl/>
      <w:lvlText w:val="%1.%2.%3.%4.%5.%6.%7.%8.%9"/>
      <w:lvlJc w:val="left"/>
      <w:pPr>
        <w:ind w:left="2367" w:hanging="1800"/>
      </w:pPr>
      <w:rPr>
        <w:rFonts w:ascii="FoundrySansDemi" w:hAnsi="FoundrySansDemi" w:hint="default"/>
        <w:sz w:val="26"/>
      </w:rPr>
    </w:lvl>
  </w:abstractNum>
  <w:abstractNum w:abstractNumId="11" w15:restartNumberingAfterBreak="0">
    <w:nsid w:val="1C594B9C"/>
    <w:multiLevelType w:val="hybridMultilevel"/>
    <w:tmpl w:val="E15E69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222DCD"/>
    <w:multiLevelType w:val="hybridMultilevel"/>
    <w:tmpl w:val="A276FCC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3" w15:restartNumberingAfterBreak="0">
    <w:nsid w:val="293D5399"/>
    <w:multiLevelType w:val="hybridMultilevel"/>
    <w:tmpl w:val="C48E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0D18B4"/>
    <w:multiLevelType w:val="multilevel"/>
    <w:tmpl w:val="0F4AED82"/>
    <w:lvl w:ilvl="0">
      <w:start w:val="4"/>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421" w:hanging="454"/>
      </w:pPr>
      <w:rPr>
        <w:rFonts w:hint="default"/>
        <w:lang w:val="en-US" w:eastAsia="en-US" w:bidi="ar-SA"/>
      </w:rPr>
    </w:lvl>
    <w:lvl w:ilvl="3">
      <w:numFmt w:val="bullet"/>
      <w:lvlText w:val="•"/>
      <w:lvlJc w:val="left"/>
      <w:pPr>
        <w:ind w:left="3351" w:hanging="454"/>
      </w:pPr>
      <w:rPr>
        <w:rFonts w:hint="default"/>
        <w:lang w:val="en-US" w:eastAsia="en-US" w:bidi="ar-SA"/>
      </w:rPr>
    </w:lvl>
    <w:lvl w:ilvl="4">
      <w:numFmt w:val="bullet"/>
      <w:lvlText w:val="•"/>
      <w:lvlJc w:val="left"/>
      <w:pPr>
        <w:ind w:left="4282" w:hanging="454"/>
      </w:pPr>
      <w:rPr>
        <w:rFonts w:hint="default"/>
        <w:lang w:val="en-US" w:eastAsia="en-US" w:bidi="ar-SA"/>
      </w:rPr>
    </w:lvl>
    <w:lvl w:ilvl="5">
      <w:numFmt w:val="bullet"/>
      <w:lvlText w:val="•"/>
      <w:lvlJc w:val="left"/>
      <w:pPr>
        <w:ind w:left="5212" w:hanging="454"/>
      </w:pPr>
      <w:rPr>
        <w:rFonts w:hint="default"/>
        <w:lang w:val="en-US" w:eastAsia="en-US" w:bidi="ar-SA"/>
      </w:rPr>
    </w:lvl>
    <w:lvl w:ilvl="6">
      <w:numFmt w:val="bullet"/>
      <w:lvlText w:val="•"/>
      <w:lvlJc w:val="left"/>
      <w:pPr>
        <w:ind w:left="6143" w:hanging="454"/>
      </w:pPr>
      <w:rPr>
        <w:rFonts w:hint="default"/>
        <w:lang w:val="en-US" w:eastAsia="en-US" w:bidi="ar-SA"/>
      </w:rPr>
    </w:lvl>
    <w:lvl w:ilvl="7">
      <w:numFmt w:val="bullet"/>
      <w:lvlText w:val="•"/>
      <w:lvlJc w:val="left"/>
      <w:pPr>
        <w:ind w:left="7073" w:hanging="454"/>
      </w:pPr>
      <w:rPr>
        <w:rFonts w:hint="default"/>
        <w:lang w:val="en-US" w:eastAsia="en-US" w:bidi="ar-SA"/>
      </w:rPr>
    </w:lvl>
    <w:lvl w:ilvl="8">
      <w:numFmt w:val="bullet"/>
      <w:lvlText w:val="•"/>
      <w:lvlJc w:val="left"/>
      <w:pPr>
        <w:ind w:left="8004" w:hanging="454"/>
      </w:pPr>
      <w:rPr>
        <w:rFonts w:hint="default"/>
        <w:lang w:val="en-US" w:eastAsia="en-US" w:bidi="ar-SA"/>
      </w:rPr>
    </w:lvl>
  </w:abstractNum>
  <w:abstractNum w:abstractNumId="15" w15:restartNumberingAfterBreak="0">
    <w:nsid w:val="33FE4294"/>
    <w:multiLevelType w:val="hybridMultilevel"/>
    <w:tmpl w:val="F5624540"/>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36260815"/>
    <w:multiLevelType w:val="multilevel"/>
    <w:tmpl w:val="67886004"/>
    <w:lvl w:ilvl="0">
      <w:start w:val="1"/>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bullet"/>
      <w:lvlText w:val=""/>
      <w:lvlJc w:val="left"/>
      <w:pPr>
        <w:ind w:left="473" w:hanging="360"/>
      </w:pPr>
      <w:rPr>
        <w:rFonts w:ascii="Symbol" w:hAnsi="Symbol" w:hint="default"/>
      </w:rPr>
    </w:lvl>
    <w:lvl w:ilvl="2">
      <w:numFmt w:val="bullet"/>
      <w:lvlText w:val="•"/>
      <w:lvlJc w:val="left"/>
      <w:pPr>
        <w:ind w:left="1022" w:hanging="454"/>
      </w:pPr>
      <w:rPr>
        <w:rFonts w:hint="default"/>
        <w:lang w:val="en-US" w:eastAsia="en-US" w:bidi="ar-SA"/>
      </w:rPr>
    </w:lvl>
    <w:lvl w:ilvl="3">
      <w:numFmt w:val="bullet"/>
      <w:lvlText w:val="•"/>
      <w:lvlJc w:val="left"/>
      <w:pPr>
        <w:ind w:left="2627" w:hanging="454"/>
      </w:pPr>
      <w:rPr>
        <w:rFonts w:hint="default"/>
        <w:lang w:val="en-US" w:eastAsia="en-US" w:bidi="ar-SA"/>
      </w:rPr>
    </w:lvl>
    <w:lvl w:ilvl="4">
      <w:numFmt w:val="bullet"/>
      <w:lvlText w:val="•"/>
      <w:lvlJc w:val="left"/>
      <w:pPr>
        <w:ind w:left="3661" w:hanging="454"/>
      </w:pPr>
      <w:rPr>
        <w:rFonts w:hint="default"/>
        <w:lang w:val="en-US" w:eastAsia="en-US" w:bidi="ar-SA"/>
      </w:rPr>
    </w:lvl>
    <w:lvl w:ilvl="5">
      <w:numFmt w:val="bullet"/>
      <w:lvlText w:val="•"/>
      <w:lvlJc w:val="left"/>
      <w:pPr>
        <w:ind w:left="4695" w:hanging="454"/>
      </w:pPr>
      <w:rPr>
        <w:rFonts w:hint="default"/>
        <w:lang w:val="en-US" w:eastAsia="en-US" w:bidi="ar-SA"/>
      </w:rPr>
    </w:lvl>
    <w:lvl w:ilvl="6">
      <w:numFmt w:val="bullet"/>
      <w:lvlText w:val="•"/>
      <w:lvlJc w:val="left"/>
      <w:pPr>
        <w:ind w:left="5729" w:hanging="454"/>
      </w:pPr>
      <w:rPr>
        <w:rFonts w:hint="default"/>
        <w:lang w:val="en-US" w:eastAsia="en-US" w:bidi="ar-SA"/>
      </w:rPr>
    </w:lvl>
    <w:lvl w:ilvl="7">
      <w:numFmt w:val="bullet"/>
      <w:lvlText w:val="•"/>
      <w:lvlJc w:val="left"/>
      <w:pPr>
        <w:ind w:left="6763" w:hanging="454"/>
      </w:pPr>
      <w:rPr>
        <w:rFonts w:hint="default"/>
        <w:lang w:val="en-US" w:eastAsia="en-US" w:bidi="ar-SA"/>
      </w:rPr>
    </w:lvl>
    <w:lvl w:ilvl="8">
      <w:numFmt w:val="bullet"/>
      <w:lvlText w:val="•"/>
      <w:lvlJc w:val="left"/>
      <w:pPr>
        <w:ind w:left="7797" w:hanging="454"/>
      </w:pPr>
      <w:rPr>
        <w:rFonts w:hint="default"/>
        <w:lang w:val="en-US" w:eastAsia="en-US" w:bidi="ar-SA"/>
      </w:rPr>
    </w:lvl>
  </w:abstractNum>
  <w:abstractNum w:abstractNumId="17" w15:restartNumberingAfterBreak="0">
    <w:nsid w:val="3A580C9C"/>
    <w:multiLevelType w:val="hybridMultilevel"/>
    <w:tmpl w:val="FF54DA3C"/>
    <w:lvl w:ilvl="0" w:tplc="D23CFBF4">
      <w:start w:val="1"/>
      <w:numFmt w:val="decimal"/>
      <w:lvlText w:val="%1."/>
      <w:lvlJc w:val="left"/>
      <w:pPr>
        <w:ind w:left="392" w:hanging="280"/>
      </w:pPr>
      <w:rPr>
        <w:rFonts w:ascii="FoundrySansDemi" w:eastAsia="FoundrySansDemi" w:hAnsi="FoundrySansDemi" w:cs="FoundrySansDemi" w:hint="default"/>
        <w:b w:val="0"/>
        <w:bCs w:val="0"/>
        <w:i w:val="0"/>
        <w:iCs w:val="0"/>
        <w:color w:val="231F20"/>
        <w:w w:val="100"/>
        <w:sz w:val="24"/>
        <w:szCs w:val="24"/>
        <w:lang w:val="en-US" w:eastAsia="en-US" w:bidi="ar-SA"/>
      </w:rPr>
    </w:lvl>
    <w:lvl w:ilvl="1" w:tplc="612C4584">
      <w:numFmt w:val="bullet"/>
      <w:lvlText w:val="•"/>
      <w:lvlJc w:val="left"/>
      <w:pPr>
        <w:ind w:left="1078" w:hanging="280"/>
      </w:pPr>
      <w:rPr>
        <w:rFonts w:hint="default"/>
        <w:lang w:val="en-US" w:eastAsia="en-US" w:bidi="ar-SA"/>
      </w:rPr>
    </w:lvl>
    <w:lvl w:ilvl="2" w:tplc="6FE63788">
      <w:numFmt w:val="bullet"/>
      <w:lvlText w:val="•"/>
      <w:lvlJc w:val="left"/>
      <w:pPr>
        <w:ind w:left="1757" w:hanging="280"/>
      </w:pPr>
      <w:rPr>
        <w:rFonts w:hint="default"/>
        <w:lang w:val="en-US" w:eastAsia="en-US" w:bidi="ar-SA"/>
      </w:rPr>
    </w:lvl>
    <w:lvl w:ilvl="3" w:tplc="BDE2099C">
      <w:numFmt w:val="bullet"/>
      <w:lvlText w:val="•"/>
      <w:lvlJc w:val="left"/>
      <w:pPr>
        <w:ind w:left="2435" w:hanging="280"/>
      </w:pPr>
      <w:rPr>
        <w:rFonts w:hint="default"/>
        <w:lang w:val="en-US" w:eastAsia="en-US" w:bidi="ar-SA"/>
      </w:rPr>
    </w:lvl>
    <w:lvl w:ilvl="4" w:tplc="056ECB4A">
      <w:numFmt w:val="bullet"/>
      <w:lvlText w:val="•"/>
      <w:lvlJc w:val="left"/>
      <w:pPr>
        <w:ind w:left="3114" w:hanging="280"/>
      </w:pPr>
      <w:rPr>
        <w:rFonts w:hint="default"/>
        <w:lang w:val="en-US" w:eastAsia="en-US" w:bidi="ar-SA"/>
      </w:rPr>
    </w:lvl>
    <w:lvl w:ilvl="5" w:tplc="60D4319E">
      <w:numFmt w:val="bullet"/>
      <w:lvlText w:val="•"/>
      <w:lvlJc w:val="left"/>
      <w:pPr>
        <w:ind w:left="3792" w:hanging="280"/>
      </w:pPr>
      <w:rPr>
        <w:rFonts w:hint="default"/>
        <w:lang w:val="en-US" w:eastAsia="en-US" w:bidi="ar-SA"/>
      </w:rPr>
    </w:lvl>
    <w:lvl w:ilvl="6" w:tplc="C940426C">
      <w:numFmt w:val="bullet"/>
      <w:lvlText w:val="•"/>
      <w:lvlJc w:val="left"/>
      <w:pPr>
        <w:ind w:left="4471" w:hanging="280"/>
      </w:pPr>
      <w:rPr>
        <w:rFonts w:hint="default"/>
        <w:lang w:val="en-US" w:eastAsia="en-US" w:bidi="ar-SA"/>
      </w:rPr>
    </w:lvl>
    <w:lvl w:ilvl="7" w:tplc="A380EC46">
      <w:numFmt w:val="bullet"/>
      <w:lvlText w:val="•"/>
      <w:lvlJc w:val="left"/>
      <w:pPr>
        <w:ind w:left="5149" w:hanging="280"/>
      </w:pPr>
      <w:rPr>
        <w:rFonts w:hint="default"/>
        <w:lang w:val="en-US" w:eastAsia="en-US" w:bidi="ar-SA"/>
      </w:rPr>
    </w:lvl>
    <w:lvl w:ilvl="8" w:tplc="BB648D1C">
      <w:numFmt w:val="bullet"/>
      <w:lvlText w:val="•"/>
      <w:lvlJc w:val="left"/>
      <w:pPr>
        <w:ind w:left="5828" w:hanging="280"/>
      </w:pPr>
      <w:rPr>
        <w:rFonts w:hint="default"/>
        <w:lang w:val="en-US" w:eastAsia="en-US" w:bidi="ar-SA"/>
      </w:rPr>
    </w:lvl>
  </w:abstractNum>
  <w:abstractNum w:abstractNumId="18" w15:restartNumberingAfterBreak="0">
    <w:nsid w:val="3BB6748C"/>
    <w:multiLevelType w:val="hybridMultilevel"/>
    <w:tmpl w:val="046E59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CE606EC"/>
    <w:multiLevelType w:val="multilevel"/>
    <w:tmpl w:val="97B45CC4"/>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EEC3602"/>
    <w:multiLevelType w:val="hybridMultilevel"/>
    <w:tmpl w:val="E178560C"/>
    <w:lvl w:ilvl="0" w:tplc="0809000F">
      <w:start w:val="1"/>
      <w:numFmt w:val="decimal"/>
      <w:lvlText w:val="%1."/>
      <w:lvlJc w:val="left"/>
      <w:pPr>
        <w:ind w:left="78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EF236E7"/>
    <w:multiLevelType w:val="hybridMultilevel"/>
    <w:tmpl w:val="FFFFFFFF"/>
    <w:lvl w:ilvl="0" w:tplc="6DBC58DA">
      <w:numFmt w:val="none"/>
      <w:lvlText w:val=""/>
      <w:lvlJc w:val="left"/>
      <w:pPr>
        <w:tabs>
          <w:tab w:val="num" w:pos="360"/>
        </w:tabs>
      </w:pPr>
    </w:lvl>
    <w:lvl w:ilvl="1" w:tplc="3592B2BE">
      <w:start w:val="1"/>
      <w:numFmt w:val="lowerLetter"/>
      <w:lvlText w:val="%2."/>
      <w:lvlJc w:val="left"/>
      <w:pPr>
        <w:ind w:left="1440" w:hanging="360"/>
      </w:pPr>
    </w:lvl>
    <w:lvl w:ilvl="2" w:tplc="C9D0D6AC">
      <w:start w:val="1"/>
      <w:numFmt w:val="lowerRoman"/>
      <w:lvlText w:val="%3."/>
      <w:lvlJc w:val="right"/>
      <w:pPr>
        <w:ind w:left="2160" w:hanging="180"/>
      </w:pPr>
    </w:lvl>
    <w:lvl w:ilvl="3" w:tplc="3DE601EE">
      <w:start w:val="1"/>
      <w:numFmt w:val="decimal"/>
      <w:lvlText w:val="%4."/>
      <w:lvlJc w:val="left"/>
      <w:pPr>
        <w:ind w:left="2880" w:hanging="360"/>
      </w:pPr>
    </w:lvl>
    <w:lvl w:ilvl="4" w:tplc="4FA4C31A">
      <w:start w:val="1"/>
      <w:numFmt w:val="lowerLetter"/>
      <w:lvlText w:val="%5."/>
      <w:lvlJc w:val="left"/>
      <w:pPr>
        <w:ind w:left="3600" w:hanging="360"/>
      </w:pPr>
    </w:lvl>
    <w:lvl w:ilvl="5" w:tplc="74FED20E">
      <w:start w:val="1"/>
      <w:numFmt w:val="lowerRoman"/>
      <w:lvlText w:val="%6."/>
      <w:lvlJc w:val="right"/>
      <w:pPr>
        <w:ind w:left="4320" w:hanging="180"/>
      </w:pPr>
    </w:lvl>
    <w:lvl w:ilvl="6" w:tplc="E7BEFCD6">
      <w:start w:val="1"/>
      <w:numFmt w:val="decimal"/>
      <w:lvlText w:val="%7."/>
      <w:lvlJc w:val="left"/>
      <w:pPr>
        <w:ind w:left="5040" w:hanging="360"/>
      </w:pPr>
    </w:lvl>
    <w:lvl w:ilvl="7" w:tplc="5AD03A16">
      <w:start w:val="1"/>
      <w:numFmt w:val="lowerLetter"/>
      <w:lvlText w:val="%8."/>
      <w:lvlJc w:val="left"/>
      <w:pPr>
        <w:ind w:left="5760" w:hanging="360"/>
      </w:pPr>
    </w:lvl>
    <w:lvl w:ilvl="8" w:tplc="B6E60F8A">
      <w:start w:val="1"/>
      <w:numFmt w:val="lowerRoman"/>
      <w:lvlText w:val="%9."/>
      <w:lvlJc w:val="right"/>
      <w:pPr>
        <w:ind w:left="6480" w:hanging="180"/>
      </w:pPr>
    </w:lvl>
  </w:abstractNum>
  <w:abstractNum w:abstractNumId="22" w15:restartNumberingAfterBreak="0">
    <w:nsid w:val="47AD0A82"/>
    <w:multiLevelType w:val="hybridMultilevel"/>
    <w:tmpl w:val="ABCAFB3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3" w15:restartNumberingAfterBreak="0">
    <w:nsid w:val="4C16AACA"/>
    <w:multiLevelType w:val="hybridMultilevel"/>
    <w:tmpl w:val="FFFFFFFF"/>
    <w:lvl w:ilvl="0" w:tplc="45D20662">
      <w:numFmt w:val="none"/>
      <w:lvlText w:val=""/>
      <w:lvlJc w:val="left"/>
      <w:pPr>
        <w:tabs>
          <w:tab w:val="num" w:pos="360"/>
        </w:tabs>
      </w:pPr>
    </w:lvl>
    <w:lvl w:ilvl="1" w:tplc="4E184F62">
      <w:start w:val="1"/>
      <w:numFmt w:val="lowerLetter"/>
      <w:lvlText w:val="%2."/>
      <w:lvlJc w:val="left"/>
      <w:pPr>
        <w:ind w:left="1440" w:hanging="360"/>
      </w:pPr>
    </w:lvl>
    <w:lvl w:ilvl="2" w:tplc="EA80EE02">
      <w:start w:val="1"/>
      <w:numFmt w:val="lowerRoman"/>
      <w:lvlText w:val="%3."/>
      <w:lvlJc w:val="right"/>
      <w:pPr>
        <w:ind w:left="2160" w:hanging="180"/>
      </w:pPr>
    </w:lvl>
    <w:lvl w:ilvl="3" w:tplc="5A5255E2">
      <w:start w:val="1"/>
      <w:numFmt w:val="decimal"/>
      <w:lvlText w:val="%4."/>
      <w:lvlJc w:val="left"/>
      <w:pPr>
        <w:ind w:left="2880" w:hanging="360"/>
      </w:pPr>
    </w:lvl>
    <w:lvl w:ilvl="4" w:tplc="23D64424">
      <w:start w:val="1"/>
      <w:numFmt w:val="lowerLetter"/>
      <w:lvlText w:val="%5."/>
      <w:lvlJc w:val="left"/>
      <w:pPr>
        <w:ind w:left="3600" w:hanging="360"/>
      </w:pPr>
    </w:lvl>
    <w:lvl w:ilvl="5" w:tplc="AC3A9832">
      <w:start w:val="1"/>
      <w:numFmt w:val="lowerRoman"/>
      <w:lvlText w:val="%6."/>
      <w:lvlJc w:val="right"/>
      <w:pPr>
        <w:ind w:left="4320" w:hanging="180"/>
      </w:pPr>
    </w:lvl>
    <w:lvl w:ilvl="6" w:tplc="479EE650">
      <w:start w:val="1"/>
      <w:numFmt w:val="decimal"/>
      <w:lvlText w:val="%7."/>
      <w:lvlJc w:val="left"/>
      <w:pPr>
        <w:ind w:left="5040" w:hanging="360"/>
      </w:pPr>
    </w:lvl>
    <w:lvl w:ilvl="7" w:tplc="2E061796">
      <w:start w:val="1"/>
      <w:numFmt w:val="lowerLetter"/>
      <w:lvlText w:val="%8."/>
      <w:lvlJc w:val="left"/>
      <w:pPr>
        <w:ind w:left="5760" w:hanging="360"/>
      </w:pPr>
    </w:lvl>
    <w:lvl w:ilvl="8" w:tplc="5168717E">
      <w:start w:val="1"/>
      <w:numFmt w:val="lowerRoman"/>
      <w:lvlText w:val="%9."/>
      <w:lvlJc w:val="right"/>
      <w:pPr>
        <w:ind w:left="6480" w:hanging="180"/>
      </w:pPr>
    </w:lvl>
  </w:abstractNum>
  <w:abstractNum w:abstractNumId="24" w15:restartNumberingAfterBreak="0">
    <w:nsid w:val="4F3D0DD4"/>
    <w:multiLevelType w:val="hybridMultilevel"/>
    <w:tmpl w:val="D110F54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E4441"/>
    <w:multiLevelType w:val="multilevel"/>
    <w:tmpl w:val="33B89356"/>
    <w:lvl w:ilvl="0">
      <w:start w:val="1"/>
      <w:numFmt w:val="bullet"/>
      <w:lvlText w:val=""/>
      <w:lvlJc w:val="left"/>
      <w:pPr>
        <w:ind w:left="1021" w:hanging="454"/>
      </w:pPr>
      <w:rPr>
        <w:rFonts w:ascii="Symbol" w:hAnsi="Symbol" w:hint="default"/>
        <w:b w:val="0"/>
        <w:bCs w:val="0"/>
        <w:i w:val="0"/>
        <w:iCs w:val="0"/>
        <w:color w:val="231F20"/>
        <w:w w:val="100"/>
        <w:sz w:val="32"/>
        <w:szCs w:val="32"/>
        <w:lang w:val="en-US" w:eastAsia="en-US" w:bidi="ar-SA"/>
      </w:rPr>
    </w:lvl>
    <w:lvl w:ilvl="1">
      <w:start w:val="1"/>
      <w:numFmt w:val="decimal"/>
      <w:lvlText w:val="%1.%2"/>
      <w:lvlJc w:val="left"/>
      <w:pPr>
        <w:ind w:left="1021"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047" w:hanging="454"/>
      </w:pPr>
      <w:rPr>
        <w:rFonts w:hint="default"/>
        <w:lang w:val="en-US" w:eastAsia="en-US" w:bidi="ar-SA"/>
      </w:rPr>
    </w:lvl>
    <w:lvl w:ilvl="3">
      <w:numFmt w:val="bullet"/>
      <w:lvlText w:val="•"/>
      <w:lvlJc w:val="left"/>
      <w:pPr>
        <w:ind w:left="3081" w:hanging="454"/>
      </w:pPr>
      <w:rPr>
        <w:rFonts w:hint="default"/>
        <w:lang w:val="en-US" w:eastAsia="en-US" w:bidi="ar-SA"/>
      </w:rPr>
    </w:lvl>
    <w:lvl w:ilvl="4">
      <w:numFmt w:val="bullet"/>
      <w:lvlText w:val="•"/>
      <w:lvlJc w:val="left"/>
      <w:pPr>
        <w:ind w:left="4115" w:hanging="454"/>
      </w:pPr>
      <w:rPr>
        <w:rFonts w:hint="default"/>
        <w:lang w:val="en-US" w:eastAsia="en-US" w:bidi="ar-SA"/>
      </w:rPr>
    </w:lvl>
    <w:lvl w:ilvl="5">
      <w:numFmt w:val="bullet"/>
      <w:lvlText w:val="•"/>
      <w:lvlJc w:val="left"/>
      <w:pPr>
        <w:ind w:left="5149" w:hanging="454"/>
      </w:pPr>
      <w:rPr>
        <w:rFonts w:hint="default"/>
        <w:lang w:val="en-US" w:eastAsia="en-US" w:bidi="ar-SA"/>
      </w:rPr>
    </w:lvl>
    <w:lvl w:ilvl="6">
      <w:numFmt w:val="bullet"/>
      <w:lvlText w:val="•"/>
      <w:lvlJc w:val="left"/>
      <w:pPr>
        <w:ind w:left="6183" w:hanging="454"/>
      </w:pPr>
      <w:rPr>
        <w:rFonts w:hint="default"/>
        <w:lang w:val="en-US" w:eastAsia="en-US" w:bidi="ar-SA"/>
      </w:rPr>
    </w:lvl>
    <w:lvl w:ilvl="7">
      <w:numFmt w:val="bullet"/>
      <w:lvlText w:val="•"/>
      <w:lvlJc w:val="left"/>
      <w:pPr>
        <w:ind w:left="7217" w:hanging="454"/>
      </w:pPr>
      <w:rPr>
        <w:rFonts w:hint="default"/>
        <w:lang w:val="en-US" w:eastAsia="en-US" w:bidi="ar-SA"/>
      </w:rPr>
    </w:lvl>
    <w:lvl w:ilvl="8">
      <w:numFmt w:val="bullet"/>
      <w:lvlText w:val="•"/>
      <w:lvlJc w:val="left"/>
      <w:pPr>
        <w:ind w:left="8251" w:hanging="454"/>
      </w:pPr>
      <w:rPr>
        <w:rFonts w:hint="default"/>
        <w:lang w:val="en-US" w:eastAsia="en-US" w:bidi="ar-SA"/>
      </w:rPr>
    </w:lvl>
  </w:abstractNum>
  <w:abstractNum w:abstractNumId="26" w15:restartNumberingAfterBreak="0">
    <w:nsid w:val="53A40AD5"/>
    <w:multiLevelType w:val="multilevel"/>
    <w:tmpl w:val="5978E7F8"/>
    <w:lvl w:ilvl="0">
      <w:start w:val="3"/>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421" w:hanging="454"/>
      </w:pPr>
      <w:rPr>
        <w:rFonts w:hint="default"/>
        <w:lang w:val="en-US" w:eastAsia="en-US" w:bidi="ar-SA"/>
      </w:rPr>
    </w:lvl>
    <w:lvl w:ilvl="3">
      <w:numFmt w:val="bullet"/>
      <w:lvlText w:val="•"/>
      <w:lvlJc w:val="left"/>
      <w:pPr>
        <w:ind w:left="3351" w:hanging="454"/>
      </w:pPr>
      <w:rPr>
        <w:rFonts w:hint="default"/>
        <w:lang w:val="en-US" w:eastAsia="en-US" w:bidi="ar-SA"/>
      </w:rPr>
    </w:lvl>
    <w:lvl w:ilvl="4">
      <w:numFmt w:val="bullet"/>
      <w:lvlText w:val="•"/>
      <w:lvlJc w:val="left"/>
      <w:pPr>
        <w:ind w:left="4282" w:hanging="454"/>
      </w:pPr>
      <w:rPr>
        <w:rFonts w:hint="default"/>
        <w:lang w:val="en-US" w:eastAsia="en-US" w:bidi="ar-SA"/>
      </w:rPr>
    </w:lvl>
    <w:lvl w:ilvl="5">
      <w:numFmt w:val="bullet"/>
      <w:lvlText w:val="•"/>
      <w:lvlJc w:val="left"/>
      <w:pPr>
        <w:ind w:left="5212" w:hanging="454"/>
      </w:pPr>
      <w:rPr>
        <w:rFonts w:hint="default"/>
        <w:lang w:val="en-US" w:eastAsia="en-US" w:bidi="ar-SA"/>
      </w:rPr>
    </w:lvl>
    <w:lvl w:ilvl="6">
      <w:numFmt w:val="bullet"/>
      <w:lvlText w:val="•"/>
      <w:lvlJc w:val="left"/>
      <w:pPr>
        <w:ind w:left="6143" w:hanging="454"/>
      </w:pPr>
      <w:rPr>
        <w:rFonts w:hint="default"/>
        <w:lang w:val="en-US" w:eastAsia="en-US" w:bidi="ar-SA"/>
      </w:rPr>
    </w:lvl>
    <w:lvl w:ilvl="7">
      <w:numFmt w:val="bullet"/>
      <w:lvlText w:val="•"/>
      <w:lvlJc w:val="left"/>
      <w:pPr>
        <w:ind w:left="7073" w:hanging="454"/>
      </w:pPr>
      <w:rPr>
        <w:rFonts w:hint="default"/>
        <w:lang w:val="en-US" w:eastAsia="en-US" w:bidi="ar-SA"/>
      </w:rPr>
    </w:lvl>
    <w:lvl w:ilvl="8">
      <w:numFmt w:val="bullet"/>
      <w:lvlText w:val="•"/>
      <w:lvlJc w:val="left"/>
      <w:pPr>
        <w:ind w:left="8004" w:hanging="454"/>
      </w:pPr>
      <w:rPr>
        <w:rFonts w:hint="default"/>
        <w:lang w:val="en-US" w:eastAsia="en-US" w:bidi="ar-SA"/>
      </w:rPr>
    </w:lvl>
  </w:abstractNum>
  <w:abstractNum w:abstractNumId="27" w15:restartNumberingAfterBreak="0">
    <w:nsid w:val="54E22F5B"/>
    <w:multiLevelType w:val="hybridMultilevel"/>
    <w:tmpl w:val="83782F9E"/>
    <w:lvl w:ilvl="0" w:tplc="3796C31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52A61A7"/>
    <w:multiLevelType w:val="multilevel"/>
    <w:tmpl w:val="941468CA"/>
    <w:lvl w:ilvl="0">
      <w:start w:val="3"/>
      <w:numFmt w:val="decimal"/>
      <w:lvlText w:val="%1"/>
      <w:lvlJc w:val="left"/>
      <w:pPr>
        <w:ind w:left="567" w:hanging="357"/>
      </w:pPr>
      <w:rPr>
        <w:rFonts w:hint="default"/>
        <w:lang w:val="en-US" w:eastAsia="en-US" w:bidi="ar-SA"/>
      </w:rPr>
    </w:lvl>
    <w:lvl w:ilvl="1">
      <w:start w:val="9"/>
      <w:numFmt w:val="decimal"/>
      <w:lvlText w:val="%1.%2"/>
      <w:lvlJc w:val="left"/>
      <w:pPr>
        <w:ind w:left="567" w:hanging="357"/>
      </w:pPr>
      <w:rPr>
        <w:rFonts w:ascii="FoundrySansDemi" w:eastAsia="FoundrySansDemi" w:hAnsi="FoundrySansDemi" w:cs="FoundrySansDemi" w:hint="default"/>
        <w:b/>
        <w:bCs/>
        <w:i w:val="0"/>
        <w:iCs w:val="0"/>
        <w:color w:val="231F20"/>
        <w:w w:val="100"/>
        <w:sz w:val="24"/>
        <w:szCs w:val="24"/>
        <w:lang w:val="en-US" w:eastAsia="en-US" w:bidi="ar-SA"/>
      </w:rPr>
    </w:lvl>
    <w:lvl w:ilvl="2">
      <w:numFmt w:val="bullet"/>
      <w:lvlText w:val="•"/>
      <w:lvlJc w:val="left"/>
      <w:pPr>
        <w:ind w:left="2421" w:hanging="357"/>
      </w:pPr>
      <w:rPr>
        <w:rFonts w:hint="default"/>
        <w:lang w:val="en-US" w:eastAsia="en-US" w:bidi="ar-SA"/>
      </w:rPr>
    </w:lvl>
    <w:lvl w:ilvl="3">
      <w:numFmt w:val="bullet"/>
      <w:lvlText w:val="•"/>
      <w:lvlJc w:val="left"/>
      <w:pPr>
        <w:ind w:left="3351" w:hanging="357"/>
      </w:pPr>
      <w:rPr>
        <w:rFonts w:hint="default"/>
        <w:lang w:val="en-US" w:eastAsia="en-US" w:bidi="ar-SA"/>
      </w:rPr>
    </w:lvl>
    <w:lvl w:ilvl="4">
      <w:numFmt w:val="bullet"/>
      <w:lvlText w:val="•"/>
      <w:lvlJc w:val="left"/>
      <w:pPr>
        <w:ind w:left="4282" w:hanging="357"/>
      </w:pPr>
      <w:rPr>
        <w:rFonts w:hint="default"/>
        <w:lang w:val="en-US" w:eastAsia="en-US" w:bidi="ar-SA"/>
      </w:rPr>
    </w:lvl>
    <w:lvl w:ilvl="5">
      <w:numFmt w:val="bullet"/>
      <w:lvlText w:val="•"/>
      <w:lvlJc w:val="left"/>
      <w:pPr>
        <w:ind w:left="5212" w:hanging="357"/>
      </w:pPr>
      <w:rPr>
        <w:rFonts w:hint="default"/>
        <w:lang w:val="en-US" w:eastAsia="en-US" w:bidi="ar-SA"/>
      </w:rPr>
    </w:lvl>
    <w:lvl w:ilvl="6">
      <w:numFmt w:val="bullet"/>
      <w:lvlText w:val="•"/>
      <w:lvlJc w:val="left"/>
      <w:pPr>
        <w:ind w:left="6143" w:hanging="357"/>
      </w:pPr>
      <w:rPr>
        <w:rFonts w:hint="default"/>
        <w:lang w:val="en-US" w:eastAsia="en-US" w:bidi="ar-SA"/>
      </w:rPr>
    </w:lvl>
    <w:lvl w:ilvl="7">
      <w:numFmt w:val="bullet"/>
      <w:lvlText w:val="•"/>
      <w:lvlJc w:val="left"/>
      <w:pPr>
        <w:ind w:left="7073" w:hanging="357"/>
      </w:pPr>
      <w:rPr>
        <w:rFonts w:hint="default"/>
        <w:lang w:val="en-US" w:eastAsia="en-US" w:bidi="ar-SA"/>
      </w:rPr>
    </w:lvl>
    <w:lvl w:ilvl="8">
      <w:numFmt w:val="bullet"/>
      <w:lvlText w:val="•"/>
      <w:lvlJc w:val="left"/>
      <w:pPr>
        <w:ind w:left="8004" w:hanging="357"/>
      </w:pPr>
      <w:rPr>
        <w:rFonts w:hint="default"/>
        <w:lang w:val="en-US" w:eastAsia="en-US" w:bidi="ar-SA"/>
      </w:rPr>
    </w:lvl>
  </w:abstractNum>
  <w:abstractNum w:abstractNumId="29" w15:restartNumberingAfterBreak="0">
    <w:nsid w:val="5CAC0DC9"/>
    <w:multiLevelType w:val="hybridMultilevel"/>
    <w:tmpl w:val="D8CA3CF2"/>
    <w:lvl w:ilvl="0" w:tplc="612C4584">
      <w:numFmt w:val="bullet"/>
      <w:lvlText w:val="•"/>
      <w:lvlJc w:val="left"/>
      <w:pPr>
        <w:ind w:left="1462" w:hanging="360"/>
      </w:pPr>
      <w:rPr>
        <w:rFonts w:hint="default"/>
        <w:lang w:val="en-US" w:eastAsia="en-US" w:bidi="ar-SA"/>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30" w15:restartNumberingAfterBreak="0">
    <w:nsid w:val="5ED45449"/>
    <w:multiLevelType w:val="hybridMultilevel"/>
    <w:tmpl w:val="FFFFFFFF"/>
    <w:lvl w:ilvl="0" w:tplc="525A95A6">
      <w:start w:val="1"/>
      <w:numFmt w:val="bullet"/>
      <w:lvlText w:val=""/>
      <w:lvlJc w:val="left"/>
      <w:pPr>
        <w:ind w:left="720" w:hanging="360"/>
      </w:pPr>
      <w:rPr>
        <w:rFonts w:ascii="Symbol" w:hAnsi="Symbol" w:hint="default"/>
      </w:rPr>
    </w:lvl>
    <w:lvl w:ilvl="1" w:tplc="932EC768">
      <w:start w:val="1"/>
      <w:numFmt w:val="bullet"/>
      <w:lvlText w:val=""/>
      <w:lvlJc w:val="left"/>
      <w:pPr>
        <w:ind w:left="1440" w:hanging="360"/>
      </w:pPr>
      <w:rPr>
        <w:rFonts w:ascii="Symbol" w:hAnsi="Symbol" w:hint="default"/>
      </w:rPr>
    </w:lvl>
    <w:lvl w:ilvl="2" w:tplc="6F824D6E">
      <w:start w:val="1"/>
      <w:numFmt w:val="bullet"/>
      <w:lvlText w:val=""/>
      <w:lvlJc w:val="left"/>
      <w:pPr>
        <w:ind w:left="2160" w:hanging="360"/>
      </w:pPr>
      <w:rPr>
        <w:rFonts w:ascii="Wingdings" w:hAnsi="Wingdings" w:hint="default"/>
      </w:rPr>
    </w:lvl>
    <w:lvl w:ilvl="3" w:tplc="C9F08150">
      <w:start w:val="1"/>
      <w:numFmt w:val="bullet"/>
      <w:lvlText w:val=""/>
      <w:lvlJc w:val="left"/>
      <w:pPr>
        <w:ind w:left="2880" w:hanging="360"/>
      </w:pPr>
      <w:rPr>
        <w:rFonts w:ascii="Symbol" w:hAnsi="Symbol" w:hint="default"/>
      </w:rPr>
    </w:lvl>
    <w:lvl w:ilvl="4" w:tplc="3C66A54C">
      <w:start w:val="1"/>
      <w:numFmt w:val="bullet"/>
      <w:lvlText w:val="o"/>
      <w:lvlJc w:val="left"/>
      <w:pPr>
        <w:ind w:left="3600" w:hanging="360"/>
      </w:pPr>
      <w:rPr>
        <w:rFonts w:ascii="Courier New" w:hAnsi="Courier New" w:hint="default"/>
      </w:rPr>
    </w:lvl>
    <w:lvl w:ilvl="5" w:tplc="0756F300">
      <w:start w:val="1"/>
      <w:numFmt w:val="bullet"/>
      <w:lvlText w:val=""/>
      <w:lvlJc w:val="left"/>
      <w:pPr>
        <w:ind w:left="4320" w:hanging="360"/>
      </w:pPr>
      <w:rPr>
        <w:rFonts w:ascii="Wingdings" w:hAnsi="Wingdings" w:hint="default"/>
      </w:rPr>
    </w:lvl>
    <w:lvl w:ilvl="6" w:tplc="D4A20CCC">
      <w:start w:val="1"/>
      <w:numFmt w:val="bullet"/>
      <w:lvlText w:val=""/>
      <w:lvlJc w:val="left"/>
      <w:pPr>
        <w:ind w:left="5040" w:hanging="360"/>
      </w:pPr>
      <w:rPr>
        <w:rFonts w:ascii="Symbol" w:hAnsi="Symbol" w:hint="default"/>
      </w:rPr>
    </w:lvl>
    <w:lvl w:ilvl="7" w:tplc="4DB8DDC8">
      <w:start w:val="1"/>
      <w:numFmt w:val="bullet"/>
      <w:lvlText w:val="o"/>
      <w:lvlJc w:val="left"/>
      <w:pPr>
        <w:ind w:left="5760" w:hanging="360"/>
      </w:pPr>
      <w:rPr>
        <w:rFonts w:ascii="Courier New" w:hAnsi="Courier New" w:hint="default"/>
      </w:rPr>
    </w:lvl>
    <w:lvl w:ilvl="8" w:tplc="E30A8AF2">
      <w:start w:val="1"/>
      <w:numFmt w:val="bullet"/>
      <w:lvlText w:val=""/>
      <w:lvlJc w:val="left"/>
      <w:pPr>
        <w:ind w:left="6480" w:hanging="360"/>
      </w:pPr>
      <w:rPr>
        <w:rFonts w:ascii="Wingdings" w:hAnsi="Wingdings" w:hint="default"/>
      </w:rPr>
    </w:lvl>
  </w:abstractNum>
  <w:abstractNum w:abstractNumId="31" w15:restartNumberingAfterBreak="0">
    <w:nsid w:val="616A6262"/>
    <w:multiLevelType w:val="multilevel"/>
    <w:tmpl w:val="644410E8"/>
    <w:lvl w:ilvl="0">
      <w:start w:val="1"/>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start w:val="1"/>
      <w:numFmt w:val="bullet"/>
      <w:lvlText w:val="•"/>
      <w:lvlJc w:val="left"/>
      <w:pPr>
        <w:ind w:left="1022" w:hanging="454"/>
      </w:pPr>
      <w:rPr>
        <w:lang w:val="en-US" w:eastAsia="en-US" w:bidi="ar-SA"/>
      </w:rPr>
    </w:lvl>
    <w:lvl w:ilvl="3">
      <w:numFmt w:val="bullet"/>
      <w:lvlText w:val="•"/>
      <w:lvlJc w:val="left"/>
      <w:pPr>
        <w:ind w:left="2627" w:hanging="454"/>
      </w:pPr>
      <w:rPr>
        <w:rFonts w:hint="default"/>
        <w:lang w:val="en-US" w:eastAsia="en-US" w:bidi="ar-SA"/>
      </w:rPr>
    </w:lvl>
    <w:lvl w:ilvl="4">
      <w:numFmt w:val="bullet"/>
      <w:lvlText w:val="•"/>
      <w:lvlJc w:val="left"/>
      <w:pPr>
        <w:ind w:left="3661" w:hanging="454"/>
      </w:pPr>
      <w:rPr>
        <w:rFonts w:hint="default"/>
        <w:lang w:val="en-US" w:eastAsia="en-US" w:bidi="ar-SA"/>
      </w:rPr>
    </w:lvl>
    <w:lvl w:ilvl="5">
      <w:numFmt w:val="bullet"/>
      <w:lvlText w:val="•"/>
      <w:lvlJc w:val="left"/>
      <w:pPr>
        <w:ind w:left="4695" w:hanging="454"/>
      </w:pPr>
      <w:rPr>
        <w:rFonts w:hint="default"/>
        <w:lang w:val="en-US" w:eastAsia="en-US" w:bidi="ar-SA"/>
      </w:rPr>
    </w:lvl>
    <w:lvl w:ilvl="6">
      <w:numFmt w:val="bullet"/>
      <w:lvlText w:val="•"/>
      <w:lvlJc w:val="left"/>
      <w:pPr>
        <w:ind w:left="5729" w:hanging="454"/>
      </w:pPr>
      <w:rPr>
        <w:rFonts w:hint="default"/>
        <w:lang w:val="en-US" w:eastAsia="en-US" w:bidi="ar-SA"/>
      </w:rPr>
    </w:lvl>
    <w:lvl w:ilvl="7">
      <w:numFmt w:val="bullet"/>
      <w:lvlText w:val="•"/>
      <w:lvlJc w:val="left"/>
      <w:pPr>
        <w:ind w:left="6763" w:hanging="454"/>
      </w:pPr>
      <w:rPr>
        <w:rFonts w:hint="default"/>
        <w:lang w:val="en-US" w:eastAsia="en-US" w:bidi="ar-SA"/>
      </w:rPr>
    </w:lvl>
    <w:lvl w:ilvl="8">
      <w:numFmt w:val="bullet"/>
      <w:lvlText w:val="•"/>
      <w:lvlJc w:val="left"/>
      <w:pPr>
        <w:ind w:left="7797" w:hanging="454"/>
      </w:pPr>
      <w:rPr>
        <w:rFonts w:hint="default"/>
        <w:lang w:val="en-US" w:eastAsia="en-US" w:bidi="ar-SA"/>
      </w:rPr>
    </w:lvl>
  </w:abstractNum>
  <w:abstractNum w:abstractNumId="32" w15:restartNumberingAfterBreak="0">
    <w:nsid w:val="6B21EB1C"/>
    <w:multiLevelType w:val="hybridMultilevel"/>
    <w:tmpl w:val="FFFFFFFF"/>
    <w:lvl w:ilvl="0" w:tplc="6BF897C8">
      <w:start w:val="1"/>
      <w:numFmt w:val="bullet"/>
      <w:lvlText w:val=""/>
      <w:lvlJc w:val="left"/>
      <w:pPr>
        <w:ind w:left="720" w:hanging="360"/>
      </w:pPr>
      <w:rPr>
        <w:rFonts w:ascii="Symbol" w:hAnsi="Symbol" w:hint="default"/>
      </w:rPr>
    </w:lvl>
    <w:lvl w:ilvl="1" w:tplc="3BC09538">
      <w:start w:val="1"/>
      <w:numFmt w:val="bullet"/>
      <w:lvlText w:val="o"/>
      <w:lvlJc w:val="left"/>
      <w:pPr>
        <w:ind w:left="1440" w:hanging="360"/>
      </w:pPr>
      <w:rPr>
        <w:rFonts w:ascii="Courier New" w:hAnsi="Courier New" w:hint="default"/>
      </w:rPr>
    </w:lvl>
    <w:lvl w:ilvl="2" w:tplc="1C8C6EAC">
      <w:start w:val="1"/>
      <w:numFmt w:val="bullet"/>
      <w:lvlText w:val=""/>
      <w:lvlJc w:val="left"/>
      <w:pPr>
        <w:ind w:left="2160" w:hanging="360"/>
      </w:pPr>
      <w:rPr>
        <w:rFonts w:ascii="Wingdings" w:hAnsi="Wingdings" w:hint="default"/>
      </w:rPr>
    </w:lvl>
    <w:lvl w:ilvl="3" w:tplc="3162FEF0">
      <w:start w:val="1"/>
      <w:numFmt w:val="bullet"/>
      <w:lvlText w:val=""/>
      <w:lvlJc w:val="left"/>
      <w:pPr>
        <w:ind w:left="2880" w:hanging="360"/>
      </w:pPr>
      <w:rPr>
        <w:rFonts w:ascii="Symbol" w:hAnsi="Symbol" w:hint="default"/>
      </w:rPr>
    </w:lvl>
    <w:lvl w:ilvl="4" w:tplc="C77C55F0">
      <w:start w:val="1"/>
      <w:numFmt w:val="bullet"/>
      <w:lvlText w:val="o"/>
      <w:lvlJc w:val="left"/>
      <w:pPr>
        <w:ind w:left="3600" w:hanging="360"/>
      </w:pPr>
      <w:rPr>
        <w:rFonts w:ascii="Courier New" w:hAnsi="Courier New" w:hint="default"/>
      </w:rPr>
    </w:lvl>
    <w:lvl w:ilvl="5" w:tplc="3E5CC156">
      <w:start w:val="1"/>
      <w:numFmt w:val="bullet"/>
      <w:lvlText w:val=""/>
      <w:lvlJc w:val="left"/>
      <w:pPr>
        <w:ind w:left="4320" w:hanging="360"/>
      </w:pPr>
      <w:rPr>
        <w:rFonts w:ascii="Wingdings" w:hAnsi="Wingdings" w:hint="default"/>
      </w:rPr>
    </w:lvl>
    <w:lvl w:ilvl="6" w:tplc="77068C08">
      <w:start w:val="1"/>
      <w:numFmt w:val="bullet"/>
      <w:lvlText w:val=""/>
      <w:lvlJc w:val="left"/>
      <w:pPr>
        <w:ind w:left="5040" w:hanging="360"/>
      </w:pPr>
      <w:rPr>
        <w:rFonts w:ascii="Symbol" w:hAnsi="Symbol" w:hint="default"/>
      </w:rPr>
    </w:lvl>
    <w:lvl w:ilvl="7" w:tplc="A7A858CC">
      <w:start w:val="1"/>
      <w:numFmt w:val="bullet"/>
      <w:lvlText w:val="o"/>
      <w:lvlJc w:val="left"/>
      <w:pPr>
        <w:ind w:left="5760" w:hanging="360"/>
      </w:pPr>
      <w:rPr>
        <w:rFonts w:ascii="Courier New" w:hAnsi="Courier New" w:hint="default"/>
      </w:rPr>
    </w:lvl>
    <w:lvl w:ilvl="8" w:tplc="066E28A2">
      <w:start w:val="1"/>
      <w:numFmt w:val="bullet"/>
      <w:lvlText w:val=""/>
      <w:lvlJc w:val="left"/>
      <w:pPr>
        <w:ind w:left="6480" w:hanging="360"/>
      </w:pPr>
      <w:rPr>
        <w:rFonts w:ascii="Wingdings" w:hAnsi="Wingdings" w:hint="default"/>
      </w:rPr>
    </w:lvl>
  </w:abstractNum>
  <w:abstractNum w:abstractNumId="33" w15:restartNumberingAfterBreak="0">
    <w:nsid w:val="6F845DFD"/>
    <w:multiLevelType w:val="hybridMultilevel"/>
    <w:tmpl w:val="0A940C7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4" w15:restartNumberingAfterBreak="0">
    <w:nsid w:val="78006104"/>
    <w:multiLevelType w:val="multilevel"/>
    <w:tmpl w:val="DD3E2912"/>
    <w:lvl w:ilvl="0">
      <w:start w:val="5"/>
      <w:numFmt w:val="decimal"/>
      <w:lvlText w:val="%1."/>
      <w:lvlJc w:val="left"/>
      <w:pPr>
        <w:ind w:left="567" w:hanging="454"/>
      </w:pPr>
      <w:rPr>
        <w:rFonts w:ascii="FoundrySansDemi" w:eastAsia="FoundrySansDemi" w:hAnsi="FoundrySansDemi" w:cs="FoundrySansDemi" w:hint="default"/>
        <w:b w:val="0"/>
        <w:bCs w:val="0"/>
        <w:i w:val="0"/>
        <w:iCs w:val="0"/>
        <w:color w:val="231F20"/>
        <w:w w:val="100"/>
        <w:sz w:val="32"/>
        <w:szCs w:val="32"/>
        <w:lang w:val="en-US" w:eastAsia="en-US" w:bidi="ar-SA"/>
      </w:rPr>
    </w:lvl>
    <w:lvl w:ilvl="1">
      <w:start w:val="1"/>
      <w:numFmt w:val="decimal"/>
      <w:lvlText w:val="%1.%2"/>
      <w:lvlJc w:val="left"/>
      <w:pPr>
        <w:ind w:left="567" w:hanging="454"/>
      </w:pPr>
      <w:rPr>
        <w:rFonts w:ascii="FoundrySansDemi" w:eastAsia="FoundrySansDemi" w:hAnsi="FoundrySansDemi" w:cs="FoundrySansDemi" w:hint="default"/>
        <w:b w:val="0"/>
        <w:bCs w:val="0"/>
        <w:i w:val="0"/>
        <w:iCs w:val="0"/>
        <w:color w:val="231F20"/>
        <w:w w:val="100"/>
        <w:sz w:val="24"/>
        <w:szCs w:val="24"/>
        <w:lang w:val="en-US" w:eastAsia="en-US" w:bidi="ar-SA"/>
      </w:rPr>
    </w:lvl>
    <w:lvl w:ilvl="2">
      <w:numFmt w:val="bullet"/>
      <w:lvlText w:val="•"/>
      <w:lvlJc w:val="left"/>
      <w:pPr>
        <w:ind w:left="2421" w:hanging="454"/>
      </w:pPr>
      <w:rPr>
        <w:rFonts w:hint="default"/>
        <w:lang w:val="en-US" w:eastAsia="en-US" w:bidi="ar-SA"/>
      </w:rPr>
    </w:lvl>
    <w:lvl w:ilvl="3">
      <w:numFmt w:val="bullet"/>
      <w:lvlText w:val="•"/>
      <w:lvlJc w:val="left"/>
      <w:pPr>
        <w:ind w:left="3351" w:hanging="454"/>
      </w:pPr>
      <w:rPr>
        <w:rFonts w:hint="default"/>
        <w:lang w:val="en-US" w:eastAsia="en-US" w:bidi="ar-SA"/>
      </w:rPr>
    </w:lvl>
    <w:lvl w:ilvl="4">
      <w:numFmt w:val="bullet"/>
      <w:lvlText w:val="•"/>
      <w:lvlJc w:val="left"/>
      <w:pPr>
        <w:ind w:left="4282" w:hanging="454"/>
      </w:pPr>
      <w:rPr>
        <w:rFonts w:hint="default"/>
        <w:lang w:val="en-US" w:eastAsia="en-US" w:bidi="ar-SA"/>
      </w:rPr>
    </w:lvl>
    <w:lvl w:ilvl="5">
      <w:numFmt w:val="bullet"/>
      <w:lvlText w:val="•"/>
      <w:lvlJc w:val="left"/>
      <w:pPr>
        <w:ind w:left="5212" w:hanging="454"/>
      </w:pPr>
      <w:rPr>
        <w:rFonts w:hint="default"/>
        <w:lang w:val="en-US" w:eastAsia="en-US" w:bidi="ar-SA"/>
      </w:rPr>
    </w:lvl>
    <w:lvl w:ilvl="6">
      <w:numFmt w:val="bullet"/>
      <w:lvlText w:val="•"/>
      <w:lvlJc w:val="left"/>
      <w:pPr>
        <w:ind w:left="6143" w:hanging="454"/>
      </w:pPr>
      <w:rPr>
        <w:rFonts w:hint="default"/>
        <w:lang w:val="en-US" w:eastAsia="en-US" w:bidi="ar-SA"/>
      </w:rPr>
    </w:lvl>
    <w:lvl w:ilvl="7">
      <w:numFmt w:val="bullet"/>
      <w:lvlText w:val="•"/>
      <w:lvlJc w:val="left"/>
      <w:pPr>
        <w:ind w:left="7073" w:hanging="454"/>
      </w:pPr>
      <w:rPr>
        <w:rFonts w:hint="default"/>
        <w:lang w:val="en-US" w:eastAsia="en-US" w:bidi="ar-SA"/>
      </w:rPr>
    </w:lvl>
    <w:lvl w:ilvl="8">
      <w:numFmt w:val="bullet"/>
      <w:lvlText w:val="•"/>
      <w:lvlJc w:val="left"/>
      <w:pPr>
        <w:ind w:left="8004" w:hanging="454"/>
      </w:pPr>
      <w:rPr>
        <w:rFonts w:hint="default"/>
        <w:lang w:val="en-US" w:eastAsia="en-US" w:bidi="ar-SA"/>
      </w:rPr>
    </w:lvl>
  </w:abstractNum>
  <w:abstractNum w:abstractNumId="35" w15:restartNumberingAfterBreak="0">
    <w:nsid w:val="7A6E107B"/>
    <w:multiLevelType w:val="hybridMultilevel"/>
    <w:tmpl w:val="080E5DD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36" w15:restartNumberingAfterBreak="0">
    <w:nsid w:val="7BB76375"/>
    <w:multiLevelType w:val="hybridMultilevel"/>
    <w:tmpl w:val="BCDA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698668">
    <w:abstractNumId w:val="3"/>
  </w:num>
  <w:num w:numId="2" w16cid:durableId="1865745369">
    <w:abstractNumId w:val="32"/>
  </w:num>
  <w:num w:numId="3" w16cid:durableId="530338552">
    <w:abstractNumId w:val="5"/>
  </w:num>
  <w:num w:numId="4" w16cid:durableId="394277544">
    <w:abstractNumId w:val="21"/>
  </w:num>
  <w:num w:numId="5" w16cid:durableId="297876960">
    <w:abstractNumId w:val="30"/>
  </w:num>
  <w:num w:numId="6" w16cid:durableId="12221631">
    <w:abstractNumId w:val="23"/>
  </w:num>
  <w:num w:numId="7" w16cid:durableId="1761830856">
    <w:abstractNumId w:val="17"/>
  </w:num>
  <w:num w:numId="8" w16cid:durableId="1324163182">
    <w:abstractNumId w:val="34"/>
  </w:num>
  <w:num w:numId="9" w16cid:durableId="546524555">
    <w:abstractNumId w:val="14"/>
  </w:num>
  <w:num w:numId="10" w16cid:durableId="565381197">
    <w:abstractNumId w:val="28"/>
  </w:num>
  <w:num w:numId="11" w16cid:durableId="328943106">
    <w:abstractNumId w:val="26"/>
  </w:num>
  <w:num w:numId="12" w16cid:durableId="1510675828">
    <w:abstractNumId w:val="31"/>
  </w:num>
  <w:num w:numId="13" w16cid:durableId="1173960455">
    <w:abstractNumId w:val="12"/>
  </w:num>
  <w:num w:numId="14" w16cid:durableId="399403397">
    <w:abstractNumId w:val="18"/>
  </w:num>
  <w:num w:numId="15" w16cid:durableId="1756170328">
    <w:abstractNumId w:val="7"/>
  </w:num>
  <w:num w:numId="16" w16cid:durableId="436682150">
    <w:abstractNumId w:val="1"/>
  </w:num>
  <w:num w:numId="17" w16cid:durableId="1620143798">
    <w:abstractNumId w:val="22"/>
  </w:num>
  <w:num w:numId="18" w16cid:durableId="835993581">
    <w:abstractNumId w:val="35"/>
  </w:num>
  <w:num w:numId="19" w16cid:durableId="238295108">
    <w:abstractNumId w:val="15"/>
  </w:num>
  <w:num w:numId="20" w16cid:durableId="1606498756">
    <w:abstractNumId w:val="33"/>
  </w:num>
  <w:num w:numId="21" w16cid:durableId="1379623996">
    <w:abstractNumId w:val="10"/>
  </w:num>
  <w:num w:numId="22" w16cid:durableId="1982341465">
    <w:abstractNumId w:val="36"/>
  </w:num>
  <w:num w:numId="23" w16cid:durableId="2078238396">
    <w:abstractNumId w:val="0"/>
  </w:num>
  <w:num w:numId="24" w16cid:durableId="604272333">
    <w:abstractNumId w:val="29"/>
  </w:num>
  <w:num w:numId="25" w16cid:durableId="363333328">
    <w:abstractNumId w:val="9"/>
  </w:num>
  <w:num w:numId="26" w16cid:durableId="413623126">
    <w:abstractNumId w:val="11"/>
  </w:num>
  <w:num w:numId="27" w16cid:durableId="715473173">
    <w:abstractNumId w:val="2"/>
  </w:num>
  <w:num w:numId="28" w16cid:durableId="703483432">
    <w:abstractNumId w:val="25"/>
  </w:num>
  <w:num w:numId="29" w16cid:durableId="819493698">
    <w:abstractNumId w:val="13"/>
  </w:num>
  <w:num w:numId="30" w16cid:durableId="1478495374">
    <w:abstractNumId w:val="24"/>
  </w:num>
  <w:num w:numId="31" w16cid:durableId="76176865">
    <w:abstractNumId w:val="4"/>
  </w:num>
  <w:num w:numId="32" w16cid:durableId="1162937915">
    <w:abstractNumId w:val="16"/>
  </w:num>
  <w:num w:numId="33" w16cid:durableId="607661712">
    <w:abstractNumId w:val="8"/>
  </w:num>
  <w:num w:numId="34" w16cid:durableId="1679648326">
    <w:abstractNumId w:val="1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4500179">
    <w:abstractNumId w:val="27"/>
  </w:num>
  <w:num w:numId="36" w16cid:durableId="1264997762">
    <w:abstractNumId w:val="6"/>
  </w:num>
  <w:num w:numId="37" w16cid:durableId="17361263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EF"/>
    <w:rsid w:val="00002BA5"/>
    <w:rsid w:val="00003C5D"/>
    <w:rsid w:val="000046D0"/>
    <w:rsid w:val="0001156D"/>
    <w:rsid w:val="00013ED2"/>
    <w:rsid w:val="000216F6"/>
    <w:rsid w:val="00021EC8"/>
    <w:rsid w:val="00026A63"/>
    <w:rsid w:val="0003051E"/>
    <w:rsid w:val="000307C0"/>
    <w:rsid w:val="000310CA"/>
    <w:rsid w:val="000316F1"/>
    <w:rsid w:val="00045307"/>
    <w:rsid w:val="0005132E"/>
    <w:rsid w:val="000518EC"/>
    <w:rsid w:val="000565FA"/>
    <w:rsid w:val="00060F8A"/>
    <w:rsid w:val="00061E89"/>
    <w:rsid w:val="00067B57"/>
    <w:rsid w:val="00067B7A"/>
    <w:rsid w:val="00075DCD"/>
    <w:rsid w:val="00077AB3"/>
    <w:rsid w:val="000860D1"/>
    <w:rsid w:val="00090487"/>
    <w:rsid w:val="00092D61"/>
    <w:rsid w:val="00093845"/>
    <w:rsid w:val="00096113"/>
    <w:rsid w:val="00096C32"/>
    <w:rsid w:val="000A0802"/>
    <w:rsid w:val="000A3EF3"/>
    <w:rsid w:val="000A7933"/>
    <w:rsid w:val="000A7A40"/>
    <w:rsid w:val="000B02B1"/>
    <w:rsid w:val="000B2D46"/>
    <w:rsid w:val="000B41BB"/>
    <w:rsid w:val="000C201E"/>
    <w:rsid w:val="000C3068"/>
    <w:rsid w:val="000C3126"/>
    <w:rsid w:val="000D2B38"/>
    <w:rsid w:val="000D346D"/>
    <w:rsid w:val="000D3F45"/>
    <w:rsid w:val="000D4A54"/>
    <w:rsid w:val="000D5BAC"/>
    <w:rsid w:val="000E0B03"/>
    <w:rsid w:val="000E777D"/>
    <w:rsid w:val="000F0E59"/>
    <w:rsid w:val="000F182A"/>
    <w:rsid w:val="000F5E99"/>
    <w:rsid w:val="00103878"/>
    <w:rsid w:val="00110493"/>
    <w:rsid w:val="00120BD9"/>
    <w:rsid w:val="00122F6A"/>
    <w:rsid w:val="00123696"/>
    <w:rsid w:val="00124382"/>
    <w:rsid w:val="00124A75"/>
    <w:rsid w:val="00124F7D"/>
    <w:rsid w:val="00125B43"/>
    <w:rsid w:val="0013423A"/>
    <w:rsid w:val="001409B9"/>
    <w:rsid w:val="00141848"/>
    <w:rsid w:val="00141C6E"/>
    <w:rsid w:val="00142026"/>
    <w:rsid w:val="00143E75"/>
    <w:rsid w:val="001516E6"/>
    <w:rsid w:val="001538DA"/>
    <w:rsid w:val="001566A1"/>
    <w:rsid w:val="00157AF8"/>
    <w:rsid w:val="0016238F"/>
    <w:rsid w:val="00162FF9"/>
    <w:rsid w:val="00167050"/>
    <w:rsid w:val="00175409"/>
    <w:rsid w:val="00180BE3"/>
    <w:rsid w:val="00182A49"/>
    <w:rsid w:val="001874A2"/>
    <w:rsid w:val="00190F6F"/>
    <w:rsid w:val="00191F2B"/>
    <w:rsid w:val="00193E71"/>
    <w:rsid w:val="00196BF9"/>
    <w:rsid w:val="00196F22"/>
    <w:rsid w:val="001A3D95"/>
    <w:rsid w:val="001A56DE"/>
    <w:rsid w:val="001A74F0"/>
    <w:rsid w:val="001B1B61"/>
    <w:rsid w:val="001C2CE8"/>
    <w:rsid w:val="001D0980"/>
    <w:rsid w:val="001D0F2D"/>
    <w:rsid w:val="001D3D03"/>
    <w:rsid w:val="001E0BE0"/>
    <w:rsid w:val="001F305F"/>
    <w:rsid w:val="00200119"/>
    <w:rsid w:val="00203D65"/>
    <w:rsid w:val="00215367"/>
    <w:rsid w:val="00216687"/>
    <w:rsid w:val="00220457"/>
    <w:rsid w:val="002206A0"/>
    <w:rsid w:val="002211F0"/>
    <w:rsid w:val="00221D59"/>
    <w:rsid w:val="00226462"/>
    <w:rsid w:val="0022658A"/>
    <w:rsid w:val="00232799"/>
    <w:rsid w:val="00233D9E"/>
    <w:rsid w:val="00236DA3"/>
    <w:rsid w:val="00251F43"/>
    <w:rsid w:val="002522D5"/>
    <w:rsid w:val="0025303B"/>
    <w:rsid w:val="002530B7"/>
    <w:rsid w:val="00254577"/>
    <w:rsid w:val="00255A33"/>
    <w:rsid w:val="00256FF7"/>
    <w:rsid w:val="00257BA4"/>
    <w:rsid w:val="0026118E"/>
    <w:rsid w:val="00267888"/>
    <w:rsid w:val="00267EB7"/>
    <w:rsid w:val="00270EF4"/>
    <w:rsid w:val="0028090D"/>
    <w:rsid w:val="002821DD"/>
    <w:rsid w:val="00285B0B"/>
    <w:rsid w:val="00291507"/>
    <w:rsid w:val="002965FD"/>
    <w:rsid w:val="002A43A3"/>
    <w:rsid w:val="002B15D9"/>
    <w:rsid w:val="002B688A"/>
    <w:rsid w:val="002B69BF"/>
    <w:rsid w:val="002B6AB0"/>
    <w:rsid w:val="002C1F68"/>
    <w:rsid w:val="002C3188"/>
    <w:rsid w:val="002D0219"/>
    <w:rsid w:val="002D09C1"/>
    <w:rsid w:val="002D187C"/>
    <w:rsid w:val="002D6DA2"/>
    <w:rsid w:val="002D7504"/>
    <w:rsid w:val="002E5597"/>
    <w:rsid w:val="002E5B4A"/>
    <w:rsid w:val="002F5106"/>
    <w:rsid w:val="0030351C"/>
    <w:rsid w:val="00304877"/>
    <w:rsid w:val="00306243"/>
    <w:rsid w:val="00307A1A"/>
    <w:rsid w:val="003159BC"/>
    <w:rsid w:val="00316D3F"/>
    <w:rsid w:val="0032391D"/>
    <w:rsid w:val="003327DB"/>
    <w:rsid w:val="003333BA"/>
    <w:rsid w:val="0033381E"/>
    <w:rsid w:val="00333A1A"/>
    <w:rsid w:val="00336B70"/>
    <w:rsid w:val="0034081F"/>
    <w:rsid w:val="00345215"/>
    <w:rsid w:val="0034549A"/>
    <w:rsid w:val="003464E5"/>
    <w:rsid w:val="0034792E"/>
    <w:rsid w:val="003528B0"/>
    <w:rsid w:val="00354500"/>
    <w:rsid w:val="00355D4C"/>
    <w:rsid w:val="0035694E"/>
    <w:rsid w:val="00360453"/>
    <w:rsid w:val="00365C3D"/>
    <w:rsid w:val="00371FD7"/>
    <w:rsid w:val="003832EC"/>
    <w:rsid w:val="00387278"/>
    <w:rsid w:val="003916F2"/>
    <w:rsid w:val="00392575"/>
    <w:rsid w:val="00397D8B"/>
    <w:rsid w:val="003A1285"/>
    <w:rsid w:val="003A13DE"/>
    <w:rsid w:val="003A258A"/>
    <w:rsid w:val="003A3C7D"/>
    <w:rsid w:val="003A69E7"/>
    <w:rsid w:val="003A7A41"/>
    <w:rsid w:val="003B2530"/>
    <w:rsid w:val="003B34D4"/>
    <w:rsid w:val="003B518F"/>
    <w:rsid w:val="003B7951"/>
    <w:rsid w:val="003C29B5"/>
    <w:rsid w:val="003C2E28"/>
    <w:rsid w:val="003C659A"/>
    <w:rsid w:val="003C7ECA"/>
    <w:rsid w:val="003E0212"/>
    <w:rsid w:val="003E2407"/>
    <w:rsid w:val="003E49F3"/>
    <w:rsid w:val="003E6F32"/>
    <w:rsid w:val="00400483"/>
    <w:rsid w:val="00401496"/>
    <w:rsid w:val="0040341C"/>
    <w:rsid w:val="00404ABE"/>
    <w:rsid w:val="004176D1"/>
    <w:rsid w:val="004256FB"/>
    <w:rsid w:val="00426847"/>
    <w:rsid w:val="00427283"/>
    <w:rsid w:val="00427E5D"/>
    <w:rsid w:val="00433323"/>
    <w:rsid w:val="004415F1"/>
    <w:rsid w:val="00441F91"/>
    <w:rsid w:val="00442082"/>
    <w:rsid w:val="00442239"/>
    <w:rsid w:val="004427FF"/>
    <w:rsid w:val="00444047"/>
    <w:rsid w:val="004461E4"/>
    <w:rsid w:val="00446E17"/>
    <w:rsid w:val="00460BCC"/>
    <w:rsid w:val="00463D01"/>
    <w:rsid w:val="0046543D"/>
    <w:rsid w:val="00466C34"/>
    <w:rsid w:val="0047410A"/>
    <w:rsid w:val="004758DF"/>
    <w:rsid w:val="004770F6"/>
    <w:rsid w:val="00492297"/>
    <w:rsid w:val="004A5504"/>
    <w:rsid w:val="004A573D"/>
    <w:rsid w:val="004A6665"/>
    <w:rsid w:val="004B0112"/>
    <w:rsid w:val="004B1B21"/>
    <w:rsid w:val="004B217B"/>
    <w:rsid w:val="004B4F07"/>
    <w:rsid w:val="004C26BC"/>
    <w:rsid w:val="004C2B4B"/>
    <w:rsid w:val="004C343C"/>
    <w:rsid w:val="004D0C69"/>
    <w:rsid w:val="004D321D"/>
    <w:rsid w:val="004E2034"/>
    <w:rsid w:val="004F1A42"/>
    <w:rsid w:val="004F2B8C"/>
    <w:rsid w:val="004F3224"/>
    <w:rsid w:val="004F7846"/>
    <w:rsid w:val="00503F13"/>
    <w:rsid w:val="00505AE5"/>
    <w:rsid w:val="00506063"/>
    <w:rsid w:val="00506E48"/>
    <w:rsid w:val="005074ED"/>
    <w:rsid w:val="00510C83"/>
    <w:rsid w:val="00513589"/>
    <w:rsid w:val="00522CCE"/>
    <w:rsid w:val="00524EEC"/>
    <w:rsid w:val="0052612E"/>
    <w:rsid w:val="005474E4"/>
    <w:rsid w:val="00547624"/>
    <w:rsid w:val="005513FB"/>
    <w:rsid w:val="00554853"/>
    <w:rsid w:val="005563EA"/>
    <w:rsid w:val="005568C2"/>
    <w:rsid w:val="00562BBC"/>
    <w:rsid w:val="00565BB8"/>
    <w:rsid w:val="0056656F"/>
    <w:rsid w:val="00567076"/>
    <w:rsid w:val="00570D9B"/>
    <w:rsid w:val="00573BF1"/>
    <w:rsid w:val="00581279"/>
    <w:rsid w:val="005842E6"/>
    <w:rsid w:val="00584CEA"/>
    <w:rsid w:val="00587039"/>
    <w:rsid w:val="00592890"/>
    <w:rsid w:val="005941D0"/>
    <w:rsid w:val="005949FD"/>
    <w:rsid w:val="0059567D"/>
    <w:rsid w:val="005A76AB"/>
    <w:rsid w:val="005C153C"/>
    <w:rsid w:val="005C1BC2"/>
    <w:rsid w:val="005C4E38"/>
    <w:rsid w:val="005C5362"/>
    <w:rsid w:val="005C5FAD"/>
    <w:rsid w:val="005D1ABF"/>
    <w:rsid w:val="005D21C4"/>
    <w:rsid w:val="005D70FA"/>
    <w:rsid w:val="005E0178"/>
    <w:rsid w:val="005E6C9F"/>
    <w:rsid w:val="005F256E"/>
    <w:rsid w:val="005F2B80"/>
    <w:rsid w:val="005F6E5F"/>
    <w:rsid w:val="00600D84"/>
    <w:rsid w:val="00601FC1"/>
    <w:rsid w:val="00602000"/>
    <w:rsid w:val="00606029"/>
    <w:rsid w:val="00607BDE"/>
    <w:rsid w:val="00612B94"/>
    <w:rsid w:val="00613880"/>
    <w:rsid w:val="00614802"/>
    <w:rsid w:val="00616EF1"/>
    <w:rsid w:val="00617754"/>
    <w:rsid w:val="006216E0"/>
    <w:rsid w:val="0062189E"/>
    <w:rsid w:val="00627E1F"/>
    <w:rsid w:val="006346F6"/>
    <w:rsid w:val="0063651A"/>
    <w:rsid w:val="0064228A"/>
    <w:rsid w:val="00644897"/>
    <w:rsid w:val="00644A51"/>
    <w:rsid w:val="00654E78"/>
    <w:rsid w:val="0065600E"/>
    <w:rsid w:val="00662098"/>
    <w:rsid w:val="006658B8"/>
    <w:rsid w:val="00667C54"/>
    <w:rsid w:val="00667E13"/>
    <w:rsid w:val="00672566"/>
    <w:rsid w:val="00677531"/>
    <w:rsid w:val="006778BE"/>
    <w:rsid w:val="00682DD3"/>
    <w:rsid w:val="00685874"/>
    <w:rsid w:val="00686F02"/>
    <w:rsid w:val="006917BC"/>
    <w:rsid w:val="00692A7A"/>
    <w:rsid w:val="00692D9D"/>
    <w:rsid w:val="006932BD"/>
    <w:rsid w:val="0069502D"/>
    <w:rsid w:val="006A227C"/>
    <w:rsid w:val="006A2B90"/>
    <w:rsid w:val="006A6A11"/>
    <w:rsid w:val="006B0AFA"/>
    <w:rsid w:val="006B3D13"/>
    <w:rsid w:val="006B55BC"/>
    <w:rsid w:val="006C3FA0"/>
    <w:rsid w:val="006D0346"/>
    <w:rsid w:val="006D188D"/>
    <w:rsid w:val="006D6525"/>
    <w:rsid w:val="006E2BEC"/>
    <w:rsid w:val="006E3511"/>
    <w:rsid w:val="006E4A07"/>
    <w:rsid w:val="006E68D7"/>
    <w:rsid w:val="006E78E3"/>
    <w:rsid w:val="006F0BA9"/>
    <w:rsid w:val="006F508D"/>
    <w:rsid w:val="00700DC4"/>
    <w:rsid w:val="00703B6F"/>
    <w:rsid w:val="0070537E"/>
    <w:rsid w:val="00706F7B"/>
    <w:rsid w:val="00707EB8"/>
    <w:rsid w:val="00711071"/>
    <w:rsid w:val="007118EF"/>
    <w:rsid w:val="00716B31"/>
    <w:rsid w:val="00716CE3"/>
    <w:rsid w:val="00720FD1"/>
    <w:rsid w:val="007333A2"/>
    <w:rsid w:val="00740CF6"/>
    <w:rsid w:val="00742908"/>
    <w:rsid w:val="007467B6"/>
    <w:rsid w:val="00746E97"/>
    <w:rsid w:val="0075485E"/>
    <w:rsid w:val="00757A7C"/>
    <w:rsid w:val="00761F34"/>
    <w:rsid w:val="00762D99"/>
    <w:rsid w:val="007659F7"/>
    <w:rsid w:val="00770BB6"/>
    <w:rsid w:val="00773CA3"/>
    <w:rsid w:val="0077439C"/>
    <w:rsid w:val="00774AAF"/>
    <w:rsid w:val="00775C88"/>
    <w:rsid w:val="00776D27"/>
    <w:rsid w:val="00784F11"/>
    <w:rsid w:val="007850BF"/>
    <w:rsid w:val="007864FA"/>
    <w:rsid w:val="0079126F"/>
    <w:rsid w:val="007912DD"/>
    <w:rsid w:val="00793BA7"/>
    <w:rsid w:val="00795D11"/>
    <w:rsid w:val="007A5A0D"/>
    <w:rsid w:val="007B0A42"/>
    <w:rsid w:val="007B2122"/>
    <w:rsid w:val="007B7D73"/>
    <w:rsid w:val="007C030B"/>
    <w:rsid w:val="007C1D87"/>
    <w:rsid w:val="007C3B5C"/>
    <w:rsid w:val="007C6575"/>
    <w:rsid w:val="007D53BC"/>
    <w:rsid w:val="007E49A0"/>
    <w:rsid w:val="007E5340"/>
    <w:rsid w:val="007E7FC9"/>
    <w:rsid w:val="007F6F5C"/>
    <w:rsid w:val="007F7718"/>
    <w:rsid w:val="0080077D"/>
    <w:rsid w:val="0080365B"/>
    <w:rsid w:val="00813F4B"/>
    <w:rsid w:val="00814602"/>
    <w:rsid w:val="0081546B"/>
    <w:rsid w:val="008213C0"/>
    <w:rsid w:val="008220D1"/>
    <w:rsid w:val="00826371"/>
    <w:rsid w:val="008322F2"/>
    <w:rsid w:val="0083235A"/>
    <w:rsid w:val="008458EE"/>
    <w:rsid w:val="0084786A"/>
    <w:rsid w:val="00855128"/>
    <w:rsid w:val="00860568"/>
    <w:rsid w:val="00860D36"/>
    <w:rsid w:val="008615E1"/>
    <w:rsid w:val="00862854"/>
    <w:rsid w:val="008644E6"/>
    <w:rsid w:val="00865E5C"/>
    <w:rsid w:val="0086643B"/>
    <w:rsid w:val="008668BF"/>
    <w:rsid w:val="00866FBE"/>
    <w:rsid w:val="0087282C"/>
    <w:rsid w:val="0088659E"/>
    <w:rsid w:val="00886655"/>
    <w:rsid w:val="00897F81"/>
    <w:rsid w:val="008A109B"/>
    <w:rsid w:val="008A4AD4"/>
    <w:rsid w:val="008A51FE"/>
    <w:rsid w:val="008B1700"/>
    <w:rsid w:val="008B2BC0"/>
    <w:rsid w:val="008B2E0B"/>
    <w:rsid w:val="008B42F2"/>
    <w:rsid w:val="008B7F50"/>
    <w:rsid w:val="008C0045"/>
    <w:rsid w:val="008C08B5"/>
    <w:rsid w:val="008D1C68"/>
    <w:rsid w:val="008E033C"/>
    <w:rsid w:val="008E42DD"/>
    <w:rsid w:val="008E7EAA"/>
    <w:rsid w:val="008F18BC"/>
    <w:rsid w:val="008F2D0A"/>
    <w:rsid w:val="00901596"/>
    <w:rsid w:val="00901D1E"/>
    <w:rsid w:val="0090331B"/>
    <w:rsid w:val="00904721"/>
    <w:rsid w:val="009075E2"/>
    <w:rsid w:val="00907F22"/>
    <w:rsid w:val="0091286C"/>
    <w:rsid w:val="00912B2A"/>
    <w:rsid w:val="00914CC1"/>
    <w:rsid w:val="00915459"/>
    <w:rsid w:val="00915542"/>
    <w:rsid w:val="009167CE"/>
    <w:rsid w:val="00927D22"/>
    <w:rsid w:val="00927E06"/>
    <w:rsid w:val="0093043A"/>
    <w:rsid w:val="009313AF"/>
    <w:rsid w:val="00933DCB"/>
    <w:rsid w:val="009342D0"/>
    <w:rsid w:val="00936FDA"/>
    <w:rsid w:val="009449E8"/>
    <w:rsid w:val="00952492"/>
    <w:rsid w:val="00954DE0"/>
    <w:rsid w:val="009561A0"/>
    <w:rsid w:val="009575EE"/>
    <w:rsid w:val="00963A8E"/>
    <w:rsid w:val="00972D6E"/>
    <w:rsid w:val="009731D0"/>
    <w:rsid w:val="0097431B"/>
    <w:rsid w:val="00980579"/>
    <w:rsid w:val="00982F93"/>
    <w:rsid w:val="00983E83"/>
    <w:rsid w:val="00985879"/>
    <w:rsid w:val="00994D63"/>
    <w:rsid w:val="009A15C5"/>
    <w:rsid w:val="009A25EC"/>
    <w:rsid w:val="009A2B0A"/>
    <w:rsid w:val="009A638F"/>
    <w:rsid w:val="009A672D"/>
    <w:rsid w:val="009B460A"/>
    <w:rsid w:val="009B5F0C"/>
    <w:rsid w:val="009B5F20"/>
    <w:rsid w:val="009B7609"/>
    <w:rsid w:val="009B77C3"/>
    <w:rsid w:val="009C02B7"/>
    <w:rsid w:val="009D30B4"/>
    <w:rsid w:val="009D43A8"/>
    <w:rsid w:val="009D6B61"/>
    <w:rsid w:val="009E0355"/>
    <w:rsid w:val="009E08CD"/>
    <w:rsid w:val="009F7809"/>
    <w:rsid w:val="00A04DC9"/>
    <w:rsid w:val="00A152FB"/>
    <w:rsid w:val="00A15BC8"/>
    <w:rsid w:val="00A20F9B"/>
    <w:rsid w:val="00A23CEB"/>
    <w:rsid w:val="00A23DE2"/>
    <w:rsid w:val="00A30ED1"/>
    <w:rsid w:val="00A35E6F"/>
    <w:rsid w:val="00A3643F"/>
    <w:rsid w:val="00A40C41"/>
    <w:rsid w:val="00A430CE"/>
    <w:rsid w:val="00A450D9"/>
    <w:rsid w:val="00A54721"/>
    <w:rsid w:val="00A63385"/>
    <w:rsid w:val="00A635F8"/>
    <w:rsid w:val="00A65D69"/>
    <w:rsid w:val="00A6726B"/>
    <w:rsid w:val="00A67299"/>
    <w:rsid w:val="00A73272"/>
    <w:rsid w:val="00A77DC6"/>
    <w:rsid w:val="00A9199C"/>
    <w:rsid w:val="00A93C30"/>
    <w:rsid w:val="00AA344C"/>
    <w:rsid w:val="00AA4E4D"/>
    <w:rsid w:val="00AA79A6"/>
    <w:rsid w:val="00AB1CF8"/>
    <w:rsid w:val="00AB20F8"/>
    <w:rsid w:val="00AB31E4"/>
    <w:rsid w:val="00AB59AD"/>
    <w:rsid w:val="00AC0F6D"/>
    <w:rsid w:val="00AD7750"/>
    <w:rsid w:val="00AE03F6"/>
    <w:rsid w:val="00AE376A"/>
    <w:rsid w:val="00AE39A5"/>
    <w:rsid w:val="00AE4E69"/>
    <w:rsid w:val="00AF0DFE"/>
    <w:rsid w:val="00AF1B75"/>
    <w:rsid w:val="00AF2E17"/>
    <w:rsid w:val="00AF5F58"/>
    <w:rsid w:val="00B01316"/>
    <w:rsid w:val="00B034CA"/>
    <w:rsid w:val="00B04218"/>
    <w:rsid w:val="00B0586F"/>
    <w:rsid w:val="00B105F4"/>
    <w:rsid w:val="00B16E36"/>
    <w:rsid w:val="00B179E4"/>
    <w:rsid w:val="00B217A0"/>
    <w:rsid w:val="00B21B6D"/>
    <w:rsid w:val="00B26DDB"/>
    <w:rsid w:val="00B308BC"/>
    <w:rsid w:val="00B3688B"/>
    <w:rsid w:val="00B429E0"/>
    <w:rsid w:val="00B53D6C"/>
    <w:rsid w:val="00B5505A"/>
    <w:rsid w:val="00B553A9"/>
    <w:rsid w:val="00B56397"/>
    <w:rsid w:val="00B624EF"/>
    <w:rsid w:val="00B63E64"/>
    <w:rsid w:val="00B7025F"/>
    <w:rsid w:val="00B733D1"/>
    <w:rsid w:val="00B75274"/>
    <w:rsid w:val="00B76FEB"/>
    <w:rsid w:val="00B7794D"/>
    <w:rsid w:val="00B8260E"/>
    <w:rsid w:val="00B85012"/>
    <w:rsid w:val="00B85FAD"/>
    <w:rsid w:val="00B92B69"/>
    <w:rsid w:val="00BA4DA4"/>
    <w:rsid w:val="00BA55BD"/>
    <w:rsid w:val="00BA7999"/>
    <w:rsid w:val="00BB3758"/>
    <w:rsid w:val="00BB5DAB"/>
    <w:rsid w:val="00BB6AFD"/>
    <w:rsid w:val="00BB7730"/>
    <w:rsid w:val="00BC33D4"/>
    <w:rsid w:val="00BC4905"/>
    <w:rsid w:val="00BC4E63"/>
    <w:rsid w:val="00BC6EBA"/>
    <w:rsid w:val="00BD188B"/>
    <w:rsid w:val="00BD4576"/>
    <w:rsid w:val="00BD6EB7"/>
    <w:rsid w:val="00BE1E6B"/>
    <w:rsid w:val="00BE311A"/>
    <w:rsid w:val="00BE6633"/>
    <w:rsid w:val="00BF01CF"/>
    <w:rsid w:val="00BF04DB"/>
    <w:rsid w:val="00BF1E28"/>
    <w:rsid w:val="00BF4726"/>
    <w:rsid w:val="00BF7BDE"/>
    <w:rsid w:val="00C0032F"/>
    <w:rsid w:val="00C0033A"/>
    <w:rsid w:val="00C055B5"/>
    <w:rsid w:val="00C121D3"/>
    <w:rsid w:val="00C13838"/>
    <w:rsid w:val="00C138B0"/>
    <w:rsid w:val="00C14B36"/>
    <w:rsid w:val="00C169B0"/>
    <w:rsid w:val="00C17787"/>
    <w:rsid w:val="00C1795D"/>
    <w:rsid w:val="00C17A03"/>
    <w:rsid w:val="00C17C9C"/>
    <w:rsid w:val="00C26E0B"/>
    <w:rsid w:val="00C35D6D"/>
    <w:rsid w:val="00C35FB9"/>
    <w:rsid w:val="00C366BD"/>
    <w:rsid w:val="00C4033B"/>
    <w:rsid w:val="00C43107"/>
    <w:rsid w:val="00C43152"/>
    <w:rsid w:val="00C44E64"/>
    <w:rsid w:val="00C578D4"/>
    <w:rsid w:val="00C65E3A"/>
    <w:rsid w:val="00C65EE2"/>
    <w:rsid w:val="00C660DB"/>
    <w:rsid w:val="00C71099"/>
    <w:rsid w:val="00C73E6E"/>
    <w:rsid w:val="00C80CEB"/>
    <w:rsid w:val="00C823AB"/>
    <w:rsid w:val="00C84978"/>
    <w:rsid w:val="00C8503B"/>
    <w:rsid w:val="00C86175"/>
    <w:rsid w:val="00C9330A"/>
    <w:rsid w:val="00C96DA4"/>
    <w:rsid w:val="00CA15A7"/>
    <w:rsid w:val="00CA2981"/>
    <w:rsid w:val="00CA6847"/>
    <w:rsid w:val="00CB08E6"/>
    <w:rsid w:val="00CB0A66"/>
    <w:rsid w:val="00CB13E7"/>
    <w:rsid w:val="00CB2267"/>
    <w:rsid w:val="00CB34A1"/>
    <w:rsid w:val="00CB4084"/>
    <w:rsid w:val="00CB4593"/>
    <w:rsid w:val="00CB7FC5"/>
    <w:rsid w:val="00CC2032"/>
    <w:rsid w:val="00CC3132"/>
    <w:rsid w:val="00CC5AAB"/>
    <w:rsid w:val="00CC6FB9"/>
    <w:rsid w:val="00CD691E"/>
    <w:rsid w:val="00CD6DF3"/>
    <w:rsid w:val="00CE1DE7"/>
    <w:rsid w:val="00CE341E"/>
    <w:rsid w:val="00CE5935"/>
    <w:rsid w:val="00CF44DE"/>
    <w:rsid w:val="00D00836"/>
    <w:rsid w:val="00D024D2"/>
    <w:rsid w:val="00D037FF"/>
    <w:rsid w:val="00D03AD3"/>
    <w:rsid w:val="00D04C2B"/>
    <w:rsid w:val="00D06237"/>
    <w:rsid w:val="00D1459E"/>
    <w:rsid w:val="00D24D3C"/>
    <w:rsid w:val="00D25687"/>
    <w:rsid w:val="00D367AA"/>
    <w:rsid w:val="00D40855"/>
    <w:rsid w:val="00D43111"/>
    <w:rsid w:val="00D4610F"/>
    <w:rsid w:val="00D462EF"/>
    <w:rsid w:val="00D50C13"/>
    <w:rsid w:val="00D57379"/>
    <w:rsid w:val="00D610A2"/>
    <w:rsid w:val="00D6253C"/>
    <w:rsid w:val="00D6316C"/>
    <w:rsid w:val="00D76E9C"/>
    <w:rsid w:val="00D85C4B"/>
    <w:rsid w:val="00D85F03"/>
    <w:rsid w:val="00D900F9"/>
    <w:rsid w:val="00D92826"/>
    <w:rsid w:val="00D92C38"/>
    <w:rsid w:val="00D94B21"/>
    <w:rsid w:val="00D97899"/>
    <w:rsid w:val="00DA2517"/>
    <w:rsid w:val="00DA7708"/>
    <w:rsid w:val="00DB2B74"/>
    <w:rsid w:val="00DB3D8C"/>
    <w:rsid w:val="00DB682C"/>
    <w:rsid w:val="00DC0D40"/>
    <w:rsid w:val="00DD12FC"/>
    <w:rsid w:val="00DD29BB"/>
    <w:rsid w:val="00DD2A26"/>
    <w:rsid w:val="00DD5747"/>
    <w:rsid w:val="00DE2A6C"/>
    <w:rsid w:val="00DE56D7"/>
    <w:rsid w:val="00DE5CF2"/>
    <w:rsid w:val="00DF1054"/>
    <w:rsid w:val="00DF58EC"/>
    <w:rsid w:val="00E00493"/>
    <w:rsid w:val="00E012E2"/>
    <w:rsid w:val="00E049B0"/>
    <w:rsid w:val="00E0529C"/>
    <w:rsid w:val="00E102F4"/>
    <w:rsid w:val="00E11141"/>
    <w:rsid w:val="00E1322E"/>
    <w:rsid w:val="00E21F2F"/>
    <w:rsid w:val="00E2631C"/>
    <w:rsid w:val="00E30034"/>
    <w:rsid w:val="00E307CA"/>
    <w:rsid w:val="00E32DA8"/>
    <w:rsid w:val="00E4239C"/>
    <w:rsid w:val="00E462FA"/>
    <w:rsid w:val="00E46F05"/>
    <w:rsid w:val="00E51DF2"/>
    <w:rsid w:val="00E546A7"/>
    <w:rsid w:val="00E54FB8"/>
    <w:rsid w:val="00E57CA3"/>
    <w:rsid w:val="00E63AC5"/>
    <w:rsid w:val="00E65B31"/>
    <w:rsid w:val="00E6724F"/>
    <w:rsid w:val="00E71DDA"/>
    <w:rsid w:val="00E7312C"/>
    <w:rsid w:val="00E73C04"/>
    <w:rsid w:val="00E73C3D"/>
    <w:rsid w:val="00E74F8B"/>
    <w:rsid w:val="00E77C5A"/>
    <w:rsid w:val="00E77F9E"/>
    <w:rsid w:val="00E824ED"/>
    <w:rsid w:val="00E86B09"/>
    <w:rsid w:val="00E87983"/>
    <w:rsid w:val="00E952EC"/>
    <w:rsid w:val="00E9628E"/>
    <w:rsid w:val="00EA3876"/>
    <w:rsid w:val="00EA6007"/>
    <w:rsid w:val="00EB088A"/>
    <w:rsid w:val="00EB0C66"/>
    <w:rsid w:val="00EB4E0C"/>
    <w:rsid w:val="00EB5298"/>
    <w:rsid w:val="00EC5F0E"/>
    <w:rsid w:val="00ED0305"/>
    <w:rsid w:val="00ED0693"/>
    <w:rsid w:val="00ED533C"/>
    <w:rsid w:val="00ED5CEB"/>
    <w:rsid w:val="00ED6A9D"/>
    <w:rsid w:val="00EE362E"/>
    <w:rsid w:val="00EF2892"/>
    <w:rsid w:val="00EF7CB5"/>
    <w:rsid w:val="00F0342B"/>
    <w:rsid w:val="00F04E9F"/>
    <w:rsid w:val="00F07F99"/>
    <w:rsid w:val="00F1181F"/>
    <w:rsid w:val="00F13D6E"/>
    <w:rsid w:val="00F172C0"/>
    <w:rsid w:val="00F206BB"/>
    <w:rsid w:val="00F221E1"/>
    <w:rsid w:val="00F24CD2"/>
    <w:rsid w:val="00F256E3"/>
    <w:rsid w:val="00F30504"/>
    <w:rsid w:val="00F30BAC"/>
    <w:rsid w:val="00F32C8D"/>
    <w:rsid w:val="00F33F5D"/>
    <w:rsid w:val="00F3473A"/>
    <w:rsid w:val="00F3741C"/>
    <w:rsid w:val="00F377B5"/>
    <w:rsid w:val="00F414BF"/>
    <w:rsid w:val="00F45692"/>
    <w:rsid w:val="00F464A5"/>
    <w:rsid w:val="00F550AE"/>
    <w:rsid w:val="00F60DD8"/>
    <w:rsid w:val="00F6377C"/>
    <w:rsid w:val="00F706CB"/>
    <w:rsid w:val="00F73241"/>
    <w:rsid w:val="00F73C4B"/>
    <w:rsid w:val="00F73D1C"/>
    <w:rsid w:val="00F811D1"/>
    <w:rsid w:val="00F85360"/>
    <w:rsid w:val="00F9345C"/>
    <w:rsid w:val="00F9630D"/>
    <w:rsid w:val="00F97CC1"/>
    <w:rsid w:val="00FA474E"/>
    <w:rsid w:val="00FA498F"/>
    <w:rsid w:val="00FA6C14"/>
    <w:rsid w:val="00FA7E1C"/>
    <w:rsid w:val="00FB3F2E"/>
    <w:rsid w:val="00FC1841"/>
    <w:rsid w:val="00FC29C1"/>
    <w:rsid w:val="00FD078A"/>
    <w:rsid w:val="00FD3884"/>
    <w:rsid w:val="00FE4FFC"/>
    <w:rsid w:val="00FF1DE6"/>
    <w:rsid w:val="00FF225D"/>
    <w:rsid w:val="00FF299A"/>
    <w:rsid w:val="00FF3ECC"/>
    <w:rsid w:val="00FF68AB"/>
    <w:rsid w:val="00FF6D62"/>
    <w:rsid w:val="00FF6E33"/>
    <w:rsid w:val="0172D199"/>
    <w:rsid w:val="03279091"/>
    <w:rsid w:val="0348ABC5"/>
    <w:rsid w:val="06AE2C65"/>
    <w:rsid w:val="0A09316B"/>
    <w:rsid w:val="0A8F122C"/>
    <w:rsid w:val="0BB2CF9A"/>
    <w:rsid w:val="0C8572B6"/>
    <w:rsid w:val="0D07770F"/>
    <w:rsid w:val="0E204577"/>
    <w:rsid w:val="0FCAA1D6"/>
    <w:rsid w:val="0FE05E26"/>
    <w:rsid w:val="105AE79B"/>
    <w:rsid w:val="106BF230"/>
    <w:rsid w:val="128AB54D"/>
    <w:rsid w:val="12E1F947"/>
    <w:rsid w:val="138348C0"/>
    <w:rsid w:val="142C09D7"/>
    <w:rsid w:val="1697C0E8"/>
    <w:rsid w:val="19B3795B"/>
    <w:rsid w:val="1A93383C"/>
    <w:rsid w:val="1B24A20A"/>
    <w:rsid w:val="1B33F6E3"/>
    <w:rsid w:val="1B996642"/>
    <w:rsid w:val="1B9E6953"/>
    <w:rsid w:val="1BC78E94"/>
    <w:rsid w:val="1DC7AF5E"/>
    <w:rsid w:val="1F778096"/>
    <w:rsid w:val="1FDBF29E"/>
    <w:rsid w:val="1FE18153"/>
    <w:rsid w:val="23743C8B"/>
    <w:rsid w:val="246FD4AB"/>
    <w:rsid w:val="25251A69"/>
    <w:rsid w:val="25AC18FB"/>
    <w:rsid w:val="281129C9"/>
    <w:rsid w:val="29FF396D"/>
    <w:rsid w:val="2ACCA0E3"/>
    <w:rsid w:val="2ADF9F3C"/>
    <w:rsid w:val="2AE1704D"/>
    <w:rsid w:val="2BA3854A"/>
    <w:rsid w:val="2BF1C34A"/>
    <w:rsid w:val="2C26B1ED"/>
    <w:rsid w:val="2C3AFCEA"/>
    <w:rsid w:val="2C9AC553"/>
    <w:rsid w:val="2CCD0E52"/>
    <w:rsid w:val="2D92390C"/>
    <w:rsid w:val="2DF76A2F"/>
    <w:rsid w:val="2E1828E4"/>
    <w:rsid w:val="2F195E5A"/>
    <w:rsid w:val="32358368"/>
    <w:rsid w:val="32D36E3B"/>
    <w:rsid w:val="331A6E6F"/>
    <w:rsid w:val="332A89D9"/>
    <w:rsid w:val="33A8BDC7"/>
    <w:rsid w:val="342E6F0F"/>
    <w:rsid w:val="34A7B0BE"/>
    <w:rsid w:val="36EB127B"/>
    <w:rsid w:val="37636C5A"/>
    <w:rsid w:val="37EA4D91"/>
    <w:rsid w:val="38B4265E"/>
    <w:rsid w:val="399286D7"/>
    <w:rsid w:val="3B96A2C8"/>
    <w:rsid w:val="3C0DC966"/>
    <w:rsid w:val="3E2AA165"/>
    <w:rsid w:val="3F480347"/>
    <w:rsid w:val="40B7CFD4"/>
    <w:rsid w:val="433F6018"/>
    <w:rsid w:val="43D8951C"/>
    <w:rsid w:val="4565C505"/>
    <w:rsid w:val="48B260CE"/>
    <w:rsid w:val="4B05D325"/>
    <w:rsid w:val="4BE9D504"/>
    <w:rsid w:val="4C3BCEA4"/>
    <w:rsid w:val="4C7B1C4A"/>
    <w:rsid w:val="50863D52"/>
    <w:rsid w:val="51CCDB1B"/>
    <w:rsid w:val="51DCC557"/>
    <w:rsid w:val="526FAC71"/>
    <w:rsid w:val="537EDC1D"/>
    <w:rsid w:val="53CE9804"/>
    <w:rsid w:val="5498EAB8"/>
    <w:rsid w:val="54D5C9DA"/>
    <w:rsid w:val="5524AA00"/>
    <w:rsid w:val="563422CF"/>
    <w:rsid w:val="56ADBCBA"/>
    <w:rsid w:val="57942F10"/>
    <w:rsid w:val="58C341C8"/>
    <w:rsid w:val="5B2D7E54"/>
    <w:rsid w:val="5B9D03D5"/>
    <w:rsid w:val="5C5005F3"/>
    <w:rsid w:val="5D63DF6E"/>
    <w:rsid w:val="5DD42DD3"/>
    <w:rsid w:val="5FBEA91D"/>
    <w:rsid w:val="5FF03FDF"/>
    <w:rsid w:val="6142881B"/>
    <w:rsid w:val="6430DB99"/>
    <w:rsid w:val="64C12056"/>
    <w:rsid w:val="64EF8BAF"/>
    <w:rsid w:val="65920F00"/>
    <w:rsid w:val="65D48079"/>
    <w:rsid w:val="6623AA87"/>
    <w:rsid w:val="67E037CA"/>
    <w:rsid w:val="67F4B007"/>
    <w:rsid w:val="68560A86"/>
    <w:rsid w:val="689AE326"/>
    <w:rsid w:val="6A376130"/>
    <w:rsid w:val="6A499D25"/>
    <w:rsid w:val="6A584A4D"/>
    <w:rsid w:val="6B12ADCB"/>
    <w:rsid w:val="6B25706C"/>
    <w:rsid w:val="6B758231"/>
    <w:rsid w:val="6BC0BDAA"/>
    <w:rsid w:val="6FC72A4D"/>
    <w:rsid w:val="728EEB0E"/>
    <w:rsid w:val="72B36C3E"/>
    <w:rsid w:val="7350C134"/>
    <w:rsid w:val="756CFBCE"/>
    <w:rsid w:val="7632A58F"/>
    <w:rsid w:val="77FD122B"/>
    <w:rsid w:val="7880D023"/>
    <w:rsid w:val="7AFB1891"/>
    <w:rsid w:val="7C7B75EC"/>
    <w:rsid w:val="7D66D720"/>
    <w:rsid w:val="7E62934A"/>
    <w:rsid w:val="7F1321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67E4D"/>
  <w15:docId w15:val="{6A265B65-2CED-43F3-9BBD-EF205C42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30D"/>
    <w:rPr>
      <w:rFonts w:ascii="Foundry Sans" w:eastAsia="Source Sans Pro" w:hAnsi="Foundry Sans" w:cs="Source Sans Pro"/>
    </w:rPr>
  </w:style>
  <w:style w:type="paragraph" w:styleId="Heading1">
    <w:name w:val="heading 1"/>
    <w:basedOn w:val="Normal"/>
    <w:uiPriority w:val="9"/>
    <w:qFormat/>
    <w:pPr>
      <w:ind w:left="278"/>
      <w:outlineLvl w:val="0"/>
    </w:pPr>
    <w:rPr>
      <w:rFonts w:ascii="FoundrySansDemi" w:eastAsia="FoundrySansDemi" w:hAnsi="FoundrySansDemi" w:cs="FoundrySansDemi"/>
      <w:sz w:val="38"/>
      <w:szCs w:val="38"/>
    </w:rPr>
  </w:style>
  <w:style w:type="paragraph" w:styleId="Heading2">
    <w:name w:val="heading 2"/>
    <w:basedOn w:val="Normal"/>
    <w:uiPriority w:val="9"/>
    <w:unhideWhenUsed/>
    <w:qFormat/>
    <w:rsid w:val="00B04218"/>
    <w:pPr>
      <w:spacing w:before="120" w:after="120"/>
      <w:ind w:left="567" w:hanging="455"/>
      <w:outlineLvl w:val="1"/>
    </w:pPr>
    <w:rPr>
      <w:rFonts w:ascii="FoundrySansDemi" w:eastAsia="FoundrySansDemi" w:hAnsi="FoundrySansDemi" w:cs="FoundrySansDemi"/>
      <w:sz w:val="32"/>
      <w:szCs w:val="32"/>
    </w:rPr>
  </w:style>
  <w:style w:type="paragraph" w:styleId="Heading3">
    <w:name w:val="heading 3"/>
    <w:basedOn w:val="Normal"/>
    <w:uiPriority w:val="9"/>
    <w:unhideWhenUsed/>
    <w:qFormat/>
    <w:pPr>
      <w:ind w:left="113"/>
      <w:outlineLvl w:val="2"/>
    </w:pPr>
    <w:rPr>
      <w:rFonts w:ascii="FoundrySansDemi" w:eastAsia="FoundrySansDemi" w:hAnsi="FoundrySansDemi" w:cs="FoundrySansDem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567"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7278"/>
    <w:pPr>
      <w:tabs>
        <w:tab w:val="center" w:pos="4513"/>
        <w:tab w:val="right" w:pos="9026"/>
      </w:tabs>
    </w:pPr>
  </w:style>
  <w:style w:type="character" w:customStyle="1" w:styleId="HeaderChar">
    <w:name w:val="Header Char"/>
    <w:basedOn w:val="DefaultParagraphFont"/>
    <w:link w:val="Header"/>
    <w:uiPriority w:val="99"/>
    <w:rsid w:val="00387278"/>
    <w:rPr>
      <w:rFonts w:ascii="Source Sans Pro" w:eastAsia="Source Sans Pro" w:hAnsi="Source Sans Pro" w:cs="Source Sans Pro"/>
    </w:rPr>
  </w:style>
  <w:style w:type="paragraph" w:styleId="Footer">
    <w:name w:val="footer"/>
    <w:basedOn w:val="Normal"/>
    <w:link w:val="FooterChar"/>
    <w:uiPriority w:val="99"/>
    <w:unhideWhenUsed/>
    <w:rsid w:val="00387278"/>
    <w:pPr>
      <w:tabs>
        <w:tab w:val="center" w:pos="4513"/>
        <w:tab w:val="right" w:pos="9026"/>
      </w:tabs>
    </w:pPr>
  </w:style>
  <w:style w:type="character" w:customStyle="1" w:styleId="FooterChar">
    <w:name w:val="Footer Char"/>
    <w:basedOn w:val="DefaultParagraphFont"/>
    <w:link w:val="Footer"/>
    <w:uiPriority w:val="99"/>
    <w:rsid w:val="00387278"/>
    <w:rPr>
      <w:rFonts w:ascii="Source Sans Pro" w:eastAsia="Source Sans Pro" w:hAnsi="Source Sans Pro" w:cs="Source Sans Pro"/>
    </w:rPr>
  </w:style>
  <w:style w:type="paragraph" w:styleId="Revision">
    <w:name w:val="Revision"/>
    <w:hidden/>
    <w:uiPriority w:val="99"/>
    <w:semiHidden/>
    <w:rsid w:val="00E11141"/>
    <w:pPr>
      <w:widowControl/>
      <w:autoSpaceDE/>
      <w:autoSpaceDN/>
    </w:pPr>
    <w:rPr>
      <w:rFonts w:ascii="Foundry Sans" w:eastAsia="Source Sans Pro" w:hAnsi="Foundry Sans" w:cs="Source Sans Pro"/>
    </w:rPr>
  </w:style>
  <w:style w:type="character" w:styleId="CommentReference">
    <w:name w:val="annotation reference"/>
    <w:basedOn w:val="DefaultParagraphFont"/>
    <w:uiPriority w:val="99"/>
    <w:semiHidden/>
    <w:unhideWhenUsed/>
    <w:rsid w:val="00E11141"/>
    <w:rPr>
      <w:sz w:val="16"/>
      <w:szCs w:val="16"/>
    </w:rPr>
  </w:style>
  <w:style w:type="paragraph" w:styleId="CommentText">
    <w:name w:val="annotation text"/>
    <w:basedOn w:val="Normal"/>
    <w:link w:val="CommentTextChar"/>
    <w:uiPriority w:val="99"/>
    <w:unhideWhenUsed/>
    <w:rsid w:val="00E11141"/>
    <w:rPr>
      <w:sz w:val="20"/>
      <w:szCs w:val="20"/>
    </w:rPr>
  </w:style>
  <w:style w:type="character" w:customStyle="1" w:styleId="CommentTextChar">
    <w:name w:val="Comment Text Char"/>
    <w:basedOn w:val="DefaultParagraphFont"/>
    <w:link w:val="CommentText"/>
    <w:uiPriority w:val="99"/>
    <w:rsid w:val="00E11141"/>
    <w:rPr>
      <w:rFonts w:ascii="Foundry Sans" w:eastAsia="Source Sans Pro" w:hAnsi="Foundry Sans" w:cs="Source Sans Pro"/>
      <w:sz w:val="20"/>
      <w:szCs w:val="20"/>
    </w:rPr>
  </w:style>
  <w:style w:type="paragraph" w:styleId="CommentSubject">
    <w:name w:val="annotation subject"/>
    <w:basedOn w:val="CommentText"/>
    <w:next w:val="CommentText"/>
    <w:link w:val="CommentSubjectChar"/>
    <w:uiPriority w:val="99"/>
    <w:semiHidden/>
    <w:unhideWhenUsed/>
    <w:rsid w:val="00E11141"/>
    <w:rPr>
      <w:b/>
      <w:bCs/>
    </w:rPr>
  </w:style>
  <w:style w:type="character" w:customStyle="1" w:styleId="CommentSubjectChar">
    <w:name w:val="Comment Subject Char"/>
    <w:basedOn w:val="CommentTextChar"/>
    <w:link w:val="CommentSubject"/>
    <w:uiPriority w:val="99"/>
    <w:semiHidden/>
    <w:rsid w:val="00E11141"/>
    <w:rPr>
      <w:rFonts w:ascii="Foundry Sans" w:eastAsia="Source Sans Pro" w:hAnsi="Foundry Sans" w:cs="Source Sans Pro"/>
      <w:b/>
      <w:bCs/>
      <w:sz w:val="20"/>
      <w:szCs w:val="20"/>
    </w:rPr>
  </w:style>
  <w:style w:type="paragraph" w:styleId="BalloonText">
    <w:name w:val="Balloon Text"/>
    <w:basedOn w:val="Normal"/>
    <w:link w:val="BalloonTextChar"/>
    <w:uiPriority w:val="99"/>
    <w:semiHidden/>
    <w:unhideWhenUsed/>
    <w:rsid w:val="00ED6A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A9D"/>
    <w:rPr>
      <w:rFonts w:ascii="Segoe UI" w:eastAsia="Source Sans Pro" w:hAnsi="Segoe UI" w:cs="Segoe UI"/>
      <w:sz w:val="18"/>
      <w:szCs w:val="18"/>
    </w:rPr>
  </w:style>
  <w:style w:type="character" w:styleId="PlaceholderText">
    <w:name w:val="Placeholder Text"/>
    <w:basedOn w:val="DefaultParagraphFont"/>
    <w:uiPriority w:val="99"/>
    <w:semiHidden/>
    <w:rsid w:val="008458EE"/>
    <w:rPr>
      <w:color w:val="808080"/>
    </w:rPr>
  </w:style>
  <w:style w:type="character" w:styleId="Hyperlink">
    <w:name w:val="Hyperlink"/>
    <w:basedOn w:val="DefaultParagraphFont"/>
    <w:uiPriority w:val="99"/>
    <w:unhideWhenUsed/>
    <w:rsid w:val="000B02B1"/>
    <w:rPr>
      <w:color w:val="0000FF" w:themeColor="hyperlink"/>
      <w:u w:val="single"/>
    </w:rPr>
  </w:style>
  <w:style w:type="character" w:styleId="UnresolvedMention">
    <w:name w:val="Unresolved Mention"/>
    <w:basedOn w:val="DefaultParagraphFont"/>
    <w:uiPriority w:val="99"/>
    <w:semiHidden/>
    <w:unhideWhenUsed/>
    <w:rsid w:val="000B02B1"/>
    <w:rPr>
      <w:color w:val="605E5C"/>
      <w:shd w:val="clear" w:color="auto" w:fill="E1DFDD"/>
    </w:rPr>
  </w:style>
  <w:style w:type="character" w:customStyle="1" w:styleId="BodyTextChar">
    <w:name w:val="Body Text Char"/>
    <w:basedOn w:val="DefaultParagraphFont"/>
    <w:link w:val="BodyText"/>
    <w:uiPriority w:val="1"/>
    <w:rsid w:val="007E5340"/>
    <w:rPr>
      <w:rFonts w:ascii="Foundry Sans" w:eastAsia="Source Sans Pro" w:hAnsi="Foundry Sans" w:cs="Source Sans Pro"/>
      <w:sz w:val="24"/>
      <w:szCs w:val="24"/>
    </w:rPr>
  </w:style>
  <w:style w:type="character" w:styleId="FollowedHyperlink">
    <w:name w:val="FollowedHyperlink"/>
    <w:basedOn w:val="DefaultParagraphFont"/>
    <w:uiPriority w:val="99"/>
    <w:semiHidden/>
    <w:unhideWhenUsed/>
    <w:rsid w:val="00612B94"/>
    <w:rPr>
      <w:color w:val="800080" w:themeColor="followedHyperlink"/>
      <w:u w:val="single"/>
    </w:rPr>
  </w:style>
  <w:style w:type="table" w:styleId="TableGrid">
    <w:name w:val="Table Grid"/>
    <w:basedOn w:val="TableNormal"/>
    <w:uiPriority w:val="39"/>
    <w:rsid w:val="0061480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F1054"/>
    <w:pPr>
      <w:widowControl/>
      <w:autoSpaceDE/>
      <w:autoSpaceDN/>
      <w:spacing w:before="0" w:after="0"/>
    </w:pPr>
    <w:rPr>
      <w:rFonts w:ascii="Calibri" w:eastAsiaTheme="minorHAnsi" w:hAnsi="Calibri" w:cs="Calibri"/>
      <w:sz w:val="20"/>
      <w:szCs w:val="20"/>
      <w:lang w:val="en-GB" w:eastAsia="en-GB"/>
    </w:rPr>
  </w:style>
  <w:style w:type="paragraph" w:customStyle="1" w:styleId="xmsolistparagraph">
    <w:name w:val="x_msolistparagraph"/>
    <w:basedOn w:val="Normal"/>
    <w:rsid w:val="00DF1054"/>
    <w:pPr>
      <w:widowControl/>
      <w:autoSpaceDE/>
      <w:autoSpaceDN/>
      <w:spacing w:before="0" w:after="0"/>
      <w:ind w:left="720"/>
    </w:pPr>
    <w:rPr>
      <w:rFonts w:ascii="Calibri" w:eastAsiaTheme="minorHAnsi" w:hAnsi="Calibri" w:cs="Calibri"/>
      <w:sz w:val="20"/>
      <w:szCs w:val="20"/>
      <w:lang w:val="en-GB" w:eastAsia="en-GB"/>
    </w:rPr>
  </w:style>
  <w:style w:type="paragraph" w:customStyle="1" w:styleId="NumbList">
    <w:name w:val="NumbList"/>
    <w:basedOn w:val="Normal"/>
    <w:rsid w:val="00E54FB8"/>
    <w:pPr>
      <w:widowControl/>
      <w:numPr>
        <w:numId w:val="36"/>
      </w:numPr>
      <w:autoSpaceDE/>
      <w:autoSpaceDN/>
      <w:spacing w:before="0" w:after="260" w:line="260" w:lineRule="atLeast"/>
    </w:pPr>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7679">
      <w:bodyDiv w:val="1"/>
      <w:marLeft w:val="0"/>
      <w:marRight w:val="0"/>
      <w:marTop w:val="0"/>
      <w:marBottom w:val="0"/>
      <w:divBdr>
        <w:top w:val="none" w:sz="0" w:space="0" w:color="auto"/>
        <w:left w:val="none" w:sz="0" w:space="0" w:color="auto"/>
        <w:bottom w:val="none" w:sz="0" w:space="0" w:color="auto"/>
        <w:right w:val="none" w:sz="0" w:space="0" w:color="auto"/>
      </w:divBdr>
    </w:div>
    <w:div w:id="371883751">
      <w:bodyDiv w:val="1"/>
      <w:marLeft w:val="0"/>
      <w:marRight w:val="0"/>
      <w:marTop w:val="0"/>
      <w:marBottom w:val="0"/>
      <w:divBdr>
        <w:top w:val="none" w:sz="0" w:space="0" w:color="auto"/>
        <w:left w:val="none" w:sz="0" w:space="0" w:color="auto"/>
        <w:bottom w:val="none" w:sz="0" w:space="0" w:color="auto"/>
        <w:right w:val="none" w:sz="0" w:space="0" w:color="auto"/>
      </w:divBdr>
    </w:div>
    <w:div w:id="466747428">
      <w:bodyDiv w:val="1"/>
      <w:marLeft w:val="0"/>
      <w:marRight w:val="0"/>
      <w:marTop w:val="0"/>
      <w:marBottom w:val="0"/>
      <w:divBdr>
        <w:top w:val="none" w:sz="0" w:space="0" w:color="auto"/>
        <w:left w:val="none" w:sz="0" w:space="0" w:color="auto"/>
        <w:bottom w:val="none" w:sz="0" w:space="0" w:color="auto"/>
        <w:right w:val="none" w:sz="0" w:space="0" w:color="auto"/>
      </w:divBdr>
    </w:div>
    <w:div w:id="970594316">
      <w:bodyDiv w:val="1"/>
      <w:marLeft w:val="0"/>
      <w:marRight w:val="0"/>
      <w:marTop w:val="0"/>
      <w:marBottom w:val="0"/>
      <w:divBdr>
        <w:top w:val="none" w:sz="0" w:space="0" w:color="auto"/>
        <w:left w:val="none" w:sz="0" w:space="0" w:color="auto"/>
        <w:bottom w:val="none" w:sz="0" w:space="0" w:color="auto"/>
        <w:right w:val="none" w:sz="0" w:space="0" w:color="auto"/>
      </w:divBdr>
    </w:div>
    <w:div w:id="1121729339">
      <w:bodyDiv w:val="1"/>
      <w:marLeft w:val="0"/>
      <w:marRight w:val="0"/>
      <w:marTop w:val="0"/>
      <w:marBottom w:val="0"/>
      <w:divBdr>
        <w:top w:val="none" w:sz="0" w:space="0" w:color="auto"/>
        <w:left w:val="none" w:sz="0" w:space="0" w:color="auto"/>
        <w:bottom w:val="none" w:sz="0" w:space="0" w:color="auto"/>
        <w:right w:val="none" w:sz="0" w:space="0" w:color="auto"/>
      </w:divBdr>
    </w:div>
    <w:div w:id="1228496649">
      <w:bodyDiv w:val="1"/>
      <w:marLeft w:val="0"/>
      <w:marRight w:val="0"/>
      <w:marTop w:val="0"/>
      <w:marBottom w:val="0"/>
      <w:divBdr>
        <w:top w:val="none" w:sz="0" w:space="0" w:color="auto"/>
        <w:left w:val="none" w:sz="0" w:space="0" w:color="auto"/>
        <w:bottom w:val="none" w:sz="0" w:space="0" w:color="auto"/>
        <w:right w:val="none" w:sz="0" w:space="0" w:color="auto"/>
      </w:divBdr>
    </w:div>
    <w:div w:id="1478643767">
      <w:bodyDiv w:val="1"/>
      <w:marLeft w:val="0"/>
      <w:marRight w:val="0"/>
      <w:marTop w:val="0"/>
      <w:marBottom w:val="0"/>
      <w:divBdr>
        <w:top w:val="none" w:sz="0" w:space="0" w:color="auto"/>
        <w:left w:val="none" w:sz="0" w:space="0" w:color="auto"/>
        <w:bottom w:val="none" w:sz="0" w:space="0" w:color="auto"/>
        <w:right w:val="none" w:sz="0" w:space="0" w:color="auto"/>
      </w:divBdr>
    </w:div>
    <w:div w:id="1596553057">
      <w:bodyDiv w:val="1"/>
      <w:marLeft w:val="0"/>
      <w:marRight w:val="0"/>
      <w:marTop w:val="0"/>
      <w:marBottom w:val="0"/>
      <w:divBdr>
        <w:top w:val="none" w:sz="0" w:space="0" w:color="auto"/>
        <w:left w:val="none" w:sz="0" w:space="0" w:color="auto"/>
        <w:bottom w:val="none" w:sz="0" w:space="0" w:color="auto"/>
        <w:right w:val="none" w:sz="0" w:space="0" w:color="auto"/>
      </w:divBdr>
    </w:div>
    <w:div w:id="1637444081">
      <w:bodyDiv w:val="1"/>
      <w:marLeft w:val="0"/>
      <w:marRight w:val="0"/>
      <w:marTop w:val="0"/>
      <w:marBottom w:val="0"/>
      <w:divBdr>
        <w:top w:val="none" w:sz="0" w:space="0" w:color="auto"/>
        <w:left w:val="none" w:sz="0" w:space="0" w:color="auto"/>
        <w:bottom w:val="none" w:sz="0" w:space="0" w:color="auto"/>
        <w:right w:val="none" w:sz="0" w:space="0" w:color="auto"/>
      </w:divBdr>
    </w:div>
    <w:div w:id="1687748757">
      <w:bodyDiv w:val="1"/>
      <w:marLeft w:val="0"/>
      <w:marRight w:val="0"/>
      <w:marTop w:val="0"/>
      <w:marBottom w:val="0"/>
      <w:divBdr>
        <w:top w:val="none" w:sz="0" w:space="0" w:color="auto"/>
        <w:left w:val="none" w:sz="0" w:space="0" w:color="auto"/>
        <w:bottom w:val="none" w:sz="0" w:space="0" w:color="auto"/>
        <w:right w:val="none" w:sz="0" w:space="0" w:color="auto"/>
      </w:divBdr>
    </w:div>
    <w:div w:id="1734889556">
      <w:bodyDiv w:val="1"/>
      <w:marLeft w:val="0"/>
      <w:marRight w:val="0"/>
      <w:marTop w:val="0"/>
      <w:marBottom w:val="0"/>
      <w:divBdr>
        <w:top w:val="none" w:sz="0" w:space="0" w:color="auto"/>
        <w:left w:val="none" w:sz="0" w:space="0" w:color="auto"/>
        <w:bottom w:val="none" w:sz="0" w:space="0" w:color="auto"/>
        <w:right w:val="none" w:sz="0" w:space="0" w:color="auto"/>
      </w:divBdr>
    </w:div>
    <w:div w:id="1995183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4" ma:contentTypeDescription="Create a new document." ma:contentTypeScope="" ma:versionID="8903ab4cbb86a1d9c4849b3e647ff9ea">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3f47c760f36022a90610b09e1482d57a"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530f4e-3e21-4eb1-8e96-59b8e535c055}"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94844-C17B-42A9-9E82-031C09C0E5F8}"/>
</file>

<file path=customXml/itemProps2.xml><?xml version="1.0" encoding="utf-8"?>
<ds:datastoreItem xmlns:ds="http://schemas.openxmlformats.org/officeDocument/2006/customXml" ds:itemID="{7333426B-F300-41C4-84F8-2E5E19A9B415}">
  <ds:schemaRefs>
    <ds:schemaRef ds:uri="http://schemas.openxmlformats.org/officeDocument/2006/bibliography"/>
  </ds:schemaRefs>
</ds:datastoreItem>
</file>

<file path=customXml/itemProps3.xml><?xml version="1.0" encoding="utf-8"?>
<ds:datastoreItem xmlns:ds="http://schemas.openxmlformats.org/officeDocument/2006/customXml" ds:itemID="{0B0AE375-B190-4ED6-9AE4-D0DE90AFA6FE}">
  <ds:schemaRefs>
    <ds:schemaRef ds:uri="http://schemas.microsoft.com/office/2006/metadata/properties"/>
    <ds:schemaRef ds:uri="http://schemas.microsoft.com/office/infopath/2007/PartnerControls"/>
    <ds:schemaRef ds:uri="0ef0b087-70df-4218-9f97-923d9022ffbd"/>
    <ds:schemaRef ds:uri="3e354f93-3aa4-444a-b3f9-00a1c531f7d2"/>
    <ds:schemaRef ds:uri="3100e754-eeb5-4821-a800-482edbe5aaa2"/>
    <ds:schemaRef ds:uri="c098e6c6-f890-4347-bdc4-a1d58f8a6ec3"/>
  </ds:schemaRefs>
</ds:datastoreItem>
</file>

<file path=customXml/itemProps4.xml><?xml version="1.0" encoding="utf-8"?>
<ds:datastoreItem xmlns:ds="http://schemas.openxmlformats.org/officeDocument/2006/customXml" ds:itemID="{27A52C7C-7ABB-476B-A77C-CD76083B6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3081</Words>
  <Characters>17565</Characters>
  <Application>Microsoft Office Word</Application>
  <DocSecurity>0</DocSecurity>
  <Lines>146</Lines>
  <Paragraphs>41</Paragraphs>
  <ScaleCrop>false</ScaleCrop>
  <Company>London Fire Brigade</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Stansbie</dc:creator>
  <cp:keywords/>
  <cp:lastModifiedBy>Joanne Guyett</cp:lastModifiedBy>
  <cp:revision>5</cp:revision>
  <cp:lastPrinted>2022-06-18T02:13:00Z</cp:lastPrinted>
  <dcterms:created xsi:type="dcterms:W3CDTF">2025-08-27T12:48:00Z</dcterms:created>
  <dcterms:modified xsi:type="dcterms:W3CDTF">2025-11-12T11:35:00Z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Adobe InDesign 16.4 (Macintosh)</vt:lpwstr>
  </property>
  <property fmtid="{D5CDD505-2E9C-101B-9397-08002B2CF9AE}" pid="4" name="LastSaved">
    <vt:filetime>2022-03-09T00:00:00Z</vt:filetime>
  </property>
  <property fmtid="{D5CDD505-2E9C-101B-9397-08002B2CF9AE}" pid="5" name="ContentTypeId">
    <vt:lpwstr>0x010100535EDF9DD8DBB143AE8CD71BDB6B0E3B</vt:lpwstr>
  </property>
  <property fmtid="{D5CDD505-2E9C-101B-9397-08002B2CF9AE}" pid="6" name="MediaServiceImageTags">
    <vt:lpwstr/>
  </property>
</Properties>
</file>