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A1CE" w14:textId="261E2213" w:rsidR="00A7095F" w:rsidRPr="00FD2C86" w:rsidRDefault="009C26B4" w:rsidP="00612B75">
      <w:pPr>
        <w:rPr>
          <w:b/>
          <w:bCs/>
        </w:rPr>
      </w:pPr>
      <w:r>
        <w:rPr>
          <w:b/>
          <w:bCs/>
          <w:noProof/>
        </w:rPr>
        <w:drawing>
          <wp:anchor distT="0" distB="0" distL="114300" distR="114300" simplePos="0" relativeHeight="251658263" behindDoc="0" locked="0" layoutInCell="1" allowOverlap="1" wp14:anchorId="6417274B" wp14:editId="1AB571F0">
            <wp:simplePos x="0" y="0"/>
            <wp:positionH relativeFrom="column">
              <wp:posOffset>-1714500</wp:posOffset>
            </wp:positionH>
            <wp:positionV relativeFrom="paragraph">
              <wp:posOffset>-2650490</wp:posOffset>
            </wp:positionV>
            <wp:extent cx="12559665" cy="3835400"/>
            <wp:effectExtent l="0" t="0" r="0" b="0"/>
            <wp:wrapNone/>
            <wp:docPr id="176301603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16032" name="Picture 18">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59665" cy="3835400"/>
                    </a:xfrm>
                    <a:prstGeom prst="rect">
                      <a:avLst/>
                    </a:prstGeom>
                  </pic:spPr>
                </pic:pic>
              </a:graphicData>
            </a:graphic>
          </wp:anchor>
        </w:drawing>
      </w:r>
      <w:r>
        <w:rPr>
          <w:b/>
          <w:bCs/>
          <w:noProof/>
        </w:rPr>
        <w:drawing>
          <wp:anchor distT="0" distB="0" distL="114300" distR="114300" simplePos="0" relativeHeight="251658264" behindDoc="0" locked="0" layoutInCell="1" allowOverlap="1" wp14:anchorId="774C5D99" wp14:editId="0297ACAA">
            <wp:simplePos x="0" y="0"/>
            <wp:positionH relativeFrom="column">
              <wp:posOffset>3171825</wp:posOffset>
            </wp:positionH>
            <wp:positionV relativeFrom="paragraph">
              <wp:posOffset>-577850</wp:posOffset>
            </wp:positionV>
            <wp:extent cx="2520315" cy="191770"/>
            <wp:effectExtent l="0" t="0" r="0" b="0"/>
            <wp:wrapNone/>
            <wp:docPr id="765419384" name="Picture 19" descr="The Mayor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19384" name="Picture 19" descr="The Mayor of London logo">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E476C5" w:rsidRPr="00FD2C86">
        <w:rPr>
          <w:b/>
          <w:bCs/>
          <w:noProof/>
        </w:rPr>
        <w:drawing>
          <wp:anchor distT="0" distB="0" distL="114300" distR="114300" simplePos="0" relativeHeight="251658244" behindDoc="0" locked="0" layoutInCell="1" allowOverlap="1" wp14:anchorId="7E56E6A5" wp14:editId="043DA902">
            <wp:simplePos x="0" y="0"/>
            <wp:positionH relativeFrom="column">
              <wp:posOffset>-1993265</wp:posOffset>
            </wp:positionH>
            <wp:positionV relativeFrom="page">
              <wp:posOffset>6069965</wp:posOffset>
            </wp:positionV>
            <wp:extent cx="12837795" cy="3445510"/>
            <wp:effectExtent l="0" t="0" r="1905" b="2540"/>
            <wp:wrapSquare wrapText="bothSides"/>
            <wp:docPr id="4986053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2837795" cy="3445510"/>
                    </a:xfrm>
                    <a:prstGeom prst="rect">
                      <a:avLst/>
                    </a:prstGeom>
                  </pic:spPr>
                </pic:pic>
              </a:graphicData>
            </a:graphic>
            <wp14:sizeRelH relativeFrom="margin">
              <wp14:pctWidth>0</wp14:pctWidth>
            </wp14:sizeRelH>
            <wp14:sizeRelV relativeFrom="margin">
              <wp14:pctHeight>0</wp14:pctHeight>
            </wp14:sizeRelV>
          </wp:anchor>
        </w:drawing>
      </w:r>
      <w:r w:rsidR="00652304" w:rsidRPr="00FD2C86">
        <w:rPr>
          <w:b/>
          <w:bCs/>
          <w:noProof/>
        </w:rPr>
        <mc:AlternateContent>
          <mc:Choice Requires="wpg">
            <w:drawing>
              <wp:anchor distT="0" distB="0" distL="114300" distR="114300" simplePos="0" relativeHeight="251658242" behindDoc="0" locked="0" layoutInCell="1" allowOverlap="1" wp14:anchorId="306A024C" wp14:editId="3B750DDD">
                <wp:simplePos x="0" y="0"/>
                <wp:positionH relativeFrom="column">
                  <wp:posOffset>-298450</wp:posOffset>
                </wp:positionH>
                <wp:positionV relativeFrom="paragraph">
                  <wp:posOffset>1962150</wp:posOffset>
                </wp:positionV>
                <wp:extent cx="6776085" cy="3173095"/>
                <wp:effectExtent l="0" t="0" r="5715" b="8255"/>
                <wp:wrapSquare wrapText="bothSides"/>
                <wp:docPr id="559842306"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76085" cy="3173095"/>
                          <a:chOff x="-44452" y="-1"/>
                          <a:chExt cx="6776452" cy="3173994"/>
                        </a:xfrm>
                      </wpg:grpSpPr>
                      <wps:wsp>
                        <wps:cNvPr id="1012146447" name="Text Box 2"/>
                        <wps:cNvSpPr txBox="1">
                          <a:spLocks noChangeArrowheads="1"/>
                        </wps:cNvSpPr>
                        <wps:spPr bwMode="auto">
                          <a:xfrm>
                            <a:off x="0" y="-1"/>
                            <a:ext cx="6732000" cy="1267485"/>
                          </a:xfrm>
                          <a:prstGeom prst="rect">
                            <a:avLst/>
                          </a:prstGeom>
                          <a:solidFill>
                            <a:srgbClr val="FFFFFF"/>
                          </a:solidFill>
                          <a:ln w="9525">
                            <a:noFill/>
                            <a:miter lim="800000"/>
                            <a:headEnd/>
                            <a:tailEnd/>
                          </a:ln>
                        </wps:spPr>
                        <wps:txbx>
                          <w:txbxContent>
                            <w:p w14:paraId="0456FAEB" w14:textId="39798E20" w:rsidR="00577576" w:rsidRPr="00B663CD" w:rsidRDefault="00577576" w:rsidP="00AA08B6">
                              <w:pPr>
                                <w:pStyle w:val="Title"/>
                              </w:pPr>
                              <w:r w:rsidRPr="00B663CD">
                                <w:t xml:space="preserve">The </w:t>
                              </w:r>
                              <w:r w:rsidRPr="00505D58">
                                <w:t>Mayor</w:t>
                              </w:r>
                              <w:r w:rsidR="007A3700" w:rsidRPr="00505D58">
                                <w:t xml:space="preserve"> of London</w:t>
                              </w:r>
                              <w:r w:rsidRPr="00505D58">
                                <w:t>’s</w:t>
                              </w:r>
                              <w:r w:rsidR="007A3700" w:rsidRPr="00505D58">
                                <w:br/>
                              </w:r>
                              <w:r w:rsidRPr="00505D58">
                                <w:t>Award Programme</w:t>
                              </w:r>
                            </w:p>
                          </w:txbxContent>
                        </wps:txbx>
                        <wps:bodyPr rot="0" vert="horz" wrap="square" lIns="91440" tIns="45720" rIns="91440" bIns="45720" anchor="t" anchorCtr="0">
                          <a:noAutofit/>
                        </wps:bodyPr>
                      </wps:wsp>
                      <wps:wsp>
                        <wps:cNvPr id="1213308430" name="Text Box 2"/>
                        <wps:cNvSpPr txBox="1">
                          <a:spLocks noChangeArrowheads="1"/>
                        </wps:cNvSpPr>
                        <wps:spPr bwMode="auto">
                          <a:xfrm>
                            <a:off x="-44452" y="1267484"/>
                            <a:ext cx="6732000" cy="685800"/>
                          </a:xfrm>
                          <a:prstGeom prst="rect">
                            <a:avLst/>
                          </a:prstGeom>
                          <a:solidFill>
                            <a:srgbClr val="FFFFFF"/>
                          </a:solidFill>
                          <a:ln w="9525">
                            <a:noFill/>
                            <a:miter lim="800000"/>
                            <a:headEnd/>
                            <a:tailEnd/>
                          </a:ln>
                        </wps:spPr>
                        <wps:txbx>
                          <w:txbxContent>
                            <w:p w14:paraId="3B929500" w14:textId="77777777" w:rsidR="00577576" w:rsidRPr="00652304" w:rsidRDefault="00577576" w:rsidP="0022209C">
                              <w:pPr>
                                <w:rPr>
                                  <w:b/>
                                  <w:bCs/>
                                  <w:color w:val="008743"/>
                                  <w:sz w:val="56"/>
                                  <w:szCs w:val="56"/>
                                </w:rPr>
                              </w:pPr>
                              <w:r w:rsidRPr="00652304">
                                <w:rPr>
                                  <w:b/>
                                  <w:bCs/>
                                  <w:color w:val="008743"/>
                                  <w:sz w:val="56"/>
                                  <w:szCs w:val="56"/>
                                </w:rPr>
                                <w:t>Healthy Early Years London</w:t>
                              </w:r>
                            </w:p>
                            <w:p w14:paraId="016AE1E4" w14:textId="77777777" w:rsidR="00577576" w:rsidRPr="003A6612" w:rsidRDefault="00577576" w:rsidP="00577576">
                              <w:pPr>
                                <w:pStyle w:val="NCBBody"/>
                                <w:rPr>
                                  <w:rFonts w:ascii="Arial" w:hAnsi="Arial" w:cs="Arial"/>
                                  <w:b/>
                                  <w:bCs/>
                                </w:rPr>
                              </w:pPr>
                            </w:p>
                          </w:txbxContent>
                        </wps:txbx>
                        <wps:bodyPr rot="0" vert="horz" wrap="square" lIns="91440" tIns="45720" rIns="91440" bIns="45720" anchor="t" anchorCtr="0">
                          <a:noAutofit/>
                        </wps:bodyPr>
                      </wps:wsp>
                      <wps:wsp>
                        <wps:cNvPr id="678906739" name="Text Box 2"/>
                        <wps:cNvSpPr txBox="1">
                          <a:spLocks noChangeArrowheads="1"/>
                        </wps:cNvSpPr>
                        <wps:spPr bwMode="auto">
                          <a:xfrm>
                            <a:off x="-44452" y="1953284"/>
                            <a:ext cx="6732000" cy="1220709"/>
                          </a:xfrm>
                          <a:prstGeom prst="rect">
                            <a:avLst/>
                          </a:prstGeom>
                          <a:solidFill>
                            <a:srgbClr val="FFFFFF"/>
                          </a:solidFill>
                          <a:ln w="9525">
                            <a:noFill/>
                            <a:miter lim="800000"/>
                            <a:headEnd/>
                            <a:tailEnd/>
                          </a:ln>
                        </wps:spPr>
                        <wps:txbx>
                          <w:txbxContent>
                            <w:p w14:paraId="7A2CD1D0" w14:textId="5506EA87" w:rsidR="00577576" w:rsidRPr="00E26B01" w:rsidRDefault="000031BC" w:rsidP="00577576">
                              <w:pPr>
                                <w:pStyle w:val="NCBBody"/>
                                <w:spacing w:after="0"/>
                                <w:rPr>
                                  <w:rFonts w:ascii="Arial" w:hAnsi="Arial" w:cs="Arial"/>
                                  <w:b/>
                                  <w:bCs/>
                                  <w:color w:val="E85715"/>
                                  <w:sz w:val="48"/>
                                  <w:szCs w:val="48"/>
                                </w:rPr>
                              </w:pPr>
                              <w:r w:rsidRPr="00E26B01">
                                <w:rPr>
                                  <w:rFonts w:ascii="Arial" w:hAnsi="Arial" w:cs="Arial"/>
                                  <w:b/>
                                  <w:bCs/>
                                  <w:sz w:val="48"/>
                                  <w:szCs w:val="48"/>
                                </w:rPr>
                                <w:t xml:space="preserve">Bronze Award </w:t>
                              </w:r>
                              <w:r w:rsidR="002A0806" w:rsidRPr="00E26B01">
                                <w:rPr>
                                  <w:rFonts w:ascii="Arial" w:hAnsi="Arial" w:cs="Arial"/>
                                  <w:b/>
                                  <w:bCs/>
                                  <w:sz w:val="48"/>
                                  <w:szCs w:val="48"/>
                                </w:rPr>
                                <w:t>t</w:t>
                              </w:r>
                              <w:r w:rsidRPr="00E26B01">
                                <w:rPr>
                                  <w:rFonts w:ascii="Arial" w:hAnsi="Arial" w:cs="Arial"/>
                                  <w:b/>
                                  <w:bCs/>
                                  <w:sz w:val="48"/>
                                  <w:szCs w:val="48"/>
                                </w:rPr>
                                <w:t xml:space="preserve">ool for </w:t>
                              </w:r>
                              <w:r w:rsidR="001B5284">
                                <w:rPr>
                                  <w:rFonts w:ascii="Arial" w:hAnsi="Arial" w:cs="Arial"/>
                                  <w:b/>
                                  <w:bCs/>
                                  <w:sz w:val="48"/>
                                  <w:szCs w:val="48"/>
                                </w:rPr>
                                <w:t xml:space="preserve">early years </w:t>
                              </w:r>
                              <w:r w:rsidR="002A0806" w:rsidRPr="00E26B01">
                                <w:rPr>
                                  <w:rFonts w:ascii="Arial" w:hAnsi="Arial" w:cs="Arial"/>
                                  <w:b/>
                                  <w:bCs/>
                                  <w:sz w:val="48"/>
                                  <w:szCs w:val="48"/>
                                </w:rPr>
                                <w:t>s</w:t>
                              </w:r>
                              <w:r w:rsidR="00A935E2" w:rsidRPr="00E26B01">
                                <w:rPr>
                                  <w:rFonts w:ascii="Arial" w:hAnsi="Arial" w:cs="Arial"/>
                                  <w:b/>
                                  <w:bCs/>
                                  <w:sz w:val="48"/>
                                  <w:szCs w:val="48"/>
                                </w:rPr>
                                <w:t>ettings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6A024C" id="Group 9" o:spid="_x0000_s1026" alt="&quot;&quot;" style="position:absolute;margin-left:-23.5pt;margin-top:154.5pt;width:533.55pt;height:249.85pt;z-index:251658242;mso-width-relative:margin;mso-height-relative:margin" coordorigin="-444" coordsize="67764,3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">
                <v:shapetype id="_x0000_t202" coordsize="21600,21600" o:spt="202" path="m,l,21600r21600,l21600,xe">
                  <v:stroke joinstyle="miter"/>
                  <v:path gradientshapeok="t" o:connecttype="rect"/>
                </v:shapetype>
                <v:shape id="_x0000_s1027" type="#_x0000_t202" style="position:absolute;width:67320;height:1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" stroked="f">
                  <v:textbox>
                    <w:txbxContent>
                      <w:p w14:paraId="0456FAEB" w14:textId="39798E20" w:rsidR="00577576" w:rsidRPr="00B663CD" w:rsidRDefault="00577576" w:rsidP="00AA08B6">
                        <w:pPr>
                          <w:pStyle w:val="Title"/>
                        </w:pPr>
                        <w:r w:rsidRPr="00B663CD">
                          <w:t xml:space="preserve">The </w:t>
                        </w:r>
                        <w:r w:rsidRPr="00505D58">
                          <w:t>Mayor</w:t>
                        </w:r>
                        <w:r w:rsidR="007A3700" w:rsidRPr="00505D58">
                          <w:t xml:space="preserve"> of London</w:t>
                        </w:r>
                        <w:r w:rsidRPr="00505D58">
                          <w:t>’s</w:t>
                        </w:r>
                        <w:r w:rsidR="007A3700" w:rsidRPr="00505D58">
                          <w:br/>
                        </w:r>
                        <w:r w:rsidRPr="00505D58">
                          <w:t>Award Programme</w:t>
                        </w:r>
                      </w:p>
                    </w:txbxContent>
                  </v:textbox>
                </v:shape>
                <v:shape id="_x0000_s1028" type="#_x0000_t202" style="position:absolute;left:-444;top:12674;width:6731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" stroked="f">
                  <v:textbox>
                    <w:txbxContent>
                      <w:p w14:paraId="3B929500" w14:textId="77777777" w:rsidR="00577576" w:rsidRPr="00652304" w:rsidRDefault="00577576" w:rsidP="0022209C">
                        <w:pPr>
                          <w:rPr>
                            <w:b/>
                            <w:bCs/>
                            <w:color w:val="008743"/>
                            <w:sz w:val="56"/>
                            <w:szCs w:val="56"/>
                          </w:rPr>
                        </w:pPr>
                        <w:r w:rsidRPr="00652304">
                          <w:rPr>
                            <w:b/>
                            <w:bCs/>
                            <w:color w:val="008743"/>
                            <w:sz w:val="56"/>
                            <w:szCs w:val="56"/>
                          </w:rPr>
                          <w:t>Healthy Early Years London</w:t>
                        </w:r>
                      </w:p>
                      <w:p w14:paraId="016AE1E4" w14:textId="77777777" w:rsidR="00577576" w:rsidRPr="003A6612" w:rsidRDefault="00577576" w:rsidP="00577576">
                        <w:pPr>
                          <w:pStyle w:val="NCBBody"/>
                          <w:rPr>
                            <w:rFonts w:ascii="Arial" w:hAnsi="Arial" w:cs="Arial"/>
                            <w:b/>
                            <w:bCs/>
                          </w:rPr>
                        </w:pPr>
                      </w:p>
                    </w:txbxContent>
                  </v:textbox>
                </v:shape>
                <v:shape id="_x0000_s1029" type="#_x0000_t202" style="position:absolute;left:-444;top:19532;width:67319;height:12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" stroked="f">
                  <v:textbox>
                    <w:txbxContent>
                      <w:p w14:paraId="7A2CD1D0" w14:textId="5506EA87" w:rsidR="00577576" w:rsidRPr="00E26B01" w:rsidRDefault="000031BC" w:rsidP="00577576">
                        <w:pPr>
                          <w:pStyle w:val="NCBBody"/>
                          <w:spacing w:after="0"/>
                          <w:rPr>
                            <w:rFonts w:ascii="Arial" w:hAnsi="Arial" w:cs="Arial"/>
                            <w:b/>
                            <w:bCs/>
                            <w:color w:val="E85715"/>
                            <w:sz w:val="48"/>
                            <w:szCs w:val="48"/>
                          </w:rPr>
                        </w:pPr>
                        <w:r w:rsidRPr="00E26B01">
                          <w:rPr>
                            <w:rFonts w:ascii="Arial" w:hAnsi="Arial" w:cs="Arial"/>
                            <w:b/>
                            <w:bCs/>
                            <w:sz w:val="48"/>
                            <w:szCs w:val="48"/>
                          </w:rPr>
                          <w:t xml:space="preserve">Bronze Award </w:t>
                        </w:r>
                        <w:r w:rsidR="002A0806" w:rsidRPr="00E26B01">
                          <w:rPr>
                            <w:rFonts w:ascii="Arial" w:hAnsi="Arial" w:cs="Arial"/>
                            <w:b/>
                            <w:bCs/>
                            <w:sz w:val="48"/>
                            <w:szCs w:val="48"/>
                          </w:rPr>
                          <w:t>t</w:t>
                        </w:r>
                        <w:r w:rsidRPr="00E26B01">
                          <w:rPr>
                            <w:rFonts w:ascii="Arial" w:hAnsi="Arial" w:cs="Arial"/>
                            <w:b/>
                            <w:bCs/>
                            <w:sz w:val="48"/>
                            <w:szCs w:val="48"/>
                          </w:rPr>
                          <w:t xml:space="preserve">ool for </w:t>
                        </w:r>
                        <w:r w:rsidR="001B5284">
                          <w:rPr>
                            <w:rFonts w:ascii="Arial" w:hAnsi="Arial" w:cs="Arial"/>
                            <w:b/>
                            <w:bCs/>
                            <w:sz w:val="48"/>
                            <w:szCs w:val="48"/>
                          </w:rPr>
                          <w:t xml:space="preserve">early years </w:t>
                        </w:r>
                        <w:r w:rsidR="002A0806" w:rsidRPr="00E26B01">
                          <w:rPr>
                            <w:rFonts w:ascii="Arial" w:hAnsi="Arial" w:cs="Arial"/>
                            <w:b/>
                            <w:bCs/>
                            <w:sz w:val="48"/>
                            <w:szCs w:val="48"/>
                          </w:rPr>
                          <w:t>s</w:t>
                        </w:r>
                        <w:r w:rsidR="00A935E2" w:rsidRPr="00E26B01">
                          <w:rPr>
                            <w:rFonts w:ascii="Arial" w:hAnsi="Arial" w:cs="Arial"/>
                            <w:b/>
                            <w:bCs/>
                            <w:sz w:val="48"/>
                            <w:szCs w:val="48"/>
                          </w:rPr>
                          <w:t>ettings</w:t>
                        </w:r>
                      </w:p>
                    </w:txbxContent>
                  </v:textbox>
                </v:shape>
                <w10:wrap type="square"/>
              </v:group>
            </w:pict>
          </mc:Fallback>
        </mc:AlternateContent>
      </w:r>
      <w:r w:rsidR="00DF7C2D" w:rsidRPr="00FD2C86">
        <w:rPr>
          <w:b/>
          <w:bCs/>
          <w:noProof/>
        </w:rPr>
        <w:drawing>
          <wp:anchor distT="0" distB="0" distL="114300" distR="114300" simplePos="0" relativeHeight="251658243" behindDoc="0" locked="0" layoutInCell="1" allowOverlap="1" wp14:anchorId="42B18309" wp14:editId="2EA8515D">
            <wp:simplePos x="0" y="0"/>
            <wp:positionH relativeFrom="column">
              <wp:posOffset>6478270</wp:posOffset>
            </wp:positionH>
            <wp:positionV relativeFrom="page">
              <wp:posOffset>4216400</wp:posOffset>
            </wp:positionV>
            <wp:extent cx="2105025" cy="2105025"/>
            <wp:effectExtent l="0" t="0" r="0" b="0"/>
            <wp:wrapSquare wrapText="bothSides"/>
            <wp:docPr id="1039799264" name="Picture 8" descr="Healthy Early Years London Bronze aw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99264" name="Picture 8" descr="Healthy Early Years London Bronze award logo">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14:sizeRelH relativeFrom="margin">
              <wp14:pctWidth>0</wp14:pctWidth>
            </wp14:sizeRelH>
            <wp14:sizeRelV relativeFrom="margin">
              <wp14:pctHeight>0</wp14:pctHeight>
            </wp14:sizeRelV>
          </wp:anchor>
        </w:drawing>
      </w:r>
      <w:r w:rsidR="00577576" w:rsidRPr="00FD2C86">
        <w:rPr>
          <w:b/>
          <w:bCs/>
        </w:rPr>
        <w:br w:type="page"/>
      </w:r>
    </w:p>
    <w:p w14:paraId="7AD9A79B" w14:textId="07E49854" w:rsidR="006C5BA0" w:rsidRPr="00612B75" w:rsidRDefault="00A7095F" w:rsidP="00612B75">
      <w:pPr>
        <w:pStyle w:val="Sectiongreen"/>
      </w:pPr>
      <w:bookmarkStart w:id="0" w:name="_Toc189556835"/>
      <w:bookmarkStart w:id="1" w:name="_Toc193192030"/>
      <w:bookmarkStart w:id="2" w:name="_Toc194926205"/>
      <w:bookmarkStart w:id="3" w:name="_Toc196302082"/>
      <w:bookmarkStart w:id="4" w:name="_Toc196733245"/>
      <w:bookmarkStart w:id="5" w:name="_Toc196742120"/>
      <w:r w:rsidRPr="00612B75">
        <w:lastRenderedPageBreak/>
        <w:t>Contents</w:t>
      </w:r>
      <w:bookmarkStart w:id="6" w:name="_Toc193192031"/>
      <w:bookmarkEnd w:id="0"/>
      <w:bookmarkEnd w:id="1"/>
      <w:bookmarkEnd w:id="2"/>
      <w:bookmarkEnd w:id="3"/>
      <w:bookmarkEnd w:id="4"/>
      <w:bookmarkEnd w:id="5"/>
    </w:p>
    <w:p w14:paraId="72163586" w14:textId="77777777" w:rsidR="00A935E2" w:rsidRPr="00FD2C86" w:rsidRDefault="00A935E2" w:rsidP="00612B75"/>
    <w:p w14:paraId="11BA64CD" w14:textId="27A6FAF6" w:rsidR="00A935E2" w:rsidRDefault="00746E9D"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r>
        <w:rPr>
          <w:b w:val="0"/>
          <w:bCs w:val="0"/>
        </w:rPr>
        <w:fldChar w:fldCharType="begin"/>
      </w:r>
      <w:r>
        <w:rPr>
          <w:b w:val="0"/>
          <w:bCs w:val="0"/>
        </w:rPr>
        <w:instrText xml:space="preserve"> TOC \h \z \t "Heading 1,2,Section_green,1" </w:instrText>
      </w:r>
      <w:r>
        <w:rPr>
          <w:b w:val="0"/>
          <w:bCs w:val="0"/>
        </w:rPr>
        <w:fldChar w:fldCharType="separate"/>
      </w:r>
      <w:hyperlink w:anchor="_Toc196742121" w:history="1">
        <w:r w:rsidR="00A935E2" w:rsidRPr="00624116">
          <w:rPr>
            <w:rStyle w:val="Hyperlink"/>
            <w:noProof/>
          </w:rPr>
          <w:t xml:space="preserve">How to complete the Bronze Award </w:t>
        </w:r>
        <w:r w:rsidR="00FE4A3C">
          <w:rPr>
            <w:rStyle w:val="Hyperlink"/>
            <w:noProof/>
          </w:rPr>
          <w:t>t</w:t>
        </w:r>
        <w:r w:rsidR="00A935E2" w:rsidRPr="00624116">
          <w:rPr>
            <w:rStyle w:val="Hyperlink"/>
            <w:noProof/>
          </w:rPr>
          <w:t>ool</w:t>
        </w:r>
        <w:r w:rsidR="00A935E2">
          <w:rPr>
            <w:noProof/>
            <w:webHidden/>
          </w:rPr>
          <w:tab/>
        </w:r>
        <w:r w:rsidR="00A935E2">
          <w:rPr>
            <w:noProof/>
            <w:webHidden/>
          </w:rPr>
          <w:fldChar w:fldCharType="begin"/>
        </w:r>
        <w:r w:rsidR="00A935E2">
          <w:rPr>
            <w:noProof/>
            <w:webHidden/>
          </w:rPr>
          <w:instrText xml:space="preserve"> PAGEREF _Toc196742121 \h </w:instrText>
        </w:r>
        <w:r w:rsidR="00A935E2">
          <w:rPr>
            <w:noProof/>
            <w:webHidden/>
          </w:rPr>
        </w:r>
        <w:r w:rsidR="00A935E2">
          <w:rPr>
            <w:noProof/>
            <w:webHidden/>
          </w:rPr>
          <w:fldChar w:fldCharType="separate"/>
        </w:r>
        <w:r w:rsidR="0060734A">
          <w:rPr>
            <w:noProof/>
            <w:webHidden/>
          </w:rPr>
          <w:t>2</w:t>
        </w:r>
        <w:r w:rsidR="00A935E2">
          <w:rPr>
            <w:noProof/>
            <w:webHidden/>
          </w:rPr>
          <w:fldChar w:fldCharType="end"/>
        </w:r>
      </w:hyperlink>
    </w:p>
    <w:p w14:paraId="36B9D23B" w14:textId="29342DE0" w:rsidR="00A935E2" w:rsidRDefault="00000000"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42122" w:history="1">
        <w:r w:rsidR="00A935E2" w:rsidRPr="00624116">
          <w:rPr>
            <w:rStyle w:val="Hyperlink"/>
            <w:noProof/>
          </w:rPr>
          <w:t>Key information</w:t>
        </w:r>
        <w:r w:rsidR="00A935E2">
          <w:rPr>
            <w:noProof/>
            <w:webHidden/>
          </w:rPr>
          <w:tab/>
        </w:r>
        <w:r w:rsidR="00A935E2">
          <w:rPr>
            <w:noProof/>
            <w:webHidden/>
          </w:rPr>
          <w:fldChar w:fldCharType="begin"/>
        </w:r>
        <w:r w:rsidR="00A935E2">
          <w:rPr>
            <w:noProof/>
            <w:webHidden/>
          </w:rPr>
          <w:instrText xml:space="preserve"> PAGEREF _Toc196742122 \h </w:instrText>
        </w:r>
        <w:r w:rsidR="00A935E2">
          <w:rPr>
            <w:noProof/>
            <w:webHidden/>
          </w:rPr>
        </w:r>
        <w:r w:rsidR="00A935E2">
          <w:rPr>
            <w:noProof/>
            <w:webHidden/>
          </w:rPr>
          <w:fldChar w:fldCharType="separate"/>
        </w:r>
        <w:r w:rsidR="0060734A">
          <w:rPr>
            <w:noProof/>
            <w:webHidden/>
          </w:rPr>
          <w:t>10</w:t>
        </w:r>
        <w:r w:rsidR="00A935E2">
          <w:rPr>
            <w:noProof/>
            <w:webHidden/>
          </w:rPr>
          <w:fldChar w:fldCharType="end"/>
        </w:r>
      </w:hyperlink>
    </w:p>
    <w:p w14:paraId="00CC96FE" w14:textId="7EE07395" w:rsidR="00A935E2" w:rsidRDefault="00000000"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42124" w:history="1">
        <w:r w:rsidR="00A935E2" w:rsidRPr="00624116">
          <w:rPr>
            <w:rStyle w:val="Hyperlink"/>
            <w:noProof/>
          </w:rPr>
          <w:t>Leadership, ethos, culture, and environment</w:t>
        </w:r>
        <w:r w:rsidR="00A935E2">
          <w:rPr>
            <w:noProof/>
            <w:webHidden/>
          </w:rPr>
          <w:tab/>
        </w:r>
        <w:r w:rsidR="00A935E2">
          <w:rPr>
            <w:noProof/>
            <w:webHidden/>
          </w:rPr>
          <w:fldChar w:fldCharType="begin"/>
        </w:r>
        <w:r w:rsidR="00A935E2">
          <w:rPr>
            <w:noProof/>
            <w:webHidden/>
          </w:rPr>
          <w:instrText xml:space="preserve"> PAGEREF _Toc196742124 \h </w:instrText>
        </w:r>
        <w:r w:rsidR="00A935E2">
          <w:rPr>
            <w:noProof/>
            <w:webHidden/>
          </w:rPr>
        </w:r>
        <w:r w:rsidR="00A935E2">
          <w:rPr>
            <w:noProof/>
            <w:webHidden/>
          </w:rPr>
          <w:fldChar w:fldCharType="separate"/>
        </w:r>
        <w:r w:rsidR="0060734A">
          <w:rPr>
            <w:noProof/>
            <w:webHidden/>
          </w:rPr>
          <w:t>11</w:t>
        </w:r>
        <w:r w:rsidR="00A935E2">
          <w:rPr>
            <w:noProof/>
            <w:webHidden/>
          </w:rPr>
          <w:fldChar w:fldCharType="end"/>
        </w:r>
      </w:hyperlink>
    </w:p>
    <w:p w14:paraId="1B620F20" w14:textId="570568CE" w:rsidR="00A935E2" w:rsidRDefault="00000000"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42126" w:history="1">
        <w:r w:rsidR="00A935E2" w:rsidRPr="00624116">
          <w:rPr>
            <w:rStyle w:val="Hyperlink"/>
            <w:noProof/>
          </w:rPr>
          <w:t>Policies and procedures</w:t>
        </w:r>
        <w:r w:rsidR="00A935E2">
          <w:rPr>
            <w:noProof/>
            <w:webHidden/>
          </w:rPr>
          <w:tab/>
        </w:r>
        <w:r w:rsidR="00A935E2">
          <w:rPr>
            <w:noProof/>
            <w:webHidden/>
          </w:rPr>
          <w:fldChar w:fldCharType="begin"/>
        </w:r>
        <w:r w:rsidR="00A935E2">
          <w:rPr>
            <w:noProof/>
            <w:webHidden/>
          </w:rPr>
          <w:instrText xml:space="preserve"> PAGEREF _Toc196742126 \h </w:instrText>
        </w:r>
        <w:r w:rsidR="00A935E2">
          <w:rPr>
            <w:noProof/>
            <w:webHidden/>
          </w:rPr>
        </w:r>
        <w:r w:rsidR="00A935E2">
          <w:rPr>
            <w:noProof/>
            <w:webHidden/>
          </w:rPr>
          <w:fldChar w:fldCharType="separate"/>
        </w:r>
        <w:r w:rsidR="0060734A">
          <w:rPr>
            <w:noProof/>
            <w:webHidden/>
          </w:rPr>
          <w:t>16</w:t>
        </w:r>
        <w:r w:rsidR="00A935E2">
          <w:rPr>
            <w:noProof/>
            <w:webHidden/>
          </w:rPr>
          <w:fldChar w:fldCharType="end"/>
        </w:r>
      </w:hyperlink>
    </w:p>
    <w:p w14:paraId="1EAA28E1" w14:textId="5E438B75" w:rsidR="00A935E2" w:rsidRDefault="00000000"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42128" w:history="1">
        <w:r w:rsidR="00A935E2" w:rsidRPr="00624116">
          <w:rPr>
            <w:rStyle w:val="Hyperlink"/>
            <w:noProof/>
          </w:rPr>
          <w:t>Areas of learning and development</w:t>
        </w:r>
        <w:r w:rsidR="00A935E2">
          <w:rPr>
            <w:noProof/>
            <w:webHidden/>
          </w:rPr>
          <w:tab/>
        </w:r>
        <w:r w:rsidR="00A935E2">
          <w:rPr>
            <w:noProof/>
            <w:webHidden/>
          </w:rPr>
          <w:fldChar w:fldCharType="begin"/>
        </w:r>
        <w:r w:rsidR="00A935E2">
          <w:rPr>
            <w:noProof/>
            <w:webHidden/>
          </w:rPr>
          <w:instrText xml:space="preserve"> PAGEREF _Toc196742128 \h </w:instrText>
        </w:r>
        <w:r w:rsidR="00A935E2">
          <w:rPr>
            <w:noProof/>
            <w:webHidden/>
          </w:rPr>
        </w:r>
        <w:r w:rsidR="00A935E2">
          <w:rPr>
            <w:noProof/>
            <w:webHidden/>
          </w:rPr>
          <w:fldChar w:fldCharType="separate"/>
        </w:r>
        <w:r w:rsidR="0060734A">
          <w:rPr>
            <w:noProof/>
            <w:webHidden/>
          </w:rPr>
          <w:t>19</w:t>
        </w:r>
        <w:r w:rsidR="00A935E2">
          <w:rPr>
            <w:noProof/>
            <w:webHidden/>
          </w:rPr>
          <w:fldChar w:fldCharType="end"/>
        </w:r>
      </w:hyperlink>
    </w:p>
    <w:p w14:paraId="00EF03DA" w14:textId="2D5957D5" w:rsidR="00A935E2" w:rsidRDefault="00000000" w:rsidP="00612B75">
      <w:pPr>
        <w:pStyle w:val="TOC2"/>
        <w:tabs>
          <w:tab w:val="right" w:leader="dot" w:pos="13948"/>
        </w:tabs>
        <w:rPr>
          <w:rFonts w:asciiTheme="minorHAnsi" w:eastAsiaTheme="minorEastAsia" w:hAnsiTheme="minorHAnsi" w:cstheme="minorBidi"/>
          <w:noProof/>
          <w:sz w:val="24"/>
          <w:lang w:eastAsia="en-GB"/>
        </w:rPr>
      </w:pPr>
      <w:hyperlink w:anchor="_Toc196742129" w:history="1">
        <w:r w:rsidR="00A935E2" w:rsidRPr="00624116">
          <w:rPr>
            <w:rStyle w:val="Hyperlink"/>
            <w:noProof/>
          </w:rPr>
          <w:t>Personal, Social and Emotional Development</w:t>
        </w:r>
        <w:r w:rsidR="00A935E2">
          <w:rPr>
            <w:noProof/>
            <w:webHidden/>
          </w:rPr>
          <w:tab/>
        </w:r>
        <w:r w:rsidR="00A935E2">
          <w:rPr>
            <w:noProof/>
            <w:webHidden/>
          </w:rPr>
          <w:fldChar w:fldCharType="begin"/>
        </w:r>
        <w:r w:rsidR="00A935E2">
          <w:rPr>
            <w:noProof/>
            <w:webHidden/>
          </w:rPr>
          <w:instrText xml:space="preserve"> PAGEREF _Toc196742129 \h </w:instrText>
        </w:r>
        <w:r w:rsidR="00A935E2">
          <w:rPr>
            <w:noProof/>
            <w:webHidden/>
          </w:rPr>
        </w:r>
        <w:r w:rsidR="00A935E2">
          <w:rPr>
            <w:noProof/>
            <w:webHidden/>
          </w:rPr>
          <w:fldChar w:fldCharType="separate"/>
        </w:r>
        <w:r w:rsidR="0060734A">
          <w:rPr>
            <w:noProof/>
            <w:webHidden/>
          </w:rPr>
          <w:t>20</w:t>
        </w:r>
        <w:r w:rsidR="00A935E2">
          <w:rPr>
            <w:noProof/>
            <w:webHidden/>
          </w:rPr>
          <w:fldChar w:fldCharType="end"/>
        </w:r>
      </w:hyperlink>
    </w:p>
    <w:p w14:paraId="6C7379F1" w14:textId="0EDDC867" w:rsidR="00A935E2" w:rsidRDefault="00000000" w:rsidP="00612B75">
      <w:pPr>
        <w:pStyle w:val="TOC2"/>
        <w:tabs>
          <w:tab w:val="right" w:leader="dot" w:pos="13948"/>
        </w:tabs>
        <w:rPr>
          <w:rFonts w:asciiTheme="minorHAnsi" w:eastAsiaTheme="minorEastAsia" w:hAnsiTheme="minorHAnsi" w:cstheme="minorBidi"/>
          <w:noProof/>
          <w:sz w:val="24"/>
          <w:lang w:eastAsia="en-GB"/>
        </w:rPr>
      </w:pPr>
      <w:hyperlink w:anchor="_Toc196742130" w:history="1">
        <w:r w:rsidR="00A935E2" w:rsidRPr="00624116">
          <w:rPr>
            <w:rStyle w:val="Hyperlink"/>
            <w:noProof/>
          </w:rPr>
          <w:t>Physical Development</w:t>
        </w:r>
        <w:r w:rsidR="00A935E2">
          <w:rPr>
            <w:noProof/>
            <w:webHidden/>
          </w:rPr>
          <w:tab/>
        </w:r>
        <w:r w:rsidR="00A935E2">
          <w:rPr>
            <w:noProof/>
            <w:webHidden/>
          </w:rPr>
          <w:fldChar w:fldCharType="begin"/>
        </w:r>
        <w:r w:rsidR="00A935E2">
          <w:rPr>
            <w:noProof/>
            <w:webHidden/>
          </w:rPr>
          <w:instrText xml:space="preserve"> PAGEREF _Toc196742130 \h </w:instrText>
        </w:r>
        <w:r w:rsidR="00A935E2">
          <w:rPr>
            <w:noProof/>
            <w:webHidden/>
          </w:rPr>
        </w:r>
        <w:r w:rsidR="00A935E2">
          <w:rPr>
            <w:noProof/>
            <w:webHidden/>
          </w:rPr>
          <w:fldChar w:fldCharType="separate"/>
        </w:r>
        <w:r w:rsidR="0060734A">
          <w:rPr>
            <w:noProof/>
            <w:webHidden/>
          </w:rPr>
          <w:t>24</w:t>
        </w:r>
        <w:r w:rsidR="00A935E2">
          <w:rPr>
            <w:noProof/>
            <w:webHidden/>
          </w:rPr>
          <w:fldChar w:fldCharType="end"/>
        </w:r>
      </w:hyperlink>
    </w:p>
    <w:p w14:paraId="2519F1CA" w14:textId="231D50A3" w:rsidR="00A935E2" w:rsidRDefault="00000000" w:rsidP="00612B75">
      <w:pPr>
        <w:pStyle w:val="TOC2"/>
        <w:tabs>
          <w:tab w:val="right" w:leader="dot" w:pos="13948"/>
        </w:tabs>
        <w:rPr>
          <w:rFonts w:asciiTheme="minorHAnsi" w:eastAsiaTheme="minorEastAsia" w:hAnsiTheme="minorHAnsi" w:cstheme="minorBidi"/>
          <w:noProof/>
          <w:sz w:val="24"/>
          <w:lang w:eastAsia="en-GB"/>
        </w:rPr>
      </w:pPr>
      <w:hyperlink w:anchor="_Toc196742131" w:history="1">
        <w:r w:rsidR="00A935E2" w:rsidRPr="00624116">
          <w:rPr>
            <w:rStyle w:val="Hyperlink"/>
            <w:noProof/>
          </w:rPr>
          <w:t>Communication and Language</w:t>
        </w:r>
        <w:r w:rsidR="00A935E2">
          <w:rPr>
            <w:noProof/>
            <w:webHidden/>
          </w:rPr>
          <w:tab/>
        </w:r>
        <w:r w:rsidR="00A935E2">
          <w:rPr>
            <w:noProof/>
            <w:webHidden/>
          </w:rPr>
          <w:fldChar w:fldCharType="begin"/>
        </w:r>
        <w:r w:rsidR="00A935E2">
          <w:rPr>
            <w:noProof/>
            <w:webHidden/>
          </w:rPr>
          <w:instrText xml:space="preserve"> PAGEREF _Toc196742131 \h </w:instrText>
        </w:r>
        <w:r w:rsidR="00A935E2">
          <w:rPr>
            <w:noProof/>
            <w:webHidden/>
          </w:rPr>
        </w:r>
        <w:r w:rsidR="00A935E2">
          <w:rPr>
            <w:noProof/>
            <w:webHidden/>
          </w:rPr>
          <w:fldChar w:fldCharType="separate"/>
        </w:r>
        <w:r w:rsidR="0060734A">
          <w:rPr>
            <w:noProof/>
            <w:webHidden/>
          </w:rPr>
          <w:t>31</w:t>
        </w:r>
        <w:r w:rsidR="00A935E2">
          <w:rPr>
            <w:noProof/>
            <w:webHidden/>
          </w:rPr>
          <w:fldChar w:fldCharType="end"/>
        </w:r>
      </w:hyperlink>
    </w:p>
    <w:p w14:paraId="72DC4F78" w14:textId="592A0A8F" w:rsidR="00A935E2" w:rsidRDefault="00000000"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42133" w:history="1">
        <w:r w:rsidR="00A935E2" w:rsidRPr="00624116">
          <w:rPr>
            <w:rStyle w:val="Hyperlink"/>
            <w:noProof/>
          </w:rPr>
          <w:t>Linking with the local community and signposting to external services</w:t>
        </w:r>
        <w:r w:rsidR="00A935E2">
          <w:rPr>
            <w:noProof/>
            <w:webHidden/>
          </w:rPr>
          <w:tab/>
        </w:r>
        <w:r w:rsidR="00A935E2">
          <w:rPr>
            <w:noProof/>
            <w:webHidden/>
          </w:rPr>
          <w:fldChar w:fldCharType="begin"/>
        </w:r>
        <w:r w:rsidR="00A935E2">
          <w:rPr>
            <w:noProof/>
            <w:webHidden/>
          </w:rPr>
          <w:instrText xml:space="preserve"> PAGEREF _Toc196742133 \h </w:instrText>
        </w:r>
        <w:r w:rsidR="00A935E2">
          <w:rPr>
            <w:noProof/>
            <w:webHidden/>
          </w:rPr>
        </w:r>
        <w:r w:rsidR="00A935E2">
          <w:rPr>
            <w:noProof/>
            <w:webHidden/>
          </w:rPr>
          <w:fldChar w:fldCharType="separate"/>
        </w:r>
        <w:r w:rsidR="0060734A">
          <w:rPr>
            <w:noProof/>
            <w:webHidden/>
          </w:rPr>
          <w:t>33</w:t>
        </w:r>
        <w:r w:rsidR="00A935E2">
          <w:rPr>
            <w:noProof/>
            <w:webHidden/>
          </w:rPr>
          <w:fldChar w:fldCharType="end"/>
        </w:r>
      </w:hyperlink>
    </w:p>
    <w:p w14:paraId="08E1A535" w14:textId="550F5D65" w:rsidR="00A935E2" w:rsidRDefault="00000000" w:rsidP="00612B75">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42134" w:history="1">
        <w:r w:rsidR="00A935E2" w:rsidRPr="00624116">
          <w:rPr>
            <w:rStyle w:val="Hyperlink"/>
            <w:noProof/>
          </w:rPr>
          <w:t>Bronze renewal</w:t>
        </w:r>
        <w:r w:rsidR="00A935E2">
          <w:rPr>
            <w:noProof/>
            <w:webHidden/>
          </w:rPr>
          <w:tab/>
        </w:r>
        <w:r w:rsidR="00A935E2">
          <w:rPr>
            <w:noProof/>
            <w:webHidden/>
          </w:rPr>
          <w:fldChar w:fldCharType="begin"/>
        </w:r>
        <w:r w:rsidR="00A935E2">
          <w:rPr>
            <w:noProof/>
            <w:webHidden/>
          </w:rPr>
          <w:instrText xml:space="preserve"> PAGEREF _Toc196742134 \h </w:instrText>
        </w:r>
        <w:r w:rsidR="00A935E2">
          <w:rPr>
            <w:noProof/>
            <w:webHidden/>
          </w:rPr>
        </w:r>
        <w:r w:rsidR="00A935E2">
          <w:rPr>
            <w:noProof/>
            <w:webHidden/>
          </w:rPr>
          <w:fldChar w:fldCharType="separate"/>
        </w:r>
        <w:r w:rsidR="0060734A">
          <w:rPr>
            <w:noProof/>
            <w:webHidden/>
          </w:rPr>
          <w:t>36</w:t>
        </w:r>
        <w:r w:rsidR="00A935E2">
          <w:rPr>
            <w:noProof/>
            <w:webHidden/>
          </w:rPr>
          <w:fldChar w:fldCharType="end"/>
        </w:r>
      </w:hyperlink>
    </w:p>
    <w:p w14:paraId="0440E5D9" w14:textId="77777777" w:rsidR="000D06C4" w:rsidRDefault="00746E9D" w:rsidP="00612B75">
      <w:pPr>
        <w:ind w:right="2192"/>
        <w:rPr>
          <w:b/>
          <w:bCs/>
          <w:color w:val="008743"/>
          <w:sz w:val="32"/>
          <w:szCs w:val="36"/>
        </w:rPr>
        <w:sectPr w:rsidR="000D06C4" w:rsidSect="006D44F7">
          <w:headerReference w:type="default" r:id="rId15"/>
          <w:footerReference w:type="default" r:id="rId16"/>
          <w:footerReference w:type="first" r:id="rId17"/>
          <w:pgSz w:w="16838" w:h="11906" w:orient="landscape"/>
          <w:pgMar w:top="2269" w:right="1440" w:bottom="1135" w:left="1440" w:header="708" w:footer="341" w:gutter="0"/>
          <w:pgNumType w:start="0"/>
          <w:cols w:space="708"/>
          <w:titlePg/>
          <w:docGrid w:linePitch="381"/>
        </w:sectPr>
      </w:pPr>
      <w:r>
        <w:rPr>
          <w:b/>
          <w:bCs/>
          <w:color w:val="008743"/>
          <w:sz w:val="32"/>
          <w:szCs w:val="36"/>
        </w:rPr>
        <w:fldChar w:fldCharType="end"/>
      </w:r>
    </w:p>
    <w:p w14:paraId="52A51E43" w14:textId="6707327F" w:rsidR="003F1B7E" w:rsidRPr="00FD2C86" w:rsidRDefault="001C50A1" w:rsidP="00612B75">
      <w:pPr>
        <w:pStyle w:val="Sectiongreen"/>
        <w:rPr>
          <w:rFonts w:asciiTheme="majorHAnsi" w:hAnsiTheme="majorHAnsi" w:cstheme="majorBidi"/>
          <w:color w:val="BF0F4D" w:themeColor="accent1" w:themeShade="BF"/>
          <w:kern w:val="0"/>
          <w:sz w:val="32"/>
          <w:szCs w:val="32"/>
          <w:lang w:val="en-US"/>
          <w14:ligatures w14:val="none"/>
        </w:rPr>
      </w:pPr>
      <w:bookmarkStart w:id="7" w:name="_Toc196742121"/>
      <w:r>
        <w:rPr>
          <w:noProof/>
        </w:rPr>
        <w:lastRenderedPageBreak/>
        <w:drawing>
          <wp:anchor distT="0" distB="0" distL="114300" distR="114300" simplePos="0" relativeHeight="251658259" behindDoc="0" locked="0" layoutInCell="1" allowOverlap="1" wp14:anchorId="0DB7D12F" wp14:editId="229A9B02">
            <wp:simplePos x="0" y="0"/>
            <wp:positionH relativeFrom="column">
              <wp:posOffset>7918450</wp:posOffset>
            </wp:positionH>
            <wp:positionV relativeFrom="page">
              <wp:posOffset>698500</wp:posOffset>
            </wp:positionV>
            <wp:extent cx="1290955" cy="1290955"/>
            <wp:effectExtent l="0" t="0" r="0" b="0"/>
            <wp:wrapSquare wrapText="bothSides"/>
            <wp:docPr id="88106404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64047"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0955" cy="1290955"/>
                    </a:xfrm>
                    <a:prstGeom prst="rect">
                      <a:avLst/>
                    </a:prstGeom>
                  </pic:spPr>
                </pic:pic>
              </a:graphicData>
            </a:graphic>
            <wp14:sizeRelH relativeFrom="margin">
              <wp14:pctWidth>0</wp14:pctWidth>
            </wp14:sizeRelH>
            <wp14:sizeRelV relativeFrom="margin">
              <wp14:pctHeight>0</wp14:pctHeight>
            </wp14:sizeRelV>
          </wp:anchor>
        </w:drawing>
      </w:r>
      <w:r w:rsidR="00FF0478" w:rsidRPr="00FD2C86">
        <w:rPr>
          <w:noProof/>
        </w:rPr>
        <mc:AlternateContent>
          <mc:Choice Requires="wps">
            <w:drawing>
              <wp:anchor distT="0" distB="0" distL="114300" distR="114300" simplePos="0" relativeHeight="251658241" behindDoc="1" locked="0" layoutInCell="1" allowOverlap="1" wp14:anchorId="07140C3F" wp14:editId="4EB22FE6">
                <wp:simplePos x="0" y="0"/>
                <wp:positionH relativeFrom="column">
                  <wp:posOffset>5905500</wp:posOffset>
                </wp:positionH>
                <wp:positionV relativeFrom="page">
                  <wp:posOffset>6985</wp:posOffset>
                </wp:positionV>
                <wp:extent cx="3949700" cy="7581900"/>
                <wp:effectExtent l="0" t="0" r="0" b="0"/>
                <wp:wrapNone/>
                <wp:docPr id="7151130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52713F" id="Rectangle 8" o:spid="_x0000_s1026" alt="&quot;&quot;" style="position:absolute;margin-left:465pt;margin-top:.55pt;width:311pt;height:597pt;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" fillcolor="#008743" stroked="f" strokeweight="1pt">
                <w10:wrap anchory="page"/>
              </v:rect>
            </w:pict>
          </mc:Fallback>
        </mc:AlternateContent>
      </w:r>
      <w:bookmarkStart w:id="8" w:name="_Toc192149985"/>
      <w:bookmarkStart w:id="9" w:name="_Toc193192032"/>
      <w:bookmarkEnd w:id="6"/>
      <w:r w:rsidR="000031BC">
        <w:t xml:space="preserve">How to complete the Bronze Award </w:t>
      </w:r>
      <w:r w:rsidR="00945FD8">
        <w:t>t</w:t>
      </w:r>
      <w:r w:rsidR="000031BC">
        <w:t>ool</w:t>
      </w:r>
      <w:bookmarkEnd w:id="7"/>
    </w:p>
    <w:p w14:paraId="6728F806" w14:textId="71C0D1B0" w:rsidR="00BD2EE6" w:rsidRDefault="00BD2EE6" w:rsidP="00612B75"/>
    <w:p w14:paraId="79C2F3FD" w14:textId="469E8253" w:rsidR="00BD2EE6" w:rsidRDefault="00BD2EE6" w:rsidP="00612B75"/>
    <w:p w14:paraId="422FDEF9" w14:textId="49FA71B5" w:rsidR="00313A52" w:rsidRDefault="00B52854" w:rsidP="00612B75">
      <w:pPr>
        <w:pStyle w:val="Sectionpara"/>
      </w:pPr>
      <w:r w:rsidRPr="00612B75">
        <mc:AlternateContent>
          <mc:Choice Requires="wps">
            <w:drawing>
              <wp:anchor distT="45720" distB="45720" distL="114300" distR="114300" simplePos="0" relativeHeight="251658248" behindDoc="0" locked="0" layoutInCell="1" allowOverlap="1" wp14:anchorId="1A54318C" wp14:editId="551B9325">
                <wp:simplePos x="0" y="0"/>
                <wp:positionH relativeFrom="column">
                  <wp:posOffset>6527800</wp:posOffset>
                </wp:positionH>
                <wp:positionV relativeFrom="paragraph">
                  <wp:posOffset>283210</wp:posOffset>
                </wp:positionV>
                <wp:extent cx="2687955" cy="1371600"/>
                <wp:effectExtent l="0" t="0" r="0" b="0"/>
                <wp:wrapSquare wrapText="bothSides"/>
                <wp:docPr id="718364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371600"/>
                        </a:xfrm>
                        <a:prstGeom prst="rect">
                          <a:avLst/>
                        </a:prstGeom>
                        <a:noFill/>
                        <a:ln w="9525">
                          <a:noFill/>
                          <a:miter lim="800000"/>
                          <a:headEnd/>
                          <a:tailEnd/>
                        </a:ln>
                      </wps:spPr>
                      <wps:txbx>
                        <w:txbxContent>
                          <w:p w14:paraId="0DDED90B" w14:textId="6C87B1A9" w:rsidR="0003443D" w:rsidRPr="0003443D" w:rsidRDefault="00BD2EE6" w:rsidP="003924AA">
                            <w:pPr>
                              <w:rPr>
                                <w:b/>
                                <w:bCs/>
                                <w:color w:val="FFFFFF" w:themeColor="background1"/>
                                <w:sz w:val="28"/>
                                <w:szCs w:val="28"/>
                              </w:rPr>
                            </w:pPr>
                            <w:r w:rsidRPr="00BD2EE6">
                              <w:rPr>
                                <w:b/>
                                <w:bCs/>
                                <w:color w:val="FFFFFF" w:themeColor="background1"/>
                                <w:sz w:val="28"/>
                                <w:szCs w:val="28"/>
                              </w:rPr>
                              <w:t xml:space="preserve">For each section, you’ll find a series of criteria that you </w:t>
                            </w:r>
                            <w:r w:rsidR="005B5F4D">
                              <w:rPr>
                                <w:b/>
                                <w:bCs/>
                                <w:color w:val="FFFFFF" w:themeColor="background1"/>
                                <w:sz w:val="28"/>
                                <w:szCs w:val="28"/>
                              </w:rPr>
                              <w:t xml:space="preserve">must </w:t>
                            </w:r>
                            <w:r w:rsidRPr="00BD2EE6">
                              <w:rPr>
                                <w:b/>
                                <w:bCs/>
                                <w:color w:val="FFFFFF" w:themeColor="background1"/>
                                <w:sz w:val="28"/>
                                <w:szCs w:val="28"/>
                              </w:rPr>
                              <w:t>demonstrate your setting meets.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4318C" id="Text Box 2" o:spid="_x0000_s1030" type="#_x0000_t202" style="position:absolute;margin-left:514pt;margin-top:22.3pt;width:211.65pt;height:10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" filled="f" stroked="f">
                <v:textbox>
                  <w:txbxContent>
                    <w:p w14:paraId="0DDED90B" w14:textId="6C87B1A9" w:rsidR="0003443D" w:rsidRPr="0003443D" w:rsidRDefault="00BD2EE6" w:rsidP="003924AA">
                      <w:pPr>
                        <w:rPr>
                          <w:b/>
                          <w:bCs/>
                          <w:color w:val="FFFFFF" w:themeColor="background1"/>
                          <w:sz w:val="28"/>
                          <w:szCs w:val="28"/>
                        </w:rPr>
                      </w:pPr>
                      <w:r w:rsidRPr="00BD2EE6">
                        <w:rPr>
                          <w:b/>
                          <w:bCs/>
                          <w:color w:val="FFFFFF" w:themeColor="background1"/>
                          <w:sz w:val="28"/>
                          <w:szCs w:val="28"/>
                        </w:rPr>
                        <w:t xml:space="preserve">For each section, you’ll find a series of criteria that you </w:t>
                      </w:r>
                      <w:r w:rsidR="005B5F4D">
                        <w:rPr>
                          <w:b/>
                          <w:bCs/>
                          <w:color w:val="FFFFFF" w:themeColor="background1"/>
                          <w:sz w:val="28"/>
                          <w:szCs w:val="28"/>
                        </w:rPr>
                        <w:t xml:space="preserve">must </w:t>
                      </w:r>
                      <w:r w:rsidRPr="00BD2EE6">
                        <w:rPr>
                          <w:b/>
                          <w:bCs/>
                          <w:color w:val="FFFFFF" w:themeColor="background1"/>
                          <w:sz w:val="28"/>
                          <w:szCs w:val="28"/>
                        </w:rPr>
                        <w:t>demonstrate your setting meets.</w:t>
                      </w:r>
                    </w:p>
                  </w:txbxContent>
                </v:textbox>
                <w10:wrap type="square"/>
              </v:shape>
            </w:pict>
          </mc:Fallback>
        </mc:AlternateContent>
      </w:r>
      <w:r w:rsidR="00BD2EE6" w:rsidRPr="00612B75">
        <w:t xml:space="preserve">The Bronze Award </w:t>
      </w:r>
      <w:r w:rsidR="00577BB8" w:rsidRPr="00612B75">
        <w:t>t</w:t>
      </w:r>
      <w:r w:rsidR="00BD2EE6" w:rsidRPr="00612B75">
        <w:t>ool is designed to help your setting reflect on, celebrate, and strengthen your current appro</w:t>
      </w:r>
      <w:r w:rsidR="00BD2EE6" w:rsidRPr="001C50A1">
        <w:t xml:space="preserve">ach to health and wellbeing. </w:t>
      </w:r>
    </w:p>
    <w:p w14:paraId="75CDAA7A" w14:textId="77777777" w:rsidR="00313A52" w:rsidRDefault="00313A52" w:rsidP="00612B75">
      <w:pPr>
        <w:pStyle w:val="Sectionpara"/>
      </w:pPr>
    </w:p>
    <w:p w14:paraId="7B52206E" w14:textId="4DF2C71E" w:rsidR="00BD2EE6" w:rsidRPr="001728F3" w:rsidRDefault="00BD2EE6" w:rsidP="00612B75">
      <w:pPr>
        <w:pStyle w:val="Sectionpara"/>
      </w:pPr>
      <w:r w:rsidRPr="001C50A1">
        <w:t>It supports you to review what’s already working well and where you could make changes to your practice to ensure you meet all the criteria</w:t>
      </w:r>
      <w:r w:rsidRPr="001728F3">
        <w:t xml:space="preserve">.  </w:t>
      </w:r>
    </w:p>
    <w:p w14:paraId="203EB0D4" w14:textId="77777777" w:rsidR="00467612" w:rsidRPr="00F7720E" w:rsidRDefault="00467612" w:rsidP="00612B75">
      <w:pPr>
        <w:spacing w:after="0"/>
        <w:ind w:right="5453"/>
        <w:rPr>
          <w:rFonts w:eastAsia="Calibri"/>
          <w:kern w:val="0"/>
          <w14:ligatures w14:val="none"/>
        </w:rPr>
      </w:pPr>
    </w:p>
    <w:p w14:paraId="47F8CA9D" w14:textId="1EA5548D" w:rsidR="00467612" w:rsidRDefault="00467612" w:rsidP="00612B75">
      <w:pPr>
        <w:rPr>
          <w:rFonts w:eastAsia="Calibri"/>
          <w:b/>
          <w:bCs/>
          <w:kern w:val="0"/>
          <w14:ligatures w14:val="none"/>
        </w:rPr>
      </w:pPr>
      <w:r>
        <w:rPr>
          <w:rFonts w:eastAsia="Calibri"/>
          <w:b/>
          <w:bCs/>
          <w:kern w:val="0"/>
          <w14:ligatures w14:val="none"/>
        </w:rPr>
        <w:br w:type="page"/>
      </w:r>
    </w:p>
    <w:p w14:paraId="0BB73CB0" w14:textId="398FEA1B" w:rsidR="006D44F7" w:rsidRDefault="008961C3" w:rsidP="00612B75">
      <w:pPr>
        <w:spacing w:after="0"/>
        <w:rPr>
          <w:rFonts w:eastAsia="Calibri"/>
          <w:b/>
          <w:bCs/>
          <w:kern w:val="0"/>
          <w:sz w:val="28"/>
          <w:szCs w:val="28"/>
          <w14:ligatures w14:val="none"/>
        </w:rPr>
      </w:pPr>
      <w:r w:rsidRPr="001A03E9">
        <w:rPr>
          <w:rFonts w:eastAsia="Calibri"/>
          <w:noProof/>
          <w:kern w:val="0"/>
          <w14:ligatures w14:val="none"/>
        </w:rPr>
        <w:lastRenderedPageBreak/>
        <mc:AlternateContent>
          <mc:Choice Requires="wps">
            <w:drawing>
              <wp:anchor distT="45720" distB="45720" distL="114300" distR="114300" simplePos="0" relativeHeight="251658261" behindDoc="1" locked="0" layoutInCell="1" allowOverlap="1" wp14:anchorId="0F3EA6A9" wp14:editId="2FA285D4">
                <wp:simplePos x="0" y="0"/>
                <wp:positionH relativeFrom="margin">
                  <wp:posOffset>-40005</wp:posOffset>
                </wp:positionH>
                <wp:positionV relativeFrom="margin">
                  <wp:posOffset>399415</wp:posOffset>
                </wp:positionV>
                <wp:extent cx="8934450" cy="3762375"/>
                <wp:effectExtent l="0" t="0" r="0" b="9525"/>
                <wp:wrapTight wrapText="bothSides">
                  <wp:wrapPolygon edited="0">
                    <wp:start x="0" y="0"/>
                    <wp:lineTo x="0" y="21545"/>
                    <wp:lineTo x="21554" y="21545"/>
                    <wp:lineTo x="21554" y="0"/>
                    <wp:lineTo x="0" y="0"/>
                  </wp:wrapPolygon>
                </wp:wrapTight>
                <wp:docPr id="120878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0" cy="3762375"/>
                        </a:xfrm>
                        <a:prstGeom prst="rect">
                          <a:avLst/>
                        </a:prstGeom>
                        <a:solidFill>
                          <a:srgbClr val="BED1B7"/>
                        </a:solidFill>
                        <a:ln w="9525">
                          <a:noFill/>
                          <a:miter lim="800000"/>
                          <a:headEnd/>
                          <a:tailEnd/>
                        </a:ln>
                      </wps:spPr>
                      <wps:txbx>
                        <w:txbxContent>
                          <w:p w14:paraId="5B896DED" w14:textId="77777777" w:rsidR="008961C3" w:rsidRPr="001A03E9" w:rsidRDefault="008961C3" w:rsidP="008961C3">
                            <w:pPr>
                              <w:rPr>
                                <w:b/>
                                <w:bCs/>
                              </w:rPr>
                            </w:pPr>
                            <w:r w:rsidRPr="001A03E9">
                              <w:rPr>
                                <w:b/>
                                <w:bCs/>
                              </w:rPr>
                              <w:t>What to include in your responses:</w:t>
                            </w:r>
                          </w:p>
                          <w:p w14:paraId="3540B846" w14:textId="7DAE1506" w:rsidR="00C233AA" w:rsidRDefault="008961C3" w:rsidP="00C233AA">
                            <w:pPr>
                              <w:pStyle w:val="ListParagraph"/>
                              <w:numPr>
                                <w:ilvl w:val="0"/>
                                <w:numId w:val="29"/>
                              </w:numPr>
                              <w:tabs>
                                <w:tab w:val="left" w:pos="284"/>
                              </w:tabs>
                            </w:pPr>
                            <w:r w:rsidRPr="008961C3">
                              <w:rPr>
                                <w:b/>
                                <w:bCs/>
                              </w:rPr>
                              <w:t>For criteri</w:t>
                            </w:r>
                            <w:r w:rsidR="005236F1">
                              <w:rPr>
                                <w:b/>
                                <w:bCs/>
                              </w:rPr>
                              <w:t>a</w:t>
                            </w:r>
                            <w:r w:rsidRPr="008961C3">
                              <w:rPr>
                                <w:b/>
                                <w:bCs/>
                              </w:rPr>
                              <w:t xml:space="preserve"> requiring a written response,</w:t>
                            </w:r>
                            <w:r w:rsidRPr="00BE34FD">
                              <w:t xml:space="preserve"> </w:t>
                            </w:r>
                            <w:r w:rsidRPr="00403D00">
                              <w:rPr>
                                <w:b/>
                                <w:bCs/>
                              </w:rPr>
                              <w:t>your responses should provide a clear description of your setting’s practice</w:t>
                            </w:r>
                            <w:r w:rsidRPr="00BE34FD">
                              <w:t>, describing what you</w:t>
                            </w:r>
                            <w:r>
                              <w:t xml:space="preserve"> </w:t>
                            </w:r>
                            <w:r w:rsidRPr="00BE34FD">
                              <w:t xml:space="preserve">do in your setting, not just what you aim to do. This should explain how you meet the criterion, covering all aspects of the </w:t>
                            </w:r>
                            <w:r w:rsidR="005236F1">
                              <w:t>requirement</w:t>
                            </w:r>
                            <w:r w:rsidRPr="00BE34FD">
                              <w:t xml:space="preserve">. </w:t>
                            </w:r>
                          </w:p>
                          <w:p w14:paraId="2958A54D" w14:textId="77777777" w:rsidR="00C233AA" w:rsidRDefault="00C233AA" w:rsidP="00C233AA">
                            <w:pPr>
                              <w:pStyle w:val="ListParagraph"/>
                              <w:tabs>
                                <w:tab w:val="left" w:pos="284"/>
                              </w:tabs>
                              <w:ind w:left="426"/>
                            </w:pPr>
                          </w:p>
                          <w:p w14:paraId="3FA153E1" w14:textId="54E42C64" w:rsidR="00C233AA" w:rsidRDefault="00BF7E64" w:rsidP="00C233AA">
                            <w:pPr>
                              <w:pStyle w:val="ListParagraph"/>
                              <w:numPr>
                                <w:ilvl w:val="0"/>
                                <w:numId w:val="29"/>
                              </w:numPr>
                              <w:tabs>
                                <w:tab w:val="left" w:pos="284"/>
                              </w:tabs>
                            </w:pPr>
                            <w:r>
                              <w:rPr>
                                <w:b/>
                                <w:bCs/>
                              </w:rPr>
                              <w:t>Where requested,</w:t>
                            </w:r>
                            <w:r w:rsidR="00C233AA" w:rsidRPr="00BB28E6">
                              <w:rPr>
                                <w:b/>
                                <w:bCs/>
                              </w:rPr>
                              <w:t xml:space="preserve"> your response </w:t>
                            </w:r>
                            <w:r w:rsidR="00C233AA" w:rsidRPr="00C10CEB">
                              <w:rPr>
                                <w:b/>
                                <w:bCs/>
                                <w:u w:val="single"/>
                              </w:rPr>
                              <w:t>should also include a</w:t>
                            </w:r>
                            <w:r w:rsidR="00C233AA" w:rsidRPr="00271CE6">
                              <w:rPr>
                                <w:b/>
                                <w:bCs/>
                                <w:u w:val="single"/>
                              </w:rPr>
                              <w:t xml:space="preserve"> specific practical real-life example</w:t>
                            </w:r>
                            <w:r w:rsidR="00C233AA" w:rsidRPr="00BB28E6">
                              <w:rPr>
                                <w:b/>
                                <w:bCs/>
                              </w:rPr>
                              <w:t xml:space="preserve">, </w:t>
                            </w:r>
                            <w:r w:rsidR="00C233AA" w:rsidRPr="00C233AA">
                              <w:t>which clearly demonstrates the criterion in action</w:t>
                            </w:r>
                            <w:r w:rsidR="00D27B59">
                              <w:t xml:space="preserve">. </w:t>
                            </w:r>
                          </w:p>
                          <w:p w14:paraId="7CB7E69D" w14:textId="77777777" w:rsidR="00560B83" w:rsidRDefault="00560B83" w:rsidP="00560B83">
                            <w:pPr>
                              <w:pStyle w:val="ListParagraph"/>
                            </w:pPr>
                          </w:p>
                          <w:p w14:paraId="383ACEC4" w14:textId="168FB934" w:rsidR="00560B83" w:rsidRPr="00C233AA" w:rsidRDefault="00560B83" w:rsidP="00560B83">
                            <w:pPr>
                              <w:pStyle w:val="ListParagraph"/>
                              <w:numPr>
                                <w:ilvl w:val="0"/>
                                <w:numId w:val="30"/>
                              </w:numPr>
                              <w:tabs>
                                <w:tab w:val="left" w:pos="284"/>
                              </w:tabs>
                              <w:spacing w:line="276" w:lineRule="auto"/>
                              <w:ind w:left="1080"/>
                            </w:pPr>
                            <w:r>
                              <w:t xml:space="preserve">Photos with brief descriptions may also be used for the examples </w:t>
                            </w:r>
                          </w:p>
                          <w:p w14:paraId="7073C22E" w14:textId="77777777" w:rsidR="00C233AA" w:rsidRDefault="00C233AA" w:rsidP="00C233AA">
                            <w:pPr>
                              <w:pStyle w:val="ListParagraph"/>
                              <w:tabs>
                                <w:tab w:val="left" w:pos="284"/>
                              </w:tabs>
                              <w:ind w:left="426"/>
                            </w:pPr>
                          </w:p>
                          <w:p w14:paraId="540F42E8" w14:textId="3A7176E9" w:rsidR="008961C3" w:rsidRDefault="008961C3" w:rsidP="008D6098">
                            <w:pPr>
                              <w:pStyle w:val="ListParagraph"/>
                              <w:numPr>
                                <w:ilvl w:val="0"/>
                                <w:numId w:val="29"/>
                              </w:numPr>
                              <w:tabs>
                                <w:tab w:val="left" w:pos="284"/>
                              </w:tabs>
                            </w:pPr>
                            <w:r w:rsidRPr="00C233AA">
                              <w:rPr>
                                <w:b/>
                                <w:bCs/>
                              </w:rPr>
                              <w:t>Concise and specific language</w:t>
                            </w:r>
                            <w:r w:rsidR="009D5867">
                              <w:rPr>
                                <w:rStyle w:val="Emphasis"/>
                                <w:b/>
                                <w:bCs/>
                              </w:rPr>
                              <w:t>—</w:t>
                            </w:r>
                            <w:r>
                              <w:t xml:space="preserve"> bullet points are welcome, and there is a suggested word count to guide the length of your responses.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EA6A9" id="_x0000_s1031" type="#_x0000_t202" style="position:absolute;margin-left:-3.15pt;margin-top:31.45pt;width:703.5pt;height:296.25pt;z-index:-2516582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" fillcolor="#bed1b7" stroked="f">
                <v:textbox>
                  <w:txbxContent>
                    <w:p w14:paraId="5B896DED" w14:textId="77777777" w:rsidR="008961C3" w:rsidRPr="001A03E9" w:rsidRDefault="008961C3" w:rsidP="008961C3">
                      <w:pPr>
                        <w:rPr>
                          <w:b/>
                          <w:bCs/>
                        </w:rPr>
                      </w:pPr>
                      <w:r w:rsidRPr="001A03E9">
                        <w:rPr>
                          <w:b/>
                          <w:bCs/>
                        </w:rPr>
                        <w:t>What to include in your responses:</w:t>
                      </w:r>
                    </w:p>
                    <w:p w14:paraId="3540B846" w14:textId="7DAE1506" w:rsidR="00C233AA" w:rsidRDefault="008961C3" w:rsidP="00C233AA">
                      <w:pPr>
                        <w:pStyle w:val="ListParagraph"/>
                        <w:numPr>
                          <w:ilvl w:val="0"/>
                          <w:numId w:val="29"/>
                        </w:numPr>
                        <w:tabs>
                          <w:tab w:val="left" w:pos="284"/>
                        </w:tabs>
                      </w:pPr>
                      <w:r w:rsidRPr="008961C3">
                        <w:rPr>
                          <w:b/>
                          <w:bCs/>
                        </w:rPr>
                        <w:t>For criteri</w:t>
                      </w:r>
                      <w:r w:rsidR="005236F1">
                        <w:rPr>
                          <w:b/>
                          <w:bCs/>
                        </w:rPr>
                        <w:t>a</w:t>
                      </w:r>
                      <w:r w:rsidRPr="008961C3">
                        <w:rPr>
                          <w:b/>
                          <w:bCs/>
                        </w:rPr>
                        <w:t xml:space="preserve"> requiring a written response,</w:t>
                      </w:r>
                      <w:r w:rsidRPr="00BE34FD">
                        <w:t xml:space="preserve"> </w:t>
                      </w:r>
                      <w:r w:rsidRPr="00403D00">
                        <w:rPr>
                          <w:b/>
                          <w:bCs/>
                        </w:rPr>
                        <w:t>your responses should provide a clear description of your setting’s practice</w:t>
                      </w:r>
                      <w:r w:rsidRPr="00BE34FD">
                        <w:t>, describing what you</w:t>
                      </w:r>
                      <w:r>
                        <w:t xml:space="preserve"> </w:t>
                      </w:r>
                      <w:r w:rsidRPr="00BE34FD">
                        <w:t xml:space="preserve">do in your setting, not just what you aim to do. This should explain how you meet the criterion, covering all aspects of the </w:t>
                      </w:r>
                      <w:r w:rsidR="005236F1">
                        <w:t>requirement</w:t>
                      </w:r>
                      <w:r w:rsidRPr="00BE34FD">
                        <w:t xml:space="preserve">. </w:t>
                      </w:r>
                    </w:p>
                    <w:p w14:paraId="2958A54D" w14:textId="77777777" w:rsidR="00C233AA" w:rsidRDefault="00C233AA" w:rsidP="00C233AA">
                      <w:pPr>
                        <w:pStyle w:val="ListParagraph"/>
                        <w:tabs>
                          <w:tab w:val="left" w:pos="284"/>
                        </w:tabs>
                        <w:ind w:left="426"/>
                      </w:pPr>
                    </w:p>
                    <w:p w14:paraId="3FA153E1" w14:textId="54E42C64" w:rsidR="00C233AA" w:rsidRDefault="00BF7E64" w:rsidP="00C233AA">
                      <w:pPr>
                        <w:pStyle w:val="ListParagraph"/>
                        <w:numPr>
                          <w:ilvl w:val="0"/>
                          <w:numId w:val="29"/>
                        </w:numPr>
                        <w:tabs>
                          <w:tab w:val="left" w:pos="284"/>
                        </w:tabs>
                      </w:pPr>
                      <w:r>
                        <w:rPr>
                          <w:b/>
                          <w:bCs/>
                        </w:rPr>
                        <w:t>Where requested,</w:t>
                      </w:r>
                      <w:r w:rsidR="00C233AA" w:rsidRPr="00BB28E6">
                        <w:rPr>
                          <w:b/>
                          <w:bCs/>
                        </w:rPr>
                        <w:t xml:space="preserve"> your response </w:t>
                      </w:r>
                      <w:r w:rsidR="00C233AA" w:rsidRPr="00C10CEB">
                        <w:rPr>
                          <w:b/>
                          <w:bCs/>
                          <w:u w:val="single"/>
                        </w:rPr>
                        <w:t>should also include a</w:t>
                      </w:r>
                      <w:r w:rsidR="00C233AA" w:rsidRPr="00271CE6">
                        <w:rPr>
                          <w:b/>
                          <w:bCs/>
                          <w:u w:val="single"/>
                        </w:rPr>
                        <w:t xml:space="preserve"> specific practical real-life example</w:t>
                      </w:r>
                      <w:r w:rsidR="00C233AA" w:rsidRPr="00BB28E6">
                        <w:rPr>
                          <w:b/>
                          <w:bCs/>
                        </w:rPr>
                        <w:t xml:space="preserve">, </w:t>
                      </w:r>
                      <w:r w:rsidR="00C233AA" w:rsidRPr="00C233AA">
                        <w:t>which clearly demonstrates the criterion in action</w:t>
                      </w:r>
                      <w:r w:rsidR="00D27B59">
                        <w:t xml:space="preserve">. </w:t>
                      </w:r>
                    </w:p>
                    <w:p w14:paraId="7CB7E69D" w14:textId="77777777" w:rsidR="00560B83" w:rsidRDefault="00560B83" w:rsidP="00560B83">
                      <w:pPr>
                        <w:pStyle w:val="ListParagraph"/>
                      </w:pPr>
                    </w:p>
                    <w:p w14:paraId="383ACEC4" w14:textId="168FB934" w:rsidR="00560B83" w:rsidRPr="00C233AA" w:rsidRDefault="00560B83" w:rsidP="00560B83">
                      <w:pPr>
                        <w:pStyle w:val="ListParagraph"/>
                        <w:numPr>
                          <w:ilvl w:val="0"/>
                          <w:numId w:val="30"/>
                        </w:numPr>
                        <w:tabs>
                          <w:tab w:val="left" w:pos="284"/>
                        </w:tabs>
                        <w:spacing w:line="276" w:lineRule="auto"/>
                        <w:ind w:left="1080"/>
                      </w:pPr>
                      <w:r>
                        <w:t xml:space="preserve">Photos with brief descriptions may also be used for the examples </w:t>
                      </w:r>
                    </w:p>
                    <w:p w14:paraId="7073C22E" w14:textId="77777777" w:rsidR="00C233AA" w:rsidRDefault="00C233AA" w:rsidP="00C233AA">
                      <w:pPr>
                        <w:pStyle w:val="ListParagraph"/>
                        <w:tabs>
                          <w:tab w:val="left" w:pos="284"/>
                        </w:tabs>
                        <w:ind w:left="426"/>
                      </w:pPr>
                    </w:p>
                    <w:p w14:paraId="540F42E8" w14:textId="3A7176E9" w:rsidR="008961C3" w:rsidRDefault="008961C3" w:rsidP="008D6098">
                      <w:pPr>
                        <w:pStyle w:val="ListParagraph"/>
                        <w:numPr>
                          <w:ilvl w:val="0"/>
                          <w:numId w:val="29"/>
                        </w:numPr>
                        <w:tabs>
                          <w:tab w:val="left" w:pos="284"/>
                        </w:tabs>
                      </w:pPr>
                      <w:r w:rsidRPr="00C233AA">
                        <w:rPr>
                          <w:b/>
                          <w:bCs/>
                        </w:rPr>
                        <w:t>Concise and specific language</w:t>
                      </w:r>
                      <w:r w:rsidR="009D5867">
                        <w:rPr>
                          <w:rStyle w:val="Emphasis"/>
                          <w:b/>
                          <w:bCs/>
                        </w:rPr>
                        <w:t>—</w:t>
                      </w:r>
                      <w:r>
                        <w:t xml:space="preserve"> bullet points are welcome, and there is a suggested word count to guide the length of your responses.</w:t>
                      </w:r>
                    </w:p>
                  </w:txbxContent>
                </v:textbox>
                <w10:wrap type="tight" anchorx="margin" anchory="margin"/>
              </v:shape>
            </w:pict>
          </mc:Fallback>
        </mc:AlternateContent>
      </w:r>
    </w:p>
    <w:p w14:paraId="2DA998E8" w14:textId="77777777" w:rsidR="006D44F7" w:rsidRDefault="006D44F7" w:rsidP="00612B75">
      <w:pPr>
        <w:spacing w:after="0"/>
        <w:rPr>
          <w:rFonts w:eastAsia="Calibri"/>
          <w:b/>
          <w:bCs/>
          <w:kern w:val="0"/>
          <w:sz w:val="28"/>
          <w:szCs w:val="28"/>
          <w14:ligatures w14:val="none"/>
        </w:rPr>
      </w:pPr>
    </w:p>
    <w:p w14:paraId="01D6E344" w14:textId="77777777" w:rsidR="008961C3" w:rsidRDefault="008961C3" w:rsidP="00612B75">
      <w:pPr>
        <w:spacing w:after="0"/>
        <w:rPr>
          <w:rFonts w:eastAsia="Calibri"/>
          <w:b/>
          <w:bCs/>
          <w:kern w:val="0"/>
          <w:sz w:val="28"/>
          <w:szCs w:val="28"/>
          <w14:ligatures w14:val="none"/>
        </w:rPr>
      </w:pPr>
    </w:p>
    <w:p w14:paraId="043BB3E6" w14:textId="2367058C" w:rsidR="008D6098" w:rsidRDefault="008D6098" w:rsidP="00612B75">
      <w:pPr>
        <w:spacing w:after="0"/>
        <w:rPr>
          <w:rFonts w:eastAsia="Calibri"/>
          <w:b/>
          <w:bCs/>
          <w:kern w:val="0"/>
          <w:sz w:val="28"/>
          <w:szCs w:val="28"/>
          <w14:ligatures w14:val="none"/>
        </w:rPr>
      </w:pPr>
    </w:p>
    <w:p w14:paraId="765E383C" w14:textId="4D54D7FA" w:rsidR="008961C3" w:rsidRPr="00406646" w:rsidRDefault="00612B75" w:rsidP="00612B75">
      <w:pPr>
        <w:pStyle w:val="Heading1"/>
      </w:pPr>
      <w:r>
        <w:lastRenderedPageBreak/>
        <w:t>W</w:t>
      </w:r>
      <w:r w:rsidR="008961C3" w:rsidRPr="00406646">
        <w:t>hen describing how you meet the criteria, you may wish to draw on:</w:t>
      </w:r>
    </w:p>
    <w:p w14:paraId="3E837DCF" w14:textId="35ACBA8F" w:rsidR="00971EB7" w:rsidRDefault="00971EB7" w:rsidP="00612B75">
      <w:pPr>
        <w:spacing w:after="0"/>
        <w:rPr>
          <w:rFonts w:eastAsia="Calibri"/>
          <w:b/>
          <w:bCs/>
          <w:kern w:val="0"/>
          <w:sz w:val="28"/>
          <w:szCs w:val="28"/>
          <w14:ligatures w14:val="none"/>
        </w:rPr>
      </w:pPr>
    </w:p>
    <w:tbl>
      <w:tblPr>
        <w:tblStyle w:val="GridTable5Dark-Accent6"/>
        <w:tblW w:w="0" w:type="auto"/>
        <w:tblLook w:val="04A0" w:firstRow="1" w:lastRow="0" w:firstColumn="1" w:lastColumn="0" w:noHBand="0" w:noVBand="1"/>
      </w:tblPr>
      <w:tblGrid>
        <w:gridCol w:w="5240"/>
        <w:gridCol w:w="8708"/>
      </w:tblGrid>
      <w:tr w:rsidR="00A340DB" w:rsidRPr="00971EB7" w14:paraId="04133411" w14:textId="71AC6F1A" w:rsidTr="005A0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F2F2E61" w14:textId="284D1205" w:rsidR="00A340DB" w:rsidRPr="00971EB7" w:rsidRDefault="00A340DB" w:rsidP="00612B75">
            <w:pPr>
              <w:rPr>
                <w:rFonts w:eastAsia="Calibri"/>
                <w:sz w:val="28"/>
                <w:szCs w:val="28"/>
              </w:rPr>
            </w:pPr>
            <w:r w:rsidRPr="00971EB7">
              <w:rPr>
                <w:rFonts w:eastAsia="Calibri"/>
                <w:sz w:val="28"/>
                <w:szCs w:val="28"/>
              </w:rPr>
              <w:t>Documentation</w:t>
            </w:r>
          </w:p>
        </w:tc>
      </w:tr>
      <w:tr w:rsidR="00A340DB" w14:paraId="5CCFAE60" w14:textId="47E5CEB7" w:rsidTr="005A0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FC111AB" w14:textId="2F4DFFA5" w:rsidR="00A340DB" w:rsidRPr="005A04BB" w:rsidRDefault="00A340DB" w:rsidP="00612B75">
            <w:pPr>
              <w:rPr>
                <w:rFonts w:eastAsia="Calibri"/>
              </w:rPr>
            </w:pPr>
            <w:r w:rsidRPr="005A04BB">
              <w:rPr>
                <w:rFonts w:eastAsia="Calibri"/>
              </w:rPr>
              <w:t>Use setting policies, induction materials, and training records to show how your approach to health and wellbeing is planned, consistent, and shared across your team.</w:t>
            </w:r>
          </w:p>
        </w:tc>
        <w:tc>
          <w:tcPr>
            <w:tcW w:w="8708" w:type="dxa"/>
          </w:tcPr>
          <w:p w14:paraId="7351EE78" w14:textId="45E65D0C" w:rsidR="00A340DB" w:rsidRPr="00971EB7" w:rsidRDefault="00A340DB" w:rsidP="00612B75">
            <w:pPr>
              <w:cnfStyle w:val="000000100000" w:firstRow="0" w:lastRow="0" w:firstColumn="0" w:lastColumn="0" w:oddVBand="0" w:evenVBand="0" w:oddHBand="1" w:evenHBand="0" w:firstRowFirstColumn="0" w:firstRowLastColumn="0" w:lastRowFirstColumn="0" w:lastRowLastColumn="0"/>
              <w:rPr>
                <w:rFonts w:eastAsia="Calibri"/>
                <w:b/>
                <w:bCs/>
              </w:rPr>
            </w:pPr>
            <w:r w:rsidRPr="00971EB7">
              <w:rPr>
                <w:rFonts w:eastAsia="Calibri"/>
                <w:b/>
                <w:bCs/>
              </w:rPr>
              <w:t>Examples:</w:t>
            </w:r>
          </w:p>
          <w:p w14:paraId="29366BE1" w14:textId="2AF9A81D" w:rsidR="00A340DB" w:rsidRPr="004539D9" w:rsidRDefault="00A340DB" w:rsidP="00612B7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4539D9">
              <w:rPr>
                <w:rFonts w:eastAsia="Calibri"/>
              </w:rPr>
              <w:t>Policies on health, wellbeing, food, or SEND</w:t>
            </w:r>
          </w:p>
          <w:p w14:paraId="27D55B00" w14:textId="77777777" w:rsidR="00A340DB" w:rsidRPr="004539D9" w:rsidRDefault="00A340DB" w:rsidP="00612B7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4539D9">
              <w:rPr>
                <w:rFonts w:eastAsia="Calibri"/>
              </w:rPr>
              <w:t>Staff training records or CPD plans</w:t>
            </w:r>
          </w:p>
          <w:p w14:paraId="3F10D4AF" w14:textId="77777777" w:rsidR="00A340DB" w:rsidRPr="004539D9" w:rsidRDefault="00A340DB" w:rsidP="00612B7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4539D9">
              <w:rPr>
                <w:rFonts w:eastAsia="Calibri"/>
              </w:rPr>
              <w:t>Welcome/induction packs for staff and families</w:t>
            </w:r>
          </w:p>
          <w:p w14:paraId="563820F7" w14:textId="03BC1492" w:rsidR="00A340DB" w:rsidRPr="00A340DB" w:rsidRDefault="00A340DB" w:rsidP="00612B7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b/>
                <w:bCs/>
              </w:rPr>
            </w:pPr>
            <w:r w:rsidRPr="00A340DB">
              <w:rPr>
                <w:rFonts w:eastAsia="Calibri"/>
              </w:rPr>
              <w:t>Information shared on your website or in printed materials</w:t>
            </w:r>
          </w:p>
        </w:tc>
      </w:tr>
    </w:tbl>
    <w:p w14:paraId="6877F1BC" w14:textId="3D35DF0D" w:rsidR="00467612" w:rsidRPr="00971EB7" w:rsidRDefault="00467612" w:rsidP="00612B75">
      <w:pPr>
        <w:spacing w:after="0"/>
        <w:rPr>
          <w:rFonts w:eastAsia="Calibri"/>
          <w:b/>
          <w:bCs/>
          <w:kern w:val="0"/>
          <w14:ligatures w14:val="none"/>
        </w:rPr>
      </w:pPr>
    </w:p>
    <w:tbl>
      <w:tblPr>
        <w:tblStyle w:val="GridTable5Dark-Accent6"/>
        <w:tblW w:w="0" w:type="auto"/>
        <w:tblLook w:val="0420" w:firstRow="1" w:lastRow="0" w:firstColumn="0" w:lastColumn="0" w:noHBand="0" w:noVBand="1"/>
      </w:tblPr>
      <w:tblGrid>
        <w:gridCol w:w="5240"/>
        <w:gridCol w:w="8708"/>
      </w:tblGrid>
      <w:tr w:rsidR="00A340DB" w:rsidRPr="00FB62D0" w14:paraId="3A7202AF" w14:textId="61E8E776" w:rsidTr="005A04BB">
        <w:trPr>
          <w:cnfStyle w:val="100000000000" w:firstRow="1" w:lastRow="0" w:firstColumn="0" w:lastColumn="0" w:oddVBand="0" w:evenVBand="0" w:oddHBand="0" w:evenHBand="0" w:firstRowFirstColumn="0" w:firstRowLastColumn="0" w:lastRowFirstColumn="0" w:lastRowLastColumn="0"/>
        </w:trPr>
        <w:tc>
          <w:tcPr>
            <w:tcW w:w="5240" w:type="dxa"/>
          </w:tcPr>
          <w:p w14:paraId="22588EFB" w14:textId="2490AE90" w:rsidR="00A340DB" w:rsidRPr="00FB62D0" w:rsidRDefault="00A340DB" w:rsidP="00612B75">
            <w:pPr>
              <w:rPr>
                <w:sz w:val="28"/>
                <w:szCs w:val="28"/>
              </w:rPr>
            </w:pPr>
            <w:r w:rsidRPr="00FB62D0">
              <w:rPr>
                <w:sz w:val="28"/>
                <w:szCs w:val="28"/>
              </w:rPr>
              <w:t>Daily routines</w:t>
            </w:r>
          </w:p>
        </w:tc>
        <w:tc>
          <w:tcPr>
            <w:tcW w:w="8708" w:type="dxa"/>
          </w:tcPr>
          <w:p w14:paraId="3F047355" w14:textId="77777777" w:rsidR="00A340DB" w:rsidRPr="00FB62D0" w:rsidRDefault="00A340DB" w:rsidP="00612B75">
            <w:pPr>
              <w:rPr>
                <w:sz w:val="28"/>
                <w:szCs w:val="28"/>
              </w:rPr>
            </w:pPr>
          </w:p>
        </w:tc>
      </w:tr>
      <w:tr w:rsidR="00A340DB" w:rsidRPr="00FB62D0" w14:paraId="0A8315BD" w14:textId="555A551F" w:rsidTr="005A04BB">
        <w:trPr>
          <w:cnfStyle w:val="000000100000" w:firstRow="0" w:lastRow="0" w:firstColumn="0" w:lastColumn="0" w:oddVBand="0" w:evenVBand="0" w:oddHBand="1" w:evenHBand="0" w:firstRowFirstColumn="0" w:firstRowLastColumn="0" w:lastRowFirstColumn="0" w:lastRowLastColumn="0"/>
        </w:trPr>
        <w:tc>
          <w:tcPr>
            <w:tcW w:w="5240" w:type="dxa"/>
          </w:tcPr>
          <w:p w14:paraId="1FAEA881" w14:textId="53D5BA6C" w:rsidR="00A340DB" w:rsidRPr="005A04BB" w:rsidRDefault="00A340DB" w:rsidP="00612B75">
            <w:pPr>
              <w:rPr>
                <w:bCs/>
                <w:sz w:val="28"/>
                <w:szCs w:val="28"/>
              </w:rPr>
            </w:pPr>
            <w:r w:rsidRPr="005A04BB">
              <w:rPr>
                <w:rFonts w:eastAsia="Calibri"/>
                <w:bCs/>
              </w:rPr>
              <w:t>Explain how your everyday routines help promote children’s wellbeing, independence</w:t>
            </w:r>
            <w:r w:rsidR="00AB3FE5" w:rsidRPr="005A04BB">
              <w:rPr>
                <w:rFonts w:eastAsia="Calibri"/>
                <w:bCs/>
              </w:rPr>
              <w:t>, confidence</w:t>
            </w:r>
            <w:r w:rsidRPr="005A04BB">
              <w:rPr>
                <w:rFonts w:eastAsia="Calibri"/>
                <w:bCs/>
              </w:rPr>
              <w:t xml:space="preserve"> and learning</w:t>
            </w:r>
            <w:r w:rsidR="00C355F4" w:rsidRPr="005A04BB">
              <w:rPr>
                <w:rFonts w:eastAsia="Calibri"/>
                <w:bCs/>
              </w:rPr>
              <w:t>.</w:t>
            </w:r>
          </w:p>
        </w:tc>
        <w:tc>
          <w:tcPr>
            <w:tcW w:w="8708" w:type="dxa"/>
          </w:tcPr>
          <w:p w14:paraId="54C49BF4" w14:textId="68AACA49" w:rsidR="00A340DB" w:rsidRPr="009F52D3" w:rsidRDefault="00A340DB" w:rsidP="00612B75">
            <w:pPr>
              <w:spacing w:before="60" w:after="60"/>
              <w:rPr>
                <w:rFonts w:eastAsia="Calibri"/>
                <w:b/>
              </w:rPr>
            </w:pPr>
            <w:r w:rsidRPr="009F52D3">
              <w:rPr>
                <w:rFonts w:eastAsia="Calibri"/>
                <w:b/>
              </w:rPr>
              <w:t>Examples:</w:t>
            </w:r>
          </w:p>
          <w:p w14:paraId="159FC09A" w14:textId="77777777" w:rsidR="00A340DB" w:rsidRPr="00BB037C" w:rsidRDefault="00A340DB" w:rsidP="00612B75">
            <w:pPr>
              <w:pStyle w:val="ListParagraph"/>
              <w:numPr>
                <w:ilvl w:val="0"/>
                <w:numId w:val="12"/>
              </w:numPr>
              <w:spacing w:before="60" w:after="60"/>
              <w:rPr>
                <w:rFonts w:eastAsia="Calibri"/>
                <w:bCs/>
              </w:rPr>
            </w:pPr>
            <w:r w:rsidRPr="00BB037C">
              <w:rPr>
                <w:rFonts w:eastAsia="Calibri"/>
                <w:bCs/>
              </w:rPr>
              <w:t>Mealtime routines that encourage self-feeding and conversation</w:t>
            </w:r>
          </w:p>
          <w:p w14:paraId="2CAC8912" w14:textId="77777777" w:rsidR="00A340DB" w:rsidRPr="00BB037C" w:rsidRDefault="00A340DB" w:rsidP="00612B75">
            <w:pPr>
              <w:pStyle w:val="ListParagraph"/>
              <w:numPr>
                <w:ilvl w:val="0"/>
                <w:numId w:val="12"/>
              </w:numPr>
              <w:spacing w:before="60" w:after="60"/>
              <w:rPr>
                <w:rFonts w:eastAsia="Calibri"/>
                <w:bCs/>
              </w:rPr>
            </w:pPr>
            <w:r w:rsidRPr="00BB037C">
              <w:rPr>
                <w:rFonts w:eastAsia="Calibri"/>
                <w:bCs/>
              </w:rPr>
              <w:t>Handwashing, toothbrushing or rest-time procedures</w:t>
            </w:r>
          </w:p>
          <w:p w14:paraId="7213490F" w14:textId="77777777" w:rsidR="00A340DB" w:rsidRPr="00BB037C" w:rsidRDefault="00A340DB" w:rsidP="00612B75">
            <w:pPr>
              <w:pStyle w:val="ListParagraph"/>
              <w:numPr>
                <w:ilvl w:val="0"/>
                <w:numId w:val="12"/>
              </w:numPr>
              <w:spacing w:before="60" w:after="60"/>
              <w:rPr>
                <w:rFonts w:eastAsia="Calibri"/>
                <w:bCs/>
              </w:rPr>
            </w:pPr>
            <w:r w:rsidRPr="00BB037C">
              <w:rPr>
                <w:rFonts w:eastAsia="Calibri"/>
                <w:bCs/>
              </w:rPr>
              <w:t>Opportunities for free-flow physical play and calm transitions</w:t>
            </w:r>
          </w:p>
          <w:p w14:paraId="058063A0" w14:textId="68E6B643" w:rsidR="00A340DB" w:rsidRPr="00A340DB" w:rsidRDefault="00A340DB" w:rsidP="00612B75">
            <w:pPr>
              <w:pStyle w:val="ListParagraph"/>
              <w:numPr>
                <w:ilvl w:val="0"/>
                <w:numId w:val="12"/>
              </w:numPr>
              <w:rPr>
                <w:rFonts w:eastAsia="Calibri"/>
                <w:b/>
              </w:rPr>
            </w:pPr>
            <w:r w:rsidRPr="00A340DB">
              <w:rPr>
                <w:rFonts w:eastAsia="Calibri"/>
                <w:bCs/>
              </w:rPr>
              <w:t>Use of songs, visual schedules or simple mindfulness moments</w:t>
            </w:r>
          </w:p>
        </w:tc>
      </w:tr>
    </w:tbl>
    <w:p w14:paraId="3C48E71F" w14:textId="4C6AAD11" w:rsidR="00CE40B6" w:rsidRDefault="00CE40B6" w:rsidP="00612B75"/>
    <w:p w14:paraId="2ADEE57B" w14:textId="77777777" w:rsidR="005A04BB" w:rsidRDefault="005A04BB" w:rsidP="00612B75"/>
    <w:tbl>
      <w:tblPr>
        <w:tblStyle w:val="GridTable5Dark-Accent6"/>
        <w:tblW w:w="0" w:type="auto"/>
        <w:tblLook w:val="0420" w:firstRow="1" w:lastRow="0" w:firstColumn="0" w:lastColumn="0" w:noHBand="0" w:noVBand="1"/>
      </w:tblPr>
      <w:tblGrid>
        <w:gridCol w:w="5524"/>
        <w:gridCol w:w="8424"/>
      </w:tblGrid>
      <w:tr w:rsidR="00577095" w:rsidRPr="00140F99" w14:paraId="368D6CB5" w14:textId="759AE74B" w:rsidTr="0002689A">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52A81C89" w14:textId="249D295F" w:rsidR="00577095" w:rsidRPr="00140F99" w:rsidRDefault="00577095" w:rsidP="00612B75">
            <w:pPr>
              <w:rPr>
                <w:sz w:val="28"/>
                <w:szCs w:val="28"/>
              </w:rPr>
            </w:pPr>
            <w:r w:rsidRPr="00140F99">
              <w:rPr>
                <w:sz w:val="28"/>
                <w:szCs w:val="28"/>
              </w:rPr>
              <w:lastRenderedPageBreak/>
              <w:t>Learning environment (indoors and outdoors)</w:t>
            </w:r>
          </w:p>
        </w:tc>
      </w:tr>
      <w:tr w:rsidR="00577095" w:rsidRPr="00140F99" w14:paraId="3AB80AA1" w14:textId="01730D9C" w:rsidTr="0002689A">
        <w:trPr>
          <w:cnfStyle w:val="000000100000" w:firstRow="0" w:lastRow="0" w:firstColumn="0" w:lastColumn="0" w:oddVBand="0" w:evenVBand="0" w:oddHBand="1" w:evenHBand="0" w:firstRowFirstColumn="0" w:firstRowLastColumn="0" w:lastRowFirstColumn="0" w:lastRowLastColumn="0"/>
          <w:trHeight w:val="2835"/>
        </w:trPr>
        <w:tc>
          <w:tcPr>
            <w:tcW w:w="5524" w:type="dxa"/>
          </w:tcPr>
          <w:p w14:paraId="6A903E6F" w14:textId="06DA0F9C" w:rsidR="00577095" w:rsidRPr="00214AD8" w:rsidRDefault="007A1F1D" w:rsidP="00612B75">
            <w:r w:rsidRPr="007A1F1D">
              <w:t>Show how your learning spaces support children’s health, emotional wellbeing, and development through thoughtful organisation, access, and design.</w:t>
            </w:r>
          </w:p>
        </w:tc>
        <w:tc>
          <w:tcPr>
            <w:tcW w:w="8424" w:type="dxa"/>
          </w:tcPr>
          <w:p w14:paraId="66FDBE83" w14:textId="77777777" w:rsidR="00577095" w:rsidRPr="00140F99" w:rsidRDefault="00577095" w:rsidP="00612B75">
            <w:r w:rsidRPr="00140F99">
              <w:rPr>
                <w:b/>
                <w:bCs/>
              </w:rPr>
              <w:t>Examples:</w:t>
            </w:r>
          </w:p>
          <w:p w14:paraId="27017720" w14:textId="77777777" w:rsidR="00947D25" w:rsidRDefault="00947D25" w:rsidP="00612B75">
            <w:pPr>
              <w:pStyle w:val="ListParagraph"/>
              <w:numPr>
                <w:ilvl w:val="0"/>
                <w:numId w:val="14"/>
              </w:numPr>
            </w:pPr>
            <w:r>
              <w:t>Quiet and cosy spaces for regulation or reflection</w:t>
            </w:r>
          </w:p>
          <w:p w14:paraId="7E43C676" w14:textId="77777777" w:rsidR="00947D25" w:rsidRDefault="00947D25" w:rsidP="00612B75">
            <w:pPr>
              <w:pStyle w:val="ListParagraph"/>
              <w:numPr>
                <w:ilvl w:val="0"/>
                <w:numId w:val="14"/>
              </w:numPr>
            </w:pPr>
            <w:r>
              <w:t>Mark-making or sensory zones to promote communication</w:t>
            </w:r>
          </w:p>
          <w:p w14:paraId="092193C8" w14:textId="11674872" w:rsidR="00947D25" w:rsidRDefault="00947D25" w:rsidP="00612B75">
            <w:pPr>
              <w:pStyle w:val="ListParagraph"/>
              <w:numPr>
                <w:ilvl w:val="0"/>
                <w:numId w:val="14"/>
              </w:numPr>
            </w:pPr>
            <w:r>
              <w:t>Free access to water</w:t>
            </w:r>
            <w:r w:rsidR="00C731AD">
              <w:t xml:space="preserve"> </w:t>
            </w:r>
          </w:p>
          <w:p w14:paraId="35DDD5EA" w14:textId="5CA47383" w:rsidR="00577095" w:rsidRPr="00947D25" w:rsidRDefault="00947D25" w:rsidP="00612B75">
            <w:pPr>
              <w:pStyle w:val="ListParagraph"/>
              <w:numPr>
                <w:ilvl w:val="0"/>
                <w:numId w:val="14"/>
              </w:numPr>
            </w:pPr>
            <w:r>
              <w:t>Outdoor areas that promote curiosity, movement and independence</w:t>
            </w:r>
          </w:p>
        </w:tc>
      </w:tr>
    </w:tbl>
    <w:p w14:paraId="2CE81B3C" w14:textId="12705F00" w:rsidR="00612B75" w:rsidRDefault="00612B75" w:rsidP="00612B75"/>
    <w:tbl>
      <w:tblPr>
        <w:tblStyle w:val="GridTable5Dark-Accent6"/>
        <w:tblW w:w="0" w:type="auto"/>
        <w:tblLook w:val="04A0" w:firstRow="1" w:lastRow="0" w:firstColumn="1" w:lastColumn="0" w:noHBand="0" w:noVBand="1"/>
      </w:tblPr>
      <w:tblGrid>
        <w:gridCol w:w="5524"/>
        <w:gridCol w:w="8424"/>
      </w:tblGrid>
      <w:tr w:rsidR="00214AD8" w:rsidRPr="00140F99" w14:paraId="7E9D835C" w14:textId="77777777" w:rsidTr="005A0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2510551A" w14:textId="33C879B6" w:rsidR="00214AD8" w:rsidRPr="00140F99" w:rsidRDefault="00947D25" w:rsidP="00612B75">
            <w:pPr>
              <w:rPr>
                <w:sz w:val="28"/>
                <w:szCs w:val="28"/>
              </w:rPr>
            </w:pPr>
            <w:r>
              <w:rPr>
                <w:sz w:val="28"/>
                <w:szCs w:val="28"/>
              </w:rPr>
              <w:t>Practitioner</w:t>
            </w:r>
            <w:r w:rsidR="00214AD8" w:rsidRPr="005164A4">
              <w:rPr>
                <w:sz w:val="28"/>
                <w:szCs w:val="28"/>
              </w:rPr>
              <w:t>-child relationships</w:t>
            </w:r>
          </w:p>
        </w:tc>
      </w:tr>
      <w:tr w:rsidR="00214AD8" w:rsidRPr="00140F99" w14:paraId="0FD5D552" w14:textId="77777777" w:rsidTr="005A04BB">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5524" w:type="dxa"/>
          </w:tcPr>
          <w:p w14:paraId="7BC5541C" w14:textId="7FDC6012" w:rsidR="00214AD8" w:rsidRPr="00214AD8" w:rsidRDefault="00120DA2" w:rsidP="00612B75">
            <w:r w:rsidRPr="00120DA2">
              <w:t>Highlight the quality of interactions between adults and children, showing how practitioners build trust, promote language and support social-emotional development.</w:t>
            </w:r>
          </w:p>
        </w:tc>
        <w:tc>
          <w:tcPr>
            <w:tcW w:w="8424" w:type="dxa"/>
          </w:tcPr>
          <w:p w14:paraId="3C51313C" w14:textId="5CE0796D" w:rsidR="00214AD8" w:rsidRPr="00214AD8" w:rsidRDefault="00214AD8" w:rsidP="00612B75">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43086FAD" w14:textId="77777777" w:rsidR="00EF4BB0" w:rsidRDefault="00EF4BB0" w:rsidP="00612B7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Use of open-ended questions and positive reinforcement</w:t>
            </w:r>
          </w:p>
          <w:p w14:paraId="35B120BB" w14:textId="77777777" w:rsidR="00EF4BB0" w:rsidRDefault="00EF4BB0" w:rsidP="00612B7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Emotion coaching and modelling respectful communication</w:t>
            </w:r>
          </w:p>
          <w:p w14:paraId="67417A73" w14:textId="77777777" w:rsidR="00EF4BB0" w:rsidRDefault="00EF4BB0" w:rsidP="00612B7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Tuning into children's cues and providing consistent support</w:t>
            </w:r>
          </w:p>
          <w:p w14:paraId="7B629407" w14:textId="371C245A" w:rsidR="00214AD8" w:rsidRPr="00EF4BB0" w:rsidRDefault="00EF4BB0" w:rsidP="00612B7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Celebrating small steps in learning, effort, and self-expression</w:t>
            </w:r>
          </w:p>
        </w:tc>
      </w:tr>
    </w:tbl>
    <w:p w14:paraId="5E5335B0" w14:textId="677B9C16" w:rsidR="005A04BB" w:rsidRDefault="005A04BB" w:rsidP="00612B75">
      <w:pPr>
        <w:rPr>
          <w:rFonts w:eastAsia="Calibri"/>
          <w:bCs/>
          <w:kern w:val="0"/>
          <w14:ligatures w14:val="none"/>
        </w:rPr>
      </w:pPr>
    </w:p>
    <w:p w14:paraId="3F6381E9" w14:textId="1AF64714" w:rsidR="00CE40B6" w:rsidRDefault="005A04BB" w:rsidP="005A04BB">
      <w:pPr>
        <w:spacing w:line="259" w:lineRule="auto"/>
        <w:rPr>
          <w:rFonts w:eastAsia="Calibri"/>
          <w:bCs/>
          <w:kern w:val="0"/>
          <w14:ligatures w14:val="none"/>
        </w:rPr>
      </w:pPr>
      <w:r>
        <w:rPr>
          <w:rFonts w:eastAsia="Calibri"/>
          <w:bCs/>
          <w:kern w:val="0"/>
          <w14:ligatures w14:val="none"/>
        </w:rPr>
        <w:br w:type="page"/>
      </w:r>
    </w:p>
    <w:tbl>
      <w:tblPr>
        <w:tblStyle w:val="GridTable5Dark-Accent6"/>
        <w:tblW w:w="0" w:type="auto"/>
        <w:tblLook w:val="0420" w:firstRow="1" w:lastRow="0" w:firstColumn="0" w:lastColumn="0" w:noHBand="0" w:noVBand="1"/>
      </w:tblPr>
      <w:tblGrid>
        <w:gridCol w:w="5524"/>
        <w:gridCol w:w="8424"/>
      </w:tblGrid>
      <w:tr w:rsidR="00214AD8" w:rsidRPr="00140F99" w14:paraId="26BBF9A4" w14:textId="77777777" w:rsidTr="0002689A">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2DEAE0BA" w14:textId="1502C303" w:rsidR="00214AD8" w:rsidRPr="00140F99" w:rsidRDefault="00214AD8" w:rsidP="00612B75">
            <w:pPr>
              <w:rPr>
                <w:sz w:val="28"/>
                <w:szCs w:val="28"/>
              </w:rPr>
            </w:pPr>
            <w:r>
              <w:rPr>
                <w:sz w:val="28"/>
                <w:szCs w:val="28"/>
              </w:rPr>
              <w:lastRenderedPageBreak/>
              <w:t>Activities</w:t>
            </w:r>
          </w:p>
        </w:tc>
      </w:tr>
      <w:tr w:rsidR="00214AD8" w:rsidRPr="00140F99" w14:paraId="3505AC84" w14:textId="77777777" w:rsidTr="0002689A">
        <w:trPr>
          <w:cnfStyle w:val="000000100000" w:firstRow="0" w:lastRow="0" w:firstColumn="0" w:lastColumn="0" w:oddVBand="0" w:evenVBand="0" w:oddHBand="1" w:evenHBand="0" w:firstRowFirstColumn="0" w:firstRowLastColumn="0" w:lastRowFirstColumn="0" w:lastRowLastColumn="0"/>
          <w:trHeight w:val="2835"/>
        </w:trPr>
        <w:tc>
          <w:tcPr>
            <w:tcW w:w="5524" w:type="dxa"/>
          </w:tcPr>
          <w:p w14:paraId="1464D9A7" w14:textId="13AABEB4" w:rsidR="00214AD8" w:rsidRPr="00214AD8" w:rsidRDefault="005E1C98" w:rsidP="00612B75">
            <w:r w:rsidRPr="005E1C98">
              <w:t>Describe the planned and spontaneous activities, outings or visitors you provide to extend children’s health, learning, and wellbeing.</w:t>
            </w:r>
          </w:p>
        </w:tc>
        <w:tc>
          <w:tcPr>
            <w:tcW w:w="8424" w:type="dxa"/>
          </w:tcPr>
          <w:p w14:paraId="0C7573AC" w14:textId="77777777" w:rsidR="00214AD8" w:rsidRPr="009E23FA" w:rsidRDefault="00214AD8" w:rsidP="00612B75">
            <w:pPr>
              <w:spacing w:before="60" w:after="60"/>
              <w:rPr>
                <w:rFonts w:eastAsia="Calibri"/>
                <w:bCs/>
              </w:rPr>
            </w:pPr>
            <w:r w:rsidRPr="009E23FA">
              <w:rPr>
                <w:rFonts w:eastAsia="Calibri"/>
                <w:b/>
                <w:bCs/>
              </w:rPr>
              <w:t>Examples:</w:t>
            </w:r>
          </w:p>
          <w:p w14:paraId="238F3211" w14:textId="77777777" w:rsidR="00270A64" w:rsidRPr="00270A64" w:rsidRDefault="00270A64" w:rsidP="00612B75">
            <w:pPr>
              <w:numPr>
                <w:ilvl w:val="0"/>
                <w:numId w:val="14"/>
              </w:numPr>
              <w:spacing w:before="60" w:after="60"/>
              <w:rPr>
                <w:rFonts w:eastAsia="Calibri"/>
                <w:bCs/>
              </w:rPr>
            </w:pPr>
            <w:r w:rsidRPr="00270A64">
              <w:rPr>
                <w:rFonts w:eastAsia="Calibri"/>
                <w:bCs/>
              </w:rPr>
              <w:t>Storytimes, cooking sessions, sensory play or themed weeks</w:t>
            </w:r>
          </w:p>
          <w:p w14:paraId="47807A5C" w14:textId="0D359C13" w:rsidR="00270A64" w:rsidRPr="00270A64" w:rsidRDefault="00270A64" w:rsidP="00612B75">
            <w:pPr>
              <w:numPr>
                <w:ilvl w:val="0"/>
                <w:numId w:val="14"/>
              </w:numPr>
              <w:spacing w:before="60" w:after="60"/>
              <w:rPr>
                <w:rFonts w:eastAsia="Calibri"/>
                <w:bCs/>
              </w:rPr>
            </w:pPr>
            <w:r w:rsidRPr="00270A64">
              <w:rPr>
                <w:rFonts w:eastAsia="Calibri"/>
                <w:bCs/>
              </w:rPr>
              <w:t>Trips to local parks, libraries,</w:t>
            </w:r>
            <w:r w:rsidR="00F02A8B">
              <w:rPr>
                <w:rFonts w:eastAsia="Calibri"/>
                <w:bCs/>
              </w:rPr>
              <w:t xml:space="preserve"> shops</w:t>
            </w:r>
            <w:r w:rsidRPr="00270A64">
              <w:rPr>
                <w:rFonts w:eastAsia="Calibri"/>
                <w:bCs/>
              </w:rPr>
              <w:t xml:space="preserve"> or allotments</w:t>
            </w:r>
          </w:p>
          <w:p w14:paraId="26E30081" w14:textId="11CE25DA" w:rsidR="00270A64" w:rsidRPr="00270A64" w:rsidRDefault="00270A64" w:rsidP="00612B75">
            <w:pPr>
              <w:numPr>
                <w:ilvl w:val="0"/>
                <w:numId w:val="14"/>
              </w:numPr>
              <w:spacing w:before="60" w:after="60"/>
              <w:rPr>
                <w:rFonts w:eastAsia="Calibri"/>
                <w:bCs/>
              </w:rPr>
            </w:pPr>
            <w:r w:rsidRPr="00270A64">
              <w:rPr>
                <w:rFonts w:eastAsia="Calibri"/>
                <w:bCs/>
              </w:rPr>
              <w:t xml:space="preserve">Visitors such as </w:t>
            </w:r>
            <w:r w:rsidR="00F02A8B">
              <w:rPr>
                <w:rFonts w:eastAsia="Calibri"/>
                <w:bCs/>
              </w:rPr>
              <w:t>dentists</w:t>
            </w:r>
            <w:r w:rsidRPr="00270A64">
              <w:rPr>
                <w:rFonts w:eastAsia="Calibri"/>
                <w:bCs/>
              </w:rPr>
              <w:t>, musicians or animal carers</w:t>
            </w:r>
          </w:p>
          <w:p w14:paraId="4E0871E1" w14:textId="187CC9AF" w:rsidR="00214AD8" w:rsidRPr="00270A64" w:rsidRDefault="00270A64" w:rsidP="00612B75">
            <w:pPr>
              <w:numPr>
                <w:ilvl w:val="0"/>
                <w:numId w:val="14"/>
              </w:numPr>
              <w:spacing w:before="60" w:after="60"/>
              <w:rPr>
                <w:rFonts w:eastAsia="Calibri"/>
                <w:bCs/>
              </w:rPr>
            </w:pPr>
            <w:r w:rsidRPr="00270A64">
              <w:rPr>
                <w:rFonts w:eastAsia="Calibri"/>
                <w:bCs/>
              </w:rPr>
              <w:t>Child-led projects based on interests (</w:t>
            </w:r>
            <w:r w:rsidR="001A486B">
              <w:rPr>
                <w:rFonts w:eastAsia="Calibri"/>
                <w:bCs/>
              </w:rPr>
              <w:t>for example,</w:t>
            </w:r>
            <w:r w:rsidRPr="00270A64">
              <w:rPr>
                <w:rFonts w:eastAsia="Calibri"/>
                <w:bCs/>
              </w:rPr>
              <w:t xml:space="preserve"> growing food</w:t>
            </w:r>
            <w:r w:rsidR="00E04886">
              <w:rPr>
                <w:rFonts w:eastAsia="Calibri"/>
                <w:bCs/>
              </w:rPr>
              <w:t>, designing a sensory garden</w:t>
            </w:r>
            <w:r w:rsidRPr="00270A64">
              <w:rPr>
                <w:rFonts w:eastAsia="Calibri"/>
                <w:bCs/>
              </w:rPr>
              <w:t>)</w:t>
            </w:r>
          </w:p>
        </w:tc>
      </w:tr>
    </w:tbl>
    <w:p w14:paraId="50923D35" w14:textId="77777777" w:rsidR="005164A4" w:rsidRDefault="005164A4" w:rsidP="00612B75">
      <w:pPr>
        <w:spacing w:before="60" w:after="60"/>
        <w:rPr>
          <w:rFonts w:eastAsia="Calibri"/>
          <w:bCs/>
          <w:kern w:val="0"/>
          <w14:ligatures w14:val="none"/>
        </w:rPr>
      </w:pPr>
    </w:p>
    <w:tbl>
      <w:tblPr>
        <w:tblStyle w:val="GridTable5Dark-Accent6"/>
        <w:tblW w:w="0" w:type="auto"/>
        <w:tblLook w:val="0420" w:firstRow="1" w:lastRow="0" w:firstColumn="0" w:lastColumn="0" w:noHBand="0" w:noVBand="1"/>
      </w:tblPr>
      <w:tblGrid>
        <w:gridCol w:w="5524"/>
        <w:gridCol w:w="8424"/>
      </w:tblGrid>
      <w:tr w:rsidR="00214AD8" w:rsidRPr="00140F99" w14:paraId="38409673" w14:textId="77777777" w:rsidTr="0002689A">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5C0B4AC7" w14:textId="463DCA98" w:rsidR="00214AD8" w:rsidRPr="00140F99" w:rsidRDefault="00214AD8" w:rsidP="00612B75">
            <w:pPr>
              <w:rPr>
                <w:sz w:val="28"/>
                <w:szCs w:val="28"/>
              </w:rPr>
            </w:pPr>
            <w:r>
              <w:rPr>
                <w:sz w:val="28"/>
                <w:szCs w:val="28"/>
              </w:rPr>
              <w:t>Inclusive practice</w:t>
            </w:r>
          </w:p>
        </w:tc>
      </w:tr>
      <w:tr w:rsidR="00214AD8" w:rsidRPr="00140F99" w14:paraId="71E72E9A" w14:textId="77777777" w:rsidTr="0002689A">
        <w:trPr>
          <w:cnfStyle w:val="000000100000" w:firstRow="0" w:lastRow="0" w:firstColumn="0" w:lastColumn="0" w:oddVBand="0" w:evenVBand="0" w:oddHBand="1" w:evenHBand="0" w:firstRowFirstColumn="0" w:firstRowLastColumn="0" w:lastRowFirstColumn="0" w:lastRowLastColumn="0"/>
          <w:trHeight w:val="2835"/>
        </w:trPr>
        <w:tc>
          <w:tcPr>
            <w:tcW w:w="5524" w:type="dxa"/>
          </w:tcPr>
          <w:p w14:paraId="20D891AC" w14:textId="7FBA87F1" w:rsidR="00214AD8" w:rsidRPr="00214AD8" w:rsidRDefault="00161AE5" w:rsidP="00612B75">
            <w:r w:rsidRPr="00161AE5">
              <w:rPr>
                <w:bCs/>
              </w:rPr>
              <w:t>Show how you adapt your environment, routines</w:t>
            </w:r>
            <w:r w:rsidR="005E4193">
              <w:rPr>
                <w:bCs/>
              </w:rPr>
              <w:t xml:space="preserve">, strategies and </w:t>
            </w:r>
            <w:r w:rsidR="00CD1F38">
              <w:rPr>
                <w:bCs/>
              </w:rPr>
              <w:t>activities</w:t>
            </w:r>
            <w:r w:rsidR="005E4193">
              <w:rPr>
                <w:bCs/>
              </w:rPr>
              <w:t xml:space="preserve"> </w:t>
            </w:r>
            <w:r w:rsidRPr="00161AE5">
              <w:rPr>
                <w:bCs/>
              </w:rPr>
              <w:t>to include all children</w:t>
            </w:r>
            <w:r w:rsidR="00E04886">
              <w:rPr>
                <w:bCs/>
              </w:rPr>
              <w:t xml:space="preserve">, </w:t>
            </w:r>
            <w:r w:rsidRPr="00161AE5">
              <w:rPr>
                <w:bCs/>
              </w:rPr>
              <w:t>especially those with SEND, EAL or additional needs.</w:t>
            </w:r>
          </w:p>
        </w:tc>
        <w:tc>
          <w:tcPr>
            <w:tcW w:w="8424" w:type="dxa"/>
          </w:tcPr>
          <w:p w14:paraId="2F59296F" w14:textId="77777777" w:rsidR="00214AD8" w:rsidRPr="009E23FA" w:rsidRDefault="00214AD8" w:rsidP="00612B75">
            <w:pPr>
              <w:spacing w:before="60" w:after="60"/>
              <w:rPr>
                <w:rFonts w:eastAsia="Calibri"/>
                <w:bCs/>
              </w:rPr>
            </w:pPr>
            <w:r w:rsidRPr="009E23FA">
              <w:rPr>
                <w:rFonts w:eastAsia="Calibri"/>
                <w:b/>
                <w:bCs/>
              </w:rPr>
              <w:t>Examples:</w:t>
            </w:r>
          </w:p>
          <w:p w14:paraId="4316FA16" w14:textId="2C3D0AC7" w:rsidR="009F1C18" w:rsidRDefault="009F1C18" w:rsidP="00612B75">
            <w:pPr>
              <w:pStyle w:val="ListParagraph"/>
              <w:numPr>
                <w:ilvl w:val="0"/>
                <w:numId w:val="14"/>
              </w:numPr>
            </w:pPr>
            <w:r w:rsidRPr="009F1C18">
              <w:t>Use of visual supports, sensory tools</w:t>
            </w:r>
          </w:p>
          <w:p w14:paraId="6AD7D544" w14:textId="6D8EA0D2" w:rsidR="00CD1F38" w:rsidRPr="009F1C18" w:rsidRDefault="00BB1D45" w:rsidP="00612B75">
            <w:pPr>
              <w:pStyle w:val="ListParagraph"/>
              <w:numPr>
                <w:ilvl w:val="0"/>
                <w:numId w:val="14"/>
              </w:numPr>
            </w:pPr>
            <w:r>
              <w:t xml:space="preserve">Use of Makaton or British Sign Language </w:t>
            </w:r>
          </w:p>
          <w:p w14:paraId="6384F821" w14:textId="1503D1DA" w:rsidR="009F1C18" w:rsidRPr="009F1C18" w:rsidRDefault="009F1C18" w:rsidP="00612B75">
            <w:pPr>
              <w:pStyle w:val="ListParagraph"/>
              <w:numPr>
                <w:ilvl w:val="0"/>
                <w:numId w:val="14"/>
              </w:numPr>
            </w:pPr>
            <w:r w:rsidRPr="009F1C18">
              <w:t>Individualised routines</w:t>
            </w:r>
            <w:r w:rsidR="00E04886">
              <w:t xml:space="preserve">, </w:t>
            </w:r>
            <w:r w:rsidRPr="009F1C18">
              <w:t>calm-down spaces</w:t>
            </w:r>
            <w:r w:rsidR="00E04886">
              <w:t>/activ</w:t>
            </w:r>
            <w:r w:rsidR="00261DC5">
              <w:t xml:space="preserve">ities </w:t>
            </w:r>
          </w:p>
          <w:p w14:paraId="6B45DAC9" w14:textId="4BAA9826" w:rsidR="00214AD8" w:rsidRPr="009F1C18" w:rsidRDefault="009F1C18" w:rsidP="00612B75">
            <w:pPr>
              <w:pStyle w:val="ListParagraph"/>
              <w:numPr>
                <w:ilvl w:val="0"/>
                <w:numId w:val="14"/>
              </w:numPr>
              <w:rPr>
                <w:b/>
                <w:bCs/>
              </w:rPr>
            </w:pPr>
            <w:r w:rsidRPr="009F1C18">
              <w:t>Cultural diversity</w:t>
            </w:r>
            <w:r w:rsidR="00CD1F38" w:rsidRPr="009F1C18">
              <w:t xml:space="preserve"> reflected</w:t>
            </w:r>
            <w:r w:rsidRPr="009F1C18">
              <w:t xml:space="preserve"> in resources and daily practice</w:t>
            </w:r>
          </w:p>
        </w:tc>
      </w:tr>
    </w:tbl>
    <w:p w14:paraId="41BB4A2A" w14:textId="435E1C6A" w:rsidR="005A04BB" w:rsidRDefault="005A04BB" w:rsidP="00612B75">
      <w:pPr>
        <w:rPr>
          <w:rFonts w:eastAsia="Calibri"/>
          <w:bCs/>
          <w:kern w:val="0"/>
          <w14:ligatures w14:val="none"/>
        </w:rPr>
      </w:pPr>
    </w:p>
    <w:p w14:paraId="0C74E8CD" w14:textId="77777777" w:rsidR="005A04BB" w:rsidRDefault="005A04BB">
      <w:pPr>
        <w:spacing w:line="259" w:lineRule="auto"/>
        <w:rPr>
          <w:rFonts w:eastAsia="Calibri"/>
          <w:bCs/>
          <w:kern w:val="0"/>
          <w14:ligatures w14:val="none"/>
        </w:rPr>
      </w:pPr>
      <w:r>
        <w:rPr>
          <w:rFonts w:eastAsia="Calibri"/>
          <w:bCs/>
          <w:kern w:val="0"/>
          <w14:ligatures w14:val="none"/>
        </w:rPr>
        <w:br w:type="page"/>
      </w:r>
    </w:p>
    <w:p w14:paraId="3447D90A" w14:textId="77777777" w:rsidR="00CE40B6" w:rsidRDefault="00CE40B6" w:rsidP="00612B75">
      <w:pPr>
        <w:rPr>
          <w:rFonts w:eastAsia="Calibri"/>
          <w:bCs/>
          <w:kern w:val="0"/>
          <w14:ligatures w14:val="none"/>
        </w:rPr>
      </w:pPr>
    </w:p>
    <w:tbl>
      <w:tblPr>
        <w:tblStyle w:val="GridTable5Dark-Accent6"/>
        <w:tblW w:w="0" w:type="auto"/>
        <w:tblLook w:val="04A0" w:firstRow="1" w:lastRow="0" w:firstColumn="1" w:lastColumn="0" w:noHBand="0" w:noVBand="1"/>
      </w:tblPr>
      <w:tblGrid>
        <w:gridCol w:w="5240"/>
        <w:gridCol w:w="8708"/>
      </w:tblGrid>
      <w:tr w:rsidR="00381EBC" w:rsidRPr="00140F99" w14:paraId="1CBA8AE0" w14:textId="77777777" w:rsidTr="005A0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4F2ABED" w14:textId="15CBF6DB" w:rsidR="00381EBC" w:rsidRPr="00140F99" w:rsidRDefault="00381EBC" w:rsidP="00612B75">
            <w:pPr>
              <w:rPr>
                <w:sz w:val="28"/>
                <w:szCs w:val="28"/>
              </w:rPr>
            </w:pPr>
            <w:r>
              <w:rPr>
                <w:sz w:val="28"/>
                <w:szCs w:val="28"/>
              </w:rPr>
              <w:t>Strategies, interventions and programmes</w:t>
            </w:r>
          </w:p>
        </w:tc>
      </w:tr>
      <w:tr w:rsidR="00381EBC" w:rsidRPr="00140F99" w14:paraId="2E42E0F2" w14:textId="77777777" w:rsidTr="005A04BB">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5240" w:type="dxa"/>
          </w:tcPr>
          <w:p w14:paraId="3B6E7CE1" w14:textId="64130861" w:rsidR="00381EBC" w:rsidRPr="00381EBC" w:rsidRDefault="00BE2085" w:rsidP="00612B75">
            <w:r w:rsidRPr="00BE2085">
              <w:t>Mention any targeted approaches used to support individuals or groups of children in specific areas of development</w:t>
            </w:r>
            <w:r w:rsidR="00381EBC" w:rsidRPr="00381EBC">
              <w:t>.</w:t>
            </w:r>
          </w:p>
        </w:tc>
        <w:tc>
          <w:tcPr>
            <w:tcW w:w="8708" w:type="dxa"/>
          </w:tcPr>
          <w:p w14:paraId="18B9A4D9" w14:textId="77777777" w:rsidR="00381EBC" w:rsidRPr="009E23FA" w:rsidRDefault="00381EBC" w:rsidP="00612B75">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4B3DE354" w14:textId="7313DE46" w:rsidR="00421829" w:rsidRPr="00421829" w:rsidRDefault="00421829"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421829">
              <w:rPr>
                <w:rFonts w:eastAsia="Calibri"/>
                <w:bCs/>
              </w:rPr>
              <w:t>Early Talk Boost, Bucket Time,</w:t>
            </w:r>
            <w:r w:rsidR="008B3F87">
              <w:rPr>
                <w:rFonts w:eastAsia="Calibri"/>
                <w:bCs/>
              </w:rPr>
              <w:t xml:space="preserve"> NELI</w:t>
            </w:r>
            <w:r w:rsidRPr="00421829">
              <w:rPr>
                <w:rFonts w:eastAsia="Calibri"/>
                <w:bCs/>
              </w:rPr>
              <w:t xml:space="preserve"> or WELLCOMM</w:t>
            </w:r>
          </w:p>
          <w:p w14:paraId="2046FAB0" w14:textId="77777777" w:rsidR="00421829" w:rsidRPr="00421829" w:rsidRDefault="00421829"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421829">
              <w:rPr>
                <w:rFonts w:eastAsia="Calibri"/>
                <w:bCs/>
              </w:rPr>
              <w:t>Zones of Regulation, emotion cards or sensory diets</w:t>
            </w:r>
          </w:p>
          <w:p w14:paraId="5E0BFE5D" w14:textId="77777777" w:rsidR="00421829" w:rsidRPr="00421829" w:rsidRDefault="00421829"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421829">
              <w:rPr>
                <w:rFonts w:eastAsia="Calibri"/>
                <w:bCs/>
              </w:rPr>
              <w:t>Physical development tracking tools or social stories</w:t>
            </w:r>
          </w:p>
          <w:p w14:paraId="5DB61B51" w14:textId="7EC84B71" w:rsidR="00381EBC" w:rsidRPr="00421829" w:rsidRDefault="00421829"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421829">
              <w:rPr>
                <w:rFonts w:eastAsia="Calibri"/>
                <w:bCs/>
              </w:rPr>
              <w:t>Targeted small groups to support speech, behaviour, or wellbeing</w:t>
            </w:r>
          </w:p>
        </w:tc>
      </w:tr>
    </w:tbl>
    <w:p w14:paraId="5037FF65" w14:textId="5AFD9B1D" w:rsidR="00381EBC" w:rsidRDefault="00381EBC" w:rsidP="00612B75">
      <w:pPr>
        <w:rPr>
          <w:rFonts w:eastAsia="Calibri"/>
          <w:bCs/>
          <w:kern w:val="0"/>
          <w14:ligatures w14:val="none"/>
        </w:rPr>
      </w:pPr>
    </w:p>
    <w:tbl>
      <w:tblPr>
        <w:tblStyle w:val="GridTable5Dark-Accent6"/>
        <w:tblW w:w="0" w:type="auto"/>
        <w:tblLook w:val="04A0" w:firstRow="1" w:lastRow="0" w:firstColumn="1" w:lastColumn="0" w:noHBand="0" w:noVBand="1"/>
      </w:tblPr>
      <w:tblGrid>
        <w:gridCol w:w="5240"/>
        <w:gridCol w:w="8708"/>
      </w:tblGrid>
      <w:tr w:rsidR="00CE40B6" w:rsidRPr="00140F99" w14:paraId="2A18800C" w14:textId="77777777" w:rsidTr="005A0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87C781C" w14:textId="1778ACE7" w:rsidR="00CE40B6" w:rsidRPr="00140F99" w:rsidRDefault="00CE40B6" w:rsidP="00612B75">
            <w:pPr>
              <w:rPr>
                <w:sz w:val="28"/>
                <w:szCs w:val="28"/>
              </w:rPr>
            </w:pPr>
            <w:r w:rsidRPr="00591357">
              <w:rPr>
                <w:sz w:val="28"/>
                <w:szCs w:val="28"/>
              </w:rPr>
              <w:t>Information and support for parents/carers</w:t>
            </w:r>
          </w:p>
        </w:tc>
      </w:tr>
      <w:tr w:rsidR="00CE40B6" w:rsidRPr="00140F99" w14:paraId="27AE53A4" w14:textId="77777777" w:rsidTr="005A04BB">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5240" w:type="dxa"/>
          </w:tcPr>
          <w:p w14:paraId="08F516D7" w14:textId="22C1DBA7" w:rsidR="00CE40B6" w:rsidRPr="00381EBC" w:rsidRDefault="00CE40B6" w:rsidP="00612B75">
            <w:r w:rsidRPr="00C45ADA">
              <w:t>Explain how you engage families and keep them informed and involved in supporting their child’s health and development</w:t>
            </w:r>
            <w:r w:rsidRPr="00381EBC">
              <w:t>.</w:t>
            </w:r>
          </w:p>
        </w:tc>
        <w:tc>
          <w:tcPr>
            <w:tcW w:w="8708" w:type="dxa"/>
          </w:tcPr>
          <w:p w14:paraId="26419DFB" w14:textId="77777777" w:rsidR="00CE40B6" w:rsidRPr="009E23FA" w:rsidRDefault="00CE40B6" w:rsidP="00612B75">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3E566A25" w14:textId="77777777" w:rsidR="00CE40B6" w:rsidRPr="00CD278A" w:rsidRDefault="00CE40B6"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CD278A">
              <w:rPr>
                <w:rFonts w:eastAsia="Calibri"/>
                <w:bCs/>
              </w:rPr>
              <w:t>Newsletters, parent displays or daily updates</w:t>
            </w:r>
          </w:p>
          <w:p w14:paraId="1432DD9E" w14:textId="77777777" w:rsidR="00CE40B6" w:rsidRPr="00CD278A" w:rsidRDefault="00CE40B6"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CD278A">
              <w:rPr>
                <w:rFonts w:eastAsia="Calibri"/>
                <w:bCs/>
              </w:rPr>
              <w:t>Home learning packs or suggested activities</w:t>
            </w:r>
          </w:p>
          <w:p w14:paraId="7E6CB782" w14:textId="77777777" w:rsidR="00CE40B6" w:rsidRPr="00CD278A" w:rsidRDefault="00CE40B6"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CD278A">
              <w:rPr>
                <w:rFonts w:eastAsia="Calibri"/>
                <w:bCs/>
              </w:rPr>
              <w:t>Parent workshops on topics like sleep, food or routines</w:t>
            </w:r>
          </w:p>
          <w:p w14:paraId="20243267" w14:textId="157E27F3" w:rsidR="00CE40B6" w:rsidRPr="00421829" w:rsidRDefault="00CE40B6"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CD278A">
              <w:rPr>
                <w:rFonts w:eastAsia="Calibri"/>
                <w:bCs/>
              </w:rPr>
              <w:t>Signposting to services such as oral health</w:t>
            </w:r>
            <w:r w:rsidR="00753A7A">
              <w:rPr>
                <w:rFonts w:eastAsia="Calibri"/>
                <w:bCs/>
              </w:rPr>
              <w:t xml:space="preserve"> </w:t>
            </w:r>
            <w:r w:rsidRPr="00CD278A">
              <w:rPr>
                <w:rFonts w:eastAsia="Calibri"/>
                <w:bCs/>
              </w:rPr>
              <w:t>or parenting support</w:t>
            </w:r>
          </w:p>
        </w:tc>
      </w:tr>
    </w:tbl>
    <w:p w14:paraId="2D53B432" w14:textId="69011C31" w:rsidR="00CF07B8" w:rsidRDefault="00CF07B8" w:rsidP="00612B75">
      <w:pPr>
        <w:rPr>
          <w:rFonts w:eastAsia="Calibri"/>
          <w:bCs/>
          <w:kern w:val="0"/>
          <w14:ligatures w14:val="none"/>
        </w:rPr>
      </w:pPr>
    </w:p>
    <w:tbl>
      <w:tblPr>
        <w:tblStyle w:val="GridTable5Dark-Accent6"/>
        <w:tblW w:w="0" w:type="auto"/>
        <w:tblLook w:val="04A0" w:firstRow="1" w:lastRow="0" w:firstColumn="1" w:lastColumn="0" w:noHBand="0" w:noVBand="1"/>
      </w:tblPr>
      <w:tblGrid>
        <w:gridCol w:w="5240"/>
        <w:gridCol w:w="8708"/>
      </w:tblGrid>
      <w:tr w:rsidR="00A340DB" w:rsidRPr="00140F99" w14:paraId="0DEF094C" w14:textId="2F597D2D" w:rsidTr="005A0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723ED7C" w14:textId="238EB33F" w:rsidR="00A340DB" w:rsidRDefault="00A340DB" w:rsidP="00612B75">
            <w:pPr>
              <w:rPr>
                <w:sz w:val="28"/>
                <w:szCs w:val="28"/>
              </w:rPr>
            </w:pPr>
            <w:r>
              <w:rPr>
                <w:sz w:val="28"/>
                <w:szCs w:val="28"/>
              </w:rPr>
              <w:lastRenderedPageBreak/>
              <w:t>Links with the local community</w:t>
            </w:r>
          </w:p>
        </w:tc>
      </w:tr>
      <w:tr w:rsidR="00A340DB" w:rsidRPr="00140F99" w14:paraId="273D0D49" w14:textId="41F85C36" w:rsidTr="00C6504F">
        <w:trPr>
          <w:cnfStyle w:val="000000100000" w:firstRow="0" w:lastRow="0" w:firstColumn="0" w:lastColumn="0" w:oddVBand="0" w:evenVBand="0" w:oddHBand="1" w:evenHBand="0" w:firstRowFirstColumn="0" w:firstRowLastColumn="0" w:lastRowFirstColumn="0" w:lastRowLastColumn="0"/>
          <w:trHeight w:val="1989"/>
        </w:trPr>
        <w:tc>
          <w:tcPr>
            <w:cnfStyle w:val="001000000000" w:firstRow="0" w:lastRow="0" w:firstColumn="1" w:lastColumn="0" w:oddVBand="0" w:evenVBand="0" w:oddHBand="0" w:evenHBand="0" w:firstRowFirstColumn="0" w:firstRowLastColumn="0" w:lastRowFirstColumn="0" w:lastRowLastColumn="0"/>
            <w:tcW w:w="5240" w:type="dxa"/>
          </w:tcPr>
          <w:p w14:paraId="44A7AD6D" w14:textId="77777777" w:rsidR="00A340DB" w:rsidRDefault="00A340DB" w:rsidP="00612B75">
            <w:r w:rsidRPr="005A04BB">
              <w:rPr>
                <w:bCs w:val="0"/>
              </w:rPr>
              <w:t>Show how you use community resources and services to enrich your setting’s offer and support families more widely.</w:t>
            </w:r>
          </w:p>
          <w:p w14:paraId="101156DA" w14:textId="77777777" w:rsidR="00C6504F" w:rsidRPr="00C6504F" w:rsidRDefault="00C6504F" w:rsidP="00C6504F"/>
          <w:p w14:paraId="264459FD" w14:textId="1D19814E" w:rsidR="00C6504F" w:rsidRPr="00C6504F" w:rsidRDefault="00C6504F" w:rsidP="00C6504F"/>
        </w:tc>
        <w:tc>
          <w:tcPr>
            <w:tcW w:w="8708" w:type="dxa"/>
          </w:tcPr>
          <w:p w14:paraId="3ADA134D" w14:textId="77777777" w:rsidR="00A340DB" w:rsidRPr="009E23FA" w:rsidRDefault="00A340DB" w:rsidP="00612B75">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5B2352C1" w14:textId="45B9FD77" w:rsidR="00A340DB" w:rsidRPr="000C50AF" w:rsidRDefault="00A340DB"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C50AF">
              <w:rPr>
                <w:rFonts w:eastAsia="Calibri"/>
                <w:bCs/>
              </w:rPr>
              <w:t>Links with children’s centres, health visitors</w:t>
            </w:r>
            <w:r w:rsidR="00D14DA3">
              <w:rPr>
                <w:rFonts w:eastAsia="Calibri"/>
                <w:bCs/>
              </w:rPr>
              <w:t>, local dentist,</w:t>
            </w:r>
            <w:r w:rsidRPr="000C50AF">
              <w:rPr>
                <w:rFonts w:eastAsia="Calibri"/>
                <w:bCs/>
              </w:rPr>
              <w:t xml:space="preserve"> libraries</w:t>
            </w:r>
          </w:p>
          <w:p w14:paraId="752A9186" w14:textId="77777777" w:rsidR="00A340DB" w:rsidRPr="000C50AF" w:rsidRDefault="00A340DB" w:rsidP="00612B75">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C50AF">
              <w:rPr>
                <w:rFonts w:eastAsia="Calibri"/>
                <w:bCs/>
              </w:rPr>
              <w:t>Participation in local events or early years networks</w:t>
            </w:r>
          </w:p>
          <w:p w14:paraId="6FF654D6" w14:textId="6504639F" w:rsidR="00A340DB" w:rsidRPr="005A04BB" w:rsidRDefault="00A340DB" w:rsidP="005A04BB">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C50AF">
              <w:rPr>
                <w:rFonts w:eastAsia="Calibri"/>
                <w:bCs/>
              </w:rPr>
              <w:t>Referrals to support services or parent activities nearby</w:t>
            </w:r>
          </w:p>
        </w:tc>
      </w:tr>
    </w:tbl>
    <w:p w14:paraId="4E59950D" w14:textId="314372AE" w:rsidR="000878CA" w:rsidRDefault="00C6504F" w:rsidP="00612B75">
      <w:r w:rsidRPr="001A03E9">
        <w:rPr>
          <w:rFonts w:eastAsia="Calibri"/>
          <w:noProof/>
          <w:kern w:val="0"/>
          <w14:ligatures w14:val="none"/>
        </w:rPr>
        <w:lastRenderedPageBreak/>
        <mc:AlternateContent>
          <mc:Choice Requires="wps">
            <w:drawing>
              <wp:anchor distT="45720" distB="45720" distL="114300" distR="114300" simplePos="0" relativeHeight="251658249" behindDoc="1" locked="0" layoutInCell="1" allowOverlap="1" wp14:anchorId="3D8779F1" wp14:editId="6D95B1B5">
                <wp:simplePos x="0" y="0"/>
                <wp:positionH relativeFrom="margin">
                  <wp:align>right</wp:align>
                </wp:positionH>
                <wp:positionV relativeFrom="margin">
                  <wp:posOffset>919480</wp:posOffset>
                </wp:positionV>
                <wp:extent cx="8863965" cy="2706370"/>
                <wp:effectExtent l="0" t="0" r="0" b="0"/>
                <wp:wrapTight wrapText="bothSides">
                  <wp:wrapPolygon edited="0">
                    <wp:start x="0" y="0"/>
                    <wp:lineTo x="0" y="21438"/>
                    <wp:lineTo x="21540" y="21438"/>
                    <wp:lineTo x="21540" y="0"/>
                    <wp:lineTo x="0" y="0"/>
                  </wp:wrapPolygon>
                </wp:wrapTight>
                <wp:docPr id="543918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965" cy="2706370"/>
                        </a:xfrm>
                        <a:prstGeom prst="rect">
                          <a:avLst/>
                        </a:prstGeom>
                        <a:solidFill>
                          <a:srgbClr val="BED1B7"/>
                        </a:solidFill>
                        <a:ln w="9525">
                          <a:noFill/>
                          <a:miter lim="800000"/>
                          <a:headEnd/>
                          <a:tailEnd/>
                        </a:ln>
                      </wps:spPr>
                      <wps:txbx>
                        <w:txbxContent>
                          <w:p w14:paraId="7D138169" w14:textId="77777777" w:rsidR="00381EBC" w:rsidRPr="00381EBC" w:rsidRDefault="00381EBC" w:rsidP="00381EBC">
                            <w:pPr>
                              <w:spacing w:before="60" w:after="60"/>
                              <w:rPr>
                                <w:rFonts w:eastAsia="Calibri"/>
                                <w:b/>
                                <w:kern w:val="0"/>
                                <w14:ligatures w14:val="none"/>
                              </w:rPr>
                            </w:pPr>
                            <w:r w:rsidRPr="00381EBC">
                              <w:rPr>
                                <w:rFonts w:eastAsia="Calibri"/>
                                <w:b/>
                                <w:kern w:val="0"/>
                                <w14:ligatures w14:val="none"/>
                              </w:rPr>
                              <w:t>Further information and guidance available to support you:</w:t>
                            </w:r>
                          </w:p>
                          <w:p w14:paraId="5619EA2E" w14:textId="355D2ED8" w:rsidR="00BF7E66" w:rsidRPr="00BF7E66" w:rsidRDefault="00BF7E66" w:rsidP="00BF7E66">
                            <w:pPr>
                              <w:pStyle w:val="ListParagraph"/>
                              <w:ind w:left="426"/>
                              <w:rPr>
                                <w:b/>
                                <w:bCs/>
                                <w:color w:val="008743"/>
                              </w:rPr>
                            </w:pPr>
                            <w:r w:rsidRPr="00BF7E66">
                              <w:rPr>
                                <w:rFonts w:eastAsia="Calibri"/>
                                <w:kern w:val="0"/>
                                <w14:ligatures w14:val="none"/>
                              </w:rPr>
                              <w:t>The Bronze Award tool includes information throughout to help you complete each section. More detailed examples and resources are available in the guidance pack. We strongly encourage you to refer to the guidance pack alongside the tool as it’s there to support you every step of the way.</w:t>
                            </w:r>
                          </w:p>
                          <w:p w14:paraId="69301B42" w14:textId="77777777" w:rsidR="00BF7E66" w:rsidRPr="00BF7E66" w:rsidRDefault="00BF7E66" w:rsidP="00BF7E66">
                            <w:pPr>
                              <w:pStyle w:val="ListParagraph"/>
                              <w:ind w:left="426"/>
                              <w:rPr>
                                <w:b/>
                                <w:bCs/>
                                <w:color w:val="008743"/>
                              </w:rPr>
                            </w:pPr>
                          </w:p>
                          <w:p w14:paraId="29340467" w14:textId="64928B83" w:rsidR="002B101C" w:rsidRDefault="00381EBC" w:rsidP="000D55A3">
                            <w:pPr>
                              <w:pStyle w:val="ListParagraph"/>
                              <w:ind w:left="426"/>
                            </w:pPr>
                            <w:r w:rsidRPr="00381EBC">
                              <w:rPr>
                                <w:rFonts w:eastAsia="Calibri"/>
                                <w:kern w:val="0"/>
                                <w14:ligatures w14:val="none"/>
                              </w:rPr>
                              <w:t xml:space="preserve">If you're unsure how to evidence a particular criterion, or would like support in reviewing your provision, please contact your Borough Lead or email us: </w:t>
                            </w:r>
                            <w:hyperlink r:id="rId19" w:history="1">
                              <w:r w:rsidR="00F171E5" w:rsidRPr="006332A9">
                                <w:rPr>
                                  <w:rStyle w:val="Hyperlink"/>
                                </w:rPr>
                                <w:t>HEYL@ncb.org.uk</w:t>
                              </w:r>
                            </w:hyperlink>
                            <w:r w:rsidR="00F171E5">
                              <w:t xml:space="preserve"> </w:t>
                            </w:r>
                          </w:p>
                          <w:p w14:paraId="4511AB8D" w14:textId="7C24A791" w:rsidR="000D55A3" w:rsidRDefault="000D55A3" w:rsidP="000D55A3">
                            <w:pPr>
                              <w:ind w:firstLine="426"/>
                            </w:pPr>
                            <w:r w:rsidRPr="002B776C">
                              <w:t>You can also find more information, support and guidance on the</w:t>
                            </w:r>
                            <w:r>
                              <w:t xml:space="preserve"> </w:t>
                            </w:r>
                            <w:hyperlink r:id="rId20" w:history="1">
                              <w:r w:rsidRPr="00EC73FA">
                                <w:rPr>
                                  <w:rStyle w:val="Hyperlink"/>
                                  <w:b/>
                                  <w:bCs/>
                                </w:rPr>
                                <w:t>HEYL website</w:t>
                              </w:r>
                            </w:hyperlink>
                            <w:r w:rsidR="00EB52CC">
                              <w:rPr>
                                <w:rStyle w:val="Hyperlink"/>
                                <w:b/>
                                <w:bCs/>
                              </w:rPr>
                              <w:t>.</w:t>
                            </w:r>
                          </w:p>
                          <w:p w14:paraId="35B145C6" w14:textId="77777777" w:rsidR="002B101C" w:rsidRPr="002B101C" w:rsidRDefault="002B101C" w:rsidP="002B101C">
                            <w:pPr>
                              <w:pStyle w:val="ListParagraph"/>
                              <w:ind w:left="426"/>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779F1" id="_x0000_s1032" type="#_x0000_t202" style="position:absolute;margin-left:646.75pt;margin-top:72.4pt;width:697.95pt;height:213.1pt;z-index:-251658231;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" fillcolor="#bed1b7" stroked="f">
                <v:textbox>
                  <w:txbxContent>
                    <w:p w14:paraId="7D138169" w14:textId="77777777" w:rsidR="00381EBC" w:rsidRPr="00381EBC" w:rsidRDefault="00381EBC" w:rsidP="00381EBC">
                      <w:pPr>
                        <w:spacing w:before="60" w:after="60"/>
                        <w:rPr>
                          <w:rFonts w:eastAsia="Calibri"/>
                          <w:b/>
                          <w:kern w:val="0"/>
                          <w14:ligatures w14:val="none"/>
                        </w:rPr>
                      </w:pPr>
                      <w:r w:rsidRPr="00381EBC">
                        <w:rPr>
                          <w:rFonts w:eastAsia="Calibri"/>
                          <w:b/>
                          <w:kern w:val="0"/>
                          <w14:ligatures w14:val="none"/>
                        </w:rPr>
                        <w:t>Further information and guidance available to support you:</w:t>
                      </w:r>
                    </w:p>
                    <w:p w14:paraId="5619EA2E" w14:textId="355D2ED8" w:rsidR="00BF7E66" w:rsidRPr="00BF7E66" w:rsidRDefault="00BF7E66" w:rsidP="00BF7E66">
                      <w:pPr>
                        <w:pStyle w:val="ListParagraph"/>
                        <w:ind w:left="426"/>
                        <w:rPr>
                          <w:b/>
                          <w:bCs/>
                          <w:color w:val="008743"/>
                        </w:rPr>
                      </w:pPr>
                      <w:r w:rsidRPr="00BF7E66">
                        <w:rPr>
                          <w:rFonts w:eastAsia="Calibri"/>
                          <w:kern w:val="0"/>
                          <w14:ligatures w14:val="none"/>
                        </w:rPr>
                        <w:t>The Bronze Award tool includes information throughout to help you complete each section. More detailed examples and resources are available in the guidance pack. We strongly encourage you to refer to the guidance pack alongside the tool as it’s there to support you every step of the way.</w:t>
                      </w:r>
                    </w:p>
                    <w:p w14:paraId="69301B42" w14:textId="77777777" w:rsidR="00BF7E66" w:rsidRPr="00BF7E66" w:rsidRDefault="00BF7E66" w:rsidP="00BF7E66">
                      <w:pPr>
                        <w:pStyle w:val="ListParagraph"/>
                        <w:ind w:left="426"/>
                        <w:rPr>
                          <w:b/>
                          <w:bCs/>
                          <w:color w:val="008743"/>
                        </w:rPr>
                      </w:pPr>
                    </w:p>
                    <w:p w14:paraId="29340467" w14:textId="64928B83" w:rsidR="002B101C" w:rsidRDefault="00381EBC" w:rsidP="000D55A3">
                      <w:pPr>
                        <w:pStyle w:val="ListParagraph"/>
                        <w:ind w:left="426"/>
                      </w:pPr>
                      <w:r w:rsidRPr="00381EBC">
                        <w:rPr>
                          <w:rFonts w:eastAsia="Calibri"/>
                          <w:kern w:val="0"/>
                          <w14:ligatures w14:val="none"/>
                        </w:rPr>
                        <w:t xml:space="preserve">If you're unsure how to evidence a particular criterion, or would like support in reviewing your provision, please contact your Borough Lead or email us: </w:t>
                      </w:r>
                      <w:hyperlink r:id="rId21" w:history="1">
                        <w:r w:rsidR="00F171E5" w:rsidRPr="006332A9">
                          <w:rPr>
                            <w:rStyle w:val="Hyperlink"/>
                          </w:rPr>
                          <w:t>HEYL@ncb.org.uk</w:t>
                        </w:r>
                      </w:hyperlink>
                      <w:r w:rsidR="00F171E5">
                        <w:t xml:space="preserve"> </w:t>
                      </w:r>
                    </w:p>
                    <w:p w14:paraId="4511AB8D" w14:textId="7C24A791" w:rsidR="000D55A3" w:rsidRDefault="000D55A3" w:rsidP="000D55A3">
                      <w:pPr>
                        <w:ind w:firstLine="426"/>
                      </w:pPr>
                      <w:r w:rsidRPr="002B776C">
                        <w:t>You can also find more information, support and guidance on the</w:t>
                      </w:r>
                      <w:r>
                        <w:t xml:space="preserve"> </w:t>
                      </w:r>
                      <w:hyperlink r:id="rId22" w:history="1">
                        <w:r w:rsidRPr="00EC73FA">
                          <w:rPr>
                            <w:rStyle w:val="Hyperlink"/>
                            <w:b/>
                            <w:bCs/>
                          </w:rPr>
                          <w:t>HEYL website</w:t>
                        </w:r>
                      </w:hyperlink>
                      <w:r w:rsidR="00EB52CC">
                        <w:rPr>
                          <w:rStyle w:val="Hyperlink"/>
                          <w:b/>
                          <w:bCs/>
                        </w:rPr>
                        <w:t>.</w:t>
                      </w:r>
                    </w:p>
                    <w:p w14:paraId="35B145C6" w14:textId="77777777" w:rsidR="002B101C" w:rsidRPr="002B101C" w:rsidRDefault="002B101C" w:rsidP="002B101C">
                      <w:pPr>
                        <w:pStyle w:val="ListParagraph"/>
                        <w:ind w:left="426"/>
                      </w:pPr>
                    </w:p>
                  </w:txbxContent>
                </v:textbox>
                <w10:wrap type="tight" anchorx="margin" anchory="margin"/>
              </v:shape>
            </w:pict>
          </mc:Fallback>
        </mc:AlternateContent>
      </w:r>
      <w:r w:rsidR="00CE40B6">
        <w:br w:type="page"/>
      </w:r>
    </w:p>
    <w:tbl>
      <w:tblPr>
        <w:tblStyle w:val="GridTable5Dark-Accent6"/>
        <w:tblpPr w:leftFromText="180" w:rightFromText="180" w:vertAnchor="text" w:horzAnchor="margin" w:tblpY="1001"/>
        <w:tblW w:w="14029" w:type="dxa"/>
        <w:tblLook w:val="0480" w:firstRow="0" w:lastRow="0" w:firstColumn="1" w:lastColumn="0" w:noHBand="0" w:noVBand="1"/>
      </w:tblPr>
      <w:tblGrid>
        <w:gridCol w:w="3847"/>
        <w:gridCol w:w="10182"/>
      </w:tblGrid>
      <w:tr w:rsidR="000878CA" w:rsidRPr="00F7720E" w14:paraId="4373D7EA" w14:textId="77777777" w:rsidTr="00587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3F42CAA6" w14:textId="5FF76751" w:rsidR="00B70F26" w:rsidRPr="00587F5A" w:rsidRDefault="007E616D" w:rsidP="00587F5A">
            <w:pPr>
              <w:rPr>
                <w:b/>
                <w:bCs w:val="0"/>
              </w:rPr>
            </w:pPr>
            <w:r w:rsidRPr="00587F5A">
              <w:rPr>
                <w:b/>
                <w:bCs w:val="0"/>
              </w:rPr>
              <w:lastRenderedPageBreak/>
              <w:t>Setting</w:t>
            </w:r>
            <w:r w:rsidR="000878CA" w:rsidRPr="00587F5A">
              <w:rPr>
                <w:b/>
                <w:bCs w:val="0"/>
              </w:rPr>
              <w:t xml:space="preserve"> name</w:t>
            </w:r>
          </w:p>
        </w:tc>
        <w:tc>
          <w:tcPr>
            <w:tcW w:w="10182" w:type="dxa"/>
            <w:vAlign w:val="center"/>
          </w:tcPr>
          <w:p w14:paraId="0065261D" w14:textId="6FA0050A" w:rsidR="000878CA" w:rsidRPr="00F7720E" w:rsidRDefault="000878CA" w:rsidP="00587F5A">
            <w:pPr>
              <w:cnfStyle w:val="000000100000" w:firstRow="0" w:lastRow="0" w:firstColumn="0" w:lastColumn="0" w:oddVBand="0" w:evenVBand="0" w:oddHBand="1" w:evenHBand="0" w:firstRowFirstColumn="0" w:firstRowLastColumn="0" w:lastRowFirstColumn="0" w:lastRowLastColumn="0"/>
              <w:rPr>
                <w:b/>
              </w:rPr>
            </w:pPr>
          </w:p>
        </w:tc>
      </w:tr>
      <w:tr w:rsidR="000878CA" w:rsidRPr="00F7720E" w14:paraId="62CDD355" w14:textId="77777777" w:rsidTr="00587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240AF727" w14:textId="638CD9C6" w:rsidR="00B70F26" w:rsidRPr="00587F5A" w:rsidRDefault="00F91948" w:rsidP="00587F5A">
            <w:pPr>
              <w:rPr>
                <w:b/>
                <w:bCs w:val="0"/>
              </w:rPr>
            </w:pPr>
            <w:r>
              <w:rPr>
                <w:b/>
                <w:bCs w:val="0"/>
              </w:rPr>
              <w:t>Setting leader</w:t>
            </w:r>
            <w:r w:rsidR="000878CA" w:rsidRPr="00587F5A">
              <w:rPr>
                <w:b/>
                <w:bCs w:val="0"/>
              </w:rPr>
              <w:t xml:space="preserve"> name</w:t>
            </w:r>
            <w:r w:rsidR="00E147BE" w:rsidRPr="00587F5A">
              <w:rPr>
                <w:b/>
                <w:bCs w:val="0"/>
              </w:rPr>
              <w:t xml:space="preserve"> </w:t>
            </w:r>
          </w:p>
        </w:tc>
        <w:tc>
          <w:tcPr>
            <w:tcW w:w="10182" w:type="dxa"/>
            <w:vAlign w:val="center"/>
          </w:tcPr>
          <w:p w14:paraId="53B85CD2" w14:textId="77777777" w:rsidR="000878CA" w:rsidRPr="00F7720E" w:rsidRDefault="000878CA" w:rsidP="00587F5A">
            <w:pPr>
              <w:cnfStyle w:val="000000010000" w:firstRow="0" w:lastRow="0" w:firstColumn="0" w:lastColumn="0" w:oddVBand="0" w:evenVBand="0" w:oddHBand="0" w:evenHBand="1" w:firstRowFirstColumn="0" w:firstRowLastColumn="0" w:lastRowFirstColumn="0" w:lastRowLastColumn="0"/>
              <w:rPr>
                <w:b/>
              </w:rPr>
            </w:pPr>
          </w:p>
        </w:tc>
      </w:tr>
      <w:tr w:rsidR="000864EE" w:rsidRPr="00F7720E" w14:paraId="07354AD3" w14:textId="77777777" w:rsidTr="00587F5A">
        <w:trPr>
          <w:cnfStyle w:val="000000100000" w:firstRow="0" w:lastRow="0" w:firstColumn="0" w:lastColumn="0" w:oddVBand="0" w:evenVBand="0" w:oddHBand="1" w:evenHBand="0" w:firstRowFirstColumn="0" w:firstRowLastColumn="0" w:lastRowFirstColumn="0" w:lastRowLastColumn="0"/>
          <w:trHeight w:val="1578"/>
        </w:trPr>
        <w:tc>
          <w:tcPr>
            <w:cnfStyle w:val="001000000000" w:firstRow="0" w:lastRow="0" w:firstColumn="1" w:lastColumn="0" w:oddVBand="0" w:evenVBand="0" w:oddHBand="0" w:evenHBand="0" w:firstRowFirstColumn="0" w:firstRowLastColumn="0" w:lastRowFirstColumn="0" w:lastRowLastColumn="0"/>
            <w:tcW w:w="3847" w:type="dxa"/>
          </w:tcPr>
          <w:p w14:paraId="744C815F" w14:textId="5B2A8529" w:rsidR="000864EE" w:rsidRPr="00587F5A" w:rsidRDefault="000864EE" w:rsidP="00587F5A">
            <w:pPr>
              <w:rPr>
                <w:b/>
                <w:bCs w:val="0"/>
              </w:rPr>
            </w:pPr>
            <w:r w:rsidRPr="00587F5A">
              <w:rPr>
                <w:b/>
                <w:bCs w:val="0"/>
              </w:rPr>
              <w:t xml:space="preserve">HEYL lead/person completing the Bronze Award tool </w:t>
            </w:r>
            <w:r w:rsidRPr="00587F5A">
              <w:rPr>
                <w:b/>
                <w:bCs w:val="0"/>
                <w:i/>
                <w:iCs/>
              </w:rPr>
              <w:t xml:space="preserve">(if different to </w:t>
            </w:r>
            <w:r w:rsidR="00F91948">
              <w:rPr>
                <w:b/>
                <w:bCs w:val="0"/>
                <w:i/>
                <w:iCs/>
              </w:rPr>
              <w:t>leader</w:t>
            </w:r>
            <w:r w:rsidRPr="00587F5A">
              <w:rPr>
                <w:b/>
                <w:bCs w:val="0"/>
                <w:i/>
                <w:iCs/>
              </w:rPr>
              <w:t>)</w:t>
            </w:r>
          </w:p>
        </w:tc>
        <w:tc>
          <w:tcPr>
            <w:tcW w:w="10182" w:type="dxa"/>
            <w:vAlign w:val="center"/>
          </w:tcPr>
          <w:p w14:paraId="360C0C01" w14:textId="77777777" w:rsidR="000864EE" w:rsidRPr="00F7720E" w:rsidRDefault="000864EE" w:rsidP="00587F5A">
            <w:pPr>
              <w:cnfStyle w:val="000000100000" w:firstRow="0" w:lastRow="0" w:firstColumn="0" w:lastColumn="0" w:oddVBand="0" w:evenVBand="0" w:oddHBand="1" w:evenHBand="0" w:firstRowFirstColumn="0" w:firstRowLastColumn="0" w:lastRowFirstColumn="0" w:lastRowLastColumn="0"/>
              <w:rPr>
                <w:b/>
              </w:rPr>
            </w:pPr>
          </w:p>
        </w:tc>
      </w:tr>
      <w:tr w:rsidR="000864EE" w:rsidRPr="00F7720E" w14:paraId="2DFA2C90" w14:textId="77777777" w:rsidTr="00587F5A">
        <w:trPr>
          <w:cnfStyle w:val="000000010000" w:firstRow="0" w:lastRow="0" w:firstColumn="0" w:lastColumn="0" w:oddVBand="0" w:evenVBand="0" w:oddHBand="0" w:evenHBand="1"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3847" w:type="dxa"/>
          </w:tcPr>
          <w:p w14:paraId="75B45BC2" w14:textId="4D29A9F3" w:rsidR="000864EE" w:rsidRPr="00587F5A" w:rsidRDefault="000864EE" w:rsidP="00587F5A">
            <w:pPr>
              <w:rPr>
                <w:b/>
                <w:bCs w:val="0"/>
              </w:rPr>
            </w:pPr>
            <w:r w:rsidRPr="00587F5A">
              <w:rPr>
                <w:b/>
                <w:bCs w:val="0"/>
              </w:rPr>
              <w:t>Borough</w:t>
            </w:r>
          </w:p>
        </w:tc>
        <w:tc>
          <w:tcPr>
            <w:tcW w:w="10182" w:type="dxa"/>
            <w:vAlign w:val="center"/>
          </w:tcPr>
          <w:p w14:paraId="23311B89" w14:textId="77777777" w:rsidR="000864EE" w:rsidRPr="00F7720E" w:rsidRDefault="000864EE" w:rsidP="00587F5A">
            <w:pPr>
              <w:cnfStyle w:val="000000010000" w:firstRow="0" w:lastRow="0" w:firstColumn="0" w:lastColumn="0" w:oddVBand="0" w:evenVBand="0" w:oddHBand="0" w:evenHBand="1" w:firstRowFirstColumn="0" w:firstRowLastColumn="0" w:lastRowFirstColumn="0" w:lastRowLastColumn="0"/>
              <w:rPr>
                <w:b/>
              </w:rPr>
            </w:pPr>
          </w:p>
        </w:tc>
      </w:tr>
    </w:tbl>
    <w:p w14:paraId="1F62B984" w14:textId="5EDD45A3" w:rsidR="00800475" w:rsidRDefault="000878CA" w:rsidP="00612B75">
      <w:pPr>
        <w:pStyle w:val="Sectiongreen"/>
      </w:pPr>
      <w:bookmarkStart w:id="10" w:name="_Toc196742122"/>
      <w:r>
        <w:t>Key information</w:t>
      </w:r>
      <w:bookmarkEnd w:id="10"/>
    </w:p>
    <w:p w14:paraId="152A8492" w14:textId="77ADBB40" w:rsidR="00E147BE" w:rsidRDefault="00E147BE" w:rsidP="00612B75">
      <w:pPr>
        <w:ind w:right="4886"/>
        <w:rPr>
          <w:b/>
          <w:bCs/>
        </w:rPr>
      </w:pPr>
    </w:p>
    <w:p w14:paraId="613F4232" w14:textId="77777777" w:rsidR="00CE40B6" w:rsidRDefault="00CE40B6" w:rsidP="00612B75">
      <w:pPr>
        <w:ind w:right="4886"/>
        <w:rPr>
          <w:rFonts w:ascii="Arial Rounded MT Bold" w:hAnsi="Arial Rounded MT Bold"/>
          <w:b/>
          <w:bCs/>
          <w:color w:val="008743"/>
          <w:sz w:val="36"/>
          <w:szCs w:val="36"/>
        </w:rPr>
        <w:sectPr w:rsidR="00CE40B6" w:rsidSect="006D44F7">
          <w:pgSz w:w="16838" w:h="11906" w:orient="landscape"/>
          <w:pgMar w:top="2010" w:right="1440" w:bottom="1135" w:left="1440" w:header="2080" w:footer="341" w:gutter="0"/>
          <w:cols w:space="708"/>
          <w:titlePg/>
          <w:docGrid w:linePitch="381"/>
        </w:sectPr>
      </w:pPr>
    </w:p>
    <w:p w14:paraId="46269D3B" w14:textId="33A41693" w:rsidR="00BC371A" w:rsidRPr="00FD2C86" w:rsidRDefault="00973CA3" w:rsidP="00612B75">
      <w:pPr>
        <w:ind w:right="4886"/>
        <w:rPr>
          <w:rFonts w:ascii="Arial Rounded MT Bold" w:hAnsi="Arial Rounded MT Bold"/>
          <w:b/>
          <w:bCs/>
          <w:color w:val="008743"/>
          <w:sz w:val="36"/>
          <w:szCs w:val="36"/>
        </w:rPr>
      </w:pPr>
      <w:r>
        <w:rPr>
          <w:noProof/>
        </w:rPr>
        <w:lastRenderedPageBreak/>
        <w:drawing>
          <wp:anchor distT="0" distB="0" distL="114300" distR="114300" simplePos="0" relativeHeight="251658260" behindDoc="0" locked="0" layoutInCell="1" allowOverlap="1" wp14:anchorId="3902DB6C" wp14:editId="08781A5A">
            <wp:simplePos x="0" y="0"/>
            <wp:positionH relativeFrom="column">
              <wp:posOffset>8460400</wp:posOffset>
            </wp:positionH>
            <wp:positionV relativeFrom="page">
              <wp:posOffset>701572</wp:posOffset>
            </wp:positionV>
            <wp:extent cx="967105" cy="967105"/>
            <wp:effectExtent l="0" t="0" r="0" b="0"/>
            <wp:wrapSquare wrapText="bothSides"/>
            <wp:docPr id="330105391"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05391"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00CE40B6"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50" behindDoc="0" locked="0" layoutInCell="1" allowOverlap="1" wp14:anchorId="06560FC4" wp14:editId="0850680E">
                <wp:simplePos x="0" y="0"/>
                <wp:positionH relativeFrom="column">
                  <wp:posOffset>5993130</wp:posOffset>
                </wp:positionH>
                <wp:positionV relativeFrom="paragraph">
                  <wp:posOffset>0</wp:posOffset>
                </wp:positionV>
                <wp:extent cx="31051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6133D457" w14:textId="764D91A7" w:rsidR="00553F83" w:rsidRPr="00E10DD0" w:rsidRDefault="00553F83" w:rsidP="00CE40B6">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1C65EA85" w14:textId="77777777" w:rsidR="00553F83" w:rsidRPr="00E10DD0" w:rsidRDefault="00553F83" w:rsidP="00CE40B6">
                            <w:pPr>
                              <w:pStyle w:val="5NoSpaceSecondaryBullet"/>
                              <w:spacing w:line="360" w:lineRule="auto"/>
                              <w:rPr>
                                <w:rFonts w:ascii="Arial" w:hAnsi="Arial" w:cs="Arial"/>
                                <w:color w:val="FFFFFF" w:themeColor="background1"/>
                                <w:sz w:val="24"/>
                                <w:szCs w:val="24"/>
                              </w:rPr>
                            </w:pPr>
                          </w:p>
                          <w:p w14:paraId="0CE2ACC9" w14:textId="77777777" w:rsidR="00553F83" w:rsidRPr="00E10DD0" w:rsidRDefault="00553F83" w:rsidP="00CE40B6">
                            <w:pPr>
                              <w:textAlignment w:val="baseline"/>
                              <w:rPr>
                                <w:rFonts w:eastAsia="Times New Roman"/>
                                <w:b/>
                                <w:color w:val="FFFFFF" w:themeColor="background1"/>
                                <w:kern w:val="0"/>
                                <w:lang w:eastAsia="en-GB"/>
                                <w14:ligatures w14:val="none"/>
                              </w:rPr>
                            </w:pPr>
                            <w:r w:rsidRPr="00E10DD0">
                              <w:rPr>
                                <w:rFonts w:eastAsia="Times New Roman"/>
                                <w:b/>
                                <w:color w:val="FFFFFF" w:themeColor="background1"/>
                                <w:kern w:val="0"/>
                                <w:lang w:eastAsia="en-GB"/>
                                <w14:ligatures w14:val="none"/>
                              </w:rPr>
                              <w:t>When describing how you meet each criterion, your response should:</w:t>
                            </w:r>
                          </w:p>
                          <w:p w14:paraId="6F0B64E5" w14:textId="0A0AEB66" w:rsidR="00553F83" w:rsidRPr="00E10DD0" w:rsidRDefault="00553F83" w:rsidP="00CE40B6">
                            <w:pPr>
                              <w:pStyle w:val="ListParagraph"/>
                              <w:numPr>
                                <w:ilvl w:val="0"/>
                                <w:numId w:val="18"/>
                              </w:numPr>
                              <w:ind w:left="426" w:hanging="426"/>
                              <w:rPr>
                                <w:color w:val="FFFFFF" w:themeColor="background1"/>
                              </w:rPr>
                            </w:pPr>
                            <w:r w:rsidRPr="00E10DD0">
                              <w:rPr>
                                <w:color w:val="FFFFFF" w:themeColor="background1"/>
                              </w:rPr>
                              <w:t xml:space="preserve">clearly explain </w:t>
                            </w:r>
                            <w:r w:rsidRPr="00E10DD0">
                              <w:rPr>
                                <w:b/>
                                <w:color w:val="FFFFFF" w:themeColor="background1"/>
                              </w:rPr>
                              <w:t>how</w:t>
                            </w:r>
                            <w:r w:rsidRPr="00E10DD0">
                              <w:rPr>
                                <w:color w:val="FFFFFF" w:themeColor="background1"/>
                              </w:rPr>
                              <w:t xml:space="preserve"> you meet the criterion by describing your</w:t>
                            </w:r>
                            <w:r w:rsidR="00315F5B">
                              <w:rPr>
                                <w:color w:val="FFFFFF" w:themeColor="background1"/>
                              </w:rPr>
                              <w:t xml:space="preserve"> setting’s</w:t>
                            </w:r>
                            <w:r w:rsidRPr="00E10DD0">
                              <w:rPr>
                                <w:color w:val="FFFFFF" w:themeColor="background1"/>
                              </w:rPr>
                              <w:t xml:space="preserve"> practice </w:t>
                            </w:r>
                          </w:p>
                          <w:p w14:paraId="232AA924" w14:textId="5F582323" w:rsidR="00553F83" w:rsidRPr="00E10DD0" w:rsidRDefault="00D407B9" w:rsidP="00CE40B6">
                            <w:pPr>
                              <w:pStyle w:val="ListParagraph"/>
                              <w:numPr>
                                <w:ilvl w:val="0"/>
                                <w:numId w:val="18"/>
                              </w:numPr>
                              <w:ind w:left="426" w:hanging="426"/>
                              <w:rPr>
                                <w:color w:val="FFFFFF" w:themeColor="background1"/>
                              </w:rPr>
                            </w:pPr>
                            <w:r>
                              <w:rPr>
                                <w:color w:val="FFFFFF" w:themeColor="background1"/>
                              </w:rPr>
                              <w:t xml:space="preserve">where requested, </w:t>
                            </w:r>
                            <w:r w:rsidR="00553F83" w:rsidRPr="00E10DD0">
                              <w:rPr>
                                <w:color w:val="FFFFFF" w:themeColor="background1"/>
                              </w:rPr>
                              <w:t xml:space="preserve">include </w:t>
                            </w:r>
                            <w:r w:rsidR="00553F83" w:rsidRPr="00E10DD0">
                              <w:rPr>
                                <w:b/>
                                <w:color w:val="FFFFFF" w:themeColor="background1"/>
                              </w:rPr>
                              <w:t>a clear, specific, real-life example</w:t>
                            </w:r>
                            <w:r w:rsidR="00553F83" w:rsidRPr="00E10DD0">
                              <w:rPr>
                                <w:color w:val="FFFFFF" w:themeColor="background1"/>
                              </w:rPr>
                              <w:t xml:space="preserve"> that shows what this looks like in action</w:t>
                            </w:r>
                            <w:r w:rsidR="00E10DD0">
                              <w:rPr>
                                <w:color w:val="FFFFFF" w:themeColor="background1"/>
                              </w:rPr>
                              <w:t>.</w:t>
                            </w:r>
                          </w:p>
                          <w:p w14:paraId="36A79EF9" w14:textId="77777777" w:rsidR="00553F83" w:rsidRPr="00E10DD0" w:rsidRDefault="00553F83" w:rsidP="00CE40B6">
                            <w:pPr>
                              <w:spacing w:before="60" w:after="60"/>
                              <w:rPr>
                                <w:rFonts w:eastAsia="Calibri"/>
                                <w:b/>
                                <w:color w:val="FFFFFF" w:themeColor="background1"/>
                                <w:kern w:val="0"/>
                                <w14:ligatures w14:val="none"/>
                              </w:rPr>
                            </w:pPr>
                          </w:p>
                          <w:p w14:paraId="578A8894" w14:textId="335A57AE" w:rsidR="00553F83" w:rsidRPr="00E10DD0" w:rsidRDefault="00553F83" w:rsidP="00CE40B6">
                            <w:pPr>
                              <w:spacing w:before="60" w:after="60"/>
                              <w:rPr>
                                <w:rFonts w:eastAsia="Calibri"/>
                                <w:b/>
                                <w:color w:val="FFFFFF" w:themeColor="background1"/>
                                <w:kern w:val="0"/>
                                <w14:ligatures w14:val="none"/>
                              </w:rPr>
                            </w:pPr>
                            <w:r w:rsidRPr="00E10DD0">
                              <w:rPr>
                                <w:rFonts w:eastAsia="Calibri"/>
                                <w:color w:val="FFFFFF" w:themeColor="background1"/>
                                <w:kern w:val="0"/>
                                <w14:ligatures w14:val="none"/>
                              </w:rPr>
                              <w:t>Word count for each criterion in this section:</w:t>
                            </w:r>
                            <w:r w:rsidRPr="00E10DD0">
                              <w:rPr>
                                <w:rFonts w:eastAsia="Calibri"/>
                                <w:b/>
                                <w:color w:val="FFFFFF" w:themeColor="background1"/>
                                <w:kern w:val="0"/>
                                <w14:ligatures w14:val="none"/>
                              </w:rPr>
                              <w:t xml:space="preserve"> 100-2</w:t>
                            </w:r>
                            <w:r w:rsidR="00127B93">
                              <w:rPr>
                                <w:rFonts w:eastAsia="Calibri"/>
                                <w:b/>
                                <w:color w:val="FFFFFF" w:themeColor="background1"/>
                                <w:kern w:val="0"/>
                                <w14:ligatures w14:val="none"/>
                              </w:rPr>
                              <w:t>0</w:t>
                            </w:r>
                            <w:r w:rsidRPr="00E10DD0">
                              <w:rPr>
                                <w:rFonts w:eastAsia="Calibri"/>
                                <w:b/>
                                <w:color w:val="FFFFFF" w:themeColor="background1"/>
                                <w:kern w:val="0"/>
                                <w14:ligatures w14:val="none"/>
                              </w:rPr>
                              <w:t>0 words</w:t>
                            </w:r>
                            <w:r w:rsidR="0021400D">
                              <w:rPr>
                                <w:rFonts w:eastAsia="Calibri"/>
                                <w:b/>
                                <w:color w:val="FFFFFF" w:themeColor="background1"/>
                                <w:kern w:val="0"/>
                                <w14:ligatures w14:val="none"/>
                              </w:rPr>
                              <w:t>.</w:t>
                            </w:r>
                          </w:p>
                          <w:p w14:paraId="78A67299" w14:textId="77777777" w:rsidR="00553F83" w:rsidRPr="00E10DD0" w:rsidRDefault="00553F83" w:rsidP="00CE40B6">
                            <w:pPr>
                              <w:pStyle w:val="5NoSpaceSecondaryBullet"/>
                              <w:spacing w:line="360" w:lineRule="auto"/>
                              <w:rPr>
                                <w:rFonts w:ascii="Arial" w:hAnsi="Arial" w:cs="Arial"/>
                                <w:color w:val="FFFFFF" w:themeColor="background1"/>
                                <w:sz w:val="24"/>
                                <w:szCs w:val="24"/>
                              </w:rPr>
                            </w:pPr>
                          </w:p>
                          <w:p w14:paraId="52679343" w14:textId="3409BD81" w:rsidR="00553F83" w:rsidRPr="00C31A82" w:rsidRDefault="00553F83" w:rsidP="00CE40B6">
                            <w:pPr>
                              <w:pStyle w:val="5NoSpaceSecondaryBullet"/>
                              <w:spacing w:line="360" w:lineRule="auto"/>
                              <w:rPr>
                                <w:rFonts w:ascii="Arial" w:hAnsi="Arial" w:cs="Arial"/>
                                <w:color w:val="FFFFFF" w:themeColor="background1"/>
                                <w:sz w:val="24"/>
                                <w:szCs w:val="24"/>
                              </w:rPr>
                            </w:pPr>
                            <w:r w:rsidRPr="00E10DD0">
                              <w:rPr>
                                <w:rFonts w:ascii="Arial" w:eastAsia="Calibri" w:hAnsi="Arial" w:cs="Arial"/>
                                <w:b/>
                                <w:color w:val="FFFFFF" w:themeColor="background1"/>
                                <w:sz w:val="24"/>
                                <w:szCs w:val="24"/>
                              </w:rPr>
                              <w:t xml:space="preserve">A more detailed explanation, practical examples, and links to resources can be found in the Healthy Early Years Bronze Award </w:t>
                            </w:r>
                            <w:r w:rsidR="00A31AE3">
                              <w:rPr>
                                <w:rFonts w:ascii="Arial" w:eastAsia="Calibri" w:hAnsi="Arial" w:cs="Arial"/>
                                <w:b/>
                                <w:color w:val="FFFFFF" w:themeColor="background1"/>
                                <w:sz w:val="24"/>
                                <w:szCs w:val="24"/>
                              </w:rPr>
                              <w:t>g</w:t>
                            </w:r>
                            <w:r w:rsidRPr="00E10DD0">
                              <w:rPr>
                                <w:rFonts w:ascii="Arial" w:eastAsia="Calibri" w:hAnsi="Arial" w:cs="Arial"/>
                                <w:b/>
                                <w:color w:val="FFFFFF" w:themeColor="background1"/>
                                <w:sz w:val="24"/>
                                <w:szCs w:val="24"/>
                              </w:rPr>
                              <w:t xml:space="preserve">uidance </w:t>
                            </w:r>
                            <w:r w:rsidR="00A31AE3">
                              <w:rPr>
                                <w:rFonts w:ascii="Arial" w:eastAsia="Calibri" w:hAnsi="Arial" w:cs="Arial"/>
                                <w:b/>
                                <w:color w:val="FFFFFF" w:themeColor="background1"/>
                                <w:sz w:val="24"/>
                                <w:szCs w:val="24"/>
                              </w:rPr>
                              <w:t>p</w:t>
                            </w:r>
                            <w:r w:rsidRPr="00E10DD0">
                              <w:rPr>
                                <w:rFonts w:ascii="Arial" w:eastAsia="Calibri" w:hAnsi="Arial" w:cs="Arial"/>
                                <w:b/>
                                <w:color w:val="FFFFFF" w:themeColor="background1"/>
                                <w:sz w:val="24"/>
                                <w:szCs w:val="24"/>
                              </w:rPr>
                              <w:t>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60FC4" id="_x0000_s1033" type="#_x0000_t202" style="position:absolute;margin-left:471.9pt;margin-top:0;width:244.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" filled="f" stroked="f">
                <v:textbox style="mso-fit-shape-to-text:t">
                  <w:txbxContent>
                    <w:p w14:paraId="6133D457" w14:textId="764D91A7" w:rsidR="00553F83" w:rsidRPr="00E10DD0" w:rsidRDefault="00553F83" w:rsidP="00CE40B6">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1C65EA85" w14:textId="77777777" w:rsidR="00553F83" w:rsidRPr="00E10DD0" w:rsidRDefault="00553F83" w:rsidP="00CE40B6">
                      <w:pPr>
                        <w:pStyle w:val="5NoSpaceSecondaryBullet"/>
                        <w:spacing w:line="360" w:lineRule="auto"/>
                        <w:rPr>
                          <w:rFonts w:ascii="Arial" w:hAnsi="Arial" w:cs="Arial"/>
                          <w:color w:val="FFFFFF" w:themeColor="background1"/>
                          <w:sz w:val="24"/>
                          <w:szCs w:val="24"/>
                        </w:rPr>
                      </w:pPr>
                    </w:p>
                    <w:p w14:paraId="0CE2ACC9" w14:textId="77777777" w:rsidR="00553F83" w:rsidRPr="00E10DD0" w:rsidRDefault="00553F83" w:rsidP="00CE40B6">
                      <w:pPr>
                        <w:textAlignment w:val="baseline"/>
                        <w:rPr>
                          <w:rFonts w:eastAsia="Times New Roman"/>
                          <w:b/>
                          <w:color w:val="FFFFFF" w:themeColor="background1"/>
                          <w:kern w:val="0"/>
                          <w:lang w:eastAsia="en-GB"/>
                          <w14:ligatures w14:val="none"/>
                        </w:rPr>
                      </w:pPr>
                      <w:r w:rsidRPr="00E10DD0">
                        <w:rPr>
                          <w:rFonts w:eastAsia="Times New Roman"/>
                          <w:b/>
                          <w:color w:val="FFFFFF" w:themeColor="background1"/>
                          <w:kern w:val="0"/>
                          <w:lang w:eastAsia="en-GB"/>
                          <w14:ligatures w14:val="none"/>
                        </w:rPr>
                        <w:t>When describing how you meet each criterion, your response should:</w:t>
                      </w:r>
                    </w:p>
                    <w:p w14:paraId="6F0B64E5" w14:textId="0A0AEB66" w:rsidR="00553F83" w:rsidRPr="00E10DD0" w:rsidRDefault="00553F83" w:rsidP="00CE40B6">
                      <w:pPr>
                        <w:pStyle w:val="ListParagraph"/>
                        <w:numPr>
                          <w:ilvl w:val="0"/>
                          <w:numId w:val="18"/>
                        </w:numPr>
                        <w:ind w:left="426" w:hanging="426"/>
                        <w:rPr>
                          <w:color w:val="FFFFFF" w:themeColor="background1"/>
                        </w:rPr>
                      </w:pPr>
                      <w:r w:rsidRPr="00E10DD0">
                        <w:rPr>
                          <w:color w:val="FFFFFF" w:themeColor="background1"/>
                        </w:rPr>
                        <w:t xml:space="preserve">clearly explain </w:t>
                      </w:r>
                      <w:r w:rsidRPr="00E10DD0">
                        <w:rPr>
                          <w:b/>
                          <w:color w:val="FFFFFF" w:themeColor="background1"/>
                        </w:rPr>
                        <w:t>how</w:t>
                      </w:r>
                      <w:r w:rsidRPr="00E10DD0">
                        <w:rPr>
                          <w:color w:val="FFFFFF" w:themeColor="background1"/>
                        </w:rPr>
                        <w:t xml:space="preserve"> you meet the criterion by describing your</w:t>
                      </w:r>
                      <w:r w:rsidR="00315F5B">
                        <w:rPr>
                          <w:color w:val="FFFFFF" w:themeColor="background1"/>
                        </w:rPr>
                        <w:t xml:space="preserve"> setting’s</w:t>
                      </w:r>
                      <w:r w:rsidRPr="00E10DD0">
                        <w:rPr>
                          <w:color w:val="FFFFFF" w:themeColor="background1"/>
                        </w:rPr>
                        <w:t xml:space="preserve"> practice </w:t>
                      </w:r>
                    </w:p>
                    <w:p w14:paraId="232AA924" w14:textId="5F582323" w:rsidR="00553F83" w:rsidRPr="00E10DD0" w:rsidRDefault="00D407B9" w:rsidP="00CE40B6">
                      <w:pPr>
                        <w:pStyle w:val="ListParagraph"/>
                        <w:numPr>
                          <w:ilvl w:val="0"/>
                          <w:numId w:val="18"/>
                        </w:numPr>
                        <w:ind w:left="426" w:hanging="426"/>
                        <w:rPr>
                          <w:color w:val="FFFFFF" w:themeColor="background1"/>
                        </w:rPr>
                      </w:pPr>
                      <w:r>
                        <w:rPr>
                          <w:color w:val="FFFFFF" w:themeColor="background1"/>
                        </w:rPr>
                        <w:t xml:space="preserve">where requested, </w:t>
                      </w:r>
                      <w:r w:rsidR="00553F83" w:rsidRPr="00E10DD0">
                        <w:rPr>
                          <w:color w:val="FFFFFF" w:themeColor="background1"/>
                        </w:rPr>
                        <w:t xml:space="preserve">include </w:t>
                      </w:r>
                      <w:r w:rsidR="00553F83" w:rsidRPr="00E10DD0">
                        <w:rPr>
                          <w:b/>
                          <w:color w:val="FFFFFF" w:themeColor="background1"/>
                        </w:rPr>
                        <w:t>a clear, specific, real-life example</w:t>
                      </w:r>
                      <w:r w:rsidR="00553F83" w:rsidRPr="00E10DD0">
                        <w:rPr>
                          <w:color w:val="FFFFFF" w:themeColor="background1"/>
                        </w:rPr>
                        <w:t xml:space="preserve"> that shows what this looks like in action</w:t>
                      </w:r>
                      <w:r w:rsidR="00E10DD0">
                        <w:rPr>
                          <w:color w:val="FFFFFF" w:themeColor="background1"/>
                        </w:rPr>
                        <w:t>.</w:t>
                      </w:r>
                    </w:p>
                    <w:p w14:paraId="36A79EF9" w14:textId="77777777" w:rsidR="00553F83" w:rsidRPr="00E10DD0" w:rsidRDefault="00553F83" w:rsidP="00CE40B6">
                      <w:pPr>
                        <w:spacing w:before="60" w:after="60"/>
                        <w:rPr>
                          <w:rFonts w:eastAsia="Calibri"/>
                          <w:b/>
                          <w:color w:val="FFFFFF" w:themeColor="background1"/>
                          <w:kern w:val="0"/>
                          <w14:ligatures w14:val="none"/>
                        </w:rPr>
                      </w:pPr>
                    </w:p>
                    <w:p w14:paraId="578A8894" w14:textId="335A57AE" w:rsidR="00553F83" w:rsidRPr="00E10DD0" w:rsidRDefault="00553F83" w:rsidP="00CE40B6">
                      <w:pPr>
                        <w:spacing w:before="60" w:after="60"/>
                        <w:rPr>
                          <w:rFonts w:eastAsia="Calibri"/>
                          <w:b/>
                          <w:color w:val="FFFFFF" w:themeColor="background1"/>
                          <w:kern w:val="0"/>
                          <w14:ligatures w14:val="none"/>
                        </w:rPr>
                      </w:pPr>
                      <w:r w:rsidRPr="00E10DD0">
                        <w:rPr>
                          <w:rFonts w:eastAsia="Calibri"/>
                          <w:color w:val="FFFFFF" w:themeColor="background1"/>
                          <w:kern w:val="0"/>
                          <w14:ligatures w14:val="none"/>
                        </w:rPr>
                        <w:t>Word count for each criterion in this section:</w:t>
                      </w:r>
                      <w:r w:rsidRPr="00E10DD0">
                        <w:rPr>
                          <w:rFonts w:eastAsia="Calibri"/>
                          <w:b/>
                          <w:color w:val="FFFFFF" w:themeColor="background1"/>
                          <w:kern w:val="0"/>
                          <w14:ligatures w14:val="none"/>
                        </w:rPr>
                        <w:t xml:space="preserve"> 100-2</w:t>
                      </w:r>
                      <w:r w:rsidR="00127B93">
                        <w:rPr>
                          <w:rFonts w:eastAsia="Calibri"/>
                          <w:b/>
                          <w:color w:val="FFFFFF" w:themeColor="background1"/>
                          <w:kern w:val="0"/>
                          <w14:ligatures w14:val="none"/>
                        </w:rPr>
                        <w:t>0</w:t>
                      </w:r>
                      <w:r w:rsidRPr="00E10DD0">
                        <w:rPr>
                          <w:rFonts w:eastAsia="Calibri"/>
                          <w:b/>
                          <w:color w:val="FFFFFF" w:themeColor="background1"/>
                          <w:kern w:val="0"/>
                          <w14:ligatures w14:val="none"/>
                        </w:rPr>
                        <w:t>0 words</w:t>
                      </w:r>
                      <w:r w:rsidR="0021400D">
                        <w:rPr>
                          <w:rFonts w:eastAsia="Calibri"/>
                          <w:b/>
                          <w:color w:val="FFFFFF" w:themeColor="background1"/>
                          <w:kern w:val="0"/>
                          <w14:ligatures w14:val="none"/>
                        </w:rPr>
                        <w:t>.</w:t>
                      </w:r>
                    </w:p>
                    <w:p w14:paraId="78A67299" w14:textId="77777777" w:rsidR="00553F83" w:rsidRPr="00E10DD0" w:rsidRDefault="00553F83" w:rsidP="00CE40B6">
                      <w:pPr>
                        <w:pStyle w:val="5NoSpaceSecondaryBullet"/>
                        <w:spacing w:line="360" w:lineRule="auto"/>
                        <w:rPr>
                          <w:rFonts w:ascii="Arial" w:hAnsi="Arial" w:cs="Arial"/>
                          <w:color w:val="FFFFFF" w:themeColor="background1"/>
                          <w:sz w:val="24"/>
                          <w:szCs w:val="24"/>
                        </w:rPr>
                      </w:pPr>
                    </w:p>
                    <w:p w14:paraId="52679343" w14:textId="3409BD81" w:rsidR="00553F83" w:rsidRPr="00C31A82" w:rsidRDefault="00553F83" w:rsidP="00CE40B6">
                      <w:pPr>
                        <w:pStyle w:val="5NoSpaceSecondaryBullet"/>
                        <w:spacing w:line="360" w:lineRule="auto"/>
                        <w:rPr>
                          <w:rFonts w:ascii="Arial" w:hAnsi="Arial" w:cs="Arial"/>
                          <w:color w:val="FFFFFF" w:themeColor="background1"/>
                          <w:sz w:val="24"/>
                          <w:szCs w:val="24"/>
                        </w:rPr>
                      </w:pPr>
                      <w:r w:rsidRPr="00E10DD0">
                        <w:rPr>
                          <w:rFonts w:ascii="Arial" w:eastAsia="Calibri" w:hAnsi="Arial" w:cs="Arial"/>
                          <w:b/>
                          <w:color w:val="FFFFFF" w:themeColor="background1"/>
                          <w:sz w:val="24"/>
                          <w:szCs w:val="24"/>
                        </w:rPr>
                        <w:t xml:space="preserve">A more detailed explanation, practical examples, and links to resources can be found in the Healthy Early Years Bronze Award </w:t>
                      </w:r>
                      <w:r w:rsidR="00A31AE3">
                        <w:rPr>
                          <w:rFonts w:ascii="Arial" w:eastAsia="Calibri" w:hAnsi="Arial" w:cs="Arial"/>
                          <w:b/>
                          <w:color w:val="FFFFFF" w:themeColor="background1"/>
                          <w:sz w:val="24"/>
                          <w:szCs w:val="24"/>
                        </w:rPr>
                        <w:t>g</w:t>
                      </w:r>
                      <w:r w:rsidRPr="00E10DD0">
                        <w:rPr>
                          <w:rFonts w:ascii="Arial" w:eastAsia="Calibri" w:hAnsi="Arial" w:cs="Arial"/>
                          <w:b/>
                          <w:color w:val="FFFFFF" w:themeColor="background1"/>
                          <w:sz w:val="24"/>
                          <w:szCs w:val="24"/>
                        </w:rPr>
                        <w:t xml:space="preserve">uidance </w:t>
                      </w:r>
                      <w:r w:rsidR="00A31AE3">
                        <w:rPr>
                          <w:rFonts w:ascii="Arial" w:eastAsia="Calibri" w:hAnsi="Arial" w:cs="Arial"/>
                          <w:b/>
                          <w:color w:val="FFFFFF" w:themeColor="background1"/>
                          <w:sz w:val="24"/>
                          <w:szCs w:val="24"/>
                        </w:rPr>
                        <w:t>p</w:t>
                      </w:r>
                      <w:r w:rsidRPr="00E10DD0">
                        <w:rPr>
                          <w:rFonts w:ascii="Arial" w:eastAsia="Calibri" w:hAnsi="Arial" w:cs="Arial"/>
                          <w:b/>
                          <w:color w:val="FFFFFF" w:themeColor="background1"/>
                          <w:sz w:val="24"/>
                          <w:szCs w:val="24"/>
                        </w:rPr>
                        <w:t>ack.</w:t>
                      </w:r>
                    </w:p>
                  </w:txbxContent>
                </v:textbox>
                <w10:wrap type="square"/>
              </v:shape>
            </w:pict>
          </mc:Fallback>
        </mc:AlternateContent>
      </w:r>
      <w:r w:rsidR="00E147BE" w:rsidRPr="00FD2C86">
        <w:rPr>
          <w:noProof/>
        </w:rPr>
        <mc:AlternateContent>
          <mc:Choice Requires="wps">
            <w:drawing>
              <wp:anchor distT="0" distB="0" distL="114300" distR="114300" simplePos="0" relativeHeight="251658240" behindDoc="1" locked="0" layoutInCell="1" allowOverlap="1" wp14:anchorId="57CE1D35" wp14:editId="64577C47">
                <wp:simplePos x="0" y="0"/>
                <wp:positionH relativeFrom="margin">
                  <wp:posOffset>5821045</wp:posOffset>
                </wp:positionH>
                <wp:positionV relativeFrom="page">
                  <wp:posOffset>-4445</wp:posOffset>
                </wp:positionV>
                <wp:extent cx="3960000" cy="7560000"/>
                <wp:effectExtent l="0" t="0" r="2540" b="3175"/>
                <wp:wrapNone/>
                <wp:docPr id="4710501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51967" id="Rectangle 8" o:spid="_x0000_s1026" alt="&quot;&quot;" style="position:absolute;margin-left:458.35pt;margin-top:-.35pt;width:311.8pt;height:59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" fillcolor="#008743" stroked="f" strokeweight="1pt">
                <w10:wrap anchorx="margin" anchory="page"/>
              </v:rect>
            </w:pict>
          </mc:Fallback>
        </mc:AlternateContent>
      </w:r>
    </w:p>
    <w:p w14:paraId="69A42EBD" w14:textId="33F204A0" w:rsidR="00BA40D9" w:rsidRPr="00FD2C86" w:rsidRDefault="00BA40D9" w:rsidP="00612B75">
      <w:pPr>
        <w:ind w:right="5311"/>
        <w:rPr>
          <w:b/>
          <w:bCs/>
        </w:rPr>
      </w:pPr>
    </w:p>
    <w:p w14:paraId="75F1D705" w14:textId="77777777" w:rsidR="00FD2C86" w:rsidRDefault="00BC371A" w:rsidP="00612B75">
      <w:pPr>
        <w:pStyle w:val="Sectiongreen"/>
      </w:pPr>
      <w:bookmarkStart w:id="11" w:name="_Toc196302190"/>
      <w:bookmarkStart w:id="12" w:name="_Toc196302262"/>
      <w:bookmarkStart w:id="13" w:name="_Toc196733110"/>
      <w:bookmarkStart w:id="14" w:name="_Toc196733136"/>
      <w:bookmarkStart w:id="15" w:name="_Toc196733248"/>
      <w:bookmarkStart w:id="16" w:name="_Toc196742123"/>
      <w:r w:rsidRPr="00FD2C86">
        <w:t>Section 1</w:t>
      </w:r>
      <w:r w:rsidR="00800475" w:rsidRPr="00FD2C86">
        <w:t>.</w:t>
      </w:r>
      <w:bookmarkEnd w:id="11"/>
      <w:bookmarkEnd w:id="12"/>
      <w:bookmarkEnd w:id="13"/>
      <w:bookmarkEnd w:id="14"/>
      <w:bookmarkEnd w:id="15"/>
      <w:bookmarkEnd w:id="16"/>
    </w:p>
    <w:p w14:paraId="6908E663" w14:textId="0A5393C0" w:rsidR="00BC371A" w:rsidRPr="00FD2C86" w:rsidRDefault="00501C9E" w:rsidP="00612B75">
      <w:pPr>
        <w:pStyle w:val="Sectiongreen"/>
        <w:rPr>
          <w:rStyle w:val="Strong"/>
          <w:bCs/>
        </w:rPr>
      </w:pPr>
      <w:bookmarkStart w:id="17" w:name="_Toc196302083"/>
      <w:bookmarkStart w:id="18" w:name="_Toc196742124"/>
      <w:r>
        <w:rPr>
          <w:rStyle w:val="SectionChar"/>
          <w:b/>
          <w:bCs/>
        </w:rPr>
        <w:t>Leadership, e</w:t>
      </w:r>
      <w:r w:rsidR="00BC371A" w:rsidRPr="00FD2C86">
        <w:rPr>
          <w:rStyle w:val="SectionChar"/>
          <w:b/>
          <w:bCs/>
        </w:rPr>
        <w:t>thos, culture, and environment</w:t>
      </w:r>
      <w:bookmarkEnd w:id="17"/>
      <w:bookmarkEnd w:id="18"/>
    </w:p>
    <w:p w14:paraId="38A20419" w14:textId="77777777" w:rsidR="00BC371A" w:rsidRPr="00FD2C86" w:rsidRDefault="00BC371A" w:rsidP="00612B75">
      <w:pPr>
        <w:ind w:right="5311"/>
        <w:rPr>
          <w:b/>
          <w:bCs/>
        </w:rPr>
      </w:pPr>
    </w:p>
    <w:p w14:paraId="4C29C9AF" w14:textId="74EC2700" w:rsidR="00BA40D9" w:rsidRPr="00FD2C86" w:rsidRDefault="00BA40D9" w:rsidP="00612B75">
      <w:pPr>
        <w:pStyle w:val="NCBBody"/>
        <w:spacing w:line="360" w:lineRule="auto"/>
        <w:ind w:right="5311"/>
        <w:rPr>
          <w:b/>
          <w:bCs/>
        </w:rPr>
      </w:pPr>
    </w:p>
    <w:p w14:paraId="1598ABD1" w14:textId="5CA097E0" w:rsidR="005557D8" w:rsidRPr="00B95BFB" w:rsidRDefault="00BC371A" w:rsidP="00612B75">
      <w:pPr>
        <w:pStyle w:val="Sectionpara"/>
        <w:rPr>
          <w:rStyle w:val="IntenseReference"/>
          <w:szCs w:val="72"/>
        </w:rPr>
      </w:pPr>
      <w:r w:rsidRPr="00B95BFB">
        <w:rPr>
          <w:rStyle w:val="IntenseReference"/>
          <w:szCs w:val="72"/>
        </w:rPr>
        <w:t xml:space="preserve">There is a positive environment which supports and enhances emotional and physical health and wellbeing </w:t>
      </w:r>
      <w:r w:rsidR="00501C9E">
        <w:rPr>
          <w:rStyle w:val="IntenseReference"/>
          <w:szCs w:val="72"/>
        </w:rPr>
        <w:t>in the setting</w:t>
      </w:r>
      <w:r w:rsidRPr="00B95BFB">
        <w:rPr>
          <w:rStyle w:val="IntenseReference"/>
          <w:szCs w:val="72"/>
        </w:rPr>
        <w:t>.</w:t>
      </w:r>
    </w:p>
    <w:p w14:paraId="383D2A7F" w14:textId="77777777" w:rsidR="00357783" w:rsidRPr="00FD2C86" w:rsidRDefault="00357783" w:rsidP="00612B75">
      <w:pPr>
        <w:rPr>
          <w:rStyle w:val="IntenseReference"/>
          <w:b/>
          <w:bCs/>
        </w:rPr>
      </w:pPr>
      <w:r w:rsidRPr="00FD2C86">
        <w:rPr>
          <w:rStyle w:val="IntenseReference"/>
          <w:b/>
          <w:bCs/>
        </w:rPr>
        <w:br w:type="page"/>
      </w:r>
    </w:p>
    <w:tbl>
      <w:tblPr>
        <w:tblStyle w:val="GridTable5Dark-Accent6"/>
        <w:tblW w:w="14312" w:type="dxa"/>
        <w:tblLook w:val="04A0" w:firstRow="1" w:lastRow="0" w:firstColumn="1" w:lastColumn="0" w:noHBand="0" w:noVBand="1"/>
      </w:tblPr>
      <w:tblGrid>
        <w:gridCol w:w="4390"/>
        <w:gridCol w:w="9922"/>
      </w:tblGrid>
      <w:tr w:rsidR="00776DC2" w:rsidRPr="00FD2C86" w14:paraId="5704C585" w14:textId="77777777" w:rsidTr="00587F5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bookmarkEnd w:id="8"/>
          <w:bookmarkEnd w:id="9"/>
          <w:p w14:paraId="5543408C" w14:textId="1A294E44" w:rsidR="001E1C34" w:rsidRPr="00FD2C86" w:rsidRDefault="001866DF" w:rsidP="00612B75">
            <w:pPr>
              <w:rPr>
                <w:bCs w:val="0"/>
                <w:sz w:val="28"/>
                <w:szCs w:val="28"/>
              </w:rPr>
            </w:pPr>
            <w:r w:rsidRPr="00FD2C86">
              <w:rPr>
                <w:sz w:val="28"/>
                <w:szCs w:val="28"/>
              </w:rPr>
              <w:lastRenderedPageBreak/>
              <w:t>Criteria</w:t>
            </w:r>
          </w:p>
        </w:tc>
        <w:tc>
          <w:tcPr>
            <w:tcW w:w="9922" w:type="dxa"/>
          </w:tcPr>
          <w:p w14:paraId="10102915" w14:textId="4C838713" w:rsidR="001E1C34" w:rsidRPr="00FD2C86" w:rsidRDefault="001866DF" w:rsidP="00612B75">
            <w:pPr>
              <w:cnfStyle w:val="100000000000" w:firstRow="1" w:lastRow="0" w:firstColumn="0" w:lastColumn="0" w:oddVBand="0" w:evenVBand="0" w:oddHBand="0" w:evenHBand="0" w:firstRowFirstColumn="0" w:firstRowLastColumn="0" w:lastRowFirstColumn="0" w:lastRowLastColumn="0"/>
              <w:rPr>
                <w:bCs w:val="0"/>
                <w:sz w:val="28"/>
                <w:szCs w:val="28"/>
              </w:rPr>
            </w:pPr>
            <w:r w:rsidRPr="00FD2C86">
              <w:rPr>
                <w:sz w:val="28"/>
                <w:szCs w:val="28"/>
              </w:rPr>
              <w:t>Please describe how you meet the criteria</w:t>
            </w:r>
            <w:r w:rsidR="00806ED3">
              <w:rPr>
                <w:sz w:val="28"/>
                <w:szCs w:val="28"/>
              </w:rPr>
              <w:t xml:space="preserve"> and </w:t>
            </w:r>
            <w:r w:rsidR="00806ED3" w:rsidRPr="00806ED3">
              <w:rPr>
                <w:sz w:val="28"/>
                <w:szCs w:val="28"/>
              </w:rPr>
              <w:t xml:space="preserve">give </w:t>
            </w:r>
            <w:r w:rsidR="00806ED3" w:rsidRPr="00C61A1C">
              <w:rPr>
                <w:sz w:val="28"/>
                <w:szCs w:val="28"/>
                <w:u w:val="single"/>
              </w:rPr>
              <w:t>a specific example</w:t>
            </w:r>
            <w:r w:rsidR="00806ED3" w:rsidRPr="00806ED3">
              <w:rPr>
                <w:sz w:val="28"/>
                <w:szCs w:val="28"/>
              </w:rPr>
              <w:t xml:space="preserve"> where requested</w:t>
            </w:r>
          </w:p>
        </w:tc>
      </w:tr>
      <w:tr w:rsidR="00FD4D83" w:rsidRPr="00FD4D83" w14:paraId="561FADBA"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391AD9BB" w14:textId="3DF0A6A7" w:rsidR="00ED6E5C" w:rsidRPr="00FD4D83" w:rsidRDefault="00ED6E5C" w:rsidP="00612B75">
            <w:pPr>
              <w:rPr>
                <w:b/>
                <w:bCs w:val="0"/>
                <w:color w:val="FFFFFF" w:themeColor="background1"/>
              </w:rPr>
            </w:pPr>
            <w:r w:rsidRPr="00FD4D83">
              <w:rPr>
                <w:b/>
                <w:bCs w:val="0"/>
                <w:color w:val="FFFFFF" w:themeColor="background1"/>
                <w:sz w:val="28"/>
                <w:szCs w:val="28"/>
              </w:rPr>
              <w:t>Vision and ethos</w:t>
            </w:r>
          </w:p>
        </w:tc>
      </w:tr>
      <w:tr w:rsidR="00ED6E5C" w:rsidRPr="00FD2C86" w14:paraId="37E42B90" w14:textId="77777777" w:rsidTr="00587F5A">
        <w:trPr>
          <w:cnfStyle w:val="000000010000" w:firstRow="0" w:lastRow="0" w:firstColumn="0" w:lastColumn="0" w:oddVBand="0" w:evenVBand="0" w:oddHBand="0" w:evenHBand="1" w:firstRowFirstColumn="0" w:firstRowLastColumn="0" w:lastRowFirstColumn="0" w:lastRowLastColumn="0"/>
          <w:trHeight w:val="1721"/>
        </w:trPr>
        <w:tc>
          <w:tcPr>
            <w:cnfStyle w:val="001000000000" w:firstRow="0" w:lastRow="0" w:firstColumn="1" w:lastColumn="0" w:oddVBand="0" w:evenVBand="0" w:oddHBand="0" w:evenHBand="0" w:firstRowFirstColumn="0" w:firstRowLastColumn="0" w:lastRowFirstColumn="0" w:lastRowLastColumn="0"/>
            <w:tcW w:w="4390" w:type="dxa"/>
          </w:tcPr>
          <w:p w14:paraId="075D7260" w14:textId="467260A4" w:rsidR="00ED6E5C" w:rsidRPr="00107579" w:rsidRDefault="001133CA" w:rsidP="00612B75">
            <w:pPr>
              <w:rPr>
                <w:b/>
                <w:bCs w:val="0"/>
              </w:rPr>
            </w:pPr>
            <w:r w:rsidRPr="00107579">
              <w:t xml:space="preserve">1.1 </w:t>
            </w:r>
            <w:r w:rsidR="00A91F26" w:rsidRPr="00107579">
              <w:t>The vision and ethos of the setting supports and promotes the health and wellbeing of all children, parents/carers and staff.</w:t>
            </w:r>
          </w:p>
        </w:tc>
        <w:tc>
          <w:tcPr>
            <w:tcW w:w="9922" w:type="dxa"/>
          </w:tcPr>
          <w:p w14:paraId="3BEE168E" w14:textId="35F588C2" w:rsidR="00ED6E5C" w:rsidRPr="00FD5B8C" w:rsidRDefault="00FD5B8C" w:rsidP="00612B75">
            <w:pPr>
              <w:cnfStyle w:val="000000010000" w:firstRow="0" w:lastRow="0" w:firstColumn="0" w:lastColumn="0" w:oddVBand="0" w:evenVBand="0" w:oddHBand="0" w:evenHBand="1" w:firstRowFirstColumn="0" w:firstRowLastColumn="0" w:lastRowFirstColumn="0" w:lastRowLastColumn="0"/>
              <w:rPr>
                <w:i/>
                <w:iCs/>
              </w:rPr>
            </w:pPr>
            <w:r w:rsidRPr="00F7720E">
              <w:rPr>
                <w:i/>
                <w:iCs/>
              </w:rPr>
              <w:t>How does your vision and ethos support and promote health and wellbeing?</w:t>
            </w:r>
          </w:p>
        </w:tc>
      </w:tr>
      <w:tr w:rsidR="00ED6E5C" w:rsidRPr="00FD2C86" w14:paraId="4D56D1F1" w14:textId="77777777" w:rsidTr="00587F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B3E8A21" w14:textId="386E001D" w:rsidR="00ED6E5C" w:rsidRPr="00107579" w:rsidRDefault="00832941" w:rsidP="00612B75">
            <w:pPr>
              <w:rPr>
                <w:rFonts w:cstheme="minorHAnsi"/>
                <w:b/>
                <w:bCs w:val="0"/>
              </w:rPr>
            </w:pPr>
            <w:r w:rsidRPr="00107579">
              <w:rPr>
                <w:rFonts w:cstheme="minorHAnsi"/>
              </w:rPr>
              <w:t xml:space="preserve">1.2 </w:t>
            </w:r>
            <w:r w:rsidR="000B447A" w:rsidRPr="00107579">
              <w:rPr>
                <w:rFonts w:cstheme="minorHAnsi"/>
              </w:rPr>
              <w:t>All practitioners celebrate diversity and promote equality and inclusive practice in all aspects of work with children and families.</w:t>
            </w:r>
          </w:p>
        </w:tc>
        <w:tc>
          <w:tcPr>
            <w:tcW w:w="9922" w:type="dxa"/>
          </w:tcPr>
          <w:p w14:paraId="3945FF10" w14:textId="3E9E81AF" w:rsidR="00ED6E5C" w:rsidRPr="00D57305" w:rsidRDefault="00D57305" w:rsidP="00612B75">
            <w:pPr>
              <w:cnfStyle w:val="000000100000" w:firstRow="0" w:lastRow="0" w:firstColumn="0" w:lastColumn="0" w:oddVBand="0" w:evenVBand="0" w:oddHBand="1" w:evenHBand="0" w:firstRowFirstColumn="0" w:firstRowLastColumn="0" w:lastRowFirstColumn="0" w:lastRowLastColumn="0"/>
            </w:pPr>
            <w:r w:rsidRPr="00F7720E">
              <w:rPr>
                <w:i/>
                <w:iCs/>
              </w:rPr>
              <w:t>How do you celebrate diversity and promote equality and inclusive practi</w:t>
            </w:r>
            <w:r>
              <w:rPr>
                <w:i/>
                <w:iCs/>
              </w:rPr>
              <w:t>c</w:t>
            </w:r>
            <w:r w:rsidRPr="00F7720E">
              <w:rPr>
                <w:i/>
                <w:iCs/>
              </w:rPr>
              <w:t>e?</w:t>
            </w:r>
          </w:p>
        </w:tc>
      </w:tr>
      <w:tr w:rsidR="00ED6E5C" w:rsidRPr="00FD2C86" w14:paraId="28AC3C8E" w14:textId="77777777" w:rsidTr="00587F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E1D43A4" w14:textId="3C00BD4D" w:rsidR="00ED6E5C" w:rsidRPr="00107579" w:rsidRDefault="00D367E5" w:rsidP="00612B75">
            <w:pPr>
              <w:rPr>
                <w:b/>
                <w:bCs w:val="0"/>
                <w:color w:val="008743"/>
              </w:rPr>
            </w:pPr>
            <w:r w:rsidRPr="00107579">
              <w:t xml:space="preserve">1.3 </w:t>
            </w:r>
            <w:r w:rsidR="00E26A9A" w:rsidRPr="00107579">
              <w:t>Practitioners support children to develop an understanding, appreciation and respect for different people, families and communities.</w:t>
            </w:r>
          </w:p>
        </w:tc>
        <w:tc>
          <w:tcPr>
            <w:tcW w:w="9922" w:type="dxa"/>
          </w:tcPr>
          <w:p w14:paraId="43B8EEC1" w14:textId="39320A1C" w:rsidR="00ED6E5C" w:rsidRPr="00DB5504" w:rsidRDefault="00DB5504" w:rsidP="00612B75">
            <w:pPr>
              <w:cnfStyle w:val="000000010000" w:firstRow="0" w:lastRow="0" w:firstColumn="0" w:lastColumn="0" w:oddVBand="0" w:evenVBand="0" w:oddHBand="0" w:evenHBand="1" w:firstRowFirstColumn="0" w:firstRowLastColumn="0" w:lastRowFirstColumn="0" w:lastRowLastColumn="0"/>
              <w:rPr>
                <w:i/>
                <w:iCs/>
              </w:rPr>
            </w:pPr>
            <w:r w:rsidRPr="00DB5504">
              <w:rPr>
                <w:i/>
                <w:iCs/>
              </w:rPr>
              <w:t>How do you support children to develop an understanding, appreciation and respect for different people, families</w:t>
            </w:r>
            <w:r w:rsidR="00E26A9A">
              <w:rPr>
                <w:i/>
                <w:iCs/>
              </w:rPr>
              <w:t>,</w:t>
            </w:r>
            <w:r w:rsidRPr="00DB5504">
              <w:rPr>
                <w:i/>
                <w:iCs/>
              </w:rPr>
              <w:t xml:space="preserve"> and communities?</w:t>
            </w:r>
          </w:p>
        </w:tc>
      </w:tr>
    </w:tbl>
    <w:p w14:paraId="13472EB4" w14:textId="77777777" w:rsidR="00612B75" w:rsidRDefault="00612B75">
      <w:r>
        <w:rPr>
          <w:b/>
        </w:rPr>
        <w:br w:type="page"/>
      </w:r>
    </w:p>
    <w:tbl>
      <w:tblPr>
        <w:tblStyle w:val="GridTable5Dark-Accent6"/>
        <w:tblW w:w="14312" w:type="dxa"/>
        <w:tblLook w:val="0480" w:firstRow="0" w:lastRow="0" w:firstColumn="1" w:lastColumn="0" w:noHBand="0" w:noVBand="1"/>
      </w:tblPr>
      <w:tblGrid>
        <w:gridCol w:w="4390"/>
        <w:gridCol w:w="9922"/>
      </w:tblGrid>
      <w:tr w:rsidR="00FD4D83" w:rsidRPr="00FD4D83" w14:paraId="326AB1AF"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38EB355B" w14:textId="24595CBB" w:rsidR="00ED6E5C" w:rsidRPr="00FD4D83" w:rsidRDefault="00ED6E5C" w:rsidP="00612B75">
            <w:pPr>
              <w:rPr>
                <w:b/>
                <w:bCs w:val="0"/>
                <w:color w:val="FFFFFF" w:themeColor="background1"/>
                <w:sz w:val="28"/>
                <w:szCs w:val="28"/>
              </w:rPr>
            </w:pPr>
            <w:r w:rsidRPr="00FD4D83">
              <w:rPr>
                <w:b/>
                <w:bCs w:val="0"/>
                <w:color w:val="FFFFFF" w:themeColor="background1"/>
                <w:sz w:val="28"/>
                <w:szCs w:val="28"/>
              </w:rPr>
              <w:lastRenderedPageBreak/>
              <w:t>Partnership with parents and carers</w:t>
            </w:r>
          </w:p>
        </w:tc>
      </w:tr>
      <w:tr w:rsidR="00ED6E5C" w:rsidRPr="00FD2C86" w14:paraId="6999900A" w14:textId="77777777" w:rsidTr="000268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22F674F" w14:textId="164896BE" w:rsidR="00ED6E5C" w:rsidRPr="00107579" w:rsidRDefault="00B91403" w:rsidP="00612B75">
            <w:pPr>
              <w:rPr>
                <w:b/>
                <w:bCs w:val="0"/>
                <w:color w:val="008743"/>
              </w:rPr>
            </w:pPr>
            <w:r w:rsidRPr="00107579">
              <w:t xml:space="preserve">1.4 </w:t>
            </w:r>
            <w:r w:rsidR="004D4E1F" w:rsidRPr="00107579">
              <w:t>There is effective two-way communication between practitioners and parents/carers, including sharing information about their child’s learning and development</w:t>
            </w:r>
            <w:r w:rsidR="00EF03E1">
              <w:t>.</w:t>
            </w:r>
          </w:p>
        </w:tc>
        <w:tc>
          <w:tcPr>
            <w:tcW w:w="9922" w:type="dxa"/>
          </w:tcPr>
          <w:p w14:paraId="2F9B0848" w14:textId="544352D3" w:rsidR="007028A3" w:rsidRPr="007028A3" w:rsidRDefault="007028A3" w:rsidP="00612B75">
            <w:pPr>
              <w:cnfStyle w:val="000000010000" w:firstRow="0" w:lastRow="0" w:firstColumn="0" w:lastColumn="0" w:oddVBand="0" w:evenVBand="0" w:oddHBand="0" w:evenHBand="1" w:firstRowFirstColumn="0" w:firstRowLastColumn="0" w:lastRowFirstColumn="0" w:lastRowLastColumn="0"/>
            </w:pPr>
            <w:r w:rsidRPr="001F2850">
              <w:rPr>
                <w:i/>
                <w:iCs/>
              </w:rPr>
              <w:t>How do you communicate and share information with parents</w:t>
            </w:r>
            <w:r w:rsidR="00723402">
              <w:rPr>
                <w:i/>
                <w:iCs/>
              </w:rPr>
              <w:t>/carers</w:t>
            </w:r>
            <w:r w:rsidRPr="001F2850">
              <w:rPr>
                <w:i/>
                <w:iCs/>
              </w:rPr>
              <w:t xml:space="preserve"> on a daily and termly basis?</w:t>
            </w:r>
          </w:p>
        </w:tc>
      </w:tr>
      <w:tr w:rsidR="00ED6E5C" w:rsidRPr="00FD2C86" w14:paraId="64D21A87" w14:textId="77777777" w:rsidTr="0002689A">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4390" w:type="dxa"/>
          </w:tcPr>
          <w:p w14:paraId="4337C053" w14:textId="2CB13538" w:rsidR="00ED6E5C" w:rsidRPr="00107579" w:rsidRDefault="00016ACF" w:rsidP="00612B75">
            <w:pPr>
              <w:rPr>
                <w:b/>
                <w:bCs w:val="0"/>
                <w:color w:val="008743"/>
              </w:rPr>
            </w:pPr>
            <w:r w:rsidRPr="00107579">
              <w:t xml:space="preserve">1.5 </w:t>
            </w:r>
            <w:r w:rsidR="004A3E90" w:rsidRPr="00107579">
              <w:t>Practitioners and parents/carers work in partnership to plan support to meet the additional needs of children with special educational needs and disabilities (SEND)</w:t>
            </w:r>
            <w:r w:rsidR="00EF03E1">
              <w:t>.</w:t>
            </w:r>
          </w:p>
        </w:tc>
        <w:tc>
          <w:tcPr>
            <w:tcW w:w="9922" w:type="dxa"/>
          </w:tcPr>
          <w:p w14:paraId="5D318EE8" w14:textId="4046C887" w:rsidR="00725146" w:rsidRDefault="006C33FF" w:rsidP="00612B75">
            <w:pPr>
              <w:cnfStyle w:val="000000100000" w:firstRow="0" w:lastRow="0" w:firstColumn="0" w:lastColumn="0" w:oddVBand="0" w:evenVBand="0" w:oddHBand="1" w:evenHBand="0" w:firstRowFirstColumn="0" w:firstRowLastColumn="0" w:lastRowFirstColumn="0" w:lastRowLastColumn="0"/>
              <w:rPr>
                <w:i/>
                <w:iCs/>
              </w:rPr>
            </w:pPr>
            <w:r w:rsidRPr="006C33FF">
              <w:rPr>
                <w:i/>
                <w:iCs/>
              </w:rPr>
              <w:t>How do you work with parents</w:t>
            </w:r>
            <w:r w:rsidR="00723402">
              <w:rPr>
                <w:i/>
                <w:iCs/>
              </w:rPr>
              <w:t>/carers</w:t>
            </w:r>
            <w:r w:rsidRPr="006C33FF">
              <w:rPr>
                <w:i/>
                <w:iCs/>
              </w:rPr>
              <w:t xml:space="preserve"> to plan support to meet the additional needs of children with special educational needs and disabilities (SEND)?</w:t>
            </w:r>
            <w:r w:rsidR="00161AFE">
              <w:rPr>
                <w:i/>
                <w:iCs/>
              </w:rPr>
              <w:t xml:space="preserve"> </w:t>
            </w:r>
          </w:p>
          <w:p w14:paraId="4CDA112F" w14:textId="01C47D73" w:rsidR="00161AFE" w:rsidRPr="00612B75" w:rsidRDefault="00181713" w:rsidP="00612B75">
            <w:pPr>
              <w:cnfStyle w:val="000000100000" w:firstRow="0" w:lastRow="0" w:firstColumn="0" w:lastColumn="0" w:oddVBand="0" w:evenVBand="0" w:oddHBand="1" w:evenHBand="0" w:firstRowFirstColumn="0" w:firstRowLastColumn="0" w:lastRowFirstColumn="0" w:lastRowLastColumn="0"/>
              <w:rPr>
                <w:i/>
                <w:iCs/>
              </w:rPr>
            </w:pPr>
            <w:r w:rsidRPr="00725146">
              <w:t xml:space="preserve">Include in your response </w:t>
            </w:r>
            <w:r w:rsidRPr="00E11519">
              <w:rPr>
                <w:u w:val="single"/>
              </w:rPr>
              <w:t>a specific practical real-life example</w:t>
            </w:r>
            <w:r w:rsidRPr="00725146">
              <w:t xml:space="preserve"> of how you have supported a child in your setting with SEND</w:t>
            </w:r>
            <w:r w:rsidR="00FD2E2A">
              <w:t>.</w:t>
            </w:r>
          </w:p>
        </w:tc>
      </w:tr>
      <w:tr w:rsidR="00FD4D83" w:rsidRPr="00FD4D83" w14:paraId="20DD2B0A" w14:textId="77777777" w:rsidTr="00FD4D8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52E47158" w14:textId="168E769C" w:rsidR="00ED6E5C" w:rsidRPr="00FD4D83" w:rsidRDefault="00ED6E5C" w:rsidP="00612B75">
            <w:pPr>
              <w:rPr>
                <w:b/>
                <w:bCs w:val="0"/>
                <w:color w:val="FFFFFF" w:themeColor="background1"/>
                <w:sz w:val="28"/>
                <w:szCs w:val="28"/>
              </w:rPr>
            </w:pPr>
            <w:r w:rsidRPr="00FD4D83">
              <w:rPr>
                <w:b/>
                <w:bCs w:val="0"/>
                <w:color w:val="FFFFFF" w:themeColor="background1"/>
                <w:sz w:val="28"/>
                <w:szCs w:val="28"/>
              </w:rPr>
              <w:t>Listening culture and opportunity to influence change</w:t>
            </w:r>
          </w:p>
        </w:tc>
      </w:tr>
      <w:tr w:rsidR="00ED6E5C" w:rsidRPr="00FD2C86" w14:paraId="2F69FC64" w14:textId="77777777" w:rsidTr="0002689A">
        <w:trPr>
          <w:cnfStyle w:val="000000100000" w:firstRow="0" w:lastRow="0" w:firstColumn="0" w:lastColumn="0" w:oddVBand="0" w:evenVBand="0" w:oddHBand="1" w:evenHBand="0" w:firstRowFirstColumn="0" w:firstRowLastColumn="0" w:lastRowFirstColumn="0" w:lastRowLastColumn="0"/>
          <w:trHeight w:val="2460"/>
        </w:trPr>
        <w:tc>
          <w:tcPr>
            <w:cnfStyle w:val="001000000000" w:firstRow="0" w:lastRow="0" w:firstColumn="1" w:lastColumn="0" w:oddVBand="0" w:evenVBand="0" w:oddHBand="0" w:evenHBand="0" w:firstRowFirstColumn="0" w:firstRowLastColumn="0" w:lastRowFirstColumn="0" w:lastRowLastColumn="0"/>
            <w:tcW w:w="4390" w:type="dxa"/>
          </w:tcPr>
          <w:p w14:paraId="5FC8F1F4" w14:textId="5FAF477E" w:rsidR="00ED6E5C" w:rsidRPr="00107579" w:rsidRDefault="008006D0" w:rsidP="00612B75">
            <w:pPr>
              <w:rPr>
                <w:b/>
                <w:color w:val="008743"/>
              </w:rPr>
            </w:pPr>
            <w:r w:rsidRPr="00107579">
              <w:t xml:space="preserve">1.6 </w:t>
            </w:r>
            <w:r w:rsidR="00FC5918" w:rsidRPr="00107579">
              <w:t>There are opportunities for staff to give feedback, which is responded to, and acted upon as necessary</w:t>
            </w:r>
            <w:r w:rsidR="00EF03E1">
              <w:t>.</w:t>
            </w:r>
          </w:p>
        </w:tc>
        <w:tc>
          <w:tcPr>
            <w:tcW w:w="9922" w:type="dxa"/>
          </w:tcPr>
          <w:p w14:paraId="3AF6F6E1" w14:textId="6CC4671A" w:rsidR="00612B75" w:rsidRPr="00612B75" w:rsidRDefault="000B5358" w:rsidP="00612B75">
            <w:pPr>
              <w:cnfStyle w:val="000000100000" w:firstRow="0" w:lastRow="0" w:firstColumn="0" w:lastColumn="0" w:oddVBand="0" w:evenVBand="0" w:oddHBand="1" w:evenHBand="0" w:firstRowFirstColumn="0" w:firstRowLastColumn="0" w:lastRowFirstColumn="0" w:lastRowLastColumn="0"/>
              <w:rPr>
                <w:bCs/>
              </w:rPr>
            </w:pPr>
            <w:r w:rsidRPr="00725146">
              <w:rPr>
                <w:bCs/>
              </w:rPr>
              <w:t xml:space="preserve">List the ways staff can give feedback </w:t>
            </w:r>
            <w:r w:rsidRPr="00725146">
              <w:rPr>
                <w:bCs/>
                <w:u w:val="single"/>
              </w:rPr>
              <w:t>and</w:t>
            </w:r>
            <w:r w:rsidRPr="00725146">
              <w:rPr>
                <w:bCs/>
              </w:rPr>
              <w:t xml:space="preserve"> describe </w:t>
            </w:r>
            <w:r w:rsidR="004A6B9F" w:rsidRPr="004A6B9F">
              <w:rPr>
                <w:bCs/>
                <w:u w:val="single"/>
              </w:rPr>
              <w:t xml:space="preserve">a </w:t>
            </w:r>
            <w:r w:rsidRPr="004A6B9F">
              <w:rPr>
                <w:bCs/>
                <w:u w:val="single"/>
              </w:rPr>
              <w:t>specific example</w:t>
            </w:r>
            <w:r w:rsidRPr="00725146">
              <w:rPr>
                <w:bCs/>
              </w:rPr>
              <w:t xml:space="preserve"> of when a member of staff or staff collectively gave their views - include how they did this, how it was responded to and the action that followed.</w:t>
            </w:r>
          </w:p>
        </w:tc>
      </w:tr>
      <w:tr w:rsidR="00ED6E5C" w:rsidRPr="00FD2C86" w14:paraId="21601C2A" w14:textId="77777777" w:rsidTr="0002689A">
        <w:trPr>
          <w:cnfStyle w:val="000000010000" w:firstRow="0" w:lastRow="0" w:firstColumn="0" w:lastColumn="0" w:oddVBand="0" w:evenVBand="0" w:oddHBand="0" w:evenHBand="1" w:firstRowFirstColumn="0" w:firstRowLastColumn="0" w:lastRowFirstColumn="0" w:lastRowLastColumn="0"/>
          <w:trHeight w:val="2602"/>
        </w:trPr>
        <w:tc>
          <w:tcPr>
            <w:cnfStyle w:val="001000000000" w:firstRow="0" w:lastRow="0" w:firstColumn="1" w:lastColumn="0" w:oddVBand="0" w:evenVBand="0" w:oddHBand="0" w:evenHBand="0" w:firstRowFirstColumn="0" w:firstRowLastColumn="0" w:lastRowFirstColumn="0" w:lastRowLastColumn="0"/>
            <w:tcW w:w="4390" w:type="dxa"/>
          </w:tcPr>
          <w:p w14:paraId="10045C53" w14:textId="6965D0CD" w:rsidR="00ED6E5C" w:rsidRPr="00107579" w:rsidRDefault="00E07286" w:rsidP="00612B75">
            <w:pPr>
              <w:rPr>
                <w:b/>
                <w:color w:val="008743"/>
              </w:rPr>
            </w:pPr>
            <w:r w:rsidRPr="00107579">
              <w:lastRenderedPageBreak/>
              <w:t>1.7 There are opportunities for parents</w:t>
            </w:r>
            <w:r w:rsidR="002F1751">
              <w:t>/carers</w:t>
            </w:r>
            <w:r w:rsidRPr="00107579">
              <w:t xml:space="preserve"> to give feedback, which is responded to, and acted upon as necessary.</w:t>
            </w:r>
          </w:p>
        </w:tc>
        <w:tc>
          <w:tcPr>
            <w:tcW w:w="9922" w:type="dxa"/>
          </w:tcPr>
          <w:p w14:paraId="0201806A" w14:textId="71F0B99B" w:rsidR="00725146" w:rsidRDefault="00725146" w:rsidP="00612B75">
            <w:pPr>
              <w:cnfStyle w:val="000000010000" w:firstRow="0" w:lastRow="0" w:firstColumn="0" w:lastColumn="0" w:oddVBand="0" w:evenVBand="0" w:oddHBand="0" w:evenHBand="1" w:firstRowFirstColumn="0" w:firstRowLastColumn="0" w:lastRowFirstColumn="0" w:lastRowLastColumn="0"/>
              <w:rPr>
                <w:bCs/>
              </w:rPr>
            </w:pPr>
            <w:r w:rsidRPr="00725146">
              <w:rPr>
                <w:bCs/>
              </w:rPr>
              <w:t xml:space="preserve">List the ways parents/carers can give feedback </w:t>
            </w:r>
            <w:r w:rsidRPr="00725146">
              <w:rPr>
                <w:bCs/>
                <w:u w:val="single"/>
              </w:rPr>
              <w:t>and</w:t>
            </w:r>
            <w:r w:rsidRPr="00725146">
              <w:rPr>
                <w:bCs/>
              </w:rPr>
              <w:t xml:space="preserve"> describe</w:t>
            </w:r>
            <w:r w:rsidR="0007143A">
              <w:rPr>
                <w:bCs/>
              </w:rPr>
              <w:t xml:space="preserve"> </w:t>
            </w:r>
            <w:r w:rsidR="0007143A" w:rsidRPr="0007143A">
              <w:rPr>
                <w:bCs/>
                <w:u w:val="single"/>
              </w:rPr>
              <w:t>a</w:t>
            </w:r>
            <w:r w:rsidRPr="0007143A">
              <w:rPr>
                <w:bCs/>
                <w:u w:val="single"/>
              </w:rPr>
              <w:t xml:space="preserve"> specific example</w:t>
            </w:r>
            <w:r w:rsidRPr="00725146">
              <w:rPr>
                <w:bCs/>
              </w:rPr>
              <w:t xml:space="preserve"> of when parents/carers gave their views - include how they did this, how it was responded to and the action that followed. </w:t>
            </w:r>
          </w:p>
          <w:p w14:paraId="1256A762" w14:textId="1328B341" w:rsidR="00ED6E5C" w:rsidRPr="005F0A32" w:rsidRDefault="00ED6E5C" w:rsidP="00612B75">
            <w:pPr>
              <w:cnfStyle w:val="000000010000" w:firstRow="0" w:lastRow="0" w:firstColumn="0" w:lastColumn="0" w:oddVBand="0" w:evenVBand="0" w:oddHBand="0" w:evenHBand="1" w:firstRowFirstColumn="0" w:firstRowLastColumn="0" w:lastRowFirstColumn="0" w:lastRowLastColumn="0"/>
              <w:rPr>
                <w:i/>
                <w:iCs/>
              </w:rPr>
            </w:pPr>
          </w:p>
        </w:tc>
      </w:tr>
      <w:tr w:rsidR="00ED6E5C" w:rsidRPr="00FD2C86" w14:paraId="7E94082F" w14:textId="77777777" w:rsidTr="0002689A">
        <w:trPr>
          <w:cnfStyle w:val="000000100000" w:firstRow="0" w:lastRow="0" w:firstColumn="0" w:lastColumn="0" w:oddVBand="0" w:evenVBand="0" w:oddHBand="1" w:evenHBand="0" w:firstRowFirstColumn="0" w:firstRowLastColumn="0" w:lastRowFirstColumn="0" w:lastRowLastColumn="0"/>
          <w:trHeight w:val="2938"/>
        </w:trPr>
        <w:tc>
          <w:tcPr>
            <w:cnfStyle w:val="001000000000" w:firstRow="0" w:lastRow="0" w:firstColumn="1" w:lastColumn="0" w:oddVBand="0" w:evenVBand="0" w:oddHBand="0" w:evenHBand="0" w:firstRowFirstColumn="0" w:firstRowLastColumn="0" w:lastRowFirstColumn="0" w:lastRowLastColumn="0"/>
            <w:tcW w:w="4390" w:type="dxa"/>
          </w:tcPr>
          <w:p w14:paraId="7F254E9F" w14:textId="4348705E" w:rsidR="00ED6E5C" w:rsidRPr="00107579" w:rsidRDefault="00C24026" w:rsidP="00612B75">
            <w:pPr>
              <w:rPr>
                <w:b/>
                <w:color w:val="008743"/>
              </w:rPr>
            </w:pPr>
            <w:r w:rsidRPr="00107579">
              <w:t xml:space="preserve">1.8 There are opportunities for children’s opinions, views and </w:t>
            </w:r>
            <w:r w:rsidR="002F1751" w:rsidRPr="00107579">
              <w:t>preference</w:t>
            </w:r>
            <w:r w:rsidR="002F1751" w:rsidRPr="002F1751">
              <w:t>s</w:t>
            </w:r>
            <w:r w:rsidRPr="00107579">
              <w:t xml:space="preserve"> to influence changes to practice and the environment, including pre-verbal and other forms of communication</w:t>
            </w:r>
            <w:r w:rsidR="00EF03E1">
              <w:t>.</w:t>
            </w:r>
          </w:p>
        </w:tc>
        <w:tc>
          <w:tcPr>
            <w:tcW w:w="9922" w:type="dxa"/>
          </w:tcPr>
          <w:p w14:paraId="6D526CF6" w14:textId="1CCCB8BA" w:rsidR="00AC4E17" w:rsidRPr="00642F4E" w:rsidRDefault="00AC4E17" w:rsidP="00612B75">
            <w:pPr>
              <w:cnfStyle w:val="000000100000" w:firstRow="0" w:lastRow="0" w:firstColumn="0" w:lastColumn="0" w:oddVBand="0" w:evenVBand="0" w:oddHBand="1" w:evenHBand="0" w:firstRowFirstColumn="0" w:firstRowLastColumn="0" w:lastRowFirstColumn="0" w:lastRowLastColumn="0"/>
              <w:rPr>
                <w:bCs/>
              </w:rPr>
            </w:pPr>
            <w:r w:rsidRPr="00642F4E">
              <w:rPr>
                <w:bCs/>
              </w:rPr>
              <w:t xml:space="preserve">List the ways you enable children to express their opinions, views, and preferences </w:t>
            </w:r>
          </w:p>
          <w:p w14:paraId="22D1F235" w14:textId="5B88F4CC" w:rsidR="00AC4E17" w:rsidRPr="00642F4E" w:rsidRDefault="00AC4E17" w:rsidP="00612B75">
            <w:pPr>
              <w:cnfStyle w:val="000000100000" w:firstRow="0" w:lastRow="0" w:firstColumn="0" w:lastColumn="0" w:oddVBand="0" w:evenVBand="0" w:oddHBand="1" w:evenHBand="0" w:firstRowFirstColumn="0" w:firstRowLastColumn="0" w:lastRowFirstColumn="0" w:lastRowLastColumn="0"/>
              <w:rPr>
                <w:bCs/>
              </w:rPr>
            </w:pPr>
            <w:r w:rsidRPr="00642F4E">
              <w:rPr>
                <w:bCs/>
                <w:u w:val="single"/>
              </w:rPr>
              <w:t>and</w:t>
            </w:r>
            <w:r w:rsidRPr="00642F4E">
              <w:rPr>
                <w:bCs/>
              </w:rPr>
              <w:t xml:space="preserve"> describe </w:t>
            </w:r>
            <w:r w:rsidR="0007143A" w:rsidRPr="0007143A">
              <w:rPr>
                <w:bCs/>
                <w:u w:val="single"/>
              </w:rPr>
              <w:t>a</w:t>
            </w:r>
            <w:r w:rsidRPr="0007143A">
              <w:rPr>
                <w:bCs/>
                <w:u w:val="single"/>
              </w:rPr>
              <w:t xml:space="preserve"> specific practical, real-life example</w:t>
            </w:r>
            <w:r w:rsidRPr="00642F4E">
              <w:rPr>
                <w:bCs/>
              </w:rPr>
              <w:t xml:space="preserve"> of when a child/ren’s voice influenced a specific change within the setting – include how their voice was captured, how it was responded to and the action that followed.</w:t>
            </w:r>
          </w:p>
          <w:p w14:paraId="55462205" w14:textId="0A757387" w:rsidR="00642F4E" w:rsidRPr="007E164E" w:rsidRDefault="00642F4E" w:rsidP="00612B75">
            <w:pPr>
              <w:cnfStyle w:val="000000100000" w:firstRow="0" w:lastRow="0" w:firstColumn="0" w:lastColumn="0" w:oddVBand="0" w:evenVBand="0" w:oddHBand="1" w:evenHBand="0" w:firstRowFirstColumn="0" w:firstRowLastColumn="0" w:lastRowFirstColumn="0" w:lastRowLastColumn="0"/>
            </w:pPr>
          </w:p>
        </w:tc>
      </w:tr>
      <w:tr w:rsidR="00FD4D83" w:rsidRPr="00FD4D83" w14:paraId="7AADDFC5" w14:textId="77777777" w:rsidTr="00FD4D8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206FC38E" w14:textId="23108BC0" w:rsidR="00ED6E5C" w:rsidRPr="00FD4D83" w:rsidRDefault="0064357F" w:rsidP="00612B75">
            <w:pPr>
              <w:rPr>
                <w:b/>
                <w:bCs w:val="0"/>
                <w:color w:val="FFFFFF" w:themeColor="background1"/>
                <w:sz w:val="28"/>
                <w:szCs w:val="28"/>
              </w:rPr>
            </w:pPr>
            <w:r>
              <w:rPr>
                <w:b/>
                <w:bCs w:val="0"/>
                <w:color w:val="FFFFFF" w:themeColor="background1"/>
                <w:sz w:val="28"/>
                <w:szCs w:val="28"/>
              </w:rPr>
              <w:t>Staff p</w:t>
            </w:r>
            <w:r w:rsidR="00F1414D" w:rsidRPr="00FD4D83">
              <w:rPr>
                <w:b/>
                <w:bCs w:val="0"/>
                <w:color w:val="FFFFFF" w:themeColor="background1"/>
                <w:sz w:val="28"/>
                <w:szCs w:val="28"/>
              </w:rPr>
              <w:t>rofessional development and wellbeing</w:t>
            </w:r>
          </w:p>
        </w:tc>
      </w:tr>
      <w:tr w:rsidR="00ED6E5C" w:rsidRPr="00FD2C86" w14:paraId="466F0AF7"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B6E89D0" w14:textId="0A0B0111" w:rsidR="00ED6E5C" w:rsidRPr="00107579" w:rsidRDefault="00551A9A" w:rsidP="00612B75">
            <w:pPr>
              <w:rPr>
                <w:b/>
                <w:bCs w:val="0"/>
                <w:color w:val="008743"/>
              </w:rPr>
            </w:pPr>
            <w:r w:rsidRPr="00107579">
              <w:t xml:space="preserve">1.9 </w:t>
            </w:r>
            <w:r w:rsidR="00447F0A" w:rsidRPr="00107579">
              <w:t>Staff have regular, supportive supervision and reflective practice is encouraged.</w:t>
            </w:r>
          </w:p>
        </w:tc>
        <w:tc>
          <w:tcPr>
            <w:tcW w:w="9922" w:type="dxa"/>
          </w:tcPr>
          <w:p w14:paraId="5AF656A6" w14:textId="77777777" w:rsidR="00FC0597" w:rsidRPr="001F2850" w:rsidRDefault="00FC0597" w:rsidP="00612B75">
            <w:pPr>
              <w:cnfStyle w:val="000000100000" w:firstRow="0" w:lastRow="0" w:firstColumn="0" w:lastColumn="0" w:oddVBand="0" w:evenVBand="0" w:oddHBand="1" w:evenHBand="0" w:firstRowFirstColumn="0" w:firstRowLastColumn="0" w:lastRowFirstColumn="0" w:lastRowLastColumn="0"/>
              <w:rPr>
                <w:i/>
                <w:iCs/>
              </w:rPr>
            </w:pPr>
            <w:r w:rsidRPr="001F2850">
              <w:rPr>
                <w:i/>
                <w:iCs/>
              </w:rPr>
              <w:t>What arrangements are there for supervision and how is reflective practice encouraged?</w:t>
            </w:r>
          </w:p>
          <w:p w14:paraId="5AA9FD80" w14:textId="1AF242B8" w:rsidR="00ED6E5C" w:rsidRPr="00FC0597" w:rsidRDefault="00ED6E5C" w:rsidP="00612B75">
            <w:pPr>
              <w:cnfStyle w:val="000000100000" w:firstRow="0" w:lastRow="0" w:firstColumn="0" w:lastColumn="0" w:oddVBand="0" w:evenVBand="0" w:oddHBand="1" w:evenHBand="0" w:firstRowFirstColumn="0" w:firstRowLastColumn="0" w:lastRowFirstColumn="0" w:lastRowLastColumn="0"/>
            </w:pPr>
          </w:p>
        </w:tc>
      </w:tr>
      <w:tr w:rsidR="00983EEF" w:rsidRPr="00FD2C86" w14:paraId="498C0FA5" w14:textId="77777777" w:rsidTr="000268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2D047C0D" w14:textId="61DF8759" w:rsidR="00983EEF" w:rsidRPr="00107579" w:rsidRDefault="00983EEF" w:rsidP="00612B75">
            <w:pPr>
              <w:rPr>
                <w:b/>
                <w:bCs w:val="0"/>
                <w:color w:val="008743"/>
              </w:rPr>
            </w:pPr>
            <w:r w:rsidRPr="00107579">
              <w:t xml:space="preserve">1.10 </w:t>
            </w:r>
            <w:r w:rsidR="00621A7D" w:rsidRPr="00107579">
              <w:t>Staff are supported to maintain their own physical and mental health and wellbeing.</w:t>
            </w:r>
          </w:p>
        </w:tc>
        <w:tc>
          <w:tcPr>
            <w:tcW w:w="9922" w:type="dxa"/>
          </w:tcPr>
          <w:p w14:paraId="687387D2" w14:textId="77777777" w:rsidR="00983EEF" w:rsidRDefault="00CF228C" w:rsidP="00612B75">
            <w:pPr>
              <w:cnfStyle w:val="000000010000" w:firstRow="0" w:lastRow="0" w:firstColumn="0" w:lastColumn="0" w:oddVBand="0" w:evenVBand="0" w:oddHBand="0" w:evenHBand="1" w:firstRowFirstColumn="0" w:firstRowLastColumn="0" w:lastRowFirstColumn="0" w:lastRowLastColumn="0"/>
            </w:pPr>
            <w:r w:rsidRPr="00CF228C">
              <w:rPr>
                <w:i/>
                <w:iCs/>
              </w:rPr>
              <w:t>How are staff supported to maintain their own physical and mental health and wellbeing?</w:t>
            </w:r>
          </w:p>
          <w:p w14:paraId="2017BBCB" w14:textId="4C46766C" w:rsidR="00CF228C" w:rsidRPr="00CF228C" w:rsidRDefault="00CF228C" w:rsidP="00612B75">
            <w:pPr>
              <w:cnfStyle w:val="000000010000" w:firstRow="0" w:lastRow="0" w:firstColumn="0" w:lastColumn="0" w:oddVBand="0" w:evenVBand="0" w:oddHBand="0" w:evenHBand="1" w:firstRowFirstColumn="0" w:firstRowLastColumn="0" w:lastRowFirstColumn="0" w:lastRowLastColumn="0"/>
            </w:pPr>
          </w:p>
        </w:tc>
      </w:tr>
      <w:tr w:rsidR="00983EEF" w:rsidRPr="00FD2C86" w14:paraId="54AAFE91"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D410FED" w14:textId="747F9CFC" w:rsidR="00983EEF" w:rsidRPr="00107579" w:rsidRDefault="00EE14E4" w:rsidP="00612B75">
            <w:pPr>
              <w:rPr>
                <w:rFonts w:eastAsia="Aptos"/>
                <w:b/>
                <w:bCs w:val="0"/>
              </w:rPr>
            </w:pPr>
            <w:r w:rsidRPr="00107579">
              <w:rPr>
                <w:rFonts w:eastAsia="Aptos"/>
              </w:rPr>
              <w:lastRenderedPageBreak/>
              <w:t xml:space="preserve">1.11 </w:t>
            </w:r>
            <w:r w:rsidR="00E46A54" w:rsidRPr="00107579">
              <w:rPr>
                <w:rFonts w:eastAsia="Aptos"/>
              </w:rPr>
              <w:t>Staff training opportunities include aspects of health and wellbeing for young children.</w:t>
            </w:r>
          </w:p>
        </w:tc>
        <w:tc>
          <w:tcPr>
            <w:tcW w:w="9922" w:type="dxa"/>
          </w:tcPr>
          <w:p w14:paraId="63A9A7E6" w14:textId="77777777" w:rsidR="00A93B12" w:rsidRDefault="007159C2" w:rsidP="00612B75">
            <w:pPr>
              <w:cnfStyle w:val="000000100000" w:firstRow="0" w:lastRow="0" w:firstColumn="0" w:lastColumn="0" w:oddVBand="0" w:evenVBand="0" w:oddHBand="1" w:evenHBand="0" w:firstRowFirstColumn="0" w:firstRowLastColumn="0" w:lastRowFirstColumn="0" w:lastRowLastColumn="0"/>
            </w:pPr>
            <w:r w:rsidRPr="001F2850">
              <w:rPr>
                <w:i/>
                <w:iCs/>
              </w:rPr>
              <w:t>What training has been undertaken within the last two years?</w:t>
            </w:r>
            <w:r w:rsidR="00A93B12">
              <w:t xml:space="preserve"> </w:t>
            </w:r>
          </w:p>
          <w:p w14:paraId="640CA88C" w14:textId="4A1D1A03" w:rsidR="00983EEF" w:rsidRPr="007159C2" w:rsidRDefault="00A93B12" w:rsidP="00612B75">
            <w:pPr>
              <w:cnfStyle w:val="000000100000" w:firstRow="0" w:lastRow="0" w:firstColumn="0" w:lastColumn="0" w:oddVBand="0" w:evenVBand="0" w:oddHBand="1" w:evenHBand="0" w:firstRowFirstColumn="0" w:firstRowLastColumn="0" w:lastRowFirstColumn="0" w:lastRowLastColumn="0"/>
            </w:pPr>
            <w:r w:rsidRPr="00A93B12">
              <w:t xml:space="preserve">Provide at least </w:t>
            </w:r>
            <w:r w:rsidRPr="0007143A">
              <w:rPr>
                <w:u w:val="single"/>
              </w:rPr>
              <w:t>two specific examples</w:t>
            </w:r>
            <w:r w:rsidRPr="00A93B12">
              <w:t xml:space="preserve"> of relevant training</w:t>
            </w:r>
            <w:r w:rsidR="0079625A">
              <w:t xml:space="preserve"> </w:t>
            </w:r>
            <w:r w:rsidR="0079625A" w:rsidRPr="0079625A">
              <w:t>undertaken by a member(s) of staff</w:t>
            </w:r>
            <w:r w:rsidR="00FD2E2A">
              <w:t>.</w:t>
            </w:r>
          </w:p>
        </w:tc>
      </w:tr>
    </w:tbl>
    <w:p w14:paraId="29BA83AD" w14:textId="77777777" w:rsidR="00283DD4" w:rsidRDefault="00283DD4" w:rsidP="00612B75">
      <w:pPr>
        <w:rPr>
          <w:b/>
          <w:bCs/>
        </w:rPr>
        <w:sectPr w:rsidR="00283DD4" w:rsidSect="00973CA3">
          <w:pgSz w:w="16838" w:h="11906" w:orient="landscape"/>
          <w:pgMar w:top="2010" w:right="1440" w:bottom="1135" w:left="1440" w:header="708" w:footer="567" w:gutter="0"/>
          <w:cols w:space="708"/>
          <w:titlePg/>
          <w:docGrid w:linePitch="381"/>
        </w:sectPr>
      </w:pPr>
    </w:p>
    <w:p w14:paraId="61FB2311" w14:textId="44F9342D" w:rsidR="00697E99" w:rsidRPr="00FD2C86" w:rsidRDefault="000F1518" w:rsidP="00612B75">
      <w:pPr>
        <w:rPr>
          <w:b/>
          <w:bCs/>
        </w:rPr>
      </w:pPr>
      <w:r>
        <w:rPr>
          <w:noProof/>
        </w:rPr>
        <w:lastRenderedPageBreak/>
        <w:drawing>
          <wp:anchor distT="0" distB="0" distL="114300" distR="114300" simplePos="0" relativeHeight="251658254" behindDoc="0" locked="0" layoutInCell="1" allowOverlap="1" wp14:anchorId="2753881A" wp14:editId="5A624EDB">
            <wp:simplePos x="0" y="0"/>
            <wp:positionH relativeFrom="column">
              <wp:posOffset>8480425</wp:posOffset>
            </wp:positionH>
            <wp:positionV relativeFrom="page">
              <wp:posOffset>517525</wp:posOffset>
            </wp:positionV>
            <wp:extent cx="967105" cy="967105"/>
            <wp:effectExtent l="0" t="0" r="0" b="0"/>
            <wp:wrapSquare wrapText="bothSides"/>
            <wp:docPr id="1744993702"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93702"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00C555C6"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51" behindDoc="0" locked="0" layoutInCell="1" allowOverlap="1" wp14:anchorId="1E906E34" wp14:editId="0FB49012">
                <wp:simplePos x="0" y="0"/>
                <wp:positionH relativeFrom="column">
                  <wp:posOffset>6210300</wp:posOffset>
                </wp:positionH>
                <wp:positionV relativeFrom="margin">
                  <wp:align>center</wp:align>
                </wp:positionV>
                <wp:extent cx="3105150" cy="5019040"/>
                <wp:effectExtent l="0" t="0" r="0" b="0"/>
                <wp:wrapSquare wrapText="bothSides"/>
                <wp:docPr id="2033142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019040"/>
                        </a:xfrm>
                        <a:prstGeom prst="rect">
                          <a:avLst/>
                        </a:prstGeom>
                        <a:noFill/>
                        <a:ln w="9525">
                          <a:noFill/>
                          <a:miter lim="800000"/>
                          <a:headEnd/>
                          <a:tailEnd/>
                        </a:ln>
                      </wps:spPr>
                      <wps:txbx>
                        <w:txbxContent>
                          <w:p w14:paraId="681EA9EF" w14:textId="77777777" w:rsidR="00C555C6" w:rsidRPr="00880CED" w:rsidRDefault="00C555C6" w:rsidP="00973CA3">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r w:rsidRPr="00880CED">
                              <w:rPr>
                                <w:rFonts w:ascii="Arial" w:hAnsi="Arial" w:cs="Arial"/>
                                <w:color w:val="FFFFFF" w:themeColor="background1"/>
                                <w:sz w:val="28"/>
                                <w:szCs w:val="28"/>
                              </w:rPr>
                              <w:t>:</w:t>
                            </w:r>
                          </w:p>
                          <w:p w14:paraId="7B6A1521" w14:textId="77777777" w:rsidR="00C555C6" w:rsidRPr="00880CED" w:rsidRDefault="00C555C6" w:rsidP="00973CA3">
                            <w:pPr>
                              <w:rPr>
                                <w:color w:val="FFFFFF" w:themeColor="background1"/>
                              </w:rPr>
                            </w:pPr>
                          </w:p>
                          <w:p w14:paraId="2FB994FD" w14:textId="1A34265E" w:rsidR="00C555C6" w:rsidRPr="00880CED" w:rsidRDefault="00C555C6" w:rsidP="00973CA3">
                            <w:pPr>
                              <w:pStyle w:val="ListParagraph"/>
                              <w:numPr>
                                <w:ilvl w:val="0"/>
                                <w:numId w:val="19"/>
                              </w:numPr>
                              <w:ind w:left="284" w:hanging="284"/>
                              <w:rPr>
                                <w:color w:val="FFFFFF" w:themeColor="background1"/>
                              </w:rPr>
                            </w:pPr>
                            <w:r w:rsidRPr="00880CED">
                              <w:rPr>
                                <w:color w:val="FFFFFF" w:themeColor="background1"/>
                              </w:rPr>
                              <w:t>Tick to indicate the polic</w:t>
                            </w:r>
                            <w:r w:rsidR="009D5867">
                              <w:rPr>
                                <w:color w:val="FFFFFF" w:themeColor="background1"/>
                              </w:rPr>
                              <w:t>i</w:t>
                            </w:r>
                            <w:r w:rsidRPr="00880CED">
                              <w:rPr>
                                <w:color w:val="FFFFFF" w:themeColor="background1"/>
                              </w:rPr>
                              <w:t>es</w:t>
                            </w:r>
                            <w:r w:rsidR="005B1A61">
                              <w:rPr>
                                <w:color w:val="FFFFFF" w:themeColor="background1"/>
                              </w:rPr>
                              <w:t>/procedures</w:t>
                            </w:r>
                            <w:r w:rsidRPr="00880CED">
                              <w:rPr>
                                <w:color w:val="FFFFFF" w:themeColor="background1"/>
                              </w:rPr>
                              <w:t xml:space="preserve"> are in place</w:t>
                            </w:r>
                            <w:r w:rsidR="003617F9">
                              <w:rPr>
                                <w:color w:val="FFFFFF" w:themeColor="background1"/>
                              </w:rPr>
                              <w:t>.</w:t>
                            </w:r>
                          </w:p>
                          <w:p w14:paraId="7D958D71" w14:textId="1A20C357" w:rsidR="00C555C6" w:rsidRDefault="00C555C6" w:rsidP="00973CA3">
                            <w:pPr>
                              <w:pStyle w:val="ListParagraph"/>
                              <w:numPr>
                                <w:ilvl w:val="0"/>
                                <w:numId w:val="19"/>
                              </w:numPr>
                              <w:ind w:left="284" w:hanging="284"/>
                              <w:rPr>
                                <w:color w:val="FFFFFF" w:themeColor="background1"/>
                              </w:rPr>
                            </w:pPr>
                            <w:r w:rsidRPr="00880CED">
                              <w:rPr>
                                <w:color w:val="FFFFFF" w:themeColor="background1"/>
                              </w:rPr>
                              <w:t>Add the date the policy was last reviewed</w:t>
                            </w:r>
                            <w:r w:rsidR="003617F9">
                              <w:rPr>
                                <w:color w:val="FFFFFF" w:themeColor="background1"/>
                              </w:rPr>
                              <w:t>.</w:t>
                            </w:r>
                          </w:p>
                          <w:p w14:paraId="7C61070F" w14:textId="3CB763E7" w:rsidR="00404D46" w:rsidRPr="00880CED" w:rsidRDefault="00404D46" w:rsidP="00973CA3">
                            <w:pPr>
                              <w:pStyle w:val="ListParagraph"/>
                              <w:numPr>
                                <w:ilvl w:val="0"/>
                                <w:numId w:val="19"/>
                              </w:numPr>
                              <w:ind w:left="284" w:hanging="284"/>
                              <w:rPr>
                                <w:color w:val="FFFFFF" w:themeColor="background1"/>
                              </w:rPr>
                            </w:pPr>
                            <w:r w:rsidRPr="00404D46">
                              <w:rPr>
                                <w:color w:val="FFFFFF" w:themeColor="background1"/>
                              </w:rPr>
                              <w:t xml:space="preserve">Provide a link if listed on your website or send </w:t>
                            </w:r>
                            <w:r w:rsidR="0040284B">
                              <w:rPr>
                                <w:color w:val="FFFFFF" w:themeColor="background1"/>
                              </w:rPr>
                              <w:t>a copy</w:t>
                            </w:r>
                            <w:r w:rsidRPr="00404D46">
                              <w:rPr>
                                <w:color w:val="FFFFFF" w:themeColor="background1"/>
                              </w:rPr>
                              <w:t xml:space="preserve"> to your Borough Lead</w:t>
                            </w:r>
                            <w:r w:rsidR="0021400D">
                              <w:rPr>
                                <w:color w:val="FFFFFF" w:themeColor="background1"/>
                              </w:rPr>
                              <w:t>.</w:t>
                            </w:r>
                          </w:p>
                          <w:p w14:paraId="6D601897" w14:textId="21FD3FDC" w:rsidR="00C555C6" w:rsidRPr="00880CED" w:rsidRDefault="00C555C6" w:rsidP="00973CA3">
                            <w:pPr>
                              <w:pStyle w:val="ListParagraph"/>
                              <w:numPr>
                                <w:ilvl w:val="0"/>
                                <w:numId w:val="19"/>
                              </w:numPr>
                              <w:ind w:left="284" w:hanging="284"/>
                              <w:rPr>
                                <w:i/>
                                <w:color w:val="FFFFFF" w:themeColor="background1"/>
                              </w:rPr>
                            </w:pPr>
                            <w:r w:rsidRPr="00880CED">
                              <w:rPr>
                                <w:color w:val="FFFFFF" w:themeColor="background1"/>
                              </w:rPr>
                              <w:t>One policy may cover one or more of the listed policies. If this is the case, please indicate</w:t>
                            </w:r>
                            <w:r w:rsidR="00880CED">
                              <w:rPr>
                                <w:color w:val="FFFFFF" w:themeColor="background1"/>
                              </w:rPr>
                              <w:t>.</w:t>
                            </w:r>
                          </w:p>
                          <w:p w14:paraId="1A9C5277" w14:textId="77777777" w:rsidR="00C555C6" w:rsidRPr="00880CED" w:rsidRDefault="00C555C6" w:rsidP="00973CA3">
                            <w:pPr>
                              <w:rPr>
                                <w:color w:val="FFFFFF" w:themeColor="background1"/>
                              </w:rPr>
                            </w:pPr>
                          </w:p>
                          <w:p w14:paraId="7A147193" w14:textId="58F461C7" w:rsidR="00C555C6" w:rsidRPr="00880CED" w:rsidRDefault="00C555C6" w:rsidP="00973CA3">
                            <w:pPr>
                              <w:rPr>
                                <w:color w:val="FFFFFF" w:themeColor="background1"/>
                              </w:rPr>
                            </w:pPr>
                            <w:r w:rsidRPr="00880CED">
                              <w:rPr>
                                <w:color w:val="FFFFFF" w:themeColor="background1"/>
                              </w:rPr>
                              <w:t xml:space="preserve">Please give a brief description of how you share policies with parents and carers: </w:t>
                            </w:r>
                            <w:r w:rsidR="003617F9">
                              <w:rPr>
                                <w:b/>
                                <w:bCs/>
                                <w:color w:val="FFFFFF" w:themeColor="background1"/>
                              </w:rPr>
                              <w:t>100-2</w:t>
                            </w:r>
                            <w:r w:rsidR="007E6DE2">
                              <w:rPr>
                                <w:b/>
                                <w:bCs/>
                                <w:color w:val="FFFFFF" w:themeColor="background1"/>
                              </w:rPr>
                              <w:t>0</w:t>
                            </w:r>
                            <w:r w:rsidR="003617F9">
                              <w:rPr>
                                <w:b/>
                                <w:bCs/>
                                <w:color w:val="FFFFFF" w:themeColor="background1"/>
                              </w:rPr>
                              <w:t>0 words</w:t>
                            </w:r>
                            <w:r w:rsidR="0021400D">
                              <w:rPr>
                                <w:b/>
                                <w:bCs/>
                                <w:color w:val="FFFFFF" w:themeColor="background1"/>
                              </w:rPr>
                              <w:t>.</w:t>
                            </w:r>
                          </w:p>
                          <w:p w14:paraId="7D560624" w14:textId="77777777" w:rsidR="00C555C6" w:rsidRPr="00880CED" w:rsidRDefault="00C555C6" w:rsidP="00973CA3">
                            <w:pPr>
                              <w:spacing w:before="60" w:after="60"/>
                              <w:rPr>
                                <w:color w:val="FFFFFF" w:themeColor="background1"/>
                              </w:rPr>
                            </w:pPr>
                          </w:p>
                          <w:p w14:paraId="5F4126F7" w14:textId="4135657A" w:rsidR="00F95B02" w:rsidRPr="00880CED" w:rsidRDefault="00C555C6" w:rsidP="00973CA3">
                            <w:pPr>
                              <w:rPr>
                                <w:color w:val="FFFFFF" w:themeColor="background1"/>
                              </w:rPr>
                            </w:pPr>
                            <w:r w:rsidRPr="00880CED">
                              <w:rPr>
                                <w:rFonts w:eastAsia="Calibri"/>
                                <w:b/>
                                <w:color w:val="FFFFFF" w:themeColor="background1"/>
                                <w:kern w:val="0"/>
                                <w14:ligatures w14:val="none"/>
                              </w:rPr>
                              <w:t xml:space="preserve">A more detailed explanation, practical examples, and links to resources can be found in the Healthy Early Years Bronze Award </w:t>
                            </w:r>
                            <w:r w:rsidR="00D47D5C">
                              <w:rPr>
                                <w:rFonts w:eastAsia="Calibri"/>
                                <w:b/>
                                <w:color w:val="FFFFFF" w:themeColor="background1"/>
                                <w:kern w:val="0"/>
                                <w14:ligatures w14:val="none"/>
                              </w:rPr>
                              <w:t>g</w:t>
                            </w:r>
                            <w:r w:rsidRPr="00880CED">
                              <w:rPr>
                                <w:rFonts w:eastAsia="Calibri"/>
                                <w:b/>
                                <w:color w:val="FFFFFF" w:themeColor="background1"/>
                                <w:kern w:val="0"/>
                                <w14:ligatures w14:val="none"/>
                              </w:rPr>
                              <w:t xml:space="preserve">uidance </w:t>
                            </w:r>
                            <w:r w:rsidR="00D47D5C">
                              <w:rPr>
                                <w:rFonts w:eastAsia="Calibri"/>
                                <w:b/>
                                <w:color w:val="FFFFFF" w:themeColor="background1"/>
                                <w:kern w:val="0"/>
                                <w14:ligatures w14:val="none"/>
                              </w:rPr>
                              <w:t>p</w:t>
                            </w:r>
                            <w:r w:rsidRPr="00880CED">
                              <w:rPr>
                                <w:rFonts w:eastAsia="Calibri"/>
                                <w:b/>
                                <w:color w:val="FFFFFF" w:themeColor="background1"/>
                                <w:kern w:val="0"/>
                                <w14:ligatures w14:val="none"/>
                              </w:rPr>
                              <w:t>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06E34" id="_x0000_s1034" type="#_x0000_t202" style="position:absolute;margin-left:489pt;margin-top:0;width:244.5pt;height:395.2pt;z-index:251658251;visibility:visible;mso-wrap-style:square;mso-width-percent:0;mso-height-percent:200;mso-wrap-distance-left:9pt;mso-wrap-distance-top:3.6pt;mso-wrap-distance-right:9pt;mso-wrap-distance-bottom:3.6pt;mso-position-horizontal:absolute;mso-position-horizontal-relative:text;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" filled="f" stroked="f">
                <v:textbox style="mso-fit-shape-to-text:t">
                  <w:txbxContent>
                    <w:p w14:paraId="681EA9EF" w14:textId="77777777" w:rsidR="00C555C6" w:rsidRPr="00880CED" w:rsidRDefault="00C555C6" w:rsidP="00973CA3">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r w:rsidRPr="00880CED">
                        <w:rPr>
                          <w:rFonts w:ascii="Arial" w:hAnsi="Arial" w:cs="Arial"/>
                          <w:color w:val="FFFFFF" w:themeColor="background1"/>
                          <w:sz w:val="28"/>
                          <w:szCs w:val="28"/>
                        </w:rPr>
                        <w:t>:</w:t>
                      </w:r>
                    </w:p>
                    <w:p w14:paraId="7B6A1521" w14:textId="77777777" w:rsidR="00C555C6" w:rsidRPr="00880CED" w:rsidRDefault="00C555C6" w:rsidP="00973CA3">
                      <w:pPr>
                        <w:rPr>
                          <w:color w:val="FFFFFF" w:themeColor="background1"/>
                        </w:rPr>
                      </w:pPr>
                    </w:p>
                    <w:p w14:paraId="2FB994FD" w14:textId="1A34265E" w:rsidR="00C555C6" w:rsidRPr="00880CED" w:rsidRDefault="00C555C6" w:rsidP="00973CA3">
                      <w:pPr>
                        <w:pStyle w:val="ListParagraph"/>
                        <w:numPr>
                          <w:ilvl w:val="0"/>
                          <w:numId w:val="19"/>
                        </w:numPr>
                        <w:ind w:left="284" w:hanging="284"/>
                        <w:rPr>
                          <w:color w:val="FFFFFF" w:themeColor="background1"/>
                        </w:rPr>
                      </w:pPr>
                      <w:r w:rsidRPr="00880CED">
                        <w:rPr>
                          <w:color w:val="FFFFFF" w:themeColor="background1"/>
                        </w:rPr>
                        <w:t>Tick to indicate the polic</w:t>
                      </w:r>
                      <w:r w:rsidR="009D5867">
                        <w:rPr>
                          <w:color w:val="FFFFFF" w:themeColor="background1"/>
                        </w:rPr>
                        <w:t>i</w:t>
                      </w:r>
                      <w:r w:rsidRPr="00880CED">
                        <w:rPr>
                          <w:color w:val="FFFFFF" w:themeColor="background1"/>
                        </w:rPr>
                        <w:t>es</w:t>
                      </w:r>
                      <w:r w:rsidR="005B1A61">
                        <w:rPr>
                          <w:color w:val="FFFFFF" w:themeColor="background1"/>
                        </w:rPr>
                        <w:t>/procedures</w:t>
                      </w:r>
                      <w:r w:rsidRPr="00880CED">
                        <w:rPr>
                          <w:color w:val="FFFFFF" w:themeColor="background1"/>
                        </w:rPr>
                        <w:t xml:space="preserve"> are in place</w:t>
                      </w:r>
                      <w:r w:rsidR="003617F9">
                        <w:rPr>
                          <w:color w:val="FFFFFF" w:themeColor="background1"/>
                        </w:rPr>
                        <w:t>.</w:t>
                      </w:r>
                    </w:p>
                    <w:p w14:paraId="7D958D71" w14:textId="1A20C357" w:rsidR="00C555C6" w:rsidRDefault="00C555C6" w:rsidP="00973CA3">
                      <w:pPr>
                        <w:pStyle w:val="ListParagraph"/>
                        <w:numPr>
                          <w:ilvl w:val="0"/>
                          <w:numId w:val="19"/>
                        </w:numPr>
                        <w:ind w:left="284" w:hanging="284"/>
                        <w:rPr>
                          <w:color w:val="FFFFFF" w:themeColor="background1"/>
                        </w:rPr>
                      </w:pPr>
                      <w:r w:rsidRPr="00880CED">
                        <w:rPr>
                          <w:color w:val="FFFFFF" w:themeColor="background1"/>
                        </w:rPr>
                        <w:t>Add the date the policy was last reviewed</w:t>
                      </w:r>
                      <w:r w:rsidR="003617F9">
                        <w:rPr>
                          <w:color w:val="FFFFFF" w:themeColor="background1"/>
                        </w:rPr>
                        <w:t>.</w:t>
                      </w:r>
                    </w:p>
                    <w:p w14:paraId="7C61070F" w14:textId="3CB763E7" w:rsidR="00404D46" w:rsidRPr="00880CED" w:rsidRDefault="00404D46" w:rsidP="00973CA3">
                      <w:pPr>
                        <w:pStyle w:val="ListParagraph"/>
                        <w:numPr>
                          <w:ilvl w:val="0"/>
                          <w:numId w:val="19"/>
                        </w:numPr>
                        <w:ind w:left="284" w:hanging="284"/>
                        <w:rPr>
                          <w:color w:val="FFFFFF" w:themeColor="background1"/>
                        </w:rPr>
                      </w:pPr>
                      <w:r w:rsidRPr="00404D46">
                        <w:rPr>
                          <w:color w:val="FFFFFF" w:themeColor="background1"/>
                        </w:rPr>
                        <w:t xml:space="preserve">Provide a link if listed on your website or send </w:t>
                      </w:r>
                      <w:r w:rsidR="0040284B">
                        <w:rPr>
                          <w:color w:val="FFFFFF" w:themeColor="background1"/>
                        </w:rPr>
                        <w:t>a copy</w:t>
                      </w:r>
                      <w:r w:rsidRPr="00404D46">
                        <w:rPr>
                          <w:color w:val="FFFFFF" w:themeColor="background1"/>
                        </w:rPr>
                        <w:t xml:space="preserve"> to your Borough Lead</w:t>
                      </w:r>
                      <w:r w:rsidR="0021400D">
                        <w:rPr>
                          <w:color w:val="FFFFFF" w:themeColor="background1"/>
                        </w:rPr>
                        <w:t>.</w:t>
                      </w:r>
                    </w:p>
                    <w:p w14:paraId="6D601897" w14:textId="21FD3FDC" w:rsidR="00C555C6" w:rsidRPr="00880CED" w:rsidRDefault="00C555C6" w:rsidP="00973CA3">
                      <w:pPr>
                        <w:pStyle w:val="ListParagraph"/>
                        <w:numPr>
                          <w:ilvl w:val="0"/>
                          <w:numId w:val="19"/>
                        </w:numPr>
                        <w:ind w:left="284" w:hanging="284"/>
                        <w:rPr>
                          <w:i/>
                          <w:color w:val="FFFFFF" w:themeColor="background1"/>
                        </w:rPr>
                      </w:pPr>
                      <w:r w:rsidRPr="00880CED">
                        <w:rPr>
                          <w:color w:val="FFFFFF" w:themeColor="background1"/>
                        </w:rPr>
                        <w:t>One policy may cover one or more of the listed policies. If this is the case, please indicate</w:t>
                      </w:r>
                      <w:r w:rsidR="00880CED">
                        <w:rPr>
                          <w:color w:val="FFFFFF" w:themeColor="background1"/>
                        </w:rPr>
                        <w:t>.</w:t>
                      </w:r>
                    </w:p>
                    <w:p w14:paraId="1A9C5277" w14:textId="77777777" w:rsidR="00C555C6" w:rsidRPr="00880CED" w:rsidRDefault="00C555C6" w:rsidP="00973CA3">
                      <w:pPr>
                        <w:rPr>
                          <w:color w:val="FFFFFF" w:themeColor="background1"/>
                        </w:rPr>
                      </w:pPr>
                    </w:p>
                    <w:p w14:paraId="7A147193" w14:textId="58F461C7" w:rsidR="00C555C6" w:rsidRPr="00880CED" w:rsidRDefault="00C555C6" w:rsidP="00973CA3">
                      <w:pPr>
                        <w:rPr>
                          <w:color w:val="FFFFFF" w:themeColor="background1"/>
                        </w:rPr>
                      </w:pPr>
                      <w:r w:rsidRPr="00880CED">
                        <w:rPr>
                          <w:color w:val="FFFFFF" w:themeColor="background1"/>
                        </w:rPr>
                        <w:t xml:space="preserve">Please give a brief description of how you share policies with parents and carers: </w:t>
                      </w:r>
                      <w:r w:rsidR="003617F9">
                        <w:rPr>
                          <w:b/>
                          <w:bCs/>
                          <w:color w:val="FFFFFF" w:themeColor="background1"/>
                        </w:rPr>
                        <w:t>100-2</w:t>
                      </w:r>
                      <w:r w:rsidR="007E6DE2">
                        <w:rPr>
                          <w:b/>
                          <w:bCs/>
                          <w:color w:val="FFFFFF" w:themeColor="background1"/>
                        </w:rPr>
                        <w:t>0</w:t>
                      </w:r>
                      <w:r w:rsidR="003617F9">
                        <w:rPr>
                          <w:b/>
                          <w:bCs/>
                          <w:color w:val="FFFFFF" w:themeColor="background1"/>
                        </w:rPr>
                        <w:t>0 words</w:t>
                      </w:r>
                      <w:r w:rsidR="0021400D">
                        <w:rPr>
                          <w:b/>
                          <w:bCs/>
                          <w:color w:val="FFFFFF" w:themeColor="background1"/>
                        </w:rPr>
                        <w:t>.</w:t>
                      </w:r>
                    </w:p>
                    <w:p w14:paraId="7D560624" w14:textId="77777777" w:rsidR="00C555C6" w:rsidRPr="00880CED" w:rsidRDefault="00C555C6" w:rsidP="00973CA3">
                      <w:pPr>
                        <w:spacing w:before="60" w:after="60"/>
                        <w:rPr>
                          <w:color w:val="FFFFFF" w:themeColor="background1"/>
                        </w:rPr>
                      </w:pPr>
                    </w:p>
                    <w:p w14:paraId="5F4126F7" w14:textId="4135657A" w:rsidR="00F95B02" w:rsidRPr="00880CED" w:rsidRDefault="00C555C6" w:rsidP="00973CA3">
                      <w:pPr>
                        <w:rPr>
                          <w:color w:val="FFFFFF" w:themeColor="background1"/>
                        </w:rPr>
                      </w:pPr>
                      <w:r w:rsidRPr="00880CED">
                        <w:rPr>
                          <w:rFonts w:eastAsia="Calibri"/>
                          <w:b/>
                          <w:color w:val="FFFFFF" w:themeColor="background1"/>
                          <w:kern w:val="0"/>
                          <w14:ligatures w14:val="none"/>
                        </w:rPr>
                        <w:t xml:space="preserve">A more detailed explanation, practical examples, and links to resources can be found in the Healthy Early Years Bronze Award </w:t>
                      </w:r>
                      <w:r w:rsidR="00D47D5C">
                        <w:rPr>
                          <w:rFonts w:eastAsia="Calibri"/>
                          <w:b/>
                          <w:color w:val="FFFFFF" w:themeColor="background1"/>
                          <w:kern w:val="0"/>
                          <w14:ligatures w14:val="none"/>
                        </w:rPr>
                        <w:t>g</w:t>
                      </w:r>
                      <w:r w:rsidRPr="00880CED">
                        <w:rPr>
                          <w:rFonts w:eastAsia="Calibri"/>
                          <w:b/>
                          <w:color w:val="FFFFFF" w:themeColor="background1"/>
                          <w:kern w:val="0"/>
                          <w14:ligatures w14:val="none"/>
                        </w:rPr>
                        <w:t xml:space="preserve">uidance </w:t>
                      </w:r>
                      <w:r w:rsidR="00D47D5C">
                        <w:rPr>
                          <w:rFonts w:eastAsia="Calibri"/>
                          <w:b/>
                          <w:color w:val="FFFFFF" w:themeColor="background1"/>
                          <w:kern w:val="0"/>
                          <w14:ligatures w14:val="none"/>
                        </w:rPr>
                        <w:t>p</w:t>
                      </w:r>
                      <w:r w:rsidRPr="00880CED">
                        <w:rPr>
                          <w:rFonts w:eastAsia="Calibri"/>
                          <w:b/>
                          <w:color w:val="FFFFFF" w:themeColor="background1"/>
                          <w:kern w:val="0"/>
                          <w14:ligatures w14:val="none"/>
                        </w:rPr>
                        <w:t>ack.</w:t>
                      </w:r>
                    </w:p>
                  </w:txbxContent>
                </v:textbox>
                <w10:wrap type="square" anchory="margin"/>
              </v:shape>
            </w:pict>
          </mc:Fallback>
        </mc:AlternateContent>
      </w:r>
      <w:r w:rsidR="00FF0478" w:rsidRPr="00FD2C86">
        <w:rPr>
          <w:noProof/>
        </w:rPr>
        <mc:AlternateContent>
          <mc:Choice Requires="wps">
            <w:drawing>
              <wp:anchor distT="0" distB="0" distL="114300" distR="114300" simplePos="0" relativeHeight="251658245" behindDoc="1" locked="0" layoutInCell="1" allowOverlap="1" wp14:anchorId="2DB17D74" wp14:editId="6A08624C">
                <wp:simplePos x="0" y="0"/>
                <wp:positionH relativeFrom="column">
                  <wp:posOffset>5821045</wp:posOffset>
                </wp:positionH>
                <wp:positionV relativeFrom="page">
                  <wp:posOffset>-635</wp:posOffset>
                </wp:positionV>
                <wp:extent cx="3960000" cy="7560000"/>
                <wp:effectExtent l="0" t="0" r="2540" b="3175"/>
                <wp:wrapNone/>
                <wp:docPr id="125365828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FB3B4" id="Rectangle 8" o:spid="_x0000_s1026" alt="&quot;&quot;" style="position:absolute;margin-left:458.35pt;margin-top:-.05pt;width:311.8pt;height:595.3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" fillcolor="#008743" stroked="f" strokeweight="1pt">
                <w10:wrap anchory="page"/>
              </v:rect>
            </w:pict>
          </mc:Fallback>
        </mc:AlternateContent>
      </w:r>
    </w:p>
    <w:p w14:paraId="4C3FA760" w14:textId="77633E47" w:rsidR="003E381C" w:rsidRDefault="00BA3ECB" w:rsidP="00612B75">
      <w:pPr>
        <w:pStyle w:val="Sectiongreen"/>
      </w:pPr>
      <w:bookmarkStart w:id="19" w:name="_Toc196302192"/>
      <w:bookmarkStart w:id="20" w:name="_Toc196302264"/>
      <w:bookmarkStart w:id="21" w:name="_Toc196733112"/>
      <w:bookmarkStart w:id="22" w:name="_Toc196733138"/>
      <w:bookmarkStart w:id="23" w:name="_Toc196733250"/>
      <w:bookmarkStart w:id="24" w:name="_Toc196742125"/>
      <w:r w:rsidRPr="003E381C">
        <w:t>Section 2</w:t>
      </w:r>
      <w:r w:rsidR="00800475" w:rsidRPr="003E381C">
        <w:t>.</w:t>
      </w:r>
      <w:bookmarkEnd w:id="19"/>
      <w:bookmarkEnd w:id="20"/>
      <w:bookmarkEnd w:id="21"/>
      <w:bookmarkEnd w:id="22"/>
      <w:bookmarkEnd w:id="23"/>
      <w:bookmarkEnd w:id="24"/>
    </w:p>
    <w:p w14:paraId="46D8C2CA" w14:textId="78F6385A" w:rsidR="00BA3ECB" w:rsidRPr="003E381C" w:rsidRDefault="00BA3ECB" w:rsidP="00612B75">
      <w:pPr>
        <w:pStyle w:val="Sectiongreen"/>
        <w:rPr>
          <w:rStyle w:val="Strong"/>
        </w:rPr>
      </w:pPr>
      <w:bookmarkStart w:id="25" w:name="_Toc196742126"/>
      <w:r w:rsidRPr="003E381C">
        <w:rPr>
          <w:rStyle w:val="Strong"/>
        </w:rPr>
        <w:t>Policies</w:t>
      </w:r>
      <w:r w:rsidR="006A693E">
        <w:rPr>
          <w:rStyle w:val="Strong"/>
        </w:rPr>
        <w:t xml:space="preserve"> and procedures</w:t>
      </w:r>
      <w:bookmarkEnd w:id="25"/>
    </w:p>
    <w:p w14:paraId="04B5A01F" w14:textId="77777777" w:rsidR="00BA3ECB" w:rsidRPr="00FD2C86" w:rsidRDefault="00BA3ECB" w:rsidP="00612B75">
      <w:pPr>
        <w:rPr>
          <w:b/>
          <w:bCs/>
        </w:rPr>
      </w:pPr>
    </w:p>
    <w:p w14:paraId="46CC657B" w14:textId="77777777" w:rsidR="00BA3ECB" w:rsidRPr="00FD2C86" w:rsidRDefault="00BA3ECB" w:rsidP="00612B75">
      <w:pPr>
        <w:pStyle w:val="NCBBody"/>
        <w:spacing w:line="360" w:lineRule="auto"/>
        <w:rPr>
          <w:b/>
          <w:bCs/>
        </w:rPr>
      </w:pPr>
    </w:p>
    <w:p w14:paraId="499E77BF" w14:textId="07EDF940" w:rsidR="00BA3ECB" w:rsidRDefault="00BA3ECB" w:rsidP="00612B75">
      <w:pPr>
        <w:pStyle w:val="Sectionpara"/>
        <w:rPr>
          <w:rStyle w:val="IntenseReference"/>
          <w:szCs w:val="72"/>
        </w:rPr>
      </w:pPr>
      <w:r w:rsidRPr="00B95BFB">
        <w:rPr>
          <w:rStyle w:val="IntenseReference"/>
          <w:szCs w:val="72"/>
        </w:rPr>
        <w:t>There are appropriate policies</w:t>
      </w:r>
      <w:r w:rsidR="00130A35">
        <w:rPr>
          <w:rStyle w:val="IntenseReference"/>
          <w:szCs w:val="72"/>
        </w:rPr>
        <w:t xml:space="preserve"> and procedures</w:t>
      </w:r>
      <w:r w:rsidRPr="00B95BFB">
        <w:rPr>
          <w:rStyle w:val="IntenseReference"/>
          <w:szCs w:val="72"/>
        </w:rPr>
        <w:t xml:space="preserve"> in place which are reviewed</w:t>
      </w:r>
      <w:r w:rsidR="00A21E76">
        <w:rPr>
          <w:rStyle w:val="IntenseReference"/>
          <w:szCs w:val="72"/>
        </w:rPr>
        <w:t xml:space="preserve"> every 1 to 3 years</w:t>
      </w:r>
      <w:r w:rsidR="00C127F8">
        <w:rPr>
          <w:rStyle w:val="IntenseReference"/>
          <w:szCs w:val="72"/>
        </w:rPr>
        <w:t>. They</w:t>
      </w:r>
      <w:r w:rsidRPr="00B95BFB">
        <w:rPr>
          <w:rStyle w:val="IntenseReference"/>
          <w:szCs w:val="72"/>
        </w:rPr>
        <w:t xml:space="preserve"> </w:t>
      </w:r>
      <w:r w:rsidR="00A21E76">
        <w:rPr>
          <w:rStyle w:val="IntenseReference"/>
          <w:szCs w:val="72"/>
        </w:rPr>
        <w:t xml:space="preserve">are </w:t>
      </w:r>
      <w:r w:rsidR="00C127F8">
        <w:rPr>
          <w:rStyle w:val="IntenseReference"/>
          <w:szCs w:val="72"/>
        </w:rPr>
        <w:t>shared with</w:t>
      </w:r>
      <w:r w:rsidRPr="00B95BFB">
        <w:rPr>
          <w:rStyle w:val="IntenseReference"/>
          <w:szCs w:val="72"/>
        </w:rPr>
        <w:t xml:space="preserve"> parents/carers and evident within the practice in the provision.</w:t>
      </w:r>
    </w:p>
    <w:p w14:paraId="0A0B21C5" w14:textId="77777777" w:rsidR="00CD00DA" w:rsidRPr="00B95BFB" w:rsidRDefault="00CD00DA" w:rsidP="00612B75">
      <w:pPr>
        <w:pStyle w:val="Sectionpara"/>
        <w:rPr>
          <w:rStyle w:val="IntenseReference"/>
          <w:szCs w:val="72"/>
        </w:rPr>
      </w:pPr>
    </w:p>
    <w:p w14:paraId="72D5945D" w14:textId="4B2108E7" w:rsidR="00BA3ECB" w:rsidRPr="007B7801" w:rsidRDefault="00BA3ECB" w:rsidP="00612B75">
      <w:pPr>
        <w:ind w:right="5027"/>
        <w:rPr>
          <w:sz w:val="22"/>
          <w:szCs w:val="22"/>
        </w:rPr>
      </w:pPr>
      <w:r w:rsidRPr="007B7801">
        <w:br w:type="page"/>
      </w:r>
    </w:p>
    <w:tbl>
      <w:tblPr>
        <w:tblStyle w:val="GridTable5Dark-Accent6"/>
        <w:tblW w:w="14312" w:type="dxa"/>
        <w:tblLook w:val="04A0" w:firstRow="1" w:lastRow="0" w:firstColumn="1" w:lastColumn="0" w:noHBand="0" w:noVBand="1"/>
      </w:tblPr>
      <w:tblGrid>
        <w:gridCol w:w="4815"/>
        <w:gridCol w:w="1417"/>
        <w:gridCol w:w="3261"/>
        <w:gridCol w:w="4819"/>
      </w:tblGrid>
      <w:tr w:rsidR="004654EA" w:rsidRPr="005A345E" w14:paraId="1BB5AACB" w14:textId="77777777" w:rsidTr="0002689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63F65CD3" w14:textId="77777777" w:rsidR="004654EA" w:rsidRPr="005A345E" w:rsidRDefault="004654EA" w:rsidP="00612B75">
            <w:pPr>
              <w:rPr>
                <w:b w:val="0"/>
                <w:sz w:val="28"/>
                <w:szCs w:val="28"/>
              </w:rPr>
            </w:pPr>
            <w:r w:rsidRPr="005A345E">
              <w:rPr>
                <w:sz w:val="28"/>
                <w:szCs w:val="28"/>
              </w:rPr>
              <w:lastRenderedPageBreak/>
              <w:t>Criteria</w:t>
            </w:r>
          </w:p>
        </w:tc>
        <w:tc>
          <w:tcPr>
            <w:tcW w:w="9497" w:type="dxa"/>
            <w:gridSpan w:val="3"/>
          </w:tcPr>
          <w:p w14:paraId="7D5407A1" w14:textId="1F7291E0" w:rsidR="004654EA" w:rsidRPr="005A345E" w:rsidRDefault="004654EA" w:rsidP="00612B75">
            <w:pPr>
              <w:cnfStyle w:val="100000000000" w:firstRow="1" w:lastRow="0" w:firstColumn="0" w:lastColumn="0" w:oddVBand="0" w:evenVBand="0" w:oddHBand="0" w:evenHBand="0" w:firstRowFirstColumn="0" w:firstRowLastColumn="0" w:lastRowFirstColumn="0" w:lastRowLastColumn="0"/>
              <w:rPr>
                <w:b w:val="0"/>
                <w:sz w:val="28"/>
                <w:szCs w:val="28"/>
              </w:rPr>
            </w:pPr>
            <w:r w:rsidRPr="004654EA">
              <w:rPr>
                <w:sz w:val="28"/>
                <w:szCs w:val="28"/>
              </w:rPr>
              <w:t>All listed statutory policies are in place, up to date and reviewed within required time frames</w:t>
            </w:r>
          </w:p>
        </w:tc>
      </w:tr>
      <w:tr w:rsidR="00722F39" w:rsidRPr="005A345E" w14:paraId="70A2EC00"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1D40ED81" w14:textId="7251ACE6" w:rsidR="00722F39" w:rsidRPr="00107579" w:rsidRDefault="00722F39" w:rsidP="00612B75">
            <w:pPr>
              <w:rPr>
                <w:bCs w:val="0"/>
              </w:rPr>
            </w:pPr>
            <w:r w:rsidRPr="00107579">
              <w:rPr>
                <w:bCs w:val="0"/>
              </w:rPr>
              <w:t xml:space="preserve">2.1 </w:t>
            </w:r>
            <w:r w:rsidR="006E0E25" w:rsidRPr="00107579">
              <w:rPr>
                <w:bCs w:val="0"/>
              </w:rPr>
              <w:t>The setting has all statutory policies in place, including</w:t>
            </w:r>
            <w:r w:rsidRPr="00107579">
              <w:rPr>
                <w:bCs w:val="0"/>
              </w:rPr>
              <w:t>:</w:t>
            </w:r>
          </w:p>
          <w:p w14:paraId="5EE43651" w14:textId="77777777" w:rsidR="00722F39" w:rsidRPr="00F7720E" w:rsidRDefault="00722F39" w:rsidP="00612B75">
            <w:pPr>
              <w:pStyle w:val="ListParagraph"/>
              <w:numPr>
                <w:ilvl w:val="0"/>
                <w:numId w:val="20"/>
              </w:numPr>
            </w:pPr>
            <w:r w:rsidRPr="00F7720E">
              <w:t xml:space="preserve">Safeguarding </w:t>
            </w:r>
          </w:p>
          <w:p w14:paraId="7404B410" w14:textId="77777777" w:rsidR="00722F39" w:rsidRPr="00F7720E" w:rsidRDefault="00722F39" w:rsidP="00612B75">
            <w:pPr>
              <w:pStyle w:val="ListParagraph"/>
              <w:numPr>
                <w:ilvl w:val="0"/>
                <w:numId w:val="20"/>
              </w:numPr>
            </w:pPr>
            <w:r w:rsidRPr="00F7720E">
              <w:t>Administering medicine to children</w:t>
            </w:r>
          </w:p>
          <w:p w14:paraId="5C9C2327" w14:textId="77777777" w:rsidR="00722F39" w:rsidRDefault="00722F39" w:rsidP="00612B75">
            <w:pPr>
              <w:pStyle w:val="ListParagraph"/>
              <w:numPr>
                <w:ilvl w:val="0"/>
                <w:numId w:val="20"/>
              </w:numPr>
              <w:rPr>
                <w:bCs w:val="0"/>
              </w:rPr>
            </w:pPr>
            <w:r w:rsidRPr="00722F39">
              <w:t>Complaints procedure</w:t>
            </w:r>
          </w:p>
          <w:p w14:paraId="232B36D1" w14:textId="6E45EEB9" w:rsidR="0050162A" w:rsidRPr="005A345E" w:rsidRDefault="0050162A" w:rsidP="00612B75">
            <w:pPr>
              <w:pStyle w:val="ListParagraph"/>
              <w:numPr>
                <w:ilvl w:val="0"/>
                <w:numId w:val="20"/>
              </w:numPr>
              <w:rPr>
                <w:bCs w:val="0"/>
              </w:rPr>
            </w:pPr>
            <w:r>
              <w:t xml:space="preserve">Attendance </w:t>
            </w:r>
          </w:p>
        </w:tc>
        <w:tc>
          <w:tcPr>
            <w:tcW w:w="9497" w:type="dxa"/>
            <w:gridSpan w:val="3"/>
          </w:tcPr>
          <w:p w14:paraId="52CF2A9F" w14:textId="2D8301D2" w:rsidR="00722F39" w:rsidRPr="005A345E" w:rsidRDefault="00FE7DF4" w:rsidP="00612B75">
            <w:pPr>
              <w:cnfStyle w:val="000000100000" w:firstRow="0" w:lastRow="0" w:firstColumn="0" w:lastColumn="0" w:oddVBand="0" w:evenVBand="0" w:oddHBand="1" w:evenHBand="0" w:firstRowFirstColumn="0" w:firstRowLastColumn="0" w:lastRowFirstColumn="0" w:lastRowLastColumn="0"/>
            </w:pPr>
            <w:r w:rsidRPr="00FE7DF4">
              <w:rPr>
                <w:b/>
                <w:bCs/>
              </w:rPr>
              <w:t>In place</w:t>
            </w:r>
            <w:r w:rsidR="00404D46">
              <w:t xml:space="preserve"> </w:t>
            </w:r>
            <w:r w:rsidR="00722F39" w:rsidRPr="005A345E">
              <w:t xml:space="preserve"> </w:t>
            </w:r>
            <w:sdt>
              <w:sdtPr>
                <w:id w:val="1162201685"/>
                <w14:checkbox>
                  <w14:checked w14:val="0"/>
                  <w14:checkedState w14:val="2612" w14:font="MS Gothic"/>
                  <w14:uncheckedState w14:val="2610" w14:font="MS Gothic"/>
                </w14:checkbox>
              </w:sdtPr>
              <w:sdtContent>
                <w:r w:rsidR="00316643">
                  <w:rPr>
                    <w:rFonts w:ascii="MS Gothic" w:eastAsia="MS Gothic" w:hAnsi="MS Gothic" w:hint="eastAsia"/>
                  </w:rPr>
                  <w:t>☐</w:t>
                </w:r>
              </w:sdtContent>
            </w:sdt>
          </w:p>
        </w:tc>
      </w:tr>
      <w:tr w:rsidR="00E21F0F" w:rsidRPr="00107579" w14:paraId="2DCE3EFE" w14:textId="77777777" w:rsidTr="000268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439B1BC0" w14:textId="083DA4C3" w:rsidR="00E21F0F" w:rsidRPr="00107579" w:rsidRDefault="00E21F0F" w:rsidP="00612B75">
            <w:pPr>
              <w:rPr>
                <w:bCs w:val="0"/>
              </w:rPr>
            </w:pPr>
            <w:r w:rsidRPr="00107579">
              <w:rPr>
                <w:bCs w:val="0"/>
              </w:rPr>
              <w:t xml:space="preserve">2.2 </w:t>
            </w:r>
            <w:r w:rsidR="00B107C8" w:rsidRPr="00107579">
              <w:rPr>
                <w:bCs w:val="0"/>
              </w:rPr>
              <w:t>The setting has the listed policies in place to support health and wellbeing</w:t>
            </w:r>
            <w:r w:rsidRPr="00107579">
              <w:rPr>
                <w:bCs w:val="0"/>
              </w:rPr>
              <w:t>:</w:t>
            </w:r>
          </w:p>
        </w:tc>
        <w:tc>
          <w:tcPr>
            <w:tcW w:w="1417" w:type="dxa"/>
          </w:tcPr>
          <w:p w14:paraId="30845CD6" w14:textId="65393621" w:rsidR="00E21F0F" w:rsidRPr="00107579" w:rsidRDefault="00FD32A1" w:rsidP="00612B75">
            <w:pPr>
              <w:cnfStyle w:val="000000010000" w:firstRow="0" w:lastRow="0" w:firstColumn="0" w:lastColumn="0" w:oddVBand="0" w:evenVBand="0" w:oddHBand="0" w:evenHBand="1" w:firstRowFirstColumn="0" w:firstRowLastColumn="0" w:lastRowFirstColumn="0" w:lastRowLastColumn="0"/>
              <w:rPr>
                <w:b/>
                <w:bCs/>
              </w:rPr>
            </w:pPr>
            <w:r w:rsidRPr="00107579">
              <w:rPr>
                <w:b/>
                <w:bCs/>
              </w:rPr>
              <w:t>In place</w:t>
            </w:r>
          </w:p>
        </w:tc>
        <w:tc>
          <w:tcPr>
            <w:tcW w:w="3261" w:type="dxa"/>
          </w:tcPr>
          <w:p w14:paraId="60EA3E2E" w14:textId="7705F237" w:rsidR="00E21F0F" w:rsidRPr="00107579" w:rsidRDefault="00FD32A1" w:rsidP="00612B75">
            <w:pPr>
              <w:cnfStyle w:val="000000010000" w:firstRow="0" w:lastRow="0" w:firstColumn="0" w:lastColumn="0" w:oddVBand="0" w:evenVBand="0" w:oddHBand="0" w:evenHBand="1" w:firstRowFirstColumn="0" w:firstRowLastColumn="0" w:lastRowFirstColumn="0" w:lastRowLastColumn="0"/>
              <w:rPr>
                <w:b/>
                <w:bCs/>
              </w:rPr>
            </w:pPr>
            <w:r w:rsidRPr="00107579">
              <w:rPr>
                <w:b/>
                <w:bCs/>
              </w:rPr>
              <w:t>Last review date</w:t>
            </w:r>
          </w:p>
        </w:tc>
        <w:tc>
          <w:tcPr>
            <w:tcW w:w="4819" w:type="dxa"/>
          </w:tcPr>
          <w:p w14:paraId="65C41108" w14:textId="2AF3472C" w:rsidR="00E21F0F" w:rsidRPr="007F527C" w:rsidRDefault="0046553C" w:rsidP="00612B75">
            <w:pPr>
              <w:cnfStyle w:val="000000010000" w:firstRow="0" w:lastRow="0" w:firstColumn="0" w:lastColumn="0" w:oddVBand="0" w:evenVBand="0" w:oddHBand="0" w:evenHBand="1" w:firstRowFirstColumn="0" w:firstRowLastColumn="0" w:lastRowFirstColumn="0" w:lastRowLastColumn="0"/>
            </w:pPr>
            <w:r w:rsidRPr="007F527C">
              <w:rPr>
                <w:b/>
              </w:rPr>
              <w:t>Add links here or send copies to your Borough Lead:</w:t>
            </w:r>
          </w:p>
        </w:tc>
      </w:tr>
      <w:tr w:rsidR="002B7291" w:rsidRPr="005A345E" w14:paraId="7099753F"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C18283E" w14:textId="39038E29" w:rsidR="002B7291" w:rsidRPr="005A345E" w:rsidRDefault="001808EE" w:rsidP="00612B75">
            <w:pPr>
              <w:rPr>
                <w:bCs w:val="0"/>
              </w:rPr>
            </w:pPr>
            <w:r>
              <w:rPr>
                <w:bCs w:val="0"/>
              </w:rPr>
              <w:t>Food and drink</w:t>
            </w:r>
            <w:r w:rsidR="006C594A">
              <w:rPr>
                <w:bCs w:val="0"/>
              </w:rPr>
              <w:t>,</w:t>
            </w:r>
            <w:r w:rsidR="00231F2D" w:rsidRPr="00231F2D">
              <w:rPr>
                <w:bCs w:val="0"/>
              </w:rPr>
              <w:t xml:space="preserve"> including breastfeeding</w:t>
            </w:r>
          </w:p>
        </w:tc>
        <w:tc>
          <w:tcPr>
            <w:tcW w:w="1417" w:type="dxa"/>
          </w:tcPr>
          <w:p w14:paraId="35CCA7DE" w14:textId="09E10230" w:rsidR="002B7291" w:rsidRPr="005A345E" w:rsidRDefault="00000000" w:rsidP="00612B75">
            <w:pPr>
              <w:cnfStyle w:val="000000100000" w:firstRow="0" w:lastRow="0" w:firstColumn="0" w:lastColumn="0" w:oddVBand="0" w:evenVBand="0" w:oddHBand="1" w:evenHBand="0" w:firstRowFirstColumn="0" w:firstRowLastColumn="0" w:lastRowFirstColumn="0" w:lastRowLastColumn="0"/>
            </w:pPr>
            <w:sdt>
              <w:sdtPr>
                <w:id w:val="-829296695"/>
                <w14:checkbox>
                  <w14:checked w14:val="0"/>
                  <w14:checkedState w14:val="2612" w14:font="MS Gothic"/>
                  <w14:uncheckedState w14:val="2610" w14:font="MS Gothic"/>
                </w14:checkbox>
              </w:sdtPr>
              <w:sdtContent>
                <w:r w:rsidR="002B7291" w:rsidRPr="005A345E">
                  <w:rPr>
                    <w:rFonts w:ascii="Segoe UI Symbol" w:eastAsia="MS Gothic" w:hAnsi="Segoe UI Symbol" w:cs="Segoe UI Symbol"/>
                  </w:rPr>
                  <w:t>☐</w:t>
                </w:r>
              </w:sdtContent>
            </w:sdt>
          </w:p>
        </w:tc>
        <w:tc>
          <w:tcPr>
            <w:tcW w:w="3261" w:type="dxa"/>
          </w:tcPr>
          <w:p w14:paraId="0750C538" w14:textId="77777777" w:rsidR="002B7291" w:rsidRPr="005A345E" w:rsidRDefault="002B7291" w:rsidP="00612B75">
            <w:pPr>
              <w:cnfStyle w:val="000000100000" w:firstRow="0" w:lastRow="0" w:firstColumn="0" w:lastColumn="0" w:oddVBand="0" w:evenVBand="0" w:oddHBand="1" w:evenHBand="0" w:firstRowFirstColumn="0" w:firstRowLastColumn="0" w:lastRowFirstColumn="0" w:lastRowLastColumn="0"/>
            </w:pPr>
          </w:p>
        </w:tc>
        <w:tc>
          <w:tcPr>
            <w:tcW w:w="4819" w:type="dxa"/>
          </w:tcPr>
          <w:p w14:paraId="40AAB974" w14:textId="6557D458" w:rsidR="002B7291" w:rsidRPr="005A345E" w:rsidRDefault="002B7291" w:rsidP="00612B75">
            <w:pPr>
              <w:cnfStyle w:val="000000100000" w:firstRow="0" w:lastRow="0" w:firstColumn="0" w:lastColumn="0" w:oddVBand="0" w:evenVBand="0" w:oddHBand="1" w:evenHBand="0" w:firstRowFirstColumn="0" w:firstRowLastColumn="0" w:lastRowFirstColumn="0" w:lastRowLastColumn="0"/>
            </w:pPr>
          </w:p>
        </w:tc>
      </w:tr>
      <w:tr w:rsidR="002B7291" w:rsidRPr="005A345E" w14:paraId="1FC7AA99" w14:textId="77777777" w:rsidTr="000268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085243EF" w14:textId="777C7FEA" w:rsidR="002B7291" w:rsidRPr="00DF1F8E" w:rsidRDefault="00DF1F8E" w:rsidP="00612B75">
            <w:r w:rsidRPr="00F7720E">
              <w:t>Food safety and hygiene</w:t>
            </w:r>
            <w:r w:rsidR="00E0334A">
              <w:t xml:space="preserve"> </w:t>
            </w:r>
            <w:r w:rsidRPr="00F7720E">
              <w:rPr>
                <w:i/>
                <w:iCs/>
              </w:rPr>
              <w:t>(if not included in Food and drink policy)</w:t>
            </w:r>
          </w:p>
        </w:tc>
        <w:tc>
          <w:tcPr>
            <w:tcW w:w="1417" w:type="dxa"/>
          </w:tcPr>
          <w:p w14:paraId="5704E68A" w14:textId="3173AEAF" w:rsidR="002B7291" w:rsidRPr="005A345E" w:rsidRDefault="00000000" w:rsidP="00612B75">
            <w:pPr>
              <w:cnfStyle w:val="000000010000" w:firstRow="0" w:lastRow="0" w:firstColumn="0" w:lastColumn="0" w:oddVBand="0" w:evenVBand="0" w:oddHBand="0" w:evenHBand="1" w:firstRowFirstColumn="0" w:firstRowLastColumn="0" w:lastRowFirstColumn="0" w:lastRowLastColumn="0"/>
            </w:pPr>
            <w:sdt>
              <w:sdtPr>
                <w:id w:val="-1805152941"/>
                <w14:checkbox>
                  <w14:checked w14:val="0"/>
                  <w14:checkedState w14:val="2612" w14:font="MS Gothic"/>
                  <w14:uncheckedState w14:val="2610" w14:font="MS Gothic"/>
                </w14:checkbox>
              </w:sdtPr>
              <w:sdtContent>
                <w:r w:rsidR="002B7291" w:rsidRPr="005A345E">
                  <w:rPr>
                    <w:rFonts w:ascii="Segoe UI Symbol" w:eastAsia="MS Gothic" w:hAnsi="Segoe UI Symbol" w:cs="Segoe UI Symbol"/>
                  </w:rPr>
                  <w:t>☐</w:t>
                </w:r>
              </w:sdtContent>
            </w:sdt>
          </w:p>
        </w:tc>
        <w:tc>
          <w:tcPr>
            <w:tcW w:w="3261" w:type="dxa"/>
          </w:tcPr>
          <w:p w14:paraId="720D173E" w14:textId="77777777" w:rsidR="002B7291" w:rsidRPr="005A345E" w:rsidRDefault="002B7291" w:rsidP="00612B75">
            <w:pPr>
              <w:cnfStyle w:val="000000010000" w:firstRow="0" w:lastRow="0" w:firstColumn="0" w:lastColumn="0" w:oddVBand="0" w:evenVBand="0" w:oddHBand="0" w:evenHBand="1" w:firstRowFirstColumn="0" w:firstRowLastColumn="0" w:lastRowFirstColumn="0" w:lastRowLastColumn="0"/>
            </w:pPr>
          </w:p>
        </w:tc>
        <w:tc>
          <w:tcPr>
            <w:tcW w:w="4819" w:type="dxa"/>
          </w:tcPr>
          <w:p w14:paraId="7B41A0ED" w14:textId="36A64421" w:rsidR="002B7291" w:rsidRPr="005A345E" w:rsidRDefault="002B7291" w:rsidP="00612B75">
            <w:pPr>
              <w:cnfStyle w:val="000000010000" w:firstRow="0" w:lastRow="0" w:firstColumn="0" w:lastColumn="0" w:oddVBand="0" w:evenVBand="0" w:oddHBand="0" w:evenHBand="1" w:firstRowFirstColumn="0" w:firstRowLastColumn="0" w:lastRowFirstColumn="0" w:lastRowLastColumn="0"/>
            </w:pPr>
          </w:p>
        </w:tc>
      </w:tr>
      <w:tr w:rsidR="002B7291" w:rsidRPr="005A345E" w14:paraId="5A184025"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EA6EF41" w14:textId="0E826838" w:rsidR="002B7291" w:rsidRPr="007B4F35" w:rsidRDefault="007B4F35" w:rsidP="00612B75">
            <w:r w:rsidRPr="00F7720E">
              <w:t>Physical activity, including risky play and outside learning</w:t>
            </w:r>
          </w:p>
        </w:tc>
        <w:tc>
          <w:tcPr>
            <w:tcW w:w="1417" w:type="dxa"/>
          </w:tcPr>
          <w:p w14:paraId="553552D9" w14:textId="6F5D5E94" w:rsidR="002B7291" w:rsidRPr="005A345E" w:rsidRDefault="00000000" w:rsidP="00612B75">
            <w:pPr>
              <w:cnfStyle w:val="000000100000" w:firstRow="0" w:lastRow="0" w:firstColumn="0" w:lastColumn="0" w:oddVBand="0" w:evenVBand="0" w:oddHBand="1" w:evenHBand="0" w:firstRowFirstColumn="0" w:firstRowLastColumn="0" w:lastRowFirstColumn="0" w:lastRowLastColumn="0"/>
            </w:pPr>
            <w:sdt>
              <w:sdtPr>
                <w:id w:val="-483240263"/>
                <w14:checkbox>
                  <w14:checked w14:val="0"/>
                  <w14:checkedState w14:val="2612" w14:font="MS Gothic"/>
                  <w14:uncheckedState w14:val="2610" w14:font="MS Gothic"/>
                </w14:checkbox>
              </w:sdtPr>
              <w:sdtContent>
                <w:r w:rsidR="00316643">
                  <w:rPr>
                    <w:rFonts w:ascii="MS Gothic" w:eastAsia="MS Gothic" w:hAnsi="MS Gothic" w:hint="eastAsia"/>
                  </w:rPr>
                  <w:t>☐</w:t>
                </w:r>
              </w:sdtContent>
            </w:sdt>
          </w:p>
        </w:tc>
        <w:tc>
          <w:tcPr>
            <w:tcW w:w="3261" w:type="dxa"/>
          </w:tcPr>
          <w:p w14:paraId="79B83E8C" w14:textId="77777777" w:rsidR="002B7291" w:rsidRPr="005A345E" w:rsidRDefault="002B7291" w:rsidP="00612B75">
            <w:pPr>
              <w:cnfStyle w:val="000000100000" w:firstRow="0" w:lastRow="0" w:firstColumn="0" w:lastColumn="0" w:oddVBand="0" w:evenVBand="0" w:oddHBand="1" w:evenHBand="0" w:firstRowFirstColumn="0" w:firstRowLastColumn="0" w:lastRowFirstColumn="0" w:lastRowLastColumn="0"/>
            </w:pPr>
          </w:p>
        </w:tc>
        <w:tc>
          <w:tcPr>
            <w:tcW w:w="4819" w:type="dxa"/>
          </w:tcPr>
          <w:p w14:paraId="2C447A65" w14:textId="0F499A12" w:rsidR="002B7291" w:rsidRPr="005A345E" w:rsidRDefault="002B7291" w:rsidP="00612B75">
            <w:pPr>
              <w:cnfStyle w:val="000000100000" w:firstRow="0" w:lastRow="0" w:firstColumn="0" w:lastColumn="0" w:oddVBand="0" w:evenVBand="0" w:oddHBand="1" w:evenHBand="0" w:firstRowFirstColumn="0" w:firstRowLastColumn="0" w:lastRowFirstColumn="0" w:lastRowLastColumn="0"/>
            </w:pPr>
          </w:p>
        </w:tc>
      </w:tr>
      <w:tr w:rsidR="002B7291" w:rsidRPr="005A345E" w14:paraId="7A194349" w14:textId="77777777" w:rsidTr="000268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B359B83" w14:textId="15E3BACC" w:rsidR="002B7291" w:rsidRPr="005A345E" w:rsidRDefault="002B3F17" w:rsidP="00612B75">
            <w:pPr>
              <w:rPr>
                <w:bCs w:val="0"/>
              </w:rPr>
            </w:pPr>
            <w:r w:rsidRPr="002B3F17">
              <w:rPr>
                <w:bCs w:val="0"/>
              </w:rPr>
              <w:t>Emotional health and mental wellbeing</w:t>
            </w:r>
          </w:p>
        </w:tc>
        <w:tc>
          <w:tcPr>
            <w:tcW w:w="1417" w:type="dxa"/>
          </w:tcPr>
          <w:p w14:paraId="429BA843" w14:textId="429CACAD" w:rsidR="002B7291" w:rsidRPr="005A345E" w:rsidRDefault="00000000" w:rsidP="00612B75">
            <w:pPr>
              <w:cnfStyle w:val="000000010000" w:firstRow="0" w:lastRow="0" w:firstColumn="0" w:lastColumn="0" w:oddVBand="0" w:evenVBand="0" w:oddHBand="0" w:evenHBand="1" w:firstRowFirstColumn="0" w:firstRowLastColumn="0" w:lastRowFirstColumn="0" w:lastRowLastColumn="0"/>
            </w:pPr>
            <w:sdt>
              <w:sdtPr>
                <w:id w:val="1529213193"/>
                <w14:checkbox>
                  <w14:checked w14:val="0"/>
                  <w14:checkedState w14:val="2612" w14:font="MS Gothic"/>
                  <w14:uncheckedState w14:val="2610" w14:font="MS Gothic"/>
                </w14:checkbox>
              </w:sdtPr>
              <w:sdtContent>
                <w:r w:rsidR="002B7291" w:rsidRPr="005A345E">
                  <w:rPr>
                    <w:rFonts w:ascii="Segoe UI Symbol" w:eastAsia="MS Gothic" w:hAnsi="Segoe UI Symbol" w:cs="Segoe UI Symbol"/>
                  </w:rPr>
                  <w:t>☐</w:t>
                </w:r>
              </w:sdtContent>
            </w:sdt>
          </w:p>
        </w:tc>
        <w:tc>
          <w:tcPr>
            <w:tcW w:w="3261" w:type="dxa"/>
          </w:tcPr>
          <w:p w14:paraId="6892EA9A" w14:textId="77777777" w:rsidR="002B7291" w:rsidRPr="005A345E" w:rsidRDefault="002B7291" w:rsidP="00612B75">
            <w:pPr>
              <w:cnfStyle w:val="000000010000" w:firstRow="0" w:lastRow="0" w:firstColumn="0" w:lastColumn="0" w:oddVBand="0" w:evenVBand="0" w:oddHBand="0" w:evenHBand="1" w:firstRowFirstColumn="0" w:firstRowLastColumn="0" w:lastRowFirstColumn="0" w:lastRowLastColumn="0"/>
            </w:pPr>
          </w:p>
        </w:tc>
        <w:tc>
          <w:tcPr>
            <w:tcW w:w="4819" w:type="dxa"/>
          </w:tcPr>
          <w:p w14:paraId="673F1519" w14:textId="409CE781" w:rsidR="002B7291" w:rsidRPr="005A345E" w:rsidRDefault="002B7291" w:rsidP="00612B75">
            <w:pPr>
              <w:cnfStyle w:val="000000010000" w:firstRow="0" w:lastRow="0" w:firstColumn="0" w:lastColumn="0" w:oddVBand="0" w:evenVBand="0" w:oddHBand="0" w:evenHBand="1" w:firstRowFirstColumn="0" w:firstRowLastColumn="0" w:lastRowFirstColumn="0" w:lastRowLastColumn="0"/>
            </w:pPr>
          </w:p>
        </w:tc>
      </w:tr>
      <w:tr w:rsidR="005134E7" w:rsidRPr="005A345E" w14:paraId="1631A74E"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0BA6558" w14:textId="167847D1" w:rsidR="005134E7" w:rsidRPr="005A345E" w:rsidRDefault="00165DE7" w:rsidP="00612B75">
            <w:pPr>
              <w:rPr>
                <w:bCs w:val="0"/>
              </w:rPr>
            </w:pPr>
            <w:r w:rsidRPr="00165DE7">
              <w:rPr>
                <w:bCs w:val="0"/>
              </w:rPr>
              <w:t>Substance policy, covering smoke free, including vaping, drugs and alcohol</w:t>
            </w:r>
          </w:p>
        </w:tc>
        <w:tc>
          <w:tcPr>
            <w:tcW w:w="1417" w:type="dxa"/>
          </w:tcPr>
          <w:p w14:paraId="29CE9678" w14:textId="14681DD5" w:rsidR="005134E7" w:rsidRPr="005A345E" w:rsidRDefault="00000000" w:rsidP="00612B75">
            <w:pPr>
              <w:cnfStyle w:val="000000100000" w:firstRow="0" w:lastRow="0" w:firstColumn="0" w:lastColumn="0" w:oddVBand="0" w:evenVBand="0" w:oddHBand="1" w:evenHBand="0" w:firstRowFirstColumn="0" w:firstRowLastColumn="0" w:lastRowFirstColumn="0" w:lastRowLastColumn="0"/>
            </w:pPr>
            <w:sdt>
              <w:sdtPr>
                <w:id w:val="403495600"/>
                <w14:checkbox>
                  <w14:checked w14:val="0"/>
                  <w14:checkedState w14:val="2612" w14:font="MS Gothic"/>
                  <w14:uncheckedState w14:val="2610" w14:font="MS Gothic"/>
                </w14:checkbox>
              </w:sdtPr>
              <w:sdtContent>
                <w:r w:rsidR="00316643">
                  <w:rPr>
                    <w:rFonts w:ascii="MS Gothic" w:eastAsia="MS Gothic" w:hAnsi="MS Gothic" w:hint="eastAsia"/>
                  </w:rPr>
                  <w:t>☐</w:t>
                </w:r>
              </w:sdtContent>
            </w:sdt>
          </w:p>
        </w:tc>
        <w:tc>
          <w:tcPr>
            <w:tcW w:w="3261" w:type="dxa"/>
          </w:tcPr>
          <w:p w14:paraId="756F4797" w14:textId="77777777" w:rsidR="005134E7" w:rsidRPr="005A345E" w:rsidRDefault="005134E7" w:rsidP="00612B75">
            <w:pPr>
              <w:cnfStyle w:val="000000100000" w:firstRow="0" w:lastRow="0" w:firstColumn="0" w:lastColumn="0" w:oddVBand="0" w:evenVBand="0" w:oddHBand="1" w:evenHBand="0" w:firstRowFirstColumn="0" w:firstRowLastColumn="0" w:lastRowFirstColumn="0" w:lastRowLastColumn="0"/>
            </w:pPr>
          </w:p>
        </w:tc>
        <w:tc>
          <w:tcPr>
            <w:tcW w:w="4819" w:type="dxa"/>
          </w:tcPr>
          <w:p w14:paraId="491A6F6E" w14:textId="56519F7C" w:rsidR="005134E7" w:rsidRPr="005A345E" w:rsidRDefault="005134E7" w:rsidP="00612B75">
            <w:pPr>
              <w:cnfStyle w:val="000000100000" w:firstRow="0" w:lastRow="0" w:firstColumn="0" w:lastColumn="0" w:oddVBand="0" w:evenVBand="0" w:oddHBand="1" w:evenHBand="0" w:firstRowFirstColumn="0" w:firstRowLastColumn="0" w:lastRowFirstColumn="0" w:lastRowLastColumn="0"/>
            </w:pPr>
          </w:p>
        </w:tc>
      </w:tr>
      <w:tr w:rsidR="00D86BDA" w:rsidRPr="005A345E" w14:paraId="5F606F93" w14:textId="77777777" w:rsidTr="000268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7B5E19C4" w14:textId="71DBDD17" w:rsidR="00D86BDA" w:rsidRPr="00E93FAE" w:rsidRDefault="00D86BDA" w:rsidP="00612B75">
            <w:r w:rsidRPr="005E6DC5">
              <w:t>Immunisation and infection control</w:t>
            </w:r>
          </w:p>
        </w:tc>
        <w:tc>
          <w:tcPr>
            <w:tcW w:w="1417" w:type="dxa"/>
          </w:tcPr>
          <w:p w14:paraId="640F75E7" w14:textId="79F8BE3D" w:rsidR="00D86BDA" w:rsidRPr="005A345E" w:rsidRDefault="00000000" w:rsidP="00612B75">
            <w:pPr>
              <w:cnfStyle w:val="000000010000" w:firstRow="0" w:lastRow="0" w:firstColumn="0" w:lastColumn="0" w:oddVBand="0" w:evenVBand="0" w:oddHBand="0" w:evenHBand="1" w:firstRowFirstColumn="0" w:firstRowLastColumn="0" w:lastRowFirstColumn="0" w:lastRowLastColumn="0"/>
            </w:pPr>
            <w:sdt>
              <w:sdtPr>
                <w:id w:val="-1487316030"/>
                <w14:checkbox>
                  <w14:checked w14:val="0"/>
                  <w14:checkedState w14:val="2612" w14:font="MS Gothic"/>
                  <w14:uncheckedState w14:val="2610" w14:font="MS Gothic"/>
                </w14:checkbox>
              </w:sdtPr>
              <w:sdtContent>
                <w:r w:rsidR="00D86BDA" w:rsidRPr="005A345E">
                  <w:rPr>
                    <w:rFonts w:ascii="Segoe UI Symbol" w:eastAsia="MS Gothic" w:hAnsi="Segoe UI Symbol" w:cs="Segoe UI Symbol"/>
                  </w:rPr>
                  <w:t>☐</w:t>
                </w:r>
              </w:sdtContent>
            </w:sdt>
          </w:p>
        </w:tc>
        <w:tc>
          <w:tcPr>
            <w:tcW w:w="3261" w:type="dxa"/>
          </w:tcPr>
          <w:p w14:paraId="402B08F1" w14:textId="77777777" w:rsidR="00D86BDA" w:rsidRPr="005A345E" w:rsidRDefault="00D86BDA" w:rsidP="00612B75">
            <w:pPr>
              <w:cnfStyle w:val="000000010000" w:firstRow="0" w:lastRow="0" w:firstColumn="0" w:lastColumn="0" w:oddVBand="0" w:evenVBand="0" w:oddHBand="0" w:evenHBand="1" w:firstRowFirstColumn="0" w:firstRowLastColumn="0" w:lastRowFirstColumn="0" w:lastRowLastColumn="0"/>
            </w:pPr>
          </w:p>
        </w:tc>
        <w:tc>
          <w:tcPr>
            <w:tcW w:w="4819" w:type="dxa"/>
          </w:tcPr>
          <w:p w14:paraId="4E02E037" w14:textId="16CAC474" w:rsidR="00D86BDA" w:rsidRPr="005A345E" w:rsidRDefault="00D86BDA" w:rsidP="00612B75">
            <w:pPr>
              <w:cnfStyle w:val="000000010000" w:firstRow="0" w:lastRow="0" w:firstColumn="0" w:lastColumn="0" w:oddVBand="0" w:evenVBand="0" w:oddHBand="0" w:evenHBand="1" w:firstRowFirstColumn="0" w:firstRowLastColumn="0" w:lastRowFirstColumn="0" w:lastRowLastColumn="0"/>
            </w:pPr>
          </w:p>
        </w:tc>
      </w:tr>
      <w:tr w:rsidR="002D6A62" w:rsidRPr="00107579" w14:paraId="5F398A98" w14:textId="77777777" w:rsidTr="000268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683204A6" w14:textId="14EDE611" w:rsidR="002D6A62" w:rsidRPr="00107579" w:rsidRDefault="00472763" w:rsidP="00612B75">
            <w:pPr>
              <w:rPr>
                <w:bCs w:val="0"/>
              </w:rPr>
            </w:pPr>
            <w:r w:rsidRPr="00107579">
              <w:rPr>
                <w:bCs w:val="0"/>
              </w:rPr>
              <w:lastRenderedPageBreak/>
              <w:t>2.3 Please describe how the policies are made available to parents</w:t>
            </w:r>
            <w:r w:rsidR="001552AD">
              <w:rPr>
                <w:bCs w:val="0"/>
              </w:rPr>
              <w:t>/carers</w:t>
            </w:r>
            <w:r w:rsidR="00EF03E1">
              <w:rPr>
                <w:bCs w:val="0"/>
              </w:rPr>
              <w:t>.</w:t>
            </w:r>
          </w:p>
        </w:tc>
        <w:tc>
          <w:tcPr>
            <w:tcW w:w="9497" w:type="dxa"/>
            <w:gridSpan w:val="3"/>
          </w:tcPr>
          <w:p w14:paraId="5F6AA317" w14:textId="77777777" w:rsidR="002D6A62" w:rsidRDefault="002D6A62" w:rsidP="00612B75">
            <w:pPr>
              <w:cnfStyle w:val="000000100000" w:firstRow="0" w:lastRow="0" w:firstColumn="0" w:lastColumn="0" w:oddVBand="0" w:evenVBand="0" w:oddHBand="1" w:evenHBand="0" w:firstRowFirstColumn="0" w:firstRowLastColumn="0" w:lastRowFirstColumn="0" w:lastRowLastColumn="0"/>
            </w:pPr>
          </w:p>
          <w:p w14:paraId="5258AB6A" w14:textId="77777777" w:rsidR="00CE1417" w:rsidRDefault="00CE1417" w:rsidP="00612B75">
            <w:pPr>
              <w:cnfStyle w:val="000000100000" w:firstRow="0" w:lastRow="0" w:firstColumn="0" w:lastColumn="0" w:oddVBand="0" w:evenVBand="0" w:oddHBand="1" w:evenHBand="0" w:firstRowFirstColumn="0" w:firstRowLastColumn="0" w:lastRowFirstColumn="0" w:lastRowLastColumn="0"/>
            </w:pPr>
          </w:p>
          <w:p w14:paraId="70018AE8" w14:textId="77777777" w:rsidR="00CE1417" w:rsidRDefault="00CE1417" w:rsidP="00612B75">
            <w:pPr>
              <w:cnfStyle w:val="000000100000" w:firstRow="0" w:lastRow="0" w:firstColumn="0" w:lastColumn="0" w:oddVBand="0" w:evenVBand="0" w:oddHBand="1" w:evenHBand="0" w:firstRowFirstColumn="0" w:firstRowLastColumn="0" w:lastRowFirstColumn="0" w:lastRowLastColumn="0"/>
            </w:pPr>
          </w:p>
          <w:p w14:paraId="70CC0DC7" w14:textId="77777777" w:rsidR="00CE1417" w:rsidRPr="00107579" w:rsidRDefault="00CE1417" w:rsidP="00612B75">
            <w:pPr>
              <w:cnfStyle w:val="000000100000" w:firstRow="0" w:lastRow="0" w:firstColumn="0" w:lastColumn="0" w:oddVBand="0" w:evenVBand="0" w:oddHBand="1" w:evenHBand="0" w:firstRowFirstColumn="0" w:firstRowLastColumn="0" w:lastRowFirstColumn="0" w:lastRowLastColumn="0"/>
            </w:pPr>
          </w:p>
        </w:tc>
      </w:tr>
    </w:tbl>
    <w:p w14:paraId="75CFD930" w14:textId="77777777" w:rsidR="00973CA3" w:rsidRDefault="00973CA3" w:rsidP="00612B75">
      <w:pPr>
        <w:rPr>
          <w:b/>
          <w:bCs/>
        </w:rPr>
        <w:sectPr w:rsidR="00973CA3" w:rsidSect="00283DD4">
          <w:type w:val="continuous"/>
          <w:pgSz w:w="16838" w:h="11906" w:orient="landscape"/>
          <w:pgMar w:top="2010" w:right="1440" w:bottom="1135" w:left="1440" w:header="708" w:footer="567" w:gutter="0"/>
          <w:cols w:space="708"/>
          <w:titlePg/>
          <w:docGrid w:linePitch="381"/>
        </w:sectPr>
      </w:pPr>
      <w:bookmarkStart w:id="26" w:name="_Toc193192034"/>
    </w:p>
    <w:p w14:paraId="0AB352B5" w14:textId="5B696B1F" w:rsidR="00BA1C9F" w:rsidRPr="00FD2C86" w:rsidRDefault="00DC2122" w:rsidP="00612B75">
      <w:pPr>
        <w:rPr>
          <w:b/>
          <w:bCs/>
        </w:rPr>
      </w:pPr>
      <w:r w:rsidRPr="00553F83">
        <w:rPr>
          <w:rFonts w:ascii="Arial Rounded MT Bold" w:hAnsi="Arial Rounded MT Bold"/>
          <w:b/>
          <w:bCs/>
          <w:noProof/>
          <w:color w:val="008743"/>
          <w:sz w:val="36"/>
          <w:szCs w:val="36"/>
        </w:rPr>
        <w:lastRenderedPageBreak/>
        <mc:AlternateContent>
          <mc:Choice Requires="wps">
            <w:drawing>
              <wp:anchor distT="45720" distB="45720" distL="114300" distR="114300" simplePos="0" relativeHeight="251658252" behindDoc="0" locked="0" layoutInCell="1" allowOverlap="1" wp14:anchorId="1DA85FDC" wp14:editId="1D07B1BF">
                <wp:simplePos x="0" y="0"/>
                <wp:positionH relativeFrom="column">
                  <wp:posOffset>6181725</wp:posOffset>
                </wp:positionH>
                <wp:positionV relativeFrom="margin">
                  <wp:align>center</wp:align>
                </wp:positionV>
                <wp:extent cx="3028950" cy="5019040"/>
                <wp:effectExtent l="0" t="0" r="0" b="0"/>
                <wp:wrapSquare wrapText="bothSides"/>
                <wp:docPr id="356495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19040"/>
                        </a:xfrm>
                        <a:prstGeom prst="rect">
                          <a:avLst/>
                        </a:prstGeom>
                        <a:noFill/>
                        <a:ln w="9525">
                          <a:noFill/>
                          <a:miter lim="800000"/>
                          <a:headEnd/>
                          <a:tailEnd/>
                        </a:ln>
                      </wps:spPr>
                      <wps:txbx>
                        <w:txbxContent>
                          <w:p w14:paraId="77430167" w14:textId="7BF0F154" w:rsidR="00EA45BD" w:rsidRPr="00880CED" w:rsidRDefault="00EA45BD" w:rsidP="00973CA3">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p>
                          <w:p w14:paraId="6099B83D" w14:textId="77777777" w:rsidR="00EA45BD" w:rsidRPr="00214923" w:rsidRDefault="00EA45BD" w:rsidP="00973CA3">
                            <w:pPr>
                              <w:rPr>
                                <w:color w:val="FFFFFF" w:themeColor="background1"/>
                              </w:rPr>
                            </w:pPr>
                          </w:p>
                          <w:p w14:paraId="576EA585" w14:textId="1D41E30A" w:rsidR="00214923" w:rsidRPr="00214923" w:rsidRDefault="00B410DB" w:rsidP="00973CA3">
                            <w:pPr>
                              <w:rPr>
                                <w:color w:val="FFFFFF" w:themeColor="background1"/>
                              </w:rPr>
                            </w:pPr>
                            <w:r w:rsidRPr="007E2B9A">
                              <w:rPr>
                                <w:color w:val="FFFFFF" w:themeColor="background1"/>
                              </w:rPr>
                              <w:t xml:space="preserve">Criteria in this section covers how practitioners support children’s learning and development both </w:t>
                            </w:r>
                            <w:r w:rsidRPr="007E2B9A">
                              <w:rPr>
                                <w:b/>
                                <w:bCs/>
                                <w:color w:val="FFFFFF" w:themeColor="background1"/>
                              </w:rPr>
                              <w:t>within the setting</w:t>
                            </w:r>
                            <w:r w:rsidRPr="007E2B9A">
                              <w:rPr>
                                <w:color w:val="FFFFFF" w:themeColor="background1"/>
                              </w:rPr>
                              <w:t xml:space="preserve"> and through </w:t>
                            </w:r>
                            <w:r w:rsidRPr="007E2B9A">
                              <w:rPr>
                                <w:b/>
                                <w:bCs/>
                                <w:color w:val="FFFFFF" w:themeColor="background1"/>
                              </w:rPr>
                              <w:t>supporting parents</w:t>
                            </w:r>
                            <w:r w:rsidRPr="007E2B9A">
                              <w:rPr>
                                <w:b/>
                                <w:color w:val="FFFFFF" w:themeColor="background1"/>
                              </w:rPr>
                              <w:t>/carers</w:t>
                            </w:r>
                            <w:r w:rsidRPr="007E2B9A">
                              <w:rPr>
                                <w:b/>
                                <w:bCs/>
                                <w:color w:val="FFFFFF" w:themeColor="background1"/>
                              </w:rPr>
                              <w:t xml:space="preserve"> and the home </w:t>
                            </w:r>
                            <w:r w:rsidR="00DC7917">
                              <w:rPr>
                                <w:b/>
                                <w:bCs/>
                                <w:color w:val="FFFFFF" w:themeColor="background1"/>
                              </w:rPr>
                              <w:t xml:space="preserve">learning </w:t>
                            </w:r>
                            <w:r w:rsidRPr="007E2B9A">
                              <w:rPr>
                                <w:b/>
                                <w:bCs/>
                                <w:color w:val="FFFFFF" w:themeColor="background1"/>
                              </w:rPr>
                              <w:t>environment</w:t>
                            </w:r>
                            <w:r w:rsidRPr="007E2B9A">
                              <w:rPr>
                                <w:color w:val="FFFFFF" w:themeColor="background1"/>
                              </w:rPr>
                              <w:t>.</w:t>
                            </w:r>
                          </w:p>
                          <w:p w14:paraId="4AD0C166" w14:textId="77777777" w:rsidR="00214923" w:rsidRPr="00214923" w:rsidRDefault="00214923" w:rsidP="00973CA3">
                            <w:pPr>
                              <w:rPr>
                                <w:color w:val="FFFFFF" w:themeColor="background1"/>
                              </w:rPr>
                            </w:pPr>
                            <w:r w:rsidRPr="00214923">
                              <w:rPr>
                                <w:color w:val="FFFFFF" w:themeColor="background1"/>
                              </w:rPr>
                              <w:t>When describing how you meet each criterion, your response should:</w:t>
                            </w:r>
                          </w:p>
                          <w:p w14:paraId="459836FA" w14:textId="29C00ADF" w:rsidR="00214923" w:rsidRPr="00214923" w:rsidRDefault="00214923" w:rsidP="00973CA3">
                            <w:pPr>
                              <w:pStyle w:val="ListParagraph"/>
                              <w:numPr>
                                <w:ilvl w:val="0"/>
                                <w:numId w:val="22"/>
                              </w:numPr>
                              <w:ind w:left="426" w:hanging="426"/>
                              <w:rPr>
                                <w:color w:val="FFFFFF" w:themeColor="background1"/>
                              </w:rPr>
                            </w:pPr>
                            <w:r w:rsidRPr="00214923">
                              <w:rPr>
                                <w:color w:val="FFFFFF" w:themeColor="background1"/>
                              </w:rPr>
                              <w:t xml:space="preserve">explain </w:t>
                            </w:r>
                            <w:r w:rsidRPr="00214923">
                              <w:rPr>
                                <w:b/>
                                <w:color w:val="FFFFFF" w:themeColor="background1"/>
                              </w:rPr>
                              <w:t>how</w:t>
                            </w:r>
                            <w:r w:rsidRPr="00214923">
                              <w:rPr>
                                <w:color w:val="FFFFFF" w:themeColor="background1"/>
                              </w:rPr>
                              <w:t xml:space="preserve"> you meet it by describing your</w:t>
                            </w:r>
                            <w:r w:rsidR="004E2EFC">
                              <w:rPr>
                                <w:color w:val="FFFFFF" w:themeColor="background1"/>
                              </w:rPr>
                              <w:t xml:space="preserve"> setting’s</w:t>
                            </w:r>
                            <w:r w:rsidRPr="00214923">
                              <w:rPr>
                                <w:color w:val="FFFFFF" w:themeColor="background1"/>
                              </w:rPr>
                              <w:t xml:space="preserve"> practice, ensuring you cover all </w:t>
                            </w:r>
                            <w:r w:rsidR="00F83B98">
                              <w:rPr>
                                <w:color w:val="FFFFFF" w:themeColor="background1"/>
                              </w:rPr>
                              <w:t>aspects of the c</w:t>
                            </w:r>
                            <w:r w:rsidR="006F3627">
                              <w:rPr>
                                <w:color w:val="FFFFFF" w:themeColor="background1"/>
                              </w:rPr>
                              <w:t>riterion</w:t>
                            </w:r>
                          </w:p>
                          <w:p w14:paraId="43AA8FB0" w14:textId="704DAAD1" w:rsidR="00214923" w:rsidRPr="00973CA3" w:rsidRDefault="009F6FD6" w:rsidP="00973CA3">
                            <w:pPr>
                              <w:pStyle w:val="ListParagraph"/>
                              <w:numPr>
                                <w:ilvl w:val="0"/>
                                <w:numId w:val="22"/>
                              </w:numPr>
                              <w:ind w:left="426" w:hanging="426"/>
                              <w:rPr>
                                <w:color w:val="FFFFFF" w:themeColor="background1"/>
                              </w:rPr>
                            </w:pPr>
                            <w:r w:rsidRPr="009F6FD6">
                              <w:rPr>
                                <w:b/>
                                <w:bCs/>
                                <w:color w:val="FFFFFF" w:themeColor="background1"/>
                              </w:rPr>
                              <w:t xml:space="preserve">where requested, </w:t>
                            </w:r>
                            <w:r w:rsidR="00214923" w:rsidRPr="009F6FD6">
                              <w:rPr>
                                <w:b/>
                                <w:bCs/>
                                <w:color w:val="FFFFFF" w:themeColor="background1"/>
                              </w:rPr>
                              <w:t>include</w:t>
                            </w:r>
                            <w:r w:rsidR="00214923" w:rsidRPr="00214923">
                              <w:rPr>
                                <w:color w:val="FFFFFF" w:themeColor="background1"/>
                              </w:rPr>
                              <w:t xml:space="preserve"> </w:t>
                            </w:r>
                            <w:r w:rsidR="00214923" w:rsidRPr="00797220">
                              <w:rPr>
                                <w:b/>
                                <w:color w:val="FFFFFF" w:themeColor="background1"/>
                                <w:u w:val="single"/>
                              </w:rPr>
                              <w:t xml:space="preserve">a clear, specific, </w:t>
                            </w:r>
                            <w:r w:rsidRPr="00797220">
                              <w:rPr>
                                <w:b/>
                                <w:color w:val="FFFFFF" w:themeColor="background1"/>
                                <w:u w:val="single"/>
                              </w:rPr>
                              <w:t xml:space="preserve">practical </w:t>
                            </w:r>
                            <w:r w:rsidR="00214923" w:rsidRPr="00797220">
                              <w:rPr>
                                <w:b/>
                                <w:color w:val="FFFFFF" w:themeColor="background1"/>
                                <w:u w:val="single"/>
                              </w:rPr>
                              <w:t>real-life example</w:t>
                            </w:r>
                            <w:r w:rsidR="008F6EE0">
                              <w:rPr>
                                <w:b/>
                                <w:color w:val="FFFFFF" w:themeColor="background1"/>
                              </w:rPr>
                              <w:t xml:space="preserve"> </w:t>
                            </w:r>
                            <w:r w:rsidR="00214923" w:rsidRPr="00214923">
                              <w:rPr>
                                <w:color w:val="FFFFFF" w:themeColor="background1"/>
                              </w:rPr>
                              <w:t>that show</w:t>
                            </w:r>
                            <w:r w:rsidR="00D93060">
                              <w:rPr>
                                <w:color w:val="FFFFFF" w:themeColor="background1"/>
                              </w:rPr>
                              <w:t>s</w:t>
                            </w:r>
                            <w:r w:rsidR="00214923" w:rsidRPr="00214923">
                              <w:rPr>
                                <w:color w:val="FFFFFF" w:themeColor="background1"/>
                              </w:rPr>
                              <w:t xml:space="preserve"> what this looks like in action</w:t>
                            </w:r>
                            <w:r w:rsidR="00214923">
                              <w:rPr>
                                <w:color w:val="FFFFFF" w:themeColor="background1"/>
                              </w:rPr>
                              <w:t>.</w:t>
                            </w:r>
                          </w:p>
                          <w:p w14:paraId="7E6BA4AF" w14:textId="1595FE3A" w:rsidR="007E2B9A" w:rsidRDefault="00214923" w:rsidP="00973CA3">
                            <w:pPr>
                              <w:rPr>
                                <w:rFonts w:eastAsia="Calibri"/>
                                <w:b/>
                                <w:color w:val="FFFFFF" w:themeColor="background1"/>
                                <w:kern w:val="0"/>
                                <w14:ligatures w14:val="none"/>
                              </w:rPr>
                            </w:pPr>
                            <w:r w:rsidRPr="00214923">
                              <w:rPr>
                                <w:rFonts w:eastAsia="Calibri"/>
                                <w:color w:val="FFFFFF" w:themeColor="background1"/>
                                <w:kern w:val="0"/>
                                <w14:ligatures w14:val="none"/>
                              </w:rPr>
                              <w:t>Word count for each criterion in this section:</w:t>
                            </w:r>
                            <w:r w:rsidRPr="00214923">
                              <w:rPr>
                                <w:rFonts w:eastAsia="Calibri"/>
                                <w:b/>
                                <w:color w:val="FFFFFF" w:themeColor="background1"/>
                                <w:kern w:val="0"/>
                                <w14:ligatures w14:val="none"/>
                              </w:rPr>
                              <w:t xml:space="preserve"> </w:t>
                            </w:r>
                            <w:r w:rsidR="007E2B9A">
                              <w:rPr>
                                <w:rFonts w:eastAsia="Calibri"/>
                                <w:b/>
                                <w:color w:val="FFFFFF" w:themeColor="background1"/>
                                <w:kern w:val="0"/>
                                <w14:ligatures w14:val="none"/>
                              </w:rPr>
                              <w:t>2</w:t>
                            </w:r>
                            <w:r w:rsidR="00625343">
                              <w:rPr>
                                <w:rFonts w:eastAsia="Calibri"/>
                                <w:b/>
                                <w:color w:val="FFFFFF" w:themeColor="background1"/>
                                <w:kern w:val="0"/>
                                <w14:ligatures w14:val="none"/>
                              </w:rPr>
                              <w:t>0</w:t>
                            </w:r>
                            <w:r w:rsidR="007E2B9A">
                              <w:rPr>
                                <w:rFonts w:eastAsia="Calibri"/>
                                <w:b/>
                                <w:color w:val="FFFFFF" w:themeColor="background1"/>
                                <w:kern w:val="0"/>
                                <w14:ligatures w14:val="none"/>
                              </w:rPr>
                              <w:t>0-</w:t>
                            </w:r>
                            <w:r w:rsidR="00634902">
                              <w:rPr>
                                <w:rFonts w:eastAsia="Calibri"/>
                                <w:b/>
                                <w:color w:val="FFFFFF" w:themeColor="background1"/>
                                <w:kern w:val="0"/>
                                <w14:ligatures w14:val="none"/>
                              </w:rPr>
                              <w:t>3</w:t>
                            </w:r>
                            <w:r w:rsidR="00625343">
                              <w:rPr>
                                <w:rFonts w:eastAsia="Calibri"/>
                                <w:b/>
                                <w:color w:val="FFFFFF" w:themeColor="background1"/>
                                <w:kern w:val="0"/>
                                <w14:ligatures w14:val="none"/>
                              </w:rPr>
                              <w:t>5</w:t>
                            </w:r>
                            <w:r w:rsidR="007E2B9A">
                              <w:rPr>
                                <w:rFonts w:eastAsia="Calibri"/>
                                <w:b/>
                                <w:color w:val="FFFFFF" w:themeColor="background1"/>
                                <w:kern w:val="0"/>
                                <w14:ligatures w14:val="none"/>
                              </w:rPr>
                              <w:t>0</w:t>
                            </w:r>
                            <w:r w:rsidRPr="00214923">
                              <w:rPr>
                                <w:rFonts w:eastAsia="Calibri"/>
                                <w:b/>
                                <w:color w:val="FFFFFF" w:themeColor="background1"/>
                                <w:kern w:val="0"/>
                                <w14:ligatures w14:val="none"/>
                              </w:rPr>
                              <w:t xml:space="preserve"> words</w:t>
                            </w:r>
                            <w:r w:rsidR="0021400D">
                              <w:rPr>
                                <w:rFonts w:eastAsia="Calibri"/>
                                <w:b/>
                                <w:color w:val="FFFFFF" w:themeColor="background1"/>
                                <w:kern w:val="0"/>
                                <w14:ligatures w14:val="none"/>
                              </w:rPr>
                              <w:t>.</w:t>
                            </w:r>
                          </w:p>
                          <w:p w14:paraId="3F711A40" w14:textId="3A09383F" w:rsidR="007E2B9A" w:rsidRPr="00214923" w:rsidRDefault="007E2B9A" w:rsidP="00973CA3">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sidR="00A31AE3">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sidR="00A31AE3">
                              <w:rPr>
                                <w:rFonts w:eastAsia="Calibri"/>
                                <w:b/>
                                <w:color w:val="FFFFFF" w:themeColor="background1"/>
                                <w:kern w:val="0"/>
                                <w14:ligatures w14:val="none"/>
                              </w:rPr>
                              <w:t>p</w:t>
                            </w:r>
                            <w:r w:rsidRPr="007E2B9A">
                              <w:rPr>
                                <w:rFonts w:eastAsia="Calibri"/>
                                <w:b/>
                                <w:color w:val="FFFFFF" w:themeColor="background1"/>
                                <w:kern w:val="0"/>
                                <w14:ligatures w14:val="none"/>
                              </w:rPr>
                              <w:t>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85FDC" id="_x0000_s1035" type="#_x0000_t202" style="position:absolute;margin-left:486.75pt;margin-top:0;width:238.5pt;height:395.2pt;z-index:251658252;visibility:visible;mso-wrap-style:square;mso-width-percent:0;mso-height-percent:200;mso-wrap-distance-left:9pt;mso-wrap-distance-top:3.6pt;mso-wrap-distance-right:9pt;mso-wrap-distance-bottom:3.6pt;mso-position-horizontal:absolute;mso-position-horizontal-relative:text;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" filled="f" stroked="f">
                <v:textbox style="mso-fit-shape-to-text:t">
                  <w:txbxContent>
                    <w:p w14:paraId="77430167" w14:textId="7BF0F154" w:rsidR="00EA45BD" w:rsidRPr="00880CED" w:rsidRDefault="00EA45BD" w:rsidP="00973CA3">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p>
                    <w:p w14:paraId="6099B83D" w14:textId="77777777" w:rsidR="00EA45BD" w:rsidRPr="00214923" w:rsidRDefault="00EA45BD" w:rsidP="00973CA3">
                      <w:pPr>
                        <w:rPr>
                          <w:color w:val="FFFFFF" w:themeColor="background1"/>
                        </w:rPr>
                      </w:pPr>
                    </w:p>
                    <w:p w14:paraId="576EA585" w14:textId="1D41E30A" w:rsidR="00214923" w:rsidRPr="00214923" w:rsidRDefault="00B410DB" w:rsidP="00973CA3">
                      <w:pPr>
                        <w:rPr>
                          <w:color w:val="FFFFFF" w:themeColor="background1"/>
                        </w:rPr>
                      </w:pPr>
                      <w:r w:rsidRPr="007E2B9A">
                        <w:rPr>
                          <w:color w:val="FFFFFF" w:themeColor="background1"/>
                        </w:rPr>
                        <w:t xml:space="preserve">Criteria in this section covers how practitioners support children’s learning and development both </w:t>
                      </w:r>
                      <w:r w:rsidRPr="007E2B9A">
                        <w:rPr>
                          <w:b/>
                          <w:bCs/>
                          <w:color w:val="FFFFFF" w:themeColor="background1"/>
                        </w:rPr>
                        <w:t>within the setting</w:t>
                      </w:r>
                      <w:r w:rsidRPr="007E2B9A">
                        <w:rPr>
                          <w:color w:val="FFFFFF" w:themeColor="background1"/>
                        </w:rPr>
                        <w:t xml:space="preserve"> and through </w:t>
                      </w:r>
                      <w:r w:rsidRPr="007E2B9A">
                        <w:rPr>
                          <w:b/>
                          <w:bCs/>
                          <w:color w:val="FFFFFF" w:themeColor="background1"/>
                        </w:rPr>
                        <w:t>supporting parents</w:t>
                      </w:r>
                      <w:r w:rsidRPr="007E2B9A">
                        <w:rPr>
                          <w:b/>
                          <w:color w:val="FFFFFF" w:themeColor="background1"/>
                        </w:rPr>
                        <w:t>/carers</w:t>
                      </w:r>
                      <w:r w:rsidRPr="007E2B9A">
                        <w:rPr>
                          <w:b/>
                          <w:bCs/>
                          <w:color w:val="FFFFFF" w:themeColor="background1"/>
                        </w:rPr>
                        <w:t xml:space="preserve"> and the home </w:t>
                      </w:r>
                      <w:r w:rsidR="00DC7917">
                        <w:rPr>
                          <w:b/>
                          <w:bCs/>
                          <w:color w:val="FFFFFF" w:themeColor="background1"/>
                        </w:rPr>
                        <w:t xml:space="preserve">learning </w:t>
                      </w:r>
                      <w:r w:rsidRPr="007E2B9A">
                        <w:rPr>
                          <w:b/>
                          <w:bCs/>
                          <w:color w:val="FFFFFF" w:themeColor="background1"/>
                        </w:rPr>
                        <w:t>environment</w:t>
                      </w:r>
                      <w:r w:rsidRPr="007E2B9A">
                        <w:rPr>
                          <w:color w:val="FFFFFF" w:themeColor="background1"/>
                        </w:rPr>
                        <w:t>.</w:t>
                      </w:r>
                    </w:p>
                    <w:p w14:paraId="4AD0C166" w14:textId="77777777" w:rsidR="00214923" w:rsidRPr="00214923" w:rsidRDefault="00214923" w:rsidP="00973CA3">
                      <w:pPr>
                        <w:rPr>
                          <w:color w:val="FFFFFF" w:themeColor="background1"/>
                        </w:rPr>
                      </w:pPr>
                      <w:r w:rsidRPr="00214923">
                        <w:rPr>
                          <w:color w:val="FFFFFF" w:themeColor="background1"/>
                        </w:rPr>
                        <w:t>When describing how you meet each criterion, your response should:</w:t>
                      </w:r>
                    </w:p>
                    <w:p w14:paraId="459836FA" w14:textId="29C00ADF" w:rsidR="00214923" w:rsidRPr="00214923" w:rsidRDefault="00214923" w:rsidP="00973CA3">
                      <w:pPr>
                        <w:pStyle w:val="ListParagraph"/>
                        <w:numPr>
                          <w:ilvl w:val="0"/>
                          <w:numId w:val="22"/>
                        </w:numPr>
                        <w:ind w:left="426" w:hanging="426"/>
                        <w:rPr>
                          <w:color w:val="FFFFFF" w:themeColor="background1"/>
                        </w:rPr>
                      </w:pPr>
                      <w:r w:rsidRPr="00214923">
                        <w:rPr>
                          <w:color w:val="FFFFFF" w:themeColor="background1"/>
                        </w:rPr>
                        <w:t xml:space="preserve">explain </w:t>
                      </w:r>
                      <w:r w:rsidRPr="00214923">
                        <w:rPr>
                          <w:b/>
                          <w:color w:val="FFFFFF" w:themeColor="background1"/>
                        </w:rPr>
                        <w:t>how</w:t>
                      </w:r>
                      <w:r w:rsidRPr="00214923">
                        <w:rPr>
                          <w:color w:val="FFFFFF" w:themeColor="background1"/>
                        </w:rPr>
                        <w:t xml:space="preserve"> you meet it by describing your</w:t>
                      </w:r>
                      <w:r w:rsidR="004E2EFC">
                        <w:rPr>
                          <w:color w:val="FFFFFF" w:themeColor="background1"/>
                        </w:rPr>
                        <w:t xml:space="preserve"> setting’s</w:t>
                      </w:r>
                      <w:r w:rsidRPr="00214923">
                        <w:rPr>
                          <w:color w:val="FFFFFF" w:themeColor="background1"/>
                        </w:rPr>
                        <w:t xml:space="preserve"> practice, ensuring you cover all </w:t>
                      </w:r>
                      <w:r w:rsidR="00F83B98">
                        <w:rPr>
                          <w:color w:val="FFFFFF" w:themeColor="background1"/>
                        </w:rPr>
                        <w:t>aspects of the c</w:t>
                      </w:r>
                      <w:r w:rsidR="006F3627">
                        <w:rPr>
                          <w:color w:val="FFFFFF" w:themeColor="background1"/>
                        </w:rPr>
                        <w:t>riterion</w:t>
                      </w:r>
                    </w:p>
                    <w:p w14:paraId="43AA8FB0" w14:textId="704DAAD1" w:rsidR="00214923" w:rsidRPr="00973CA3" w:rsidRDefault="009F6FD6" w:rsidP="00973CA3">
                      <w:pPr>
                        <w:pStyle w:val="ListParagraph"/>
                        <w:numPr>
                          <w:ilvl w:val="0"/>
                          <w:numId w:val="22"/>
                        </w:numPr>
                        <w:ind w:left="426" w:hanging="426"/>
                        <w:rPr>
                          <w:color w:val="FFFFFF" w:themeColor="background1"/>
                        </w:rPr>
                      </w:pPr>
                      <w:r w:rsidRPr="009F6FD6">
                        <w:rPr>
                          <w:b/>
                          <w:bCs/>
                          <w:color w:val="FFFFFF" w:themeColor="background1"/>
                        </w:rPr>
                        <w:t xml:space="preserve">where requested, </w:t>
                      </w:r>
                      <w:r w:rsidR="00214923" w:rsidRPr="009F6FD6">
                        <w:rPr>
                          <w:b/>
                          <w:bCs/>
                          <w:color w:val="FFFFFF" w:themeColor="background1"/>
                        </w:rPr>
                        <w:t>include</w:t>
                      </w:r>
                      <w:r w:rsidR="00214923" w:rsidRPr="00214923">
                        <w:rPr>
                          <w:color w:val="FFFFFF" w:themeColor="background1"/>
                        </w:rPr>
                        <w:t xml:space="preserve"> </w:t>
                      </w:r>
                      <w:r w:rsidR="00214923" w:rsidRPr="00797220">
                        <w:rPr>
                          <w:b/>
                          <w:color w:val="FFFFFF" w:themeColor="background1"/>
                          <w:u w:val="single"/>
                        </w:rPr>
                        <w:t xml:space="preserve">a clear, specific, </w:t>
                      </w:r>
                      <w:r w:rsidRPr="00797220">
                        <w:rPr>
                          <w:b/>
                          <w:color w:val="FFFFFF" w:themeColor="background1"/>
                          <w:u w:val="single"/>
                        </w:rPr>
                        <w:t xml:space="preserve">practical </w:t>
                      </w:r>
                      <w:r w:rsidR="00214923" w:rsidRPr="00797220">
                        <w:rPr>
                          <w:b/>
                          <w:color w:val="FFFFFF" w:themeColor="background1"/>
                          <w:u w:val="single"/>
                        </w:rPr>
                        <w:t>real-life example</w:t>
                      </w:r>
                      <w:r w:rsidR="008F6EE0">
                        <w:rPr>
                          <w:b/>
                          <w:color w:val="FFFFFF" w:themeColor="background1"/>
                        </w:rPr>
                        <w:t xml:space="preserve"> </w:t>
                      </w:r>
                      <w:r w:rsidR="00214923" w:rsidRPr="00214923">
                        <w:rPr>
                          <w:color w:val="FFFFFF" w:themeColor="background1"/>
                        </w:rPr>
                        <w:t>that show</w:t>
                      </w:r>
                      <w:r w:rsidR="00D93060">
                        <w:rPr>
                          <w:color w:val="FFFFFF" w:themeColor="background1"/>
                        </w:rPr>
                        <w:t>s</w:t>
                      </w:r>
                      <w:r w:rsidR="00214923" w:rsidRPr="00214923">
                        <w:rPr>
                          <w:color w:val="FFFFFF" w:themeColor="background1"/>
                        </w:rPr>
                        <w:t xml:space="preserve"> what this looks like in action</w:t>
                      </w:r>
                      <w:r w:rsidR="00214923">
                        <w:rPr>
                          <w:color w:val="FFFFFF" w:themeColor="background1"/>
                        </w:rPr>
                        <w:t>.</w:t>
                      </w:r>
                    </w:p>
                    <w:p w14:paraId="7E6BA4AF" w14:textId="1595FE3A" w:rsidR="007E2B9A" w:rsidRDefault="00214923" w:rsidP="00973CA3">
                      <w:pPr>
                        <w:rPr>
                          <w:rFonts w:eastAsia="Calibri"/>
                          <w:b/>
                          <w:color w:val="FFFFFF" w:themeColor="background1"/>
                          <w:kern w:val="0"/>
                          <w14:ligatures w14:val="none"/>
                        </w:rPr>
                      </w:pPr>
                      <w:r w:rsidRPr="00214923">
                        <w:rPr>
                          <w:rFonts w:eastAsia="Calibri"/>
                          <w:color w:val="FFFFFF" w:themeColor="background1"/>
                          <w:kern w:val="0"/>
                          <w14:ligatures w14:val="none"/>
                        </w:rPr>
                        <w:t>Word count for each criterion in this section:</w:t>
                      </w:r>
                      <w:r w:rsidRPr="00214923">
                        <w:rPr>
                          <w:rFonts w:eastAsia="Calibri"/>
                          <w:b/>
                          <w:color w:val="FFFFFF" w:themeColor="background1"/>
                          <w:kern w:val="0"/>
                          <w14:ligatures w14:val="none"/>
                        </w:rPr>
                        <w:t xml:space="preserve"> </w:t>
                      </w:r>
                      <w:r w:rsidR="007E2B9A">
                        <w:rPr>
                          <w:rFonts w:eastAsia="Calibri"/>
                          <w:b/>
                          <w:color w:val="FFFFFF" w:themeColor="background1"/>
                          <w:kern w:val="0"/>
                          <w14:ligatures w14:val="none"/>
                        </w:rPr>
                        <w:t>2</w:t>
                      </w:r>
                      <w:r w:rsidR="00625343">
                        <w:rPr>
                          <w:rFonts w:eastAsia="Calibri"/>
                          <w:b/>
                          <w:color w:val="FFFFFF" w:themeColor="background1"/>
                          <w:kern w:val="0"/>
                          <w14:ligatures w14:val="none"/>
                        </w:rPr>
                        <w:t>0</w:t>
                      </w:r>
                      <w:r w:rsidR="007E2B9A">
                        <w:rPr>
                          <w:rFonts w:eastAsia="Calibri"/>
                          <w:b/>
                          <w:color w:val="FFFFFF" w:themeColor="background1"/>
                          <w:kern w:val="0"/>
                          <w14:ligatures w14:val="none"/>
                        </w:rPr>
                        <w:t>0-</w:t>
                      </w:r>
                      <w:r w:rsidR="00634902">
                        <w:rPr>
                          <w:rFonts w:eastAsia="Calibri"/>
                          <w:b/>
                          <w:color w:val="FFFFFF" w:themeColor="background1"/>
                          <w:kern w:val="0"/>
                          <w14:ligatures w14:val="none"/>
                        </w:rPr>
                        <w:t>3</w:t>
                      </w:r>
                      <w:r w:rsidR="00625343">
                        <w:rPr>
                          <w:rFonts w:eastAsia="Calibri"/>
                          <w:b/>
                          <w:color w:val="FFFFFF" w:themeColor="background1"/>
                          <w:kern w:val="0"/>
                          <w14:ligatures w14:val="none"/>
                        </w:rPr>
                        <w:t>5</w:t>
                      </w:r>
                      <w:r w:rsidR="007E2B9A">
                        <w:rPr>
                          <w:rFonts w:eastAsia="Calibri"/>
                          <w:b/>
                          <w:color w:val="FFFFFF" w:themeColor="background1"/>
                          <w:kern w:val="0"/>
                          <w14:ligatures w14:val="none"/>
                        </w:rPr>
                        <w:t>0</w:t>
                      </w:r>
                      <w:r w:rsidRPr="00214923">
                        <w:rPr>
                          <w:rFonts w:eastAsia="Calibri"/>
                          <w:b/>
                          <w:color w:val="FFFFFF" w:themeColor="background1"/>
                          <w:kern w:val="0"/>
                          <w14:ligatures w14:val="none"/>
                        </w:rPr>
                        <w:t xml:space="preserve"> words</w:t>
                      </w:r>
                      <w:r w:rsidR="0021400D">
                        <w:rPr>
                          <w:rFonts w:eastAsia="Calibri"/>
                          <w:b/>
                          <w:color w:val="FFFFFF" w:themeColor="background1"/>
                          <w:kern w:val="0"/>
                          <w14:ligatures w14:val="none"/>
                        </w:rPr>
                        <w:t>.</w:t>
                      </w:r>
                    </w:p>
                    <w:p w14:paraId="3F711A40" w14:textId="3A09383F" w:rsidR="007E2B9A" w:rsidRPr="00214923" w:rsidRDefault="007E2B9A" w:rsidP="00973CA3">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sidR="00A31AE3">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sidR="00A31AE3">
                        <w:rPr>
                          <w:rFonts w:eastAsia="Calibri"/>
                          <w:b/>
                          <w:color w:val="FFFFFF" w:themeColor="background1"/>
                          <w:kern w:val="0"/>
                          <w14:ligatures w14:val="none"/>
                        </w:rPr>
                        <w:t>p</w:t>
                      </w:r>
                      <w:r w:rsidRPr="007E2B9A">
                        <w:rPr>
                          <w:rFonts w:eastAsia="Calibri"/>
                          <w:b/>
                          <w:color w:val="FFFFFF" w:themeColor="background1"/>
                          <w:kern w:val="0"/>
                          <w14:ligatures w14:val="none"/>
                        </w:rPr>
                        <w:t>ack.</w:t>
                      </w:r>
                    </w:p>
                  </w:txbxContent>
                </v:textbox>
                <w10:wrap type="square" anchory="margin"/>
              </v:shape>
            </w:pict>
          </mc:Fallback>
        </mc:AlternateContent>
      </w:r>
      <w:r w:rsidR="000F1518">
        <w:rPr>
          <w:noProof/>
        </w:rPr>
        <w:drawing>
          <wp:anchor distT="0" distB="0" distL="114300" distR="114300" simplePos="0" relativeHeight="251658255" behindDoc="0" locked="0" layoutInCell="1" allowOverlap="1" wp14:anchorId="7B62D153" wp14:editId="3DBB6D71">
            <wp:simplePos x="0" y="0"/>
            <wp:positionH relativeFrom="column">
              <wp:posOffset>8644255</wp:posOffset>
            </wp:positionH>
            <wp:positionV relativeFrom="page">
              <wp:posOffset>212090</wp:posOffset>
            </wp:positionV>
            <wp:extent cx="967105" cy="967105"/>
            <wp:effectExtent l="0" t="0" r="0" b="0"/>
            <wp:wrapSquare wrapText="bothSides"/>
            <wp:docPr id="452852230"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52230"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00FF0478" w:rsidRPr="00FD2C86">
        <w:rPr>
          <w:noProof/>
        </w:rPr>
        <mc:AlternateContent>
          <mc:Choice Requires="wps">
            <w:drawing>
              <wp:anchor distT="0" distB="0" distL="114300" distR="114300" simplePos="0" relativeHeight="251658246" behindDoc="1" locked="0" layoutInCell="1" allowOverlap="1" wp14:anchorId="3490D5C9" wp14:editId="05988140">
                <wp:simplePos x="0" y="0"/>
                <wp:positionH relativeFrom="column">
                  <wp:posOffset>5817870</wp:posOffset>
                </wp:positionH>
                <wp:positionV relativeFrom="paragraph">
                  <wp:posOffset>-1278255</wp:posOffset>
                </wp:positionV>
                <wp:extent cx="3960000" cy="7560000"/>
                <wp:effectExtent l="0" t="0" r="254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9BA99" id="Rectangle 8" o:spid="_x0000_s1026" alt="&quot;&quot;" style="position:absolute;margin-left:458.1pt;margin-top:-100.65pt;width:311.8pt;height:595.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" fillcolor="#008743" stroked="f" strokeweight="1pt"/>
            </w:pict>
          </mc:Fallback>
        </mc:AlternateContent>
      </w:r>
    </w:p>
    <w:p w14:paraId="72D7DE84" w14:textId="77777777" w:rsidR="005A345E" w:rsidRDefault="00BA1C9F" w:rsidP="00612B75">
      <w:pPr>
        <w:pStyle w:val="Sectiongreen"/>
      </w:pPr>
      <w:bookmarkStart w:id="27" w:name="_Toc196302194"/>
      <w:bookmarkStart w:id="28" w:name="_Toc196302266"/>
      <w:bookmarkStart w:id="29" w:name="_Toc196733114"/>
      <w:bookmarkStart w:id="30" w:name="_Toc196733140"/>
      <w:bookmarkStart w:id="31" w:name="_Toc196733252"/>
      <w:bookmarkStart w:id="32" w:name="_Toc196742127"/>
      <w:r w:rsidRPr="00FD2C86">
        <w:t>Section 3</w:t>
      </w:r>
      <w:r w:rsidR="00800475" w:rsidRPr="00FD2C86">
        <w:t>.</w:t>
      </w:r>
      <w:bookmarkEnd w:id="27"/>
      <w:bookmarkEnd w:id="28"/>
      <w:bookmarkEnd w:id="29"/>
      <w:bookmarkEnd w:id="30"/>
      <w:bookmarkEnd w:id="31"/>
      <w:bookmarkEnd w:id="32"/>
    </w:p>
    <w:p w14:paraId="1D31F912" w14:textId="09776B39" w:rsidR="00BA1C9F" w:rsidRPr="00B53C76" w:rsidRDefault="00BA1C9F" w:rsidP="00612B75">
      <w:pPr>
        <w:pStyle w:val="Sectiongreen"/>
      </w:pPr>
      <w:bookmarkStart w:id="33" w:name="_Toc196742128"/>
      <w:r w:rsidRPr="00FD2C86">
        <w:t>Areas of learning and development</w:t>
      </w:r>
      <w:bookmarkEnd w:id="33"/>
    </w:p>
    <w:p w14:paraId="2C0D1ED8" w14:textId="77777777" w:rsidR="007A2C0B" w:rsidRPr="00FD2C86" w:rsidRDefault="007A2C0B" w:rsidP="00612B75">
      <w:pPr>
        <w:tabs>
          <w:tab w:val="left" w:pos="8364"/>
        </w:tabs>
        <w:ind w:right="5594"/>
        <w:rPr>
          <w:b/>
          <w:bCs/>
        </w:rPr>
      </w:pPr>
    </w:p>
    <w:p w14:paraId="1F7E86A8" w14:textId="3BD25405" w:rsidR="001A637F" w:rsidRDefault="001A637F" w:rsidP="00612B75">
      <w:pPr>
        <w:pStyle w:val="Sectionpara"/>
      </w:pPr>
      <w:r>
        <w:t xml:space="preserve">There is recognition of the importance of the three prime areas for building a foundation for children to thrive and underpinning positive health and wellbeing. </w:t>
      </w:r>
    </w:p>
    <w:p w14:paraId="7A03D778" w14:textId="77777777" w:rsidR="00B53C76" w:rsidRDefault="00B53C76" w:rsidP="00612B75">
      <w:pPr>
        <w:pStyle w:val="Sectionpara"/>
      </w:pPr>
    </w:p>
    <w:p w14:paraId="5CCE8AFB" w14:textId="54009866" w:rsidR="00BA1C9F" w:rsidRPr="00CC1413" w:rsidRDefault="001A637F" w:rsidP="00612B75">
      <w:pPr>
        <w:pStyle w:val="Sectionpara"/>
      </w:pPr>
      <w:r>
        <w:t>There is a clear strategy for assessing, planning and meeting the health and wellbeing needs of all children, and children’s progress and achievements are measured and celebrated.</w:t>
      </w:r>
    </w:p>
    <w:p w14:paraId="2B03FBB3" w14:textId="77777777" w:rsidR="00214923" w:rsidRDefault="00214923" w:rsidP="00612B75"/>
    <w:p w14:paraId="26DC12B7" w14:textId="2CFDDCC4" w:rsidR="00214923" w:rsidRPr="007E2B9A" w:rsidRDefault="00214923" w:rsidP="00612B75">
      <w:r>
        <w:br w:type="page"/>
      </w:r>
    </w:p>
    <w:p w14:paraId="50918D25" w14:textId="77777777" w:rsidR="00DB3EF4" w:rsidRPr="00FD2C86" w:rsidRDefault="00DB3EF4" w:rsidP="00612B75">
      <w:pPr>
        <w:pStyle w:val="Heading1"/>
      </w:pPr>
      <w:bookmarkStart w:id="34" w:name="_Toc192149988"/>
      <w:bookmarkStart w:id="35" w:name="_Toc193192035"/>
      <w:bookmarkStart w:id="36" w:name="_Toc196302084"/>
      <w:bookmarkStart w:id="37" w:name="_Toc196742129"/>
      <w:bookmarkEnd w:id="26"/>
      <w:r w:rsidRPr="00FD2C86">
        <w:lastRenderedPageBreak/>
        <w:t>Personal, Social and Emotional Development</w:t>
      </w:r>
      <w:bookmarkEnd w:id="34"/>
      <w:bookmarkEnd w:id="35"/>
      <w:bookmarkEnd w:id="36"/>
      <w:bookmarkEnd w:id="37"/>
    </w:p>
    <w:p w14:paraId="7AE0A219" w14:textId="77777777" w:rsidR="00DB3EF4" w:rsidRPr="00FD2C86" w:rsidRDefault="00DB3EF4" w:rsidP="00612B75">
      <w:pPr>
        <w:rPr>
          <w:b/>
          <w:bCs/>
        </w:rPr>
      </w:pPr>
    </w:p>
    <w:p w14:paraId="51DBBBC6" w14:textId="173ED8C4" w:rsidR="00DB3EF4" w:rsidRPr="00FF0478" w:rsidRDefault="00EF4161" w:rsidP="00612B75">
      <w:pPr>
        <w:ind w:right="1200"/>
        <w:rPr>
          <w:b/>
          <w:bCs/>
          <w:sz w:val="28"/>
          <w:szCs w:val="28"/>
        </w:rPr>
      </w:pPr>
      <w:r w:rsidRPr="00EF4161">
        <w:rPr>
          <w:b/>
          <w:bCs/>
          <w:sz w:val="28"/>
          <w:szCs w:val="28"/>
        </w:rPr>
        <w:t>Children’s personal, social and emotional development (PSED) is crucial for children to lead healthy and happy lives, and is fundamental to their cognitive development</w:t>
      </w:r>
      <w:r w:rsidR="00DB3EF4" w:rsidRPr="00FF0478">
        <w:rPr>
          <w:b/>
          <w:bCs/>
          <w:sz w:val="28"/>
          <w:szCs w:val="28"/>
        </w:rPr>
        <w:t>.</w:t>
      </w:r>
    </w:p>
    <w:p w14:paraId="50488D3E" w14:textId="07C6351D" w:rsidR="00DB3EF4" w:rsidRPr="00FF0478" w:rsidRDefault="00DB3EF4" w:rsidP="00612B75">
      <w:pPr>
        <w:rPr>
          <w:b/>
          <w:bCs/>
        </w:rPr>
      </w:pPr>
    </w:p>
    <w:tbl>
      <w:tblPr>
        <w:tblStyle w:val="GridTable5Dark-Accent6"/>
        <w:tblW w:w="13697" w:type="dxa"/>
        <w:tblLook w:val="04A0" w:firstRow="1" w:lastRow="0" w:firstColumn="1" w:lastColumn="0" w:noHBand="0" w:noVBand="1"/>
      </w:tblPr>
      <w:tblGrid>
        <w:gridCol w:w="4167"/>
        <w:gridCol w:w="9530"/>
      </w:tblGrid>
      <w:tr w:rsidR="002B7291" w:rsidRPr="005A345E" w14:paraId="57227A16" w14:textId="77777777" w:rsidTr="00FD4D8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7DE0EDEA" w14:textId="77777777" w:rsidR="002B7291" w:rsidRPr="005A345E" w:rsidRDefault="002B7291" w:rsidP="00612B75">
            <w:pPr>
              <w:rPr>
                <w:bCs w:val="0"/>
                <w:sz w:val="28"/>
                <w:szCs w:val="28"/>
              </w:rPr>
            </w:pPr>
            <w:r w:rsidRPr="005A345E">
              <w:rPr>
                <w:sz w:val="28"/>
                <w:szCs w:val="28"/>
              </w:rPr>
              <w:t>Criteria</w:t>
            </w:r>
          </w:p>
        </w:tc>
        <w:tc>
          <w:tcPr>
            <w:tcW w:w="9530" w:type="dxa"/>
          </w:tcPr>
          <w:p w14:paraId="3914342D" w14:textId="4A921542" w:rsidR="002B7291" w:rsidRPr="005A345E" w:rsidRDefault="002B7291" w:rsidP="00612B75">
            <w:pPr>
              <w:cnfStyle w:val="100000000000" w:firstRow="1" w:lastRow="0" w:firstColumn="0" w:lastColumn="0" w:oddVBand="0" w:evenVBand="0" w:oddHBand="0" w:evenHBand="0" w:firstRowFirstColumn="0" w:firstRowLastColumn="0" w:lastRowFirstColumn="0" w:lastRowLastColumn="0"/>
              <w:rPr>
                <w:bCs w:val="0"/>
                <w:sz w:val="28"/>
                <w:szCs w:val="28"/>
              </w:rPr>
            </w:pPr>
            <w:r w:rsidRPr="005A345E">
              <w:rPr>
                <w:sz w:val="28"/>
                <w:szCs w:val="28"/>
              </w:rPr>
              <w:t>Please describe how you meet the criteria</w:t>
            </w:r>
            <w:r w:rsidR="00806ED3">
              <w:rPr>
                <w:sz w:val="28"/>
                <w:szCs w:val="28"/>
              </w:rPr>
              <w:t xml:space="preserve"> </w:t>
            </w:r>
            <w:r w:rsidR="00806ED3" w:rsidRPr="00806ED3">
              <w:rPr>
                <w:sz w:val="28"/>
                <w:szCs w:val="28"/>
              </w:rPr>
              <w:t xml:space="preserve">and give </w:t>
            </w:r>
            <w:r w:rsidR="00806ED3" w:rsidRPr="00C61A1C">
              <w:rPr>
                <w:sz w:val="28"/>
                <w:szCs w:val="28"/>
                <w:u w:val="single"/>
              </w:rPr>
              <w:t>a specific example</w:t>
            </w:r>
            <w:r w:rsidR="00806ED3" w:rsidRPr="00806ED3">
              <w:rPr>
                <w:sz w:val="28"/>
                <w:szCs w:val="28"/>
              </w:rPr>
              <w:t xml:space="preserve"> where requested</w:t>
            </w:r>
          </w:p>
        </w:tc>
      </w:tr>
      <w:tr w:rsidR="00FD4D83" w:rsidRPr="00FD4D83" w14:paraId="3DB3E9A0"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008743"/>
          </w:tcPr>
          <w:p w14:paraId="60B292BB" w14:textId="46A4BA1E" w:rsidR="002B7291" w:rsidRPr="00FD4D83" w:rsidRDefault="00EB7489" w:rsidP="00612B75">
            <w:pPr>
              <w:rPr>
                <w:b/>
                <w:bCs w:val="0"/>
                <w:color w:val="FFFFFF" w:themeColor="background1"/>
                <w:sz w:val="28"/>
                <w:szCs w:val="28"/>
              </w:rPr>
            </w:pPr>
            <w:r w:rsidRPr="00FD4D83">
              <w:rPr>
                <w:b/>
                <w:bCs w:val="0"/>
                <w:color w:val="FFFFFF" w:themeColor="background1"/>
                <w:sz w:val="28"/>
                <w:szCs w:val="28"/>
              </w:rPr>
              <w:t>Social and emotional health and wellbeing</w:t>
            </w:r>
          </w:p>
        </w:tc>
      </w:tr>
      <w:tr w:rsidR="00EB7489" w:rsidRPr="00FD4D83" w14:paraId="13F404DD" w14:textId="77777777" w:rsidTr="00FD4D83">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5DB56BC3" w14:textId="5C4DC178" w:rsidR="00EB7489" w:rsidRPr="00FD4D83" w:rsidRDefault="00EB7489" w:rsidP="00612B75">
            <w:pPr>
              <w:rPr>
                <w:b/>
                <w:bCs w:val="0"/>
              </w:rPr>
            </w:pPr>
            <w:r w:rsidRPr="00FD4D83">
              <w:rPr>
                <w:b/>
                <w:bCs w:val="0"/>
              </w:rPr>
              <w:t xml:space="preserve">In </w:t>
            </w:r>
            <w:r w:rsidR="00EF4161" w:rsidRPr="00FD4D83">
              <w:rPr>
                <w:b/>
                <w:bCs w:val="0"/>
              </w:rPr>
              <w:t>the setting</w:t>
            </w:r>
            <w:r w:rsidRPr="00FD4D83">
              <w:rPr>
                <w:b/>
                <w:bCs w:val="0"/>
              </w:rPr>
              <w:t>:</w:t>
            </w:r>
          </w:p>
        </w:tc>
      </w:tr>
      <w:tr w:rsidR="00B2785E" w:rsidRPr="00FD2C86" w14:paraId="08ECDC11"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3A1662DC" w14:textId="5F67B50A" w:rsidR="00B2785E" w:rsidRPr="00D00E8D" w:rsidRDefault="00B2785E" w:rsidP="00612B75">
            <w:pPr>
              <w:rPr>
                <w:b/>
              </w:rPr>
            </w:pPr>
            <w:r w:rsidRPr="00D00E8D">
              <w:t xml:space="preserve">3.1 </w:t>
            </w:r>
            <w:r w:rsidR="00107579" w:rsidRPr="00107579">
              <w:t>Practitioners understand how to support young children’s development of self-regulation and provide opportunities for children to identify, understand, explore and manage their emotions and behaviour</w:t>
            </w:r>
            <w:r w:rsidR="00107579">
              <w:t>.</w:t>
            </w:r>
          </w:p>
        </w:tc>
        <w:tc>
          <w:tcPr>
            <w:tcW w:w="9530" w:type="dxa"/>
          </w:tcPr>
          <w:p w14:paraId="78322834" w14:textId="77777777" w:rsidR="00B2785E" w:rsidRDefault="00376C6F" w:rsidP="00612B75">
            <w:pPr>
              <w:cnfStyle w:val="000000100000" w:firstRow="0" w:lastRow="0" w:firstColumn="0" w:lastColumn="0" w:oddVBand="0" w:evenVBand="0" w:oddHBand="1" w:evenHBand="0" w:firstRowFirstColumn="0" w:firstRowLastColumn="0" w:lastRowFirstColumn="0" w:lastRowLastColumn="0"/>
              <w:rPr>
                <w:i/>
                <w:iCs/>
              </w:rPr>
            </w:pPr>
            <w:r w:rsidRPr="001F2850">
              <w:rPr>
                <w:i/>
                <w:iCs/>
              </w:rPr>
              <w:t>How do you support children to understand and manage their emotions and behaviour?</w:t>
            </w:r>
          </w:p>
          <w:p w14:paraId="6977F9EE" w14:textId="173BB39B" w:rsidR="002F419C" w:rsidRPr="00797220" w:rsidRDefault="002F419C" w:rsidP="00612B75">
            <w:pPr>
              <w:cnfStyle w:val="000000100000" w:firstRow="0" w:lastRow="0" w:firstColumn="0" w:lastColumn="0" w:oddVBand="0" w:evenVBand="0" w:oddHBand="1" w:evenHBand="0" w:firstRowFirstColumn="0" w:firstRowLastColumn="0" w:lastRowFirstColumn="0" w:lastRowLastColumn="0"/>
            </w:pPr>
            <w:r w:rsidRPr="00797220">
              <w:t xml:space="preserve">Include in your response </w:t>
            </w:r>
            <w:r w:rsidRPr="00797220">
              <w:rPr>
                <w:u w:val="single"/>
              </w:rPr>
              <w:t xml:space="preserve">a specific practical real-life example </w:t>
            </w:r>
            <w:r w:rsidRPr="00797220">
              <w:t>of an activity or approach you have used to support a child/ren’s self-regulation</w:t>
            </w:r>
            <w:r w:rsidR="001579EF">
              <w:t>.</w:t>
            </w:r>
          </w:p>
          <w:p w14:paraId="07DB738F" w14:textId="11765A73" w:rsidR="002F419C" w:rsidRPr="00B2785E" w:rsidRDefault="002F419C" w:rsidP="00612B75">
            <w:pPr>
              <w:cnfStyle w:val="000000100000" w:firstRow="0" w:lastRow="0" w:firstColumn="0" w:lastColumn="0" w:oddVBand="0" w:evenVBand="0" w:oddHBand="1" w:evenHBand="0" w:firstRowFirstColumn="0" w:firstRowLastColumn="0" w:lastRowFirstColumn="0" w:lastRowLastColumn="0"/>
              <w:rPr>
                <w:i/>
                <w:iCs/>
              </w:rPr>
            </w:pPr>
          </w:p>
        </w:tc>
      </w:tr>
      <w:tr w:rsidR="00B2785E" w:rsidRPr="00FD2C86" w14:paraId="260A3C47" w14:textId="77777777" w:rsidTr="00FD4D8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615A5053" w14:textId="6383FABD" w:rsidR="004A0FF7" w:rsidRPr="00D00E8D" w:rsidRDefault="004A0FF7" w:rsidP="00612B75">
            <w:pPr>
              <w:rPr>
                <w:b/>
              </w:rPr>
            </w:pPr>
            <w:r w:rsidRPr="00D00E8D">
              <w:lastRenderedPageBreak/>
              <w:t xml:space="preserve">3.2 </w:t>
            </w:r>
            <w:r w:rsidR="00170AB8" w:rsidRPr="00170AB8">
              <w:t>The key person</w:t>
            </w:r>
            <w:r w:rsidRPr="00D00E8D">
              <w:t>:</w:t>
            </w:r>
          </w:p>
          <w:p w14:paraId="025949A1" w14:textId="6A462CA1" w:rsidR="004A0FF7" w:rsidRPr="00AA68B9" w:rsidRDefault="004A0FF7" w:rsidP="00612B75">
            <w:pPr>
              <w:pStyle w:val="ListParagraph"/>
              <w:numPr>
                <w:ilvl w:val="0"/>
                <w:numId w:val="23"/>
              </w:numPr>
              <w:ind w:left="453" w:hanging="283"/>
              <w:rPr>
                <w:b/>
              </w:rPr>
            </w:pPr>
            <w:r w:rsidRPr="00D00E8D">
              <w:t>ensure</w:t>
            </w:r>
            <w:r w:rsidR="00AA68B9">
              <w:t>s</w:t>
            </w:r>
            <w:r w:rsidRPr="00D00E8D">
              <w:t xml:space="preserve"> the</w:t>
            </w:r>
            <w:r w:rsidR="002643E1">
              <w:t>ir key</w:t>
            </w:r>
            <w:r w:rsidRPr="00D00E8D">
              <w:t xml:space="preserve"> child</w:t>
            </w:r>
            <w:r w:rsidR="00AA68B9">
              <w:t>(</w:t>
            </w:r>
            <w:r w:rsidRPr="00D00E8D">
              <w:t>ren) has their social and emotional care needs met;</w:t>
            </w:r>
          </w:p>
          <w:p w14:paraId="2873B273" w14:textId="7C8CF767" w:rsidR="004A0FF7" w:rsidRPr="00D00E8D" w:rsidRDefault="004A0FF7" w:rsidP="00612B75">
            <w:pPr>
              <w:pStyle w:val="ListParagraph"/>
              <w:numPr>
                <w:ilvl w:val="0"/>
                <w:numId w:val="23"/>
              </w:numPr>
              <w:spacing w:after="160"/>
              <w:ind w:left="453" w:hanging="283"/>
              <w:rPr>
                <w:b/>
              </w:rPr>
            </w:pPr>
            <w:r w:rsidRPr="00D00E8D">
              <w:t>support</w:t>
            </w:r>
            <w:r w:rsidR="002643E1">
              <w:t>s</w:t>
            </w:r>
            <w:r w:rsidRPr="00D00E8D">
              <w:t xml:space="preserve"> the</w:t>
            </w:r>
            <w:r w:rsidR="002643E1">
              <w:t>ir key</w:t>
            </w:r>
            <w:r w:rsidRPr="00D00E8D">
              <w:t xml:space="preserve"> child(ren) to develop strong and supportive relationships with </w:t>
            </w:r>
            <w:r w:rsidR="002643E1">
              <w:t>adults</w:t>
            </w:r>
            <w:r w:rsidRPr="00D00E8D">
              <w:t xml:space="preserve"> and to develop positive relationships with other children;</w:t>
            </w:r>
          </w:p>
          <w:p w14:paraId="662930D0" w14:textId="0B8B28B5" w:rsidR="004A0FF7" w:rsidRPr="00D00E8D" w:rsidRDefault="004A0FF7" w:rsidP="00612B75">
            <w:pPr>
              <w:pStyle w:val="ListParagraph"/>
              <w:numPr>
                <w:ilvl w:val="0"/>
                <w:numId w:val="23"/>
              </w:numPr>
              <w:ind w:left="453" w:hanging="283"/>
              <w:rPr>
                <w:b/>
              </w:rPr>
            </w:pPr>
            <w:r w:rsidRPr="00D00E8D">
              <w:t>support</w:t>
            </w:r>
            <w:r w:rsidR="002643E1">
              <w:t>s</w:t>
            </w:r>
            <w:r w:rsidRPr="00D00E8D">
              <w:t xml:space="preserve"> the</w:t>
            </w:r>
            <w:r w:rsidR="002643E1">
              <w:t>ir key</w:t>
            </w:r>
            <w:r w:rsidRPr="00D00E8D">
              <w:t xml:space="preserve"> child(ren) to develop a positive sense of self and have confidence in their own abilities;</w:t>
            </w:r>
          </w:p>
          <w:p w14:paraId="01C3249D" w14:textId="36C04917" w:rsidR="00B2785E" w:rsidRPr="00D00E8D" w:rsidRDefault="004A0FF7" w:rsidP="00612B75">
            <w:pPr>
              <w:pStyle w:val="ListParagraph"/>
              <w:numPr>
                <w:ilvl w:val="0"/>
                <w:numId w:val="23"/>
              </w:numPr>
              <w:ind w:left="453" w:hanging="283"/>
              <w:rPr>
                <w:b/>
              </w:rPr>
            </w:pPr>
            <w:r w:rsidRPr="00D00E8D">
              <w:t>obtain</w:t>
            </w:r>
            <w:r w:rsidR="002643E1">
              <w:t>s</w:t>
            </w:r>
            <w:r w:rsidRPr="00D00E8D">
              <w:t>, share</w:t>
            </w:r>
            <w:r w:rsidR="00EB59D0">
              <w:t>s</w:t>
            </w:r>
            <w:r w:rsidRPr="00D00E8D">
              <w:t xml:space="preserve"> and use</w:t>
            </w:r>
            <w:r w:rsidR="00EB59D0">
              <w:t xml:space="preserve">s </w:t>
            </w:r>
            <w:r w:rsidRPr="00D00E8D">
              <w:t xml:space="preserve">information to support the child(ren)’s transitions to and </w:t>
            </w:r>
            <w:r w:rsidR="00D37C0A">
              <w:t>within the provider.</w:t>
            </w:r>
          </w:p>
        </w:tc>
        <w:tc>
          <w:tcPr>
            <w:tcW w:w="9530" w:type="dxa"/>
          </w:tcPr>
          <w:p w14:paraId="3660437F" w14:textId="0474AFB6" w:rsidR="00B2785E" w:rsidRPr="004263EB" w:rsidRDefault="004263EB" w:rsidP="00612B75">
            <w:pPr>
              <w:cnfStyle w:val="000000010000" w:firstRow="0" w:lastRow="0" w:firstColumn="0" w:lastColumn="0" w:oddVBand="0" w:evenVBand="0" w:oddHBand="0" w:evenHBand="1" w:firstRowFirstColumn="0" w:firstRowLastColumn="0" w:lastRowFirstColumn="0" w:lastRowLastColumn="0"/>
            </w:pPr>
            <w:r w:rsidRPr="004263EB">
              <w:t xml:space="preserve">Explain how you meet this criterion by describing your key person approach, ensuring you cover each of the bullet points </w:t>
            </w:r>
            <w:r w:rsidRPr="004263EB">
              <w:rPr>
                <w:u w:val="single"/>
              </w:rPr>
              <w:t>and</w:t>
            </w:r>
            <w:r w:rsidRPr="004263EB">
              <w:t xml:space="preserve"> include in your response </w:t>
            </w:r>
            <w:r w:rsidRPr="00105E19">
              <w:rPr>
                <w:u w:val="single"/>
              </w:rPr>
              <w:t>a specific practical real-life example</w:t>
            </w:r>
            <w:r w:rsidRPr="004263EB">
              <w:t xml:space="preserve"> to demonstrate one of these aspects in action</w:t>
            </w:r>
            <w:r w:rsidR="001579EF">
              <w:t>.</w:t>
            </w:r>
          </w:p>
        </w:tc>
      </w:tr>
    </w:tbl>
    <w:p w14:paraId="112C14EC" w14:textId="77777777" w:rsidR="00612B75" w:rsidRDefault="00612B75">
      <w:r>
        <w:rPr>
          <w:b/>
        </w:rPr>
        <w:br w:type="page"/>
      </w:r>
    </w:p>
    <w:tbl>
      <w:tblPr>
        <w:tblStyle w:val="GridTable5Dark-Accent6"/>
        <w:tblW w:w="13697" w:type="dxa"/>
        <w:tblLook w:val="0480" w:firstRow="0" w:lastRow="0" w:firstColumn="1" w:lastColumn="0" w:noHBand="0" w:noVBand="1"/>
      </w:tblPr>
      <w:tblGrid>
        <w:gridCol w:w="4167"/>
        <w:gridCol w:w="9530"/>
      </w:tblGrid>
      <w:tr w:rsidR="00B2785E" w:rsidRPr="00FD4D83" w14:paraId="2F0C129E"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70029B48" w14:textId="7B5C444E" w:rsidR="00B2785E" w:rsidRPr="00FD4D83" w:rsidRDefault="00B2785E" w:rsidP="00612B75">
            <w:pPr>
              <w:rPr>
                <w:b/>
                <w:bCs w:val="0"/>
              </w:rPr>
            </w:pPr>
            <w:r w:rsidRPr="00FD4D83">
              <w:rPr>
                <w:b/>
                <w:bCs w:val="0"/>
              </w:rPr>
              <w:lastRenderedPageBreak/>
              <w:t>Supporting parents/carers and the home</w:t>
            </w:r>
            <w:r w:rsidR="00234F07" w:rsidRPr="00FD4D83">
              <w:rPr>
                <w:b/>
                <w:bCs w:val="0"/>
              </w:rPr>
              <w:t xml:space="preserve"> learning</w:t>
            </w:r>
            <w:r w:rsidRPr="00FD4D83">
              <w:rPr>
                <w:b/>
                <w:bCs w:val="0"/>
              </w:rPr>
              <w:t xml:space="preserve"> environment:</w:t>
            </w:r>
          </w:p>
        </w:tc>
      </w:tr>
      <w:tr w:rsidR="00B2785E" w:rsidRPr="00D00E8D" w14:paraId="317FD20A" w14:textId="77777777" w:rsidTr="00FD4D83">
        <w:trPr>
          <w:cnfStyle w:val="000000010000" w:firstRow="0" w:lastRow="0" w:firstColumn="0" w:lastColumn="0" w:oddVBand="0" w:evenVBand="0" w:oddHBand="0" w:evenHBand="1" w:firstRowFirstColumn="0" w:firstRowLastColumn="0" w:lastRowFirstColumn="0" w:lastRowLastColumn="0"/>
          <w:trHeight w:val="2131"/>
        </w:trPr>
        <w:tc>
          <w:tcPr>
            <w:cnfStyle w:val="001000000000" w:firstRow="0" w:lastRow="0" w:firstColumn="1" w:lastColumn="0" w:oddVBand="0" w:evenVBand="0" w:oddHBand="0" w:evenHBand="0" w:firstRowFirstColumn="0" w:firstRowLastColumn="0" w:lastRowFirstColumn="0" w:lastRowLastColumn="0"/>
            <w:tcW w:w="4167" w:type="dxa"/>
          </w:tcPr>
          <w:p w14:paraId="7D32FBCE" w14:textId="7B5DDE77" w:rsidR="00B2785E" w:rsidRPr="00D00E8D" w:rsidRDefault="00EE249D" w:rsidP="00612B75">
            <w:pPr>
              <w:rPr>
                <w:b/>
              </w:rPr>
            </w:pPr>
            <w:r w:rsidRPr="00D00E8D">
              <w:t xml:space="preserve">3.3 </w:t>
            </w:r>
            <w:r w:rsidR="00E64B26" w:rsidRPr="00E64B26">
              <w:t>Information, activities and support are provided for parents/carers to support children’s social and emotional development</w:t>
            </w:r>
            <w:r w:rsidR="00CC0FD2">
              <w:t>.</w:t>
            </w:r>
          </w:p>
        </w:tc>
        <w:tc>
          <w:tcPr>
            <w:tcW w:w="9530" w:type="dxa"/>
          </w:tcPr>
          <w:p w14:paraId="27F307D2" w14:textId="13FB002F" w:rsidR="00B2785E" w:rsidRPr="00425D35" w:rsidRDefault="00425D35" w:rsidP="00612B75">
            <w:pPr>
              <w:cnfStyle w:val="000000010000" w:firstRow="0" w:lastRow="0" w:firstColumn="0" w:lastColumn="0" w:oddVBand="0" w:evenVBand="0" w:oddHBand="0" w:evenHBand="1" w:firstRowFirstColumn="0" w:firstRowLastColumn="0" w:lastRowFirstColumn="0" w:lastRowLastColumn="0"/>
              <w:rPr>
                <w:bCs/>
                <w:i/>
                <w:iCs/>
              </w:rPr>
            </w:pPr>
            <w:r w:rsidRPr="0000470C">
              <w:rPr>
                <w:bCs/>
                <w:i/>
                <w:iCs/>
              </w:rPr>
              <w:t xml:space="preserve">What information, activities and support do you provide to parents and carers to support children’s </w:t>
            </w:r>
            <w:r w:rsidR="00783921" w:rsidRPr="00425D35">
              <w:rPr>
                <w:i/>
                <w:iCs/>
              </w:rPr>
              <w:t>social and emotional development</w:t>
            </w:r>
            <w:r>
              <w:rPr>
                <w:i/>
                <w:iCs/>
              </w:rPr>
              <w:t>?</w:t>
            </w:r>
          </w:p>
        </w:tc>
      </w:tr>
      <w:tr w:rsidR="00FD4D83" w:rsidRPr="00FD4D83" w14:paraId="75CBF0D5"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008743"/>
          </w:tcPr>
          <w:p w14:paraId="3B884500" w14:textId="321EFA69" w:rsidR="00B2785E" w:rsidRPr="00FD4D83" w:rsidRDefault="00B2785E" w:rsidP="00612B75">
            <w:pPr>
              <w:rPr>
                <w:b/>
                <w:bCs w:val="0"/>
                <w:color w:val="FFFFFF" w:themeColor="background1"/>
                <w:sz w:val="28"/>
                <w:szCs w:val="28"/>
              </w:rPr>
            </w:pPr>
            <w:r w:rsidRPr="00FD4D83">
              <w:rPr>
                <w:b/>
                <w:bCs w:val="0"/>
                <w:color w:val="FFFFFF" w:themeColor="background1"/>
                <w:sz w:val="28"/>
                <w:szCs w:val="28"/>
              </w:rPr>
              <w:t>Independence in managing self and hygiene</w:t>
            </w:r>
          </w:p>
        </w:tc>
      </w:tr>
      <w:tr w:rsidR="00B2785E" w:rsidRPr="00FD4D83" w14:paraId="3EBAC216" w14:textId="77777777" w:rsidTr="00FD4D8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2BE3016F" w14:textId="3638C6FC" w:rsidR="00B2785E" w:rsidRPr="00FD4D83" w:rsidRDefault="00B2785E" w:rsidP="00612B75">
            <w:pPr>
              <w:rPr>
                <w:b/>
                <w:bCs w:val="0"/>
              </w:rPr>
            </w:pPr>
            <w:r w:rsidRPr="00FD4D83">
              <w:rPr>
                <w:b/>
                <w:bCs w:val="0"/>
              </w:rPr>
              <w:t xml:space="preserve">In </w:t>
            </w:r>
            <w:r w:rsidR="001E3FCC" w:rsidRPr="00FD4D83">
              <w:rPr>
                <w:b/>
                <w:bCs w:val="0"/>
              </w:rPr>
              <w:t>the setting</w:t>
            </w:r>
            <w:r w:rsidRPr="00FD4D83">
              <w:rPr>
                <w:b/>
                <w:bCs w:val="0"/>
              </w:rPr>
              <w:t>:</w:t>
            </w:r>
          </w:p>
        </w:tc>
      </w:tr>
      <w:tr w:rsidR="00B2785E" w:rsidRPr="00D00E8D" w14:paraId="0749CAF9"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1DB499C4" w14:textId="78F2B186" w:rsidR="00B2785E" w:rsidRPr="00D00E8D" w:rsidRDefault="008D3BE1" w:rsidP="00612B75">
            <w:pPr>
              <w:rPr>
                <w:b/>
                <w:bCs w:val="0"/>
              </w:rPr>
            </w:pPr>
            <w:r w:rsidRPr="00D00E8D">
              <w:t xml:space="preserve">3.4 Children learn about self-care and hygiene and are taught to develop good practices and manage their personal needs independently. </w:t>
            </w:r>
          </w:p>
        </w:tc>
        <w:tc>
          <w:tcPr>
            <w:tcW w:w="9530" w:type="dxa"/>
          </w:tcPr>
          <w:p w14:paraId="56419FE4" w14:textId="77777777" w:rsidR="00B2785E" w:rsidRDefault="00C137FD" w:rsidP="00612B75">
            <w:pPr>
              <w:cnfStyle w:val="000000100000" w:firstRow="0" w:lastRow="0" w:firstColumn="0" w:lastColumn="0" w:oddVBand="0" w:evenVBand="0" w:oddHBand="1" w:evenHBand="0" w:firstRowFirstColumn="0" w:firstRowLastColumn="0" w:lastRowFirstColumn="0" w:lastRowLastColumn="0"/>
              <w:rPr>
                <w:bCs/>
                <w:i/>
                <w:iCs/>
              </w:rPr>
            </w:pPr>
            <w:r w:rsidRPr="00D00E8D">
              <w:rPr>
                <w:bCs/>
                <w:i/>
                <w:iCs/>
              </w:rPr>
              <w:t>How do daily routines and the environment support children’s independence, self-care and hygiene?</w:t>
            </w:r>
          </w:p>
          <w:p w14:paraId="410F8CD2" w14:textId="77777777" w:rsidR="004A000E" w:rsidRDefault="004A000E" w:rsidP="00612B75">
            <w:pPr>
              <w:cnfStyle w:val="000000100000" w:firstRow="0" w:lastRow="0" w:firstColumn="0" w:lastColumn="0" w:oddVBand="0" w:evenVBand="0" w:oddHBand="1" w:evenHBand="0" w:firstRowFirstColumn="0" w:firstRowLastColumn="0" w:lastRowFirstColumn="0" w:lastRowLastColumn="0"/>
              <w:rPr>
                <w:bCs/>
              </w:rPr>
            </w:pPr>
            <w:r w:rsidRPr="004A000E">
              <w:t xml:space="preserve">Include in your response </w:t>
            </w:r>
            <w:r w:rsidRPr="00105E19">
              <w:rPr>
                <w:u w:val="single"/>
              </w:rPr>
              <w:t>a specific practical real-life example</w:t>
            </w:r>
            <w:r w:rsidRPr="004A000E">
              <w:t xml:space="preserve"> of an activity or approach you have used to support child/ren’s self-care, hygiene and independence</w:t>
            </w:r>
            <w:r w:rsidRPr="004A000E">
              <w:rPr>
                <w:bCs/>
              </w:rPr>
              <w:t>.</w:t>
            </w:r>
          </w:p>
          <w:p w14:paraId="66A9290F" w14:textId="77777777" w:rsidR="004A000E" w:rsidRPr="002C6C61" w:rsidRDefault="004A000E" w:rsidP="00612B75">
            <w:pPr>
              <w:cnfStyle w:val="000000100000" w:firstRow="0" w:lastRow="0" w:firstColumn="0" w:lastColumn="0" w:oddVBand="0" w:evenVBand="0" w:oddHBand="1" w:evenHBand="0" w:firstRowFirstColumn="0" w:firstRowLastColumn="0" w:lastRowFirstColumn="0" w:lastRowLastColumn="0"/>
            </w:pPr>
          </w:p>
          <w:p w14:paraId="347BAA87" w14:textId="3BE371A8" w:rsidR="004A000E" w:rsidRPr="00D00E8D" w:rsidRDefault="004A000E" w:rsidP="00612B75">
            <w:pPr>
              <w:cnfStyle w:val="000000100000" w:firstRow="0" w:lastRow="0" w:firstColumn="0" w:lastColumn="0" w:oddVBand="0" w:evenVBand="0" w:oddHBand="1" w:evenHBand="0" w:firstRowFirstColumn="0" w:firstRowLastColumn="0" w:lastRowFirstColumn="0" w:lastRowLastColumn="0"/>
              <w:rPr>
                <w:bCs/>
                <w:i/>
                <w:iCs/>
              </w:rPr>
            </w:pPr>
          </w:p>
        </w:tc>
      </w:tr>
    </w:tbl>
    <w:p w14:paraId="7B871236" w14:textId="77777777" w:rsidR="00612B75" w:rsidRDefault="00612B75">
      <w:r>
        <w:rPr>
          <w:b/>
        </w:rPr>
        <w:br w:type="page"/>
      </w:r>
    </w:p>
    <w:tbl>
      <w:tblPr>
        <w:tblStyle w:val="GridTable5Dark-Accent6"/>
        <w:tblW w:w="13697" w:type="dxa"/>
        <w:tblLook w:val="0480" w:firstRow="0" w:lastRow="0" w:firstColumn="1" w:lastColumn="0" w:noHBand="0" w:noVBand="1"/>
      </w:tblPr>
      <w:tblGrid>
        <w:gridCol w:w="4167"/>
        <w:gridCol w:w="9530"/>
      </w:tblGrid>
      <w:tr w:rsidR="00B2785E" w:rsidRPr="00FD4D83" w14:paraId="41A8DEB4"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4092252C" w14:textId="1F50198A" w:rsidR="00B2785E" w:rsidRPr="00FD4D83" w:rsidRDefault="00B2785E" w:rsidP="00612B75">
            <w:pPr>
              <w:rPr>
                <w:b/>
                <w:bCs w:val="0"/>
              </w:rPr>
            </w:pPr>
            <w:r w:rsidRPr="00FD4D83">
              <w:rPr>
                <w:b/>
                <w:bCs w:val="0"/>
              </w:rPr>
              <w:lastRenderedPageBreak/>
              <w:t xml:space="preserve">Supporting parents/carers and the home </w:t>
            </w:r>
            <w:r w:rsidR="00234F07" w:rsidRPr="00FD4D83">
              <w:rPr>
                <w:b/>
                <w:bCs w:val="0"/>
              </w:rPr>
              <w:t xml:space="preserve">learning </w:t>
            </w:r>
            <w:r w:rsidRPr="00FD4D83">
              <w:rPr>
                <w:b/>
                <w:bCs w:val="0"/>
              </w:rPr>
              <w:t>environment:</w:t>
            </w:r>
          </w:p>
        </w:tc>
      </w:tr>
      <w:tr w:rsidR="00F8197F" w:rsidRPr="00D00E8D" w14:paraId="32324692" w14:textId="77777777" w:rsidTr="00FD4D8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06747171" w14:textId="258F314D" w:rsidR="00F8197F" w:rsidRPr="00D00E8D" w:rsidRDefault="00F8197F" w:rsidP="00612B75">
            <w:pPr>
              <w:rPr>
                <w:b/>
                <w:bCs w:val="0"/>
              </w:rPr>
            </w:pPr>
            <w:r w:rsidRPr="00D00E8D">
              <w:t xml:space="preserve">3.5 </w:t>
            </w:r>
            <w:r w:rsidR="00552C3C" w:rsidRPr="00552C3C">
              <w:t>Information, activities and support are provided for parents/carers to support children’s independence in self-care and hygiene</w:t>
            </w:r>
            <w:r w:rsidR="00CC0FD2">
              <w:t>.</w:t>
            </w:r>
          </w:p>
        </w:tc>
        <w:tc>
          <w:tcPr>
            <w:tcW w:w="9530" w:type="dxa"/>
          </w:tcPr>
          <w:p w14:paraId="3C30AB8E" w14:textId="73C0F4BF" w:rsidR="00F8197F" w:rsidRPr="00425D35" w:rsidRDefault="00425D35" w:rsidP="00612B75">
            <w:pPr>
              <w:cnfStyle w:val="000000010000" w:firstRow="0" w:lastRow="0" w:firstColumn="0" w:lastColumn="0" w:oddVBand="0" w:evenVBand="0" w:oddHBand="0" w:evenHBand="1" w:firstRowFirstColumn="0" w:firstRowLastColumn="0" w:lastRowFirstColumn="0" w:lastRowLastColumn="0"/>
              <w:rPr>
                <w:bCs/>
                <w:i/>
                <w:iCs/>
              </w:rPr>
            </w:pPr>
            <w:r w:rsidRPr="0000470C">
              <w:rPr>
                <w:bCs/>
                <w:i/>
                <w:iCs/>
              </w:rPr>
              <w:t xml:space="preserve">What information, activities and support do you provide to parents and carers to support children’s </w:t>
            </w:r>
            <w:r w:rsidR="00D939A8" w:rsidRPr="00425D35">
              <w:rPr>
                <w:rFonts w:eastAsia="Aptos"/>
                <w:i/>
                <w:iCs/>
              </w:rPr>
              <w:t>independence in self-care and hygiene</w:t>
            </w:r>
            <w:r w:rsidRPr="00425D35">
              <w:rPr>
                <w:rFonts w:eastAsia="Aptos"/>
                <w:i/>
                <w:iCs/>
              </w:rPr>
              <w:t>?</w:t>
            </w:r>
          </w:p>
        </w:tc>
      </w:tr>
      <w:tr w:rsidR="00F8197F" w:rsidRPr="00D00E8D" w14:paraId="57C6565B" w14:textId="77777777" w:rsidTr="00FD4D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4DCA1CAA" w14:textId="4B70423E" w:rsidR="00F8197F" w:rsidRPr="00D00E8D" w:rsidRDefault="00FE75DE" w:rsidP="00612B75">
            <w:pPr>
              <w:rPr>
                <w:b/>
                <w:bCs w:val="0"/>
              </w:rPr>
            </w:pPr>
            <w:r w:rsidRPr="00D00E8D">
              <w:t xml:space="preserve">3.6 </w:t>
            </w:r>
            <w:r w:rsidR="00CB703C" w:rsidRPr="00CB703C">
              <w:t xml:space="preserve">Practitioners provide information and support </w:t>
            </w:r>
            <w:r w:rsidR="00EB59D0">
              <w:t xml:space="preserve">to </w:t>
            </w:r>
            <w:r w:rsidR="00CB703C" w:rsidRPr="00CB703C">
              <w:t>parents/carers with routine medical and health practices</w:t>
            </w:r>
            <w:r w:rsidR="00CC0FD2">
              <w:t>.</w:t>
            </w:r>
          </w:p>
        </w:tc>
        <w:tc>
          <w:tcPr>
            <w:tcW w:w="9530" w:type="dxa"/>
          </w:tcPr>
          <w:p w14:paraId="5DBA867D" w14:textId="19CB8454" w:rsidR="00F8197F" w:rsidRPr="00D00E8D" w:rsidRDefault="006A0A73" w:rsidP="00612B75">
            <w:pPr>
              <w:cnfStyle w:val="000000100000" w:firstRow="0" w:lastRow="0" w:firstColumn="0" w:lastColumn="0" w:oddVBand="0" w:evenVBand="0" w:oddHBand="1" w:evenHBand="0" w:firstRowFirstColumn="0" w:firstRowLastColumn="0" w:lastRowFirstColumn="0" w:lastRowLastColumn="0"/>
              <w:rPr>
                <w:bCs/>
                <w:i/>
                <w:iCs/>
              </w:rPr>
            </w:pPr>
            <w:r w:rsidRPr="006A0A73">
              <w:rPr>
                <w:bCs/>
                <w:i/>
                <w:iCs/>
              </w:rPr>
              <w:t xml:space="preserve">How do you promote and encourage </w:t>
            </w:r>
            <w:r w:rsidR="00EB59D0">
              <w:rPr>
                <w:bCs/>
                <w:i/>
                <w:iCs/>
              </w:rPr>
              <w:t xml:space="preserve">the </w:t>
            </w:r>
            <w:r w:rsidRPr="006A0A73">
              <w:rPr>
                <w:bCs/>
                <w:i/>
                <w:iCs/>
              </w:rPr>
              <w:t>take up of routine health practices such as immunisations, dentists, opticians, weight-check, two-year check</w:t>
            </w:r>
            <w:r w:rsidR="002E5711" w:rsidRPr="00D00E8D">
              <w:rPr>
                <w:bCs/>
                <w:i/>
                <w:iCs/>
              </w:rPr>
              <w:t>?</w:t>
            </w:r>
          </w:p>
        </w:tc>
      </w:tr>
    </w:tbl>
    <w:p w14:paraId="6FBE72C1" w14:textId="77777777" w:rsidR="00956D1C" w:rsidRPr="00FD2C86" w:rsidRDefault="00956D1C" w:rsidP="00612B75">
      <w:pPr>
        <w:rPr>
          <w:b/>
          <w:bCs/>
        </w:rPr>
      </w:pPr>
      <w:bookmarkStart w:id="38" w:name="_Toc192149989"/>
    </w:p>
    <w:p w14:paraId="16273D86" w14:textId="77777777" w:rsidR="00956D1C" w:rsidRPr="00FD2C86" w:rsidRDefault="00956D1C" w:rsidP="00612B75">
      <w:pPr>
        <w:rPr>
          <w:b/>
          <w:bCs/>
          <w:color w:val="353E43" w:themeColor="text1"/>
        </w:rPr>
      </w:pPr>
      <w:r w:rsidRPr="00FD2C86">
        <w:rPr>
          <w:b/>
          <w:bCs/>
        </w:rPr>
        <w:br w:type="page"/>
      </w:r>
    </w:p>
    <w:p w14:paraId="191F33DE" w14:textId="78455051" w:rsidR="00956D1C" w:rsidRPr="00FD2C86" w:rsidRDefault="00956D1C" w:rsidP="00612B75">
      <w:pPr>
        <w:pStyle w:val="Heading1"/>
      </w:pPr>
      <w:bookmarkStart w:id="39" w:name="_Toc193192036"/>
      <w:bookmarkStart w:id="40" w:name="_Toc196302085"/>
      <w:bookmarkStart w:id="41" w:name="_Toc196742130"/>
      <w:r w:rsidRPr="00FD2C86">
        <w:lastRenderedPageBreak/>
        <w:t>Physical Development</w:t>
      </w:r>
      <w:bookmarkEnd w:id="38"/>
      <w:bookmarkEnd w:id="39"/>
      <w:bookmarkEnd w:id="40"/>
      <w:bookmarkEnd w:id="41"/>
    </w:p>
    <w:p w14:paraId="5D158B69" w14:textId="77777777" w:rsidR="00956D1C" w:rsidRPr="00FD2C86" w:rsidRDefault="00956D1C" w:rsidP="00612B75">
      <w:pPr>
        <w:rPr>
          <w:b/>
          <w:bCs/>
        </w:rPr>
      </w:pPr>
    </w:p>
    <w:p w14:paraId="598317FD" w14:textId="1904F48C" w:rsidR="00270E2A" w:rsidRDefault="008C111B" w:rsidP="00612B75">
      <w:pPr>
        <w:rPr>
          <w:rStyle w:val="SubtleEmphasis"/>
          <w:bCs/>
        </w:rPr>
      </w:pPr>
      <w:r w:rsidRPr="008C111B">
        <w:rPr>
          <w:rStyle w:val="SubtleEmphasis"/>
          <w:bCs/>
        </w:rPr>
        <w:t>Healthy eating and physical activity is vital in children’s all-round development, enabling</w:t>
      </w:r>
      <w:r>
        <w:rPr>
          <w:rStyle w:val="SubtleEmphasis"/>
          <w:bCs/>
        </w:rPr>
        <w:t xml:space="preserve"> </w:t>
      </w:r>
      <w:r w:rsidRPr="008C111B">
        <w:rPr>
          <w:rStyle w:val="SubtleEmphasis"/>
          <w:bCs/>
        </w:rPr>
        <w:t>them to pursue happy, healthy and active lives.</w:t>
      </w:r>
    </w:p>
    <w:p w14:paraId="3ACA913C" w14:textId="77777777" w:rsidR="008C111B" w:rsidRPr="00FD2C86" w:rsidRDefault="008C111B" w:rsidP="00612B75">
      <w:pPr>
        <w:rPr>
          <w:b/>
          <w:bCs/>
        </w:rPr>
      </w:pPr>
    </w:p>
    <w:tbl>
      <w:tblPr>
        <w:tblStyle w:val="GridTable5Dark-Accent6"/>
        <w:tblW w:w="13687" w:type="dxa"/>
        <w:tblLook w:val="04A0" w:firstRow="1" w:lastRow="0" w:firstColumn="1" w:lastColumn="0" w:noHBand="0" w:noVBand="1"/>
      </w:tblPr>
      <w:tblGrid>
        <w:gridCol w:w="4165"/>
        <w:gridCol w:w="6313"/>
        <w:gridCol w:w="3209"/>
      </w:tblGrid>
      <w:tr w:rsidR="00F335E9" w:rsidRPr="008C111B" w14:paraId="726462D7" w14:textId="77777777" w:rsidTr="00F300E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0A177173" w14:textId="77777777" w:rsidR="00F335E9" w:rsidRPr="008C111B" w:rsidRDefault="00F335E9" w:rsidP="00612B75">
            <w:pPr>
              <w:rPr>
                <w:bCs w:val="0"/>
                <w:sz w:val="28"/>
                <w:szCs w:val="28"/>
              </w:rPr>
            </w:pPr>
            <w:r w:rsidRPr="008C111B">
              <w:rPr>
                <w:sz w:val="28"/>
                <w:szCs w:val="28"/>
              </w:rPr>
              <w:t>Criteria</w:t>
            </w:r>
          </w:p>
        </w:tc>
        <w:tc>
          <w:tcPr>
            <w:tcW w:w="9522" w:type="dxa"/>
            <w:gridSpan w:val="2"/>
          </w:tcPr>
          <w:p w14:paraId="40680A6A" w14:textId="45AB621F" w:rsidR="00F335E9" w:rsidRPr="008C111B" w:rsidRDefault="00F335E9" w:rsidP="00612B75">
            <w:pPr>
              <w:cnfStyle w:val="100000000000" w:firstRow="1" w:lastRow="0" w:firstColumn="0" w:lastColumn="0" w:oddVBand="0" w:evenVBand="0" w:oddHBand="0" w:evenHBand="0" w:firstRowFirstColumn="0" w:firstRowLastColumn="0" w:lastRowFirstColumn="0" w:lastRowLastColumn="0"/>
              <w:rPr>
                <w:bCs w:val="0"/>
                <w:sz w:val="28"/>
                <w:szCs w:val="28"/>
              </w:rPr>
            </w:pPr>
            <w:r w:rsidRPr="008C111B">
              <w:rPr>
                <w:sz w:val="28"/>
                <w:szCs w:val="28"/>
              </w:rPr>
              <w:t>Please describe how you meet the criteria</w:t>
            </w:r>
            <w:r w:rsidR="00806ED3">
              <w:rPr>
                <w:sz w:val="28"/>
                <w:szCs w:val="28"/>
              </w:rPr>
              <w:t xml:space="preserve"> </w:t>
            </w:r>
            <w:r w:rsidR="00806ED3" w:rsidRPr="00806ED3">
              <w:rPr>
                <w:sz w:val="28"/>
                <w:szCs w:val="28"/>
              </w:rPr>
              <w:t xml:space="preserve">and give </w:t>
            </w:r>
            <w:r w:rsidR="00806ED3" w:rsidRPr="009000AD">
              <w:rPr>
                <w:sz w:val="28"/>
                <w:szCs w:val="28"/>
                <w:u w:val="single"/>
              </w:rPr>
              <w:t>a specific example</w:t>
            </w:r>
            <w:r w:rsidR="00806ED3" w:rsidRPr="009000AD">
              <w:rPr>
                <w:sz w:val="28"/>
                <w:szCs w:val="28"/>
              </w:rPr>
              <w:t xml:space="preserve"> </w:t>
            </w:r>
            <w:r w:rsidR="00806ED3" w:rsidRPr="00806ED3">
              <w:rPr>
                <w:sz w:val="28"/>
                <w:szCs w:val="28"/>
              </w:rPr>
              <w:t>where requested</w:t>
            </w:r>
          </w:p>
        </w:tc>
      </w:tr>
      <w:tr w:rsidR="00FD4D83" w:rsidRPr="00076C14" w14:paraId="3A322758"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7" w:type="dxa"/>
            <w:gridSpan w:val="3"/>
            <w:shd w:val="clear" w:color="auto" w:fill="008743"/>
          </w:tcPr>
          <w:p w14:paraId="1030C63F" w14:textId="277FECBD" w:rsidR="00F335E9" w:rsidRPr="00076C14" w:rsidRDefault="005A7255" w:rsidP="00612B75">
            <w:pPr>
              <w:rPr>
                <w:b/>
                <w:bCs w:val="0"/>
                <w:color w:val="FFFFFF" w:themeColor="background1"/>
                <w:sz w:val="28"/>
                <w:szCs w:val="28"/>
              </w:rPr>
            </w:pPr>
            <w:r>
              <w:rPr>
                <w:b/>
                <w:bCs w:val="0"/>
                <w:color w:val="FFFFFF" w:themeColor="background1"/>
                <w:sz w:val="28"/>
                <w:szCs w:val="28"/>
              </w:rPr>
              <w:t>Healthy eating, breastfeeding and starting solid food</w:t>
            </w:r>
          </w:p>
        </w:tc>
      </w:tr>
      <w:tr w:rsidR="00F335E9" w:rsidRPr="00FD4D83" w14:paraId="201A7248"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7" w:type="dxa"/>
            <w:gridSpan w:val="3"/>
            <w:shd w:val="clear" w:color="auto" w:fill="589B60"/>
          </w:tcPr>
          <w:p w14:paraId="311C273F" w14:textId="4116BA64" w:rsidR="00F335E9" w:rsidRPr="00FD4D83" w:rsidRDefault="00F335E9" w:rsidP="00612B75">
            <w:pPr>
              <w:rPr>
                <w:b/>
                <w:bCs w:val="0"/>
              </w:rPr>
            </w:pPr>
            <w:r w:rsidRPr="00FD4D83">
              <w:rPr>
                <w:b/>
                <w:bCs w:val="0"/>
              </w:rPr>
              <w:t xml:space="preserve">In </w:t>
            </w:r>
            <w:r w:rsidR="006A0A73" w:rsidRPr="00FD4D83">
              <w:rPr>
                <w:b/>
                <w:bCs w:val="0"/>
              </w:rPr>
              <w:t>the setting</w:t>
            </w:r>
            <w:r w:rsidRPr="00FD4D83">
              <w:rPr>
                <w:b/>
                <w:bCs w:val="0"/>
              </w:rPr>
              <w:t>:</w:t>
            </w:r>
          </w:p>
        </w:tc>
      </w:tr>
      <w:tr w:rsidR="00731D42" w:rsidRPr="00D00E8D" w14:paraId="4B426EE8"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vMerge w:val="restart"/>
          </w:tcPr>
          <w:p w14:paraId="4F064166" w14:textId="3F6C44D4" w:rsidR="006A4F94" w:rsidRPr="006A4F94" w:rsidRDefault="00731D42" w:rsidP="00612B75">
            <w:pPr>
              <w:rPr>
                <w:b/>
              </w:rPr>
            </w:pPr>
            <w:r w:rsidRPr="00D00E8D">
              <w:t xml:space="preserve">3.7 Any food/drink served meets </w:t>
            </w:r>
            <w:r w:rsidR="006A4F94">
              <w:t xml:space="preserve">the </w:t>
            </w:r>
            <w:r w:rsidR="00003BFC">
              <w:t>Government</w:t>
            </w:r>
            <w:r w:rsidR="00A844C0">
              <w:t xml:space="preserve"> guidance for</w:t>
            </w:r>
            <w:r w:rsidR="00003BFC">
              <w:t xml:space="preserve"> </w:t>
            </w:r>
            <w:hyperlink r:id="rId23" w:history="1">
              <w:r w:rsidR="006A4F94" w:rsidRPr="00A844C0">
                <w:rPr>
                  <w:rStyle w:val="Hyperlink"/>
                  <w:color w:val="008743"/>
                </w:rPr>
                <w:t>Early Years Foundation Stage nutrition</w:t>
              </w:r>
            </w:hyperlink>
            <w:r w:rsidR="006A4F94" w:rsidRPr="00A844C0">
              <w:rPr>
                <w:color w:val="008743"/>
              </w:rPr>
              <w:t xml:space="preserve"> </w:t>
            </w:r>
            <w:r w:rsidR="006A4F94" w:rsidRPr="006A4F94">
              <w:t>(2025)</w:t>
            </w:r>
          </w:p>
          <w:p w14:paraId="553C6684" w14:textId="3E07B33B" w:rsidR="00731D42" w:rsidRPr="000422B3" w:rsidRDefault="00731D42" w:rsidP="00612B75">
            <w:pPr>
              <w:rPr>
                <w:b/>
                <w:bCs w:val="0"/>
              </w:rPr>
            </w:pPr>
          </w:p>
          <w:p w14:paraId="319EF831" w14:textId="4BB34355" w:rsidR="00731D42" w:rsidRPr="00D00E8D" w:rsidRDefault="00731D42" w:rsidP="00612B75">
            <w:pPr>
              <w:rPr>
                <w:b/>
                <w:bCs w:val="0"/>
                <w:i/>
                <w:iCs/>
              </w:rPr>
            </w:pPr>
          </w:p>
        </w:tc>
        <w:tc>
          <w:tcPr>
            <w:tcW w:w="6313" w:type="dxa"/>
          </w:tcPr>
          <w:p w14:paraId="0E1BB280" w14:textId="299E4738" w:rsidR="00731D42" w:rsidRPr="00D00E8D" w:rsidRDefault="008E4FD0" w:rsidP="00612B75">
            <w:pPr>
              <w:cnfStyle w:val="000000100000" w:firstRow="0" w:lastRow="0" w:firstColumn="0" w:lastColumn="0" w:oddVBand="0" w:evenVBand="0" w:oddHBand="1" w:evenHBand="0" w:firstRowFirstColumn="0" w:firstRowLastColumn="0" w:lastRowFirstColumn="0" w:lastRowLastColumn="0"/>
              <w:rPr>
                <w:bCs/>
                <w:i/>
                <w:iCs/>
              </w:rPr>
            </w:pPr>
            <w:r w:rsidRPr="00731D42">
              <w:t xml:space="preserve">Confirm food and drink meets the </w:t>
            </w:r>
            <w:r w:rsidR="00A844C0" w:rsidRPr="00A844C0">
              <w:t xml:space="preserve">Government guidance for </w:t>
            </w:r>
            <w:hyperlink r:id="rId24" w:history="1">
              <w:r w:rsidR="00A844C0" w:rsidRPr="00A844C0">
                <w:rPr>
                  <w:rStyle w:val="Hyperlink"/>
                  <w:b/>
                  <w:bCs/>
                  <w:color w:val="008743"/>
                </w:rPr>
                <w:t>Early Years Foundation Stage nutrition</w:t>
              </w:r>
            </w:hyperlink>
            <w:r w:rsidR="00A844C0" w:rsidRPr="00A844C0">
              <w:rPr>
                <w:b/>
                <w:color w:val="008743"/>
              </w:rPr>
              <w:t xml:space="preserve"> </w:t>
            </w:r>
            <w:r w:rsidR="00A844C0" w:rsidRPr="00A844C0">
              <w:rPr>
                <w:bCs/>
              </w:rPr>
              <w:t>(2025)</w:t>
            </w:r>
          </w:p>
        </w:tc>
        <w:tc>
          <w:tcPr>
            <w:tcW w:w="3209" w:type="dxa"/>
          </w:tcPr>
          <w:p w14:paraId="180154D9" w14:textId="1159E9CA" w:rsidR="00731D42" w:rsidRPr="00D00E8D" w:rsidRDefault="00000000" w:rsidP="00612B75">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1026914785"/>
                <w14:checkbox>
                  <w14:checked w14:val="0"/>
                  <w14:checkedState w14:val="2612" w14:font="MS Gothic"/>
                  <w14:uncheckedState w14:val="2610" w14:font="MS Gothic"/>
                </w14:checkbox>
              </w:sdtPr>
              <w:sdtContent>
                <w:r w:rsidR="00731D42" w:rsidRPr="00D00E8D">
                  <w:rPr>
                    <w:rFonts w:ascii="Segoe UI Symbol" w:eastAsia="MS Gothic" w:hAnsi="Segoe UI Symbol" w:cs="Segoe UI Symbol"/>
                    <w:bCs/>
                  </w:rPr>
                  <w:t>☐</w:t>
                </w:r>
              </w:sdtContent>
            </w:sdt>
          </w:p>
        </w:tc>
      </w:tr>
      <w:tr w:rsidR="00731D42" w:rsidRPr="00FD2C86" w14:paraId="11F7204F"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vMerge/>
          </w:tcPr>
          <w:p w14:paraId="4EA58E93" w14:textId="77777777" w:rsidR="00731D42" w:rsidRPr="00731D42" w:rsidRDefault="00731D42" w:rsidP="00612B75">
            <w:pPr>
              <w:rPr>
                <w:bCs w:val="0"/>
              </w:rPr>
            </w:pPr>
          </w:p>
        </w:tc>
        <w:tc>
          <w:tcPr>
            <w:tcW w:w="6313" w:type="dxa"/>
          </w:tcPr>
          <w:p w14:paraId="2197A6F2" w14:textId="4CFE0B46" w:rsidR="00731D42" w:rsidRPr="00731D42" w:rsidRDefault="008E4FD0" w:rsidP="00612B75">
            <w:pPr>
              <w:cnfStyle w:val="000000010000" w:firstRow="0" w:lastRow="0" w:firstColumn="0" w:lastColumn="0" w:oddVBand="0" w:evenVBand="0" w:oddHBand="0" w:evenHBand="1" w:firstRowFirstColumn="0" w:firstRowLastColumn="0" w:lastRowFirstColumn="0" w:lastRowLastColumn="0"/>
            </w:pPr>
            <w:r>
              <w:t>Copy of menu provided</w:t>
            </w:r>
          </w:p>
        </w:tc>
        <w:tc>
          <w:tcPr>
            <w:tcW w:w="3209" w:type="dxa"/>
          </w:tcPr>
          <w:p w14:paraId="6225ACF9" w14:textId="70C571C9" w:rsidR="00731D42" w:rsidRPr="00731D42" w:rsidRDefault="00000000" w:rsidP="00612B75">
            <w:pPr>
              <w:jc w:val="center"/>
              <w:cnfStyle w:val="000000010000" w:firstRow="0" w:lastRow="0" w:firstColumn="0" w:lastColumn="0" w:oddVBand="0" w:evenVBand="0" w:oddHBand="0" w:evenHBand="1" w:firstRowFirstColumn="0" w:firstRowLastColumn="0" w:lastRowFirstColumn="0" w:lastRowLastColumn="0"/>
              <w:rPr>
                <w:b/>
                <w:bCs/>
              </w:rPr>
            </w:pPr>
            <w:sdt>
              <w:sdtPr>
                <w:id w:val="-1598083920"/>
                <w14:checkbox>
                  <w14:checked w14:val="0"/>
                  <w14:checkedState w14:val="2612" w14:font="MS Gothic"/>
                  <w14:uncheckedState w14:val="2610" w14:font="MS Gothic"/>
                </w14:checkbox>
              </w:sdtPr>
              <w:sdtContent>
                <w:r w:rsidR="00731D42" w:rsidRPr="00731D42">
                  <w:rPr>
                    <w:rFonts w:ascii="Segoe UI Symbol" w:eastAsia="MS Gothic" w:hAnsi="Segoe UI Symbol" w:cs="Segoe UI Symbol"/>
                  </w:rPr>
                  <w:t>☐</w:t>
                </w:r>
              </w:sdtContent>
            </w:sdt>
          </w:p>
        </w:tc>
      </w:tr>
      <w:tr w:rsidR="0023130B" w:rsidRPr="00FD2C86" w14:paraId="63EF82A0"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vMerge/>
          </w:tcPr>
          <w:p w14:paraId="509F2933" w14:textId="77777777" w:rsidR="0023130B" w:rsidRPr="00731D42" w:rsidRDefault="0023130B" w:rsidP="00612B75">
            <w:pPr>
              <w:rPr>
                <w:bCs w:val="0"/>
              </w:rPr>
            </w:pPr>
          </w:p>
        </w:tc>
        <w:tc>
          <w:tcPr>
            <w:tcW w:w="6313" w:type="dxa"/>
          </w:tcPr>
          <w:p w14:paraId="669E0E1B" w14:textId="00141A87" w:rsidR="0023130B" w:rsidRPr="00731D42" w:rsidRDefault="0023130B" w:rsidP="00612B75">
            <w:pPr>
              <w:cnfStyle w:val="000000100000" w:firstRow="0" w:lastRow="0" w:firstColumn="0" w:lastColumn="0" w:oddVBand="0" w:evenVBand="0" w:oddHBand="1" w:evenHBand="0" w:firstRowFirstColumn="0" w:firstRowLastColumn="0" w:lastRowFirstColumn="0" w:lastRowLastColumn="0"/>
              <w:rPr>
                <w:i/>
                <w:iCs/>
              </w:rPr>
            </w:pPr>
            <w:r>
              <w:t>Date menus reviewed against the guidelines:</w:t>
            </w:r>
          </w:p>
        </w:tc>
        <w:tc>
          <w:tcPr>
            <w:tcW w:w="3209" w:type="dxa"/>
          </w:tcPr>
          <w:p w14:paraId="04FC73B4" w14:textId="5029974C" w:rsidR="0023130B" w:rsidRPr="00731D42" w:rsidRDefault="0023130B" w:rsidP="00612B75">
            <w:pPr>
              <w:cnfStyle w:val="000000100000" w:firstRow="0" w:lastRow="0" w:firstColumn="0" w:lastColumn="0" w:oddVBand="0" w:evenVBand="0" w:oddHBand="1" w:evenHBand="0" w:firstRowFirstColumn="0" w:firstRowLastColumn="0" w:lastRowFirstColumn="0" w:lastRowLastColumn="0"/>
              <w:rPr>
                <w:i/>
                <w:iCs/>
              </w:rPr>
            </w:pPr>
          </w:p>
        </w:tc>
      </w:tr>
      <w:tr w:rsidR="00F2724D" w:rsidRPr="00D00E8D" w14:paraId="22BE887E"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4CADD768" w14:textId="722BEDCE" w:rsidR="00D00E8D" w:rsidRPr="00D00E8D" w:rsidRDefault="00D00E8D" w:rsidP="00612B75">
            <w:pPr>
              <w:rPr>
                <w:b/>
                <w:bCs w:val="0"/>
              </w:rPr>
            </w:pPr>
            <w:r w:rsidRPr="00D00E8D">
              <w:t xml:space="preserve">3.8 </w:t>
            </w:r>
            <w:r w:rsidR="00366579">
              <w:t>The setting’s</w:t>
            </w:r>
            <w:r w:rsidRPr="00D00E8D">
              <w:t xml:space="preserve"> approach </w:t>
            </w:r>
            <w:r w:rsidR="00CC0FD2">
              <w:t xml:space="preserve">to </w:t>
            </w:r>
            <w:r w:rsidR="00366579">
              <w:t>supporting</w:t>
            </w:r>
            <w:r w:rsidRPr="00D00E8D">
              <w:t xml:space="preserve"> healthy eating includes:</w:t>
            </w:r>
          </w:p>
          <w:p w14:paraId="225F851C" w14:textId="5CFC1481" w:rsidR="00D00E8D" w:rsidRPr="00D00E8D" w:rsidRDefault="00D00E8D" w:rsidP="00612B75">
            <w:pPr>
              <w:pStyle w:val="ListParagraph"/>
              <w:numPr>
                <w:ilvl w:val="0"/>
                <w:numId w:val="25"/>
              </w:numPr>
              <w:rPr>
                <w:b/>
                <w:bCs w:val="0"/>
              </w:rPr>
            </w:pPr>
            <w:r w:rsidRPr="00D00E8D">
              <w:lastRenderedPageBreak/>
              <w:t>Meals and snacks are scheduled at regular times</w:t>
            </w:r>
          </w:p>
          <w:p w14:paraId="7547F90F" w14:textId="2CBE8A8F" w:rsidR="00483978" w:rsidRPr="00483978" w:rsidRDefault="009D48B5" w:rsidP="00612B75">
            <w:pPr>
              <w:pStyle w:val="ListParagraph"/>
              <w:numPr>
                <w:ilvl w:val="0"/>
                <w:numId w:val="25"/>
              </w:numPr>
              <w:rPr>
                <w:b/>
                <w:bCs w:val="0"/>
              </w:rPr>
            </w:pPr>
            <w:r>
              <w:t>Fresh d</w:t>
            </w:r>
            <w:r w:rsidR="00483978" w:rsidRPr="00483978">
              <w:t>rinking water is always available</w:t>
            </w:r>
            <w:r>
              <w:t xml:space="preserve"> and accessible to children</w:t>
            </w:r>
            <w:r w:rsidR="00483978" w:rsidRPr="00483978">
              <w:t xml:space="preserve"> </w:t>
            </w:r>
          </w:p>
          <w:p w14:paraId="275DACDE" w14:textId="77777777" w:rsidR="00404936" w:rsidRPr="00404936" w:rsidRDefault="00404936" w:rsidP="00612B75">
            <w:pPr>
              <w:pStyle w:val="ListParagraph"/>
              <w:numPr>
                <w:ilvl w:val="0"/>
                <w:numId w:val="25"/>
              </w:numPr>
              <w:rPr>
                <w:b/>
                <w:bCs w:val="0"/>
              </w:rPr>
            </w:pPr>
            <w:r w:rsidRPr="00404936">
              <w:t>Staff are aware of appropriate portion sizes for children and encourage children to stop eating when they are full</w:t>
            </w:r>
          </w:p>
          <w:p w14:paraId="10C526BD" w14:textId="78A6C8CB" w:rsidR="00F2724D" w:rsidRPr="004219C1" w:rsidRDefault="004219C1" w:rsidP="00612B75">
            <w:pPr>
              <w:pStyle w:val="ListParagraph"/>
              <w:numPr>
                <w:ilvl w:val="0"/>
                <w:numId w:val="25"/>
              </w:numPr>
              <w:rPr>
                <w:b/>
                <w:bCs w:val="0"/>
              </w:rPr>
            </w:pPr>
            <w:r w:rsidRPr="004219C1">
              <w:t>Whilst eating, children are within sight and hearing of a member of staff, who sits facing them to be alert to choking or allergic reactions</w:t>
            </w:r>
          </w:p>
        </w:tc>
        <w:tc>
          <w:tcPr>
            <w:tcW w:w="9522" w:type="dxa"/>
            <w:gridSpan w:val="2"/>
          </w:tcPr>
          <w:p w14:paraId="766BDB07" w14:textId="73D617DF" w:rsidR="00F2724D" w:rsidRPr="00943BD1" w:rsidRDefault="00943BD1" w:rsidP="00612B75">
            <w:pPr>
              <w:cnfStyle w:val="000000010000" w:firstRow="0" w:lastRow="0" w:firstColumn="0" w:lastColumn="0" w:oddVBand="0" w:evenVBand="0" w:oddHBand="0" w:evenHBand="1" w:firstRowFirstColumn="0" w:firstRowLastColumn="0" w:lastRowFirstColumn="0" w:lastRowLastColumn="0"/>
              <w:rPr>
                <w:i/>
                <w:iCs/>
              </w:rPr>
            </w:pPr>
            <w:r w:rsidRPr="001F2850">
              <w:rPr>
                <w:i/>
                <w:iCs/>
              </w:rPr>
              <w:lastRenderedPageBreak/>
              <w:t xml:space="preserve">How </w:t>
            </w:r>
            <w:r w:rsidR="002A224D">
              <w:rPr>
                <w:i/>
                <w:iCs/>
              </w:rPr>
              <w:t>do y</w:t>
            </w:r>
            <w:r w:rsidRPr="001F2850">
              <w:rPr>
                <w:i/>
                <w:iCs/>
              </w:rPr>
              <w:t>ou support healthy eating through your routines and everyday practices?</w:t>
            </w:r>
          </w:p>
        </w:tc>
      </w:tr>
      <w:tr w:rsidR="00F96269" w:rsidRPr="00D00E8D" w14:paraId="53E79514"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2A9C87A7" w14:textId="5D0FF6A3" w:rsidR="00F96269" w:rsidRPr="0029429E" w:rsidRDefault="00F96269" w:rsidP="00612B75">
            <w:pPr>
              <w:rPr>
                <w:b/>
                <w:bCs w:val="0"/>
              </w:rPr>
            </w:pPr>
            <w:r w:rsidRPr="0029429E">
              <w:t xml:space="preserve">3.9 </w:t>
            </w:r>
            <w:r w:rsidR="00AD33C6" w:rsidRPr="00AD33C6">
              <w:t xml:space="preserve">There is a process for obtaining information, monitoring and managing dietary requirements, preferences, food allergies and </w:t>
            </w:r>
            <w:r w:rsidR="00AD33C6" w:rsidRPr="00AD33C6">
              <w:lastRenderedPageBreak/>
              <w:t>intolerances, including when introducing solid foods.</w:t>
            </w:r>
          </w:p>
        </w:tc>
        <w:tc>
          <w:tcPr>
            <w:tcW w:w="9522" w:type="dxa"/>
            <w:gridSpan w:val="2"/>
          </w:tcPr>
          <w:p w14:paraId="520CE630" w14:textId="2A82389B" w:rsidR="00F96269" w:rsidRPr="00EE1CBE" w:rsidRDefault="008620C0" w:rsidP="00612B75">
            <w:pPr>
              <w:cnfStyle w:val="000000100000" w:firstRow="0" w:lastRow="0" w:firstColumn="0" w:lastColumn="0" w:oddVBand="0" w:evenVBand="0" w:oddHBand="1" w:evenHBand="0" w:firstRowFirstColumn="0" w:firstRowLastColumn="0" w:lastRowFirstColumn="0" w:lastRowLastColumn="0"/>
              <w:rPr>
                <w:bCs/>
                <w:i/>
                <w:iCs/>
              </w:rPr>
            </w:pPr>
            <w:r w:rsidRPr="008620C0">
              <w:rPr>
                <w:bCs/>
                <w:i/>
                <w:iCs/>
              </w:rPr>
              <w:lastRenderedPageBreak/>
              <w:t xml:space="preserve">How do you </w:t>
            </w:r>
            <w:r w:rsidR="00837856">
              <w:rPr>
                <w:bCs/>
                <w:i/>
                <w:iCs/>
              </w:rPr>
              <w:t>gain</w:t>
            </w:r>
            <w:r w:rsidRPr="008620C0">
              <w:rPr>
                <w:bCs/>
                <w:i/>
                <w:iCs/>
              </w:rPr>
              <w:t xml:space="preserve"> information, monitor and manage dietary needs?</w:t>
            </w:r>
          </w:p>
        </w:tc>
      </w:tr>
      <w:tr w:rsidR="008620C0" w:rsidRPr="00D00E8D" w14:paraId="76B5A57F"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549F60C3" w14:textId="188378FB" w:rsidR="008620C0" w:rsidRPr="00973CA3" w:rsidRDefault="00CE6743" w:rsidP="00612B75">
            <w:pPr>
              <w:rPr>
                <w:b/>
                <w:color w:val="FFFFFF" w:themeColor="background1"/>
              </w:rPr>
            </w:pPr>
            <w:r w:rsidRPr="002B2823">
              <w:t xml:space="preserve">3.10 </w:t>
            </w:r>
            <w:r w:rsidR="00B74B44" w:rsidRPr="002B2823">
              <w:t>The setting promotes a supportive breastfeeding environment, which includes providing a comfortable, private space for breastfeeding and refrigerated storage for expressed breast milk.</w:t>
            </w:r>
          </w:p>
        </w:tc>
        <w:tc>
          <w:tcPr>
            <w:tcW w:w="9522" w:type="dxa"/>
            <w:gridSpan w:val="2"/>
          </w:tcPr>
          <w:p w14:paraId="01500AA9" w14:textId="1EF1255E" w:rsidR="008620C0" w:rsidRPr="00646FA3" w:rsidRDefault="00646FA3" w:rsidP="00612B75">
            <w:pPr>
              <w:cnfStyle w:val="000000010000" w:firstRow="0" w:lastRow="0" w:firstColumn="0" w:lastColumn="0" w:oddVBand="0" w:evenVBand="0" w:oddHBand="0" w:evenHBand="1" w:firstRowFirstColumn="0" w:firstRowLastColumn="0" w:lastRowFirstColumn="0" w:lastRowLastColumn="0"/>
            </w:pPr>
            <w:r w:rsidRPr="00F7720E">
              <w:rPr>
                <w:i/>
                <w:iCs/>
              </w:rPr>
              <w:t>How do you provide a supportive breastfeeding environment?</w:t>
            </w:r>
          </w:p>
        </w:tc>
      </w:tr>
      <w:tr w:rsidR="00646FA3" w:rsidRPr="00D00E8D" w14:paraId="029CA255"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28E82EC1" w14:textId="4E3AEC49" w:rsidR="00646FA3" w:rsidRPr="0029429E" w:rsidRDefault="00BF5DC2" w:rsidP="00612B75">
            <w:pPr>
              <w:rPr>
                <w:b/>
                <w:bCs w:val="0"/>
              </w:rPr>
            </w:pPr>
            <w:r w:rsidRPr="0029429E">
              <w:t xml:space="preserve">3.11 </w:t>
            </w:r>
            <w:r w:rsidR="00897D05" w:rsidRPr="00897D05">
              <w:t>Staff act as positive role models to support children to develop an appreciation of healthy eating</w:t>
            </w:r>
            <w:r w:rsidRPr="0029429E">
              <w:t>.</w:t>
            </w:r>
          </w:p>
        </w:tc>
        <w:tc>
          <w:tcPr>
            <w:tcW w:w="9522" w:type="dxa"/>
            <w:gridSpan w:val="2"/>
          </w:tcPr>
          <w:p w14:paraId="6E565F8D" w14:textId="568348BD" w:rsidR="00646FA3" w:rsidRPr="00F7720E" w:rsidRDefault="00A07422" w:rsidP="00612B75">
            <w:pPr>
              <w:cnfStyle w:val="000000100000" w:firstRow="0" w:lastRow="0" w:firstColumn="0" w:lastColumn="0" w:oddVBand="0" w:evenVBand="0" w:oddHBand="1" w:evenHBand="0" w:firstRowFirstColumn="0" w:firstRowLastColumn="0" w:lastRowFirstColumn="0" w:lastRowLastColumn="0"/>
              <w:rPr>
                <w:i/>
                <w:iCs/>
              </w:rPr>
            </w:pPr>
            <w:r w:rsidRPr="00A07422">
              <w:rPr>
                <w:i/>
                <w:iCs/>
              </w:rPr>
              <w:t xml:space="preserve">How do </w:t>
            </w:r>
            <w:r w:rsidR="003E2BA9">
              <w:rPr>
                <w:i/>
                <w:iCs/>
              </w:rPr>
              <w:t>staff</w:t>
            </w:r>
            <w:r w:rsidRPr="00A07422">
              <w:rPr>
                <w:i/>
                <w:iCs/>
              </w:rPr>
              <w:t xml:space="preserve"> model healthy eating habits and attitudes?</w:t>
            </w:r>
          </w:p>
        </w:tc>
      </w:tr>
      <w:tr w:rsidR="00A07422" w:rsidRPr="00D00E8D" w14:paraId="43FF31C4"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0E990ACA" w14:textId="77777777" w:rsidR="00A07422" w:rsidRPr="0029429E" w:rsidRDefault="004E2F22" w:rsidP="00612B75">
            <w:pPr>
              <w:rPr>
                <w:b/>
                <w:bCs w:val="0"/>
              </w:rPr>
            </w:pPr>
            <w:r w:rsidRPr="0029429E">
              <w:t>3.</w:t>
            </w:r>
            <w:r w:rsidR="00A921CA">
              <w:t>12</w:t>
            </w:r>
            <w:r w:rsidR="00D8481F">
              <w:t xml:space="preserve"> </w:t>
            </w:r>
            <w:r w:rsidR="00D8481F" w:rsidRPr="00D8481F">
              <w:t>There are regular opportunities for children to prepare and eat healthy food together, including different cultural foods and practices</w:t>
            </w:r>
            <w:r w:rsidRPr="0029429E">
              <w:t>.</w:t>
            </w:r>
          </w:p>
        </w:tc>
        <w:tc>
          <w:tcPr>
            <w:tcW w:w="9522" w:type="dxa"/>
            <w:gridSpan w:val="2"/>
          </w:tcPr>
          <w:p w14:paraId="759F1505" w14:textId="587AC462" w:rsidR="00F607FF" w:rsidRPr="00F7720E" w:rsidRDefault="001B291C" w:rsidP="00612B75">
            <w:pPr>
              <w:cnfStyle w:val="000000010000" w:firstRow="0" w:lastRow="0" w:firstColumn="0" w:lastColumn="0" w:oddVBand="0" w:evenVBand="0" w:oddHBand="0" w:evenHBand="1" w:firstRowFirstColumn="0" w:firstRowLastColumn="0" w:lastRowFirstColumn="0" w:lastRowLastColumn="0"/>
              <w:rPr>
                <w:i/>
                <w:iCs/>
              </w:rPr>
            </w:pPr>
            <w:r w:rsidRPr="001B291C">
              <w:rPr>
                <w:i/>
                <w:iCs/>
              </w:rPr>
              <w:t>What routines and activities enable children to prepare and eat healthy food</w:t>
            </w:r>
            <w:r w:rsidR="00F607FF" w:rsidRPr="00F7720E">
              <w:rPr>
                <w:i/>
                <w:iCs/>
              </w:rPr>
              <w:t>?</w:t>
            </w:r>
          </w:p>
          <w:p w14:paraId="203FA08E" w14:textId="77777777" w:rsidR="00A07422" w:rsidRPr="00A07422" w:rsidRDefault="00A07422" w:rsidP="00612B75">
            <w:pPr>
              <w:cnfStyle w:val="000000010000" w:firstRow="0" w:lastRow="0" w:firstColumn="0" w:lastColumn="0" w:oddVBand="0" w:evenVBand="0" w:oddHBand="0" w:evenHBand="1" w:firstRowFirstColumn="0" w:firstRowLastColumn="0" w:lastRowFirstColumn="0" w:lastRowLastColumn="0"/>
              <w:rPr>
                <w:i/>
                <w:iCs/>
              </w:rPr>
            </w:pPr>
          </w:p>
        </w:tc>
      </w:tr>
      <w:tr w:rsidR="00F607FF" w:rsidRPr="00D00E8D" w14:paraId="47370880"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5" w:type="dxa"/>
          </w:tcPr>
          <w:p w14:paraId="498B173C" w14:textId="41FCA203" w:rsidR="00F607FF" w:rsidRPr="0029429E" w:rsidRDefault="000F4F48" w:rsidP="00612B75">
            <w:pPr>
              <w:rPr>
                <w:b/>
                <w:bCs w:val="0"/>
              </w:rPr>
            </w:pPr>
            <w:r w:rsidRPr="0029429E">
              <w:t xml:space="preserve">3.13 </w:t>
            </w:r>
            <w:r w:rsidR="00A921CA" w:rsidRPr="00A921CA">
              <w:t>Children experience simple food growing activities and learn about where food comes from</w:t>
            </w:r>
            <w:r w:rsidRPr="0029429E">
              <w:t>.</w:t>
            </w:r>
          </w:p>
        </w:tc>
        <w:tc>
          <w:tcPr>
            <w:tcW w:w="9522" w:type="dxa"/>
            <w:gridSpan w:val="2"/>
          </w:tcPr>
          <w:p w14:paraId="780732DC" w14:textId="5E043E77" w:rsidR="00F607FF" w:rsidRPr="0029429E" w:rsidRDefault="00104A73" w:rsidP="00612B75">
            <w:pPr>
              <w:cnfStyle w:val="000000100000" w:firstRow="0" w:lastRow="0" w:firstColumn="0" w:lastColumn="0" w:oddVBand="0" w:evenVBand="0" w:oddHBand="1" w:evenHBand="0" w:firstRowFirstColumn="0" w:firstRowLastColumn="0" w:lastRowFirstColumn="0" w:lastRowLastColumn="0"/>
            </w:pPr>
            <w:r w:rsidRPr="00104A73">
              <w:rPr>
                <w:i/>
                <w:iCs/>
              </w:rPr>
              <w:t>What activities are used to support children’s knowledge of where food comes from</w:t>
            </w:r>
            <w:r>
              <w:rPr>
                <w:i/>
                <w:iCs/>
              </w:rPr>
              <w:t>?</w:t>
            </w:r>
          </w:p>
        </w:tc>
      </w:tr>
    </w:tbl>
    <w:p w14:paraId="60BFD02D" w14:textId="77777777" w:rsidR="00F300ED" w:rsidRDefault="00F300ED">
      <w:r>
        <w:rPr>
          <w:bCs/>
        </w:rPr>
        <w:br w:type="page"/>
      </w:r>
    </w:p>
    <w:tbl>
      <w:tblPr>
        <w:tblStyle w:val="GridTable5Dark-Accent6"/>
        <w:tblW w:w="13697" w:type="dxa"/>
        <w:tblLook w:val="04A0" w:firstRow="1" w:lastRow="0" w:firstColumn="1" w:lastColumn="0" w:noHBand="0" w:noVBand="1"/>
      </w:tblPr>
      <w:tblGrid>
        <w:gridCol w:w="4167"/>
        <w:gridCol w:w="9520"/>
        <w:gridCol w:w="10"/>
      </w:tblGrid>
      <w:tr w:rsidR="00F300ED" w:rsidRPr="00F300ED" w14:paraId="3A32E8A4" w14:textId="77777777" w:rsidTr="00F300ED">
        <w:trPr>
          <w:gridAfter w:val="1"/>
          <w:cnfStyle w:val="100000000000" w:firstRow="1" w:lastRow="0" w:firstColumn="0" w:lastColumn="0" w:oddVBand="0" w:evenVBand="0" w:oddHBand="0" w:evenHBand="0" w:firstRowFirstColumn="0" w:firstRowLastColumn="0" w:lastRowFirstColumn="0" w:lastRowLastColumn="0"/>
          <w:wAfter w:w="10" w:type="dxa"/>
          <w:trHeight w:val="567"/>
        </w:trPr>
        <w:tc>
          <w:tcPr>
            <w:cnfStyle w:val="001000000000" w:firstRow="0" w:lastRow="0" w:firstColumn="1" w:lastColumn="0" w:oddVBand="0" w:evenVBand="0" w:oddHBand="0" w:evenHBand="0" w:firstRowFirstColumn="0" w:firstRowLastColumn="0" w:lastRowFirstColumn="0" w:lastRowLastColumn="0"/>
            <w:tcW w:w="13687" w:type="dxa"/>
            <w:gridSpan w:val="2"/>
            <w:shd w:val="clear" w:color="auto" w:fill="589B60"/>
          </w:tcPr>
          <w:p w14:paraId="767323D7" w14:textId="6654DD6F" w:rsidR="00F2724D" w:rsidRPr="00F300ED" w:rsidRDefault="00F2724D" w:rsidP="00612B75">
            <w:pPr>
              <w:rPr>
                <w:color w:val="auto"/>
              </w:rPr>
            </w:pPr>
            <w:r w:rsidRPr="00F300ED">
              <w:rPr>
                <w:color w:val="auto"/>
              </w:rPr>
              <w:lastRenderedPageBreak/>
              <w:t xml:space="preserve">Supporting parents/carers and the home </w:t>
            </w:r>
            <w:r w:rsidR="00234F07" w:rsidRPr="00F300ED">
              <w:rPr>
                <w:color w:val="auto"/>
              </w:rPr>
              <w:t xml:space="preserve">learning </w:t>
            </w:r>
            <w:r w:rsidRPr="00F300ED">
              <w:rPr>
                <w:color w:val="auto"/>
              </w:rPr>
              <w:t>environment:</w:t>
            </w:r>
          </w:p>
        </w:tc>
      </w:tr>
      <w:tr w:rsidR="00F2724D" w:rsidRPr="00FD2C86" w14:paraId="6D4391E0" w14:textId="77777777" w:rsidTr="005440FD">
        <w:trPr>
          <w:gridAfter w:val="1"/>
          <w:cnfStyle w:val="000000100000" w:firstRow="0" w:lastRow="0" w:firstColumn="0" w:lastColumn="0" w:oddVBand="0" w:evenVBand="0" w:oddHBand="1" w:evenHBand="0" w:firstRowFirstColumn="0" w:firstRowLastColumn="0" w:lastRowFirstColumn="0" w:lastRowLastColumn="0"/>
          <w:wAfter w:w="10" w:type="dxa"/>
          <w:trHeight w:val="567"/>
        </w:trPr>
        <w:tc>
          <w:tcPr>
            <w:cnfStyle w:val="001000000000" w:firstRow="0" w:lastRow="0" w:firstColumn="1" w:lastColumn="0" w:oddVBand="0" w:evenVBand="0" w:oddHBand="0" w:evenHBand="0" w:firstRowFirstColumn="0" w:firstRowLastColumn="0" w:lastRowFirstColumn="0" w:lastRowLastColumn="0"/>
            <w:tcW w:w="4167" w:type="dxa"/>
          </w:tcPr>
          <w:p w14:paraId="4E13A708" w14:textId="0BB3A1B9" w:rsidR="00F2724D" w:rsidRPr="00495235" w:rsidRDefault="009D7476" w:rsidP="00612B75">
            <w:pPr>
              <w:rPr>
                <w:b/>
              </w:rPr>
            </w:pPr>
            <w:r w:rsidRPr="00495235">
              <w:t xml:space="preserve">3.14 </w:t>
            </w:r>
            <w:r w:rsidR="0002470C" w:rsidRPr="0002470C">
              <w:t>Information, activities and support are provided for parents/carers to support children’s healthy eating</w:t>
            </w:r>
            <w:r w:rsidR="00CE2852">
              <w:t>.</w:t>
            </w:r>
          </w:p>
        </w:tc>
        <w:tc>
          <w:tcPr>
            <w:tcW w:w="9520" w:type="dxa"/>
          </w:tcPr>
          <w:p w14:paraId="2D9C4113" w14:textId="2B42C18E" w:rsidR="00425D35" w:rsidRDefault="00425D35" w:rsidP="00612B75">
            <w:pPr>
              <w:cnfStyle w:val="000000100000" w:firstRow="0" w:lastRow="0" w:firstColumn="0" w:lastColumn="0" w:oddVBand="0" w:evenVBand="0" w:oddHBand="1" w:evenHBand="0" w:firstRowFirstColumn="0" w:firstRowLastColumn="0" w:lastRowFirstColumn="0" w:lastRowLastColumn="0"/>
              <w:rPr>
                <w:bCs/>
                <w:i/>
                <w:iCs/>
              </w:rPr>
            </w:pPr>
            <w:r w:rsidRPr="0000470C">
              <w:rPr>
                <w:bCs/>
                <w:i/>
                <w:iCs/>
              </w:rPr>
              <w:t xml:space="preserve">What information, activities and support do you provide to parents and carers to support </w:t>
            </w:r>
            <w:r>
              <w:rPr>
                <w:bCs/>
                <w:i/>
                <w:iCs/>
              </w:rPr>
              <w:t>healthy eating</w:t>
            </w:r>
            <w:r w:rsidRPr="0000470C">
              <w:rPr>
                <w:bCs/>
                <w:i/>
                <w:iCs/>
              </w:rPr>
              <w:t>?</w:t>
            </w:r>
          </w:p>
          <w:p w14:paraId="62FBB45F" w14:textId="71A04C4E" w:rsidR="00F2724D" w:rsidRPr="00495235" w:rsidRDefault="00F2724D" w:rsidP="00612B75">
            <w:pPr>
              <w:cnfStyle w:val="000000100000" w:firstRow="0" w:lastRow="0" w:firstColumn="0" w:lastColumn="0" w:oddVBand="0" w:evenVBand="0" w:oddHBand="1" w:evenHBand="0" w:firstRowFirstColumn="0" w:firstRowLastColumn="0" w:lastRowFirstColumn="0" w:lastRowLastColumn="0"/>
              <w:rPr>
                <w:i/>
                <w:iCs/>
              </w:rPr>
            </w:pPr>
          </w:p>
        </w:tc>
      </w:tr>
      <w:tr w:rsidR="00F300ED" w:rsidRPr="00F300ED" w14:paraId="079A8B46" w14:textId="77777777" w:rsidTr="00F300ED">
        <w:trPr>
          <w:gridAfter w:val="1"/>
          <w:cnfStyle w:val="000000010000" w:firstRow="0" w:lastRow="0" w:firstColumn="0" w:lastColumn="0" w:oddVBand="0" w:evenVBand="0" w:oddHBand="0" w:evenHBand="1" w:firstRowFirstColumn="0" w:firstRowLastColumn="0" w:lastRowFirstColumn="0" w:lastRowLastColumn="0"/>
          <w:wAfter w:w="10" w:type="dxa"/>
          <w:trHeight w:val="567"/>
        </w:trPr>
        <w:tc>
          <w:tcPr>
            <w:cnfStyle w:val="001000000000" w:firstRow="0" w:lastRow="0" w:firstColumn="1" w:lastColumn="0" w:oddVBand="0" w:evenVBand="0" w:oddHBand="0" w:evenHBand="0" w:firstRowFirstColumn="0" w:firstRowLastColumn="0" w:lastRowFirstColumn="0" w:lastRowLastColumn="0"/>
            <w:tcW w:w="13687" w:type="dxa"/>
            <w:gridSpan w:val="2"/>
            <w:shd w:val="clear" w:color="auto" w:fill="008743"/>
          </w:tcPr>
          <w:p w14:paraId="2E33784A" w14:textId="110015FD" w:rsidR="00F2724D" w:rsidRPr="00F300ED" w:rsidRDefault="00F2724D" w:rsidP="00F300ED">
            <w:pPr>
              <w:rPr>
                <w:b/>
                <w:bCs w:val="0"/>
                <w:color w:val="FFFFFF" w:themeColor="background1"/>
                <w:sz w:val="28"/>
                <w:szCs w:val="28"/>
              </w:rPr>
            </w:pPr>
            <w:r w:rsidRPr="00F300ED">
              <w:rPr>
                <w:b/>
                <w:bCs w:val="0"/>
                <w:color w:val="FFFFFF" w:themeColor="background1"/>
                <w:sz w:val="28"/>
                <w:szCs w:val="28"/>
              </w:rPr>
              <w:t>Oral health</w:t>
            </w:r>
          </w:p>
        </w:tc>
      </w:tr>
      <w:tr w:rsidR="00F2724D" w:rsidRPr="00F300ED" w14:paraId="297B8B69" w14:textId="77777777" w:rsidTr="00F300ED">
        <w:trPr>
          <w:gridAfter w:val="1"/>
          <w:cnfStyle w:val="000000100000" w:firstRow="0" w:lastRow="0" w:firstColumn="0" w:lastColumn="0" w:oddVBand="0" w:evenVBand="0" w:oddHBand="1" w:evenHBand="0" w:firstRowFirstColumn="0" w:firstRowLastColumn="0" w:lastRowFirstColumn="0" w:lastRowLastColumn="0"/>
          <w:wAfter w:w="10" w:type="dxa"/>
          <w:trHeight w:val="567"/>
        </w:trPr>
        <w:tc>
          <w:tcPr>
            <w:cnfStyle w:val="001000000000" w:firstRow="0" w:lastRow="0" w:firstColumn="1" w:lastColumn="0" w:oddVBand="0" w:evenVBand="0" w:oddHBand="0" w:evenHBand="0" w:firstRowFirstColumn="0" w:firstRowLastColumn="0" w:lastRowFirstColumn="0" w:lastRowLastColumn="0"/>
            <w:tcW w:w="13687" w:type="dxa"/>
            <w:gridSpan w:val="2"/>
            <w:shd w:val="clear" w:color="auto" w:fill="589B60"/>
          </w:tcPr>
          <w:p w14:paraId="4EDDAE7B" w14:textId="11A86C54" w:rsidR="00F2724D" w:rsidRPr="00F300ED" w:rsidRDefault="00F2724D" w:rsidP="00F300ED">
            <w:pPr>
              <w:rPr>
                <w:b/>
                <w:bCs w:val="0"/>
              </w:rPr>
            </w:pPr>
            <w:r w:rsidRPr="00F300ED">
              <w:rPr>
                <w:b/>
                <w:bCs w:val="0"/>
              </w:rPr>
              <w:t xml:space="preserve">In </w:t>
            </w:r>
            <w:r w:rsidR="00421AFC" w:rsidRPr="00F300ED">
              <w:rPr>
                <w:b/>
                <w:bCs w:val="0"/>
              </w:rPr>
              <w:t>the setting</w:t>
            </w:r>
            <w:r w:rsidRPr="00F300ED">
              <w:rPr>
                <w:b/>
                <w:bCs w:val="0"/>
              </w:rPr>
              <w:t>:</w:t>
            </w:r>
          </w:p>
        </w:tc>
      </w:tr>
      <w:tr w:rsidR="00F2724D" w:rsidRPr="003A0C8B" w14:paraId="45DF3790" w14:textId="77777777" w:rsidTr="005440FD">
        <w:trPr>
          <w:gridAfter w:val="1"/>
          <w:cnfStyle w:val="000000010000" w:firstRow="0" w:lastRow="0" w:firstColumn="0" w:lastColumn="0" w:oddVBand="0" w:evenVBand="0" w:oddHBand="0" w:evenHBand="1" w:firstRowFirstColumn="0" w:firstRowLastColumn="0" w:lastRowFirstColumn="0" w:lastRowLastColumn="0"/>
          <w:wAfter w:w="10" w:type="dxa"/>
          <w:trHeight w:val="567"/>
        </w:trPr>
        <w:tc>
          <w:tcPr>
            <w:cnfStyle w:val="001000000000" w:firstRow="0" w:lastRow="0" w:firstColumn="1" w:lastColumn="0" w:oddVBand="0" w:evenVBand="0" w:oddHBand="0" w:evenHBand="0" w:firstRowFirstColumn="0" w:firstRowLastColumn="0" w:lastRowFirstColumn="0" w:lastRowLastColumn="0"/>
            <w:tcW w:w="4167" w:type="dxa"/>
          </w:tcPr>
          <w:p w14:paraId="03A0161D" w14:textId="2B9E9A87" w:rsidR="00F2724D" w:rsidRPr="003A0C8B" w:rsidRDefault="00CE6FF9" w:rsidP="00612B75">
            <w:pPr>
              <w:rPr>
                <w:b/>
                <w:bCs w:val="0"/>
              </w:rPr>
            </w:pPr>
            <w:r w:rsidRPr="003A0C8B">
              <w:t>3.15 Children learn about oral health: how to keep teeth clean and the importance of going to the dentist</w:t>
            </w:r>
            <w:r w:rsidR="00DB4CDB">
              <w:t>.</w:t>
            </w:r>
          </w:p>
        </w:tc>
        <w:tc>
          <w:tcPr>
            <w:tcW w:w="9520" w:type="dxa"/>
          </w:tcPr>
          <w:p w14:paraId="36B7F123" w14:textId="77777777" w:rsidR="00F2724D" w:rsidRDefault="00F719B5" w:rsidP="00612B75">
            <w:pPr>
              <w:cnfStyle w:val="000000010000" w:firstRow="0" w:lastRow="0" w:firstColumn="0" w:lastColumn="0" w:oddVBand="0" w:evenVBand="0" w:oddHBand="0" w:evenHBand="1" w:firstRowFirstColumn="0" w:firstRowLastColumn="0" w:lastRowFirstColumn="0" w:lastRowLastColumn="0"/>
              <w:rPr>
                <w:bCs/>
                <w:i/>
                <w:iCs/>
              </w:rPr>
            </w:pPr>
            <w:r w:rsidRPr="00F719B5">
              <w:rPr>
                <w:bCs/>
                <w:i/>
                <w:iCs/>
              </w:rPr>
              <w:t>What opportunities are provided for children to learn about oral health</w:t>
            </w:r>
            <w:r w:rsidR="003A0C8B" w:rsidRPr="003A0C8B">
              <w:rPr>
                <w:bCs/>
                <w:i/>
                <w:iCs/>
              </w:rPr>
              <w:t>?</w:t>
            </w:r>
          </w:p>
          <w:p w14:paraId="2B075CBD" w14:textId="3A08B786" w:rsidR="0078625E" w:rsidRDefault="0078625E" w:rsidP="00612B75">
            <w:pPr>
              <w:cnfStyle w:val="000000010000" w:firstRow="0" w:lastRow="0" w:firstColumn="0" w:lastColumn="0" w:oddVBand="0" w:evenVBand="0" w:oddHBand="0" w:evenHBand="1" w:firstRowFirstColumn="0" w:firstRowLastColumn="0" w:lastRowFirstColumn="0" w:lastRowLastColumn="0"/>
              <w:rPr>
                <w:bCs/>
              </w:rPr>
            </w:pPr>
            <w:r w:rsidRPr="0078625E">
              <w:rPr>
                <w:bCs/>
              </w:rPr>
              <w:t xml:space="preserve">Include in your response </w:t>
            </w:r>
            <w:r w:rsidR="00105E19" w:rsidRPr="00105E19">
              <w:rPr>
                <w:bCs/>
                <w:u w:val="single"/>
              </w:rPr>
              <w:t>a</w:t>
            </w:r>
            <w:r w:rsidRPr="00105E19">
              <w:rPr>
                <w:bCs/>
                <w:u w:val="single"/>
              </w:rPr>
              <w:t xml:space="preserve"> specific practical, real-life example</w:t>
            </w:r>
            <w:r w:rsidRPr="0078625E">
              <w:rPr>
                <w:bCs/>
              </w:rPr>
              <w:t xml:space="preserve"> of an activity or approach you have used to </w:t>
            </w:r>
            <w:r w:rsidR="00EB59D0">
              <w:rPr>
                <w:bCs/>
              </w:rPr>
              <w:t>help</w:t>
            </w:r>
            <w:r w:rsidRPr="0078625E">
              <w:rPr>
                <w:bCs/>
              </w:rPr>
              <w:t xml:space="preserve"> children learn about oral health</w:t>
            </w:r>
            <w:r w:rsidR="00EB59D0">
              <w:rPr>
                <w:bCs/>
              </w:rPr>
              <w:t>.</w:t>
            </w:r>
          </w:p>
          <w:p w14:paraId="50F757C5" w14:textId="77777777" w:rsidR="0078625E" w:rsidRDefault="0078625E" w:rsidP="00612B75">
            <w:pPr>
              <w:cnfStyle w:val="000000010000" w:firstRow="0" w:lastRow="0" w:firstColumn="0" w:lastColumn="0" w:oddVBand="0" w:evenVBand="0" w:oddHBand="0" w:evenHBand="1" w:firstRowFirstColumn="0" w:firstRowLastColumn="0" w:lastRowFirstColumn="0" w:lastRowLastColumn="0"/>
              <w:rPr>
                <w:bCs/>
              </w:rPr>
            </w:pPr>
          </w:p>
          <w:p w14:paraId="68274717" w14:textId="158EA91A" w:rsidR="0078625E" w:rsidRPr="0078625E" w:rsidRDefault="0078625E" w:rsidP="00612B75">
            <w:pPr>
              <w:cnfStyle w:val="000000010000" w:firstRow="0" w:lastRow="0" w:firstColumn="0" w:lastColumn="0" w:oddVBand="0" w:evenVBand="0" w:oddHBand="0" w:evenHBand="1" w:firstRowFirstColumn="0" w:firstRowLastColumn="0" w:lastRowFirstColumn="0" w:lastRowLastColumn="0"/>
              <w:rPr>
                <w:bCs/>
              </w:rPr>
            </w:pPr>
          </w:p>
        </w:tc>
      </w:tr>
      <w:tr w:rsidR="00F2724D" w:rsidRPr="00F300ED" w14:paraId="5F93D78C"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589B60"/>
          </w:tcPr>
          <w:p w14:paraId="78A7FCA2" w14:textId="088CE2BE" w:rsidR="00F2724D" w:rsidRPr="00F300ED" w:rsidRDefault="00F2724D" w:rsidP="00F300ED">
            <w:pPr>
              <w:rPr>
                <w:b/>
                <w:bCs w:val="0"/>
              </w:rPr>
            </w:pPr>
            <w:r w:rsidRPr="00F300ED">
              <w:rPr>
                <w:b/>
                <w:bCs w:val="0"/>
              </w:rPr>
              <w:t>Supporting parents/carers and the home</w:t>
            </w:r>
            <w:r w:rsidR="00A11F0B" w:rsidRPr="00F300ED">
              <w:rPr>
                <w:b/>
                <w:bCs w:val="0"/>
              </w:rPr>
              <w:t xml:space="preserve"> learning</w:t>
            </w:r>
            <w:r w:rsidRPr="00F300ED">
              <w:rPr>
                <w:b/>
                <w:bCs w:val="0"/>
              </w:rPr>
              <w:t xml:space="preserve"> environment:</w:t>
            </w:r>
          </w:p>
        </w:tc>
      </w:tr>
      <w:tr w:rsidR="00F2724D" w:rsidRPr="002F1334" w14:paraId="01A680EF" w14:textId="77777777" w:rsidTr="005440F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45C10A13" w14:textId="1ECF1BF6" w:rsidR="00F2724D" w:rsidRPr="002F1334" w:rsidRDefault="003500A2" w:rsidP="00612B75">
            <w:pPr>
              <w:rPr>
                <w:b/>
                <w:bCs w:val="0"/>
              </w:rPr>
            </w:pPr>
            <w:r w:rsidRPr="002F1334">
              <w:t xml:space="preserve">3.16 </w:t>
            </w:r>
            <w:r w:rsidR="009D4730" w:rsidRPr="009D4730">
              <w:t>Information, activities and support are provided for parents</w:t>
            </w:r>
            <w:r w:rsidR="0088694E">
              <w:t>/carers</w:t>
            </w:r>
            <w:r w:rsidR="009D4730" w:rsidRPr="009D4730">
              <w:t xml:space="preserve"> to support children’s oral health</w:t>
            </w:r>
            <w:r w:rsidR="00DB4CDB">
              <w:t>.</w:t>
            </w:r>
          </w:p>
        </w:tc>
        <w:tc>
          <w:tcPr>
            <w:tcW w:w="9530" w:type="dxa"/>
            <w:gridSpan w:val="2"/>
          </w:tcPr>
          <w:p w14:paraId="0F3CF123" w14:textId="583B8B68" w:rsidR="00425D35" w:rsidRDefault="00425D35" w:rsidP="00612B75">
            <w:pPr>
              <w:cnfStyle w:val="000000010000" w:firstRow="0" w:lastRow="0" w:firstColumn="0" w:lastColumn="0" w:oddVBand="0" w:evenVBand="0" w:oddHBand="0" w:evenHBand="1" w:firstRowFirstColumn="0" w:firstRowLastColumn="0" w:lastRowFirstColumn="0" w:lastRowLastColumn="0"/>
              <w:rPr>
                <w:bCs/>
                <w:i/>
                <w:iCs/>
              </w:rPr>
            </w:pPr>
            <w:r w:rsidRPr="0000470C">
              <w:rPr>
                <w:bCs/>
                <w:i/>
                <w:iCs/>
              </w:rPr>
              <w:t xml:space="preserve">What information, activities and support do you provide to parents and carers to support children’s </w:t>
            </w:r>
            <w:r>
              <w:rPr>
                <w:bCs/>
                <w:i/>
                <w:iCs/>
              </w:rPr>
              <w:t>oral health</w:t>
            </w:r>
            <w:r w:rsidRPr="0000470C">
              <w:rPr>
                <w:bCs/>
                <w:i/>
                <w:iCs/>
              </w:rPr>
              <w:t>?</w:t>
            </w:r>
          </w:p>
          <w:p w14:paraId="4848C55E"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69044B84"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6495D9CF"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19AC4A2E" w14:textId="61C6BD06" w:rsidR="002B2823" w:rsidRPr="002F1334"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tc>
      </w:tr>
      <w:tr w:rsidR="00F300ED" w:rsidRPr="00F300ED" w14:paraId="30F3B159"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008743"/>
          </w:tcPr>
          <w:p w14:paraId="5417D282" w14:textId="6E6B1942" w:rsidR="00F2724D" w:rsidRPr="00F300ED" w:rsidRDefault="00F2724D" w:rsidP="00F300ED">
            <w:pPr>
              <w:rPr>
                <w:b/>
                <w:color w:val="FFFFFF" w:themeColor="background1"/>
                <w:sz w:val="28"/>
                <w:szCs w:val="28"/>
              </w:rPr>
            </w:pPr>
            <w:r w:rsidRPr="00F300ED">
              <w:rPr>
                <w:b/>
                <w:color w:val="FFFFFF" w:themeColor="background1"/>
                <w:sz w:val="28"/>
                <w:szCs w:val="28"/>
              </w:rPr>
              <w:lastRenderedPageBreak/>
              <w:t>Physical activity and health</w:t>
            </w:r>
          </w:p>
        </w:tc>
      </w:tr>
      <w:tr w:rsidR="00F2724D" w:rsidRPr="00F300ED" w14:paraId="3F57EB8B"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589B60"/>
          </w:tcPr>
          <w:p w14:paraId="0FE7814C" w14:textId="358F03E3" w:rsidR="00F2724D" w:rsidRPr="00F300ED" w:rsidRDefault="00F2724D" w:rsidP="00F300ED">
            <w:pPr>
              <w:rPr>
                <w:b/>
                <w:bCs w:val="0"/>
              </w:rPr>
            </w:pPr>
            <w:r w:rsidRPr="00F300ED">
              <w:rPr>
                <w:b/>
                <w:bCs w:val="0"/>
              </w:rPr>
              <w:t xml:space="preserve">In </w:t>
            </w:r>
            <w:r w:rsidR="00F0220E" w:rsidRPr="00F300ED">
              <w:rPr>
                <w:b/>
                <w:bCs w:val="0"/>
              </w:rPr>
              <w:t>the setting</w:t>
            </w:r>
            <w:r w:rsidRPr="00F300ED">
              <w:rPr>
                <w:b/>
                <w:bCs w:val="0"/>
              </w:rPr>
              <w:t>:</w:t>
            </w:r>
          </w:p>
        </w:tc>
      </w:tr>
      <w:tr w:rsidR="00F2724D" w:rsidRPr="00675273" w14:paraId="07BC78EB"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0A3553C5" w14:textId="77777777" w:rsidR="00A4434A" w:rsidRPr="00A4434A" w:rsidRDefault="00C0721A" w:rsidP="00612B75">
            <w:pPr>
              <w:rPr>
                <w:b/>
                <w:bCs w:val="0"/>
              </w:rPr>
            </w:pPr>
            <w:r w:rsidRPr="00675273">
              <w:t xml:space="preserve">3.17 </w:t>
            </w:r>
            <w:r w:rsidR="00A4434A" w:rsidRPr="00A4434A">
              <w:t xml:space="preserve">Staff, the environment, routines and activities </w:t>
            </w:r>
          </w:p>
          <w:p w14:paraId="3ADB5B53" w14:textId="77777777" w:rsidR="00A4434A" w:rsidRPr="00A4434A" w:rsidRDefault="00A4434A" w:rsidP="00612B75">
            <w:pPr>
              <w:pStyle w:val="ListParagraph"/>
              <w:numPr>
                <w:ilvl w:val="0"/>
                <w:numId w:val="27"/>
              </w:numPr>
              <w:rPr>
                <w:b/>
                <w:bCs w:val="0"/>
              </w:rPr>
            </w:pPr>
            <w:r w:rsidRPr="00A4434A">
              <w:t>enable children to be physically active, both inside and outside</w:t>
            </w:r>
          </w:p>
          <w:p w14:paraId="41E67CB4" w14:textId="77777777" w:rsidR="00EB59D0" w:rsidRPr="00EB59D0" w:rsidRDefault="00A4434A" w:rsidP="00612B75">
            <w:pPr>
              <w:pStyle w:val="ListParagraph"/>
              <w:numPr>
                <w:ilvl w:val="0"/>
                <w:numId w:val="27"/>
              </w:numPr>
              <w:rPr>
                <w:b/>
                <w:bCs w:val="0"/>
              </w:rPr>
            </w:pPr>
            <w:r w:rsidRPr="00A4434A">
              <w:t xml:space="preserve">enable children to access outdoor space every day and in all weathers </w:t>
            </w:r>
          </w:p>
          <w:p w14:paraId="2AF41069" w14:textId="5F6FBC64" w:rsidR="00F2724D" w:rsidRPr="00EB59D0" w:rsidRDefault="00A4434A" w:rsidP="00612B75">
            <w:pPr>
              <w:pStyle w:val="ListParagraph"/>
              <w:numPr>
                <w:ilvl w:val="0"/>
                <w:numId w:val="27"/>
              </w:numPr>
              <w:rPr>
                <w:b/>
                <w:bCs w:val="0"/>
              </w:rPr>
            </w:pPr>
            <w:r w:rsidRPr="00EB59D0">
              <w:t xml:space="preserve">support children to meet the </w:t>
            </w:r>
            <w:hyperlink r:id="rId25" w:history="1">
              <w:r w:rsidRPr="00EB59D0">
                <w:rPr>
                  <w:rStyle w:val="Hyperlink"/>
                  <w:color w:val="008743"/>
                </w:rPr>
                <w:t>Chief Medical Office</w:t>
              </w:r>
              <w:r w:rsidR="00BD2399" w:rsidRPr="00EB59D0">
                <w:rPr>
                  <w:rStyle w:val="Hyperlink"/>
                  <w:color w:val="008743"/>
                </w:rPr>
                <w:t>r</w:t>
              </w:r>
              <w:r w:rsidRPr="00EB59D0">
                <w:rPr>
                  <w:rStyle w:val="Hyperlink"/>
                  <w:color w:val="008743"/>
                </w:rPr>
                <w:t>s</w:t>
              </w:r>
              <w:r w:rsidR="005015EF" w:rsidRPr="00EB59D0">
                <w:rPr>
                  <w:rStyle w:val="Hyperlink"/>
                  <w:color w:val="008743"/>
                </w:rPr>
                <w:t>’</w:t>
              </w:r>
              <w:r w:rsidRPr="00EB59D0">
                <w:rPr>
                  <w:rStyle w:val="Hyperlink"/>
                  <w:color w:val="008743"/>
                </w:rPr>
                <w:t xml:space="preserve"> recommendations</w:t>
              </w:r>
            </w:hyperlink>
            <w:r w:rsidRPr="00EB59D0">
              <w:t xml:space="preserve"> for the amount and type of activities for under-fives, including not yet walking (see pg.21-23)</w:t>
            </w:r>
          </w:p>
        </w:tc>
        <w:tc>
          <w:tcPr>
            <w:tcW w:w="9530" w:type="dxa"/>
            <w:gridSpan w:val="2"/>
          </w:tcPr>
          <w:p w14:paraId="7026489C" w14:textId="68768800" w:rsidR="00F2724D" w:rsidRPr="00BD3BB8" w:rsidRDefault="005D3DF1" w:rsidP="00612B75">
            <w:pPr>
              <w:cnfStyle w:val="000000100000" w:firstRow="0" w:lastRow="0" w:firstColumn="0" w:lastColumn="0" w:oddVBand="0" w:evenVBand="0" w:oddHBand="1" w:evenHBand="0" w:firstRowFirstColumn="0" w:firstRowLastColumn="0" w:lastRowFirstColumn="0" w:lastRowLastColumn="0"/>
              <w:rPr>
                <w:bCs/>
                <w:i/>
                <w:iCs/>
              </w:rPr>
            </w:pPr>
            <w:r w:rsidRPr="005D3DF1">
              <w:rPr>
                <w:bCs/>
                <w:i/>
                <w:iCs/>
              </w:rPr>
              <w:t>How do you promote physical activity, including positively and actively supporting children’s outdoor experiences</w:t>
            </w:r>
            <w:r w:rsidR="00502F87" w:rsidRPr="00BD3BB8">
              <w:rPr>
                <w:bCs/>
                <w:i/>
                <w:iCs/>
              </w:rPr>
              <w:t>?</w:t>
            </w:r>
          </w:p>
        </w:tc>
      </w:tr>
      <w:tr w:rsidR="00F2724D" w:rsidRPr="00675273" w14:paraId="36790091"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647786BE" w14:textId="5E6CBDC6" w:rsidR="00F2724D" w:rsidRPr="00675273" w:rsidRDefault="006D133B" w:rsidP="00612B75">
            <w:pPr>
              <w:rPr>
                <w:b/>
                <w:bCs w:val="0"/>
              </w:rPr>
            </w:pPr>
            <w:r w:rsidRPr="00675273">
              <w:t xml:space="preserve">3.18 </w:t>
            </w:r>
            <w:r w:rsidR="00281C78" w:rsidRPr="00281C78">
              <w:t>Children are supported to take appropriate risks in their play and to test ideas through trial and error</w:t>
            </w:r>
            <w:r w:rsidR="00DB4CDB">
              <w:t>.</w:t>
            </w:r>
          </w:p>
        </w:tc>
        <w:tc>
          <w:tcPr>
            <w:tcW w:w="9530" w:type="dxa"/>
            <w:gridSpan w:val="2"/>
          </w:tcPr>
          <w:p w14:paraId="7E65D996" w14:textId="77777777" w:rsidR="00F2724D" w:rsidRDefault="001842F8" w:rsidP="00612B75">
            <w:pPr>
              <w:cnfStyle w:val="000000010000" w:firstRow="0" w:lastRow="0" w:firstColumn="0" w:lastColumn="0" w:oddVBand="0" w:evenVBand="0" w:oddHBand="0" w:evenHBand="1" w:firstRowFirstColumn="0" w:firstRowLastColumn="0" w:lastRowFirstColumn="0" w:lastRowLastColumn="0"/>
              <w:rPr>
                <w:bCs/>
                <w:i/>
                <w:iCs/>
              </w:rPr>
            </w:pPr>
            <w:r w:rsidRPr="001842F8">
              <w:rPr>
                <w:bCs/>
                <w:i/>
                <w:iCs/>
              </w:rPr>
              <w:t>How do staff, the environment, resources and activities encourage children to take risks in their play and to test their ideas</w:t>
            </w:r>
            <w:r w:rsidR="0008322C" w:rsidRPr="00BD3BB8">
              <w:rPr>
                <w:bCs/>
                <w:i/>
                <w:iCs/>
              </w:rPr>
              <w:t>?</w:t>
            </w:r>
          </w:p>
          <w:p w14:paraId="41789E2C"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36773A5A"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587909C7" w14:textId="1B02B8DA" w:rsidR="002B2823" w:rsidRPr="00BD3BB8"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tc>
      </w:tr>
      <w:tr w:rsidR="00F2724D" w:rsidRPr="00675273" w14:paraId="615B0B08"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5B179C62" w14:textId="1038C94C" w:rsidR="00F2724D" w:rsidRPr="00675273" w:rsidRDefault="00045603" w:rsidP="00612B75">
            <w:pPr>
              <w:rPr>
                <w:b/>
                <w:bCs w:val="0"/>
              </w:rPr>
            </w:pPr>
            <w:r w:rsidRPr="00675273">
              <w:lastRenderedPageBreak/>
              <w:t xml:space="preserve">3.19 </w:t>
            </w:r>
            <w:r w:rsidR="00FD6006" w:rsidRPr="00FD6006">
              <w:t>Practitioners ensure physical activities are accessible and inclusive for all children, including those with SEND</w:t>
            </w:r>
            <w:r w:rsidR="00DB4CDB">
              <w:t>.</w:t>
            </w:r>
          </w:p>
        </w:tc>
        <w:tc>
          <w:tcPr>
            <w:tcW w:w="9530" w:type="dxa"/>
            <w:gridSpan w:val="2"/>
          </w:tcPr>
          <w:p w14:paraId="1226BBAF" w14:textId="77777777" w:rsidR="00F2724D" w:rsidRDefault="00ED1AC3" w:rsidP="00612B75">
            <w:pPr>
              <w:cnfStyle w:val="000000100000" w:firstRow="0" w:lastRow="0" w:firstColumn="0" w:lastColumn="0" w:oddVBand="0" w:evenVBand="0" w:oddHBand="1" w:evenHBand="0" w:firstRowFirstColumn="0" w:firstRowLastColumn="0" w:lastRowFirstColumn="0" w:lastRowLastColumn="0"/>
              <w:rPr>
                <w:bCs/>
                <w:i/>
                <w:iCs/>
              </w:rPr>
            </w:pPr>
            <w:r w:rsidRPr="00ED1AC3">
              <w:rPr>
                <w:bCs/>
                <w:i/>
                <w:iCs/>
              </w:rPr>
              <w:t>How do you organise and adapt the environment, resources and activities to ensure physical activities are accessible for all children, including those with SEND</w:t>
            </w:r>
            <w:r w:rsidR="00266CEB" w:rsidRPr="00BD3BB8">
              <w:rPr>
                <w:bCs/>
                <w:i/>
                <w:iCs/>
              </w:rPr>
              <w:t>?</w:t>
            </w:r>
          </w:p>
          <w:p w14:paraId="5B346CB8" w14:textId="447A9E19" w:rsidR="00BA34BE" w:rsidRPr="00BA34BE" w:rsidRDefault="00BA34BE" w:rsidP="00612B75">
            <w:pPr>
              <w:cnfStyle w:val="000000100000" w:firstRow="0" w:lastRow="0" w:firstColumn="0" w:lastColumn="0" w:oddVBand="0" w:evenVBand="0" w:oddHBand="1" w:evenHBand="0" w:firstRowFirstColumn="0" w:firstRowLastColumn="0" w:lastRowFirstColumn="0" w:lastRowLastColumn="0"/>
              <w:rPr>
                <w:rFonts w:eastAsia="Aptos"/>
              </w:rPr>
            </w:pPr>
            <w:r w:rsidRPr="00BA34BE">
              <w:rPr>
                <w:rFonts w:eastAsia="Aptos"/>
              </w:rPr>
              <w:t xml:space="preserve">Include in your response </w:t>
            </w:r>
            <w:r w:rsidR="0005451D">
              <w:rPr>
                <w:rFonts w:eastAsia="Aptos"/>
                <w:u w:val="single"/>
              </w:rPr>
              <w:t>a</w:t>
            </w:r>
            <w:r w:rsidRPr="00BA34BE">
              <w:rPr>
                <w:rFonts w:eastAsia="Aptos"/>
                <w:u w:val="single"/>
              </w:rPr>
              <w:t xml:space="preserve"> specific practical, real-life example</w:t>
            </w:r>
            <w:r w:rsidRPr="00BA34BE">
              <w:rPr>
                <w:rFonts w:eastAsia="Aptos"/>
              </w:rPr>
              <w:t xml:space="preserve"> of how you have adapted physical activities to ensure they are accessible to a child/ren with SEND</w:t>
            </w:r>
            <w:r w:rsidR="00C62CA2">
              <w:rPr>
                <w:rFonts w:eastAsia="Aptos"/>
              </w:rPr>
              <w:t>.</w:t>
            </w:r>
          </w:p>
          <w:p w14:paraId="33D7300C" w14:textId="491AA26A" w:rsidR="00BA34BE" w:rsidRPr="00BD3BB8" w:rsidRDefault="00BA34BE" w:rsidP="00612B75">
            <w:pPr>
              <w:cnfStyle w:val="000000100000" w:firstRow="0" w:lastRow="0" w:firstColumn="0" w:lastColumn="0" w:oddVBand="0" w:evenVBand="0" w:oddHBand="1" w:evenHBand="0" w:firstRowFirstColumn="0" w:firstRowLastColumn="0" w:lastRowFirstColumn="0" w:lastRowLastColumn="0"/>
              <w:rPr>
                <w:bCs/>
                <w:i/>
                <w:iCs/>
              </w:rPr>
            </w:pPr>
          </w:p>
        </w:tc>
      </w:tr>
      <w:tr w:rsidR="00295691" w:rsidRPr="00675273" w14:paraId="2AEAD463" w14:textId="77777777" w:rsidTr="00F300ED">
        <w:trPr>
          <w:cnfStyle w:val="000000010000" w:firstRow="0" w:lastRow="0" w:firstColumn="0" w:lastColumn="0" w:oddVBand="0" w:evenVBand="0" w:oddHBand="0" w:evenHBand="1" w:firstRowFirstColumn="0" w:firstRowLastColumn="0" w:lastRowFirstColumn="0" w:lastRowLastColumn="0"/>
          <w:trHeight w:val="3014"/>
        </w:trPr>
        <w:tc>
          <w:tcPr>
            <w:cnfStyle w:val="001000000000" w:firstRow="0" w:lastRow="0" w:firstColumn="1" w:lastColumn="0" w:oddVBand="0" w:evenVBand="0" w:oddHBand="0" w:evenHBand="0" w:firstRowFirstColumn="0" w:firstRowLastColumn="0" w:lastRowFirstColumn="0" w:lastRowLastColumn="0"/>
            <w:tcW w:w="4167" w:type="dxa"/>
          </w:tcPr>
          <w:p w14:paraId="7CC32777" w14:textId="235125B3" w:rsidR="00295691" w:rsidRPr="00675273" w:rsidRDefault="00295691" w:rsidP="00612B75">
            <w:pPr>
              <w:rPr>
                <w:b/>
                <w:bCs w:val="0"/>
              </w:rPr>
            </w:pPr>
            <w:r w:rsidRPr="00675273">
              <w:t xml:space="preserve">3.20 </w:t>
            </w:r>
            <w:r w:rsidR="007E24EF" w:rsidRPr="007E24EF">
              <w:t>Active travel is supported and encouraged, both for journeys to and from the setting and for trips</w:t>
            </w:r>
            <w:r w:rsidR="00DB4CDB">
              <w:t>.</w:t>
            </w:r>
          </w:p>
        </w:tc>
        <w:tc>
          <w:tcPr>
            <w:tcW w:w="9530" w:type="dxa"/>
            <w:gridSpan w:val="2"/>
          </w:tcPr>
          <w:p w14:paraId="32F60963" w14:textId="311DF157" w:rsidR="00295691" w:rsidRDefault="00675273" w:rsidP="00612B75">
            <w:pPr>
              <w:cnfStyle w:val="000000010000" w:firstRow="0" w:lastRow="0" w:firstColumn="0" w:lastColumn="0" w:oddVBand="0" w:evenVBand="0" w:oddHBand="0" w:evenHBand="1" w:firstRowFirstColumn="0" w:firstRowLastColumn="0" w:lastRowFirstColumn="0" w:lastRowLastColumn="0"/>
              <w:rPr>
                <w:bCs/>
                <w:i/>
                <w:iCs/>
              </w:rPr>
            </w:pPr>
            <w:r w:rsidRPr="00BD3BB8">
              <w:rPr>
                <w:bCs/>
                <w:i/>
                <w:iCs/>
              </w:rPr>
              <w:t>How do you support and encourage active travel</w:t>
            </w:r>
            <w:r w:rsidR="004411D7">
              <w:rPr>
                <w:bCs/>
                <w:i/>
                <w:iCs/>
              </w:rPr>
              <w:t>, for example,</w:t>
            </w:r>
            <w:r w:rsidRPr="00BD3BB8">
              <w:rPr>
                <w:bCs/>
                <w:i/>
                <w:iCs/>
              </w:rPr>
              <w:t xml:space="preserve"> walking, scooting, cycling</w:t>
            </w:r>
            <w:r w:rsidR="00BD3BB8">
              <w:rPr>
                <w:bCs/>
                <w:i/>
                <w:iCs/>
              </w:rPr>
              <w:t>?</w:t>
            </w:r>
          </w:p>
          <w:p w14:paraId="0D0E5A59"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1CCDBABF" w14:textId="77777777" w:rsidR="002B2823"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p w14:paraId="65CE0035" w14:textId="2189C68A" w:rsidR="002B2823" w:rsidRPr="00BD3BB8" w:rsidRDefault="002B2823" w:rsidP="00612B75">
            <w:pPr>
              <w:cnfStyle w:val="000000010000" w:firstRow="0" w:lastRow="0" w:firstColumn="0" w:lastColumn="0" w:oddVBand="0" w:evenVBand="0" w:oddHBand="0" w:evenHBand="1" w:firstRowFirstColumn="0" w:firstRowLastColumn="0" w:lastRowFirstColumn="0" w:lastRowLastColumn="0"/>
              <w:rPr>
                <w:bCs/>
                <w:i/>
                <w:iCs/>
              </w:rPr>
            </w:pPr>
          </w:p>
        </w:tc>
      </w:tr>
    </w:tbl>
    <w:p w14:paraId="220ECF2A" w14:textId="77777777" w:rsidR="005440FD" w:rsidRDefault="005440FD">
      <w:r>
        <w:rPr>
          <w:bCs/>
        </w:rPr>
        <w:br w:type="page"/>
      </w:r>
    </w:p>
    <w:tbl>
      <w:tblPr>
        <w:tblStyle w:val="GridTable5Dark-Accent6"/>
        <w:tblW w:w="13697" w:type="dxa"/>
        <w:tblLook w:val="04A0" w:firstRow="1" w:lastRow="0" w:firstColumn="1" w:lastColumn="0" w:noHBand="0" w:noVBand="1"/>
      </w:tblPr>
      <w:tblGrid>
        <w:gridCol w:w="4167"/>
        <w:gridCol w:w="9530"/>
      </w:tblGrid>
      <w:tr w:rsidR="00295691" w:rsidRPr="00F300ED" w14:paraId="49220529" w14:textId="77777777" w:rsidTr="00F300E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0DE2995C" w14:textId="6CE18095" w:rsidR="00295691" w:rsidRPr="00F300ED" w:rsidRDefault="00295691" w:rsidP="00F300ED">
            <w:pPr>
              <w:rPr>
                <w:b w:val="0"/>
                <w:bCs w:val="0"/>
              </w:rPr>
            </w:pPr>
            <w:r w:rsidRPr="00F300ED">
              <w:rPr>
                <w:bCs w:val="0"/>
              </w:rPr>
              <w:lastRenderedPageBreak/>
              <w:t>Supporting parents/carers and the home</w:t>
            </w:r>
            <w:r w:rsidR="00A11F0B" w:rsidRPr="00F300ED">
              <w:rPr>
                <w:bCs w:val="0"/>
              </w:rPr>
              <w:t xml:space="preserve"> learning</w:t>
            </w:r>
            <w:r w:rsidRPr="00F300ED">
              <w:rPr>
                <w:bCs w:val="0"/>
              </w:rPr>
              <w:t xml:space="preserve"> environment:</w:t>
            </w:r>
          </w:p>
        </w:tc>
      </w:tr>
      <w:tr w:rsidR="00295691" w:rsidRPr="00FD2C86" w14:paraId="39B8029F" w14:textId="77777777" w:rsidTr="00F300ED">
        <w:trPr>
          <w:cnfStyle w:val="000000100000" w:firstRow="0" w:lastRow="0" w:firstColumn="0" w:lastColumn="0" w:oddVBand="0" w:evenVBand="0" w:oddHBand="1" w:evenHBand="0" w:firstRowFirstColumn="0" w:firstRowLastColumn="0" w:lastRowFirstColumn="0" w:lastRowLastColumn="0"/>
          <w:trHeight w:val="2824"/>
        </w:trPr>
        <w:tc>
          <w:tcPr>
            <w:cnfStyle w:val="001000000000" w:firstRow="0" w:lastRow="0" w:firstColumn="1" w:lastColumn="0" w:oddVBand="0" w:evenVBand="0" w:oddHBand="0" w:evenHBand="0" w:firstRowFirstColumn="0" w:firstRowLastColumn="0" w:lastRowFirstColumn="0" w:lastRowLastColumn="0"/>
            <w:tcW w:w="4167" w:type="dxa"/>
          </w:tcPr>
          <w:p w14:paraId="392CCC36" w14:textId="2725BEFA" w:rsidR="00295691" w:rsidRPr="00540BB9" w:rsidRDefault="0085647D" w:rsidP="00612B75">
            <w:pPr>
              <w:rPr>
                <w:b/>
                <w:bCs w:val="0"/>
              </w:rPr>
            </w:pPr>
            <w:r w:rsidRPr="00540BB9">
              <w:t xml:space="preserve">3.21 </w:t>
            </w:r>
            <w:r w:rsidR="00093001" w:rsidRPr="00093001">
              <w:t>Information, activities and support are provided to</w:t>
            </w:r>
            <w:r w:rsidR="0088694E">
              <w:t xml:space="preserve"> </w:t>
            </w:r>
            <w:r w:rsidR="00093001" w:rsidRPr="00093001">
              <w:t>parents/carers to support children’s physical activity and health</w:t>
            </w:r>
            <w:r w:rsidR="00EB59D0">
              <w:t>.</w:t>
            </w:r>
          </w:p>
        </w:tc>
        <w:tc>
          <w:tcPr>
            <w:tcW w:w="9530" w:type="dxa"/>
          </w:tcPr>
          <w:p w14:paraId="3E1742AE" w14:textId="77777777" w:rsidR="00295691" w:rsidRDefault="0000470C" w:rsidP="00612B75">
            <w:pPr>
              <w:cnfStyle w:val="000000100000" w:firstRow="0" w:lastRow="0" w:firstColumn="0" w:lastColumn="0" w:oddVBand="0" w:evenVBand="0" w:oddHBand="1" w:evenHBand="0" w:firstRowFirstColumn="0" w:firstRowLastColumn="0" w:lastRowFirstColumn="0" w:lastRowLastColumn="0"/>
              <w:rPr>
                <w:bCs/>
                <w:i/>
                <w:iCs/>
              </w:rPr>
            </w:pPr>
            <w:r w:rsidRPr="0000470C">
              <w:rPr>
                <w:bCs/>
                <w:i/>
                <w:iCs/>
              </w:rPr>
              <w:t>What information, activities and support do you provide to parents and carers to support children’s physical activity and health?</w:t>
            </w:r>
          </w:p>
          <w:p w14:paraId="68F1A56A" w14:textId="77777777" w:rsidR="002B2823" w:rsidRDefault="002B2823" w:rsidP="00612B75">
            <w:pPr>
              <w:cnfStyle w:val="000000100000" w:firstRow="0" w:lastRow="0" w:firstColumn="0" w:lastColumn="0" w:oddVBand="0" w:evenVBand="0" w:oddHBand="1" w:evenHBand="0" w:firstRowFirstColumn="0" w:firstRowLastColumn="0" w:lastRowFirstColumn="0" w:lastRowLastColumn="0"/>
              <w:rPr>
                <w:bCs/>
                <w:i/>
                <w:iCs/>
              </w:rPr>
            </w:pPr>
          </w:p>
          <w:p w14:paraId="35D20557" w14:textId="77777777" w:rsidR="002B2823" w:rsidRDefault="002B2823" w:rsidP="00612B75">
            <w:pPr>
              <w:cnfStyle w:val="000000100000" w:firstRow="0" w:lastRow="0" w:firstColumn="0" w:lastColumn="0" w:oddVBand="0" w:evenVBand="0" w:oddHBand="1" w:evenHBand="0" w:firstRowFirstColumn="0" w:firstRowLastColumn="0" w:lastRowFirstColumn="0" w:lastRowLastColumn="0"/>
              <w:rPr>
                <w:bCs/>
                <w:i/>
                <w:iCs/>
              </w:rPr>
            </w:pPr>
          </w:p>
          <w:p w14:paraId="06A3170D" w14:textId="59F73EC0" w:rsidR="002B2823" w:rsidRPr="003A35A4" w:rsidRDefault="002B2823" w:rsidP="00612B75">
            <w:pPr>
              <w:cnfStyle w:val="000000100000" w:firstRow="0" w:lastRow="0" w:firstColumn="0" w:lastColumn="0" w:oddVBand="0" w:evenVBand="0" w:oddHBand="1" w:evenHBand="0" w:firstRowFirstColumn="0" w:firstRowLastColumn="0" w:lastRowFirstColumn="0" w:lastRowLastColumn="0"/>
              <w:rPr>
                <w:bCs/>
                <w:i/>
                <w:iCs/>
              </w:rPr>
            </w:pPr>
          </w:p>
        </w:tc>
      </w:tr>
      <w:tr w:rsidR="00295691" w:rsidRPr="00FD2C86" w14:paraId="57680D73" w14:textId="77777777" w:rsidTr="00F300ED">
        <w:trPr>
          <w:cnfStyle w:val="000000010000" w:firstRow="0" w:lastRow="0" w:firstColumn="0" w:lastColumn="0" w:oddVBand="0" w:evenVBand="0" w:oddHBand="0" w:evenHBand="1" w:firstRowFirstColumn="0" w:firstRowLastColumn="0" w:lastRowFirstColumn="0" w:lastRowLastColumn="0"/>
          <w:trHeight w:val="3254"/>
        </w:trPr>
        <w:tc>
          <w:tcPr>
            <w:cnfStyle w:val="001000000000" w:firstRow="0" w:lastRow="0" w:firstColumn="1" w:lastColumn="0" w:oddVBand="0" w:evenVBand="0" w:oddHBand="0" w:evenHBand="0" w:firstRowFirstColumn="0" w:firstRowLastColumn="0" w:lastRowFirstColumn="0" w:lastRowLastColumn="0"/>
            <w:tcW w:w="4167" w:type="dxa"/>
          </w:tcPr>
          <w:p w14:paraId="634970BD" w14:textId="24AABE65" w:rsidR="00295691" w:rsidRPr="00540BB9" w:rsidRDefault="00AF2021" w:rsidP="00612B75">
            <w:pPr>
              <w:rPr>
                <w:b/>
                <w:bCs w:val="0"/>
              </w:rPr>
            </w:pPr>
            <w:r w:rsidRPr="00540BB9">
              <w:t xml:space="preserve">3.22 </w:t>
            </w:r>
            <w:r w:rsidR="006F6B3F" w:rsidRPr="006F6B3F">
              <w:t>Practitioners advise parents and carers on children’s safety to support accident prevention and reduce child injuries</w:t>
            </w:r>
            <w:r w:rsidR="001A486B">
              <w:t>,</w:t>
            </w:r>
            <w:r w:rsidR="006F6B3F" w:rsidRPr="006F6B3F">
              <w:t xml:space="preserve"> </w:t>
            </w:r>
            <w:r w:rsidR="001A486B">
              <w:t>for example,</w:t>
            </w:r>
            <w:r w:rsidR="006F6B3F" w:rsidRPr="006F6B3F">
              <w:t xml:space="preserve"> road safety, home safety, water safety, online safety</w:t>
            </w:r>
            <w:r w:rsidR="008420F5">
              <w:t>.</w:t>
            </w:r>
          </w:p>
        </w:tc>
        <w:tc>
          <w:tcPr>
            <w:tcW w:w="9530" w:type="dxa"/>
          </w:tcPr>
          <w:p w14:paraId="1AE0D514" w14:textId="77777777" w:rsidR="00295691" w:rsidRDefault="00403AC4" w:rsidP="00612B75">
            <w:pPr>
              <w:cnfStyle w:val="000000010000" w:firstRow="0" w:lastRow="0" w:firstColumn="0" w:lastColumn="0" w:oddVBand="0" w:evenVBand="0" w:oddHBand="0" w:evenHBand="1" w:firstRowFirstColumn="0" w:firstRowLastColumn="0" w:lastRowFirstColumn="0" w:lastRowLastColumn="0"/>
              <w:rPr>
                <w:rFonts w:eastAsia="Calibri"/>
                <w:color w:val="353E43" w:themeColor="text1"/>
              </w:rPr>
            </w:pPr>
            <w:r w:rsidRPr="001F2850">
              <w:rPr>
                <w:rFonts w:eastAsia="Calibri"/>
                <w:i/>
                <w:iCs/>
                <w:color w:val="353E43" w:themeColor="text1"/>
              </w:rPr>
              <w:t>What information and activities on children’s safety are provided to parents and carers?</w:t>
            </w:r>
          </w:p>
          <w:p w14:paraId="137700D8" w14:textId="475D8B54" w:rsidR="00403AC4" w:rsidRPr="00403AC4" w:rsidRDefault="00403AC4" w:rsidP="00612B75">
            <w:pPr>
              <w:cnfStyle w:val="000000010000" w:firstRow="0" w:lastRow="0" w:firstColumn="0" w:lastColumn="0" w:oddVBand="0" w:evenVBand="0" w:oddHBand="0" w:evenHBand="1" w:firstRowFirstColumn="0" w:firstRowLastColumn="0" w:lastRowFirstColumn="0" w:lastRowLastColumn="0"/>
              <w:rPr>
                <w:rFonts w:eastAsia="Calibri"/>
                <w:color w:val="353E43" w:themeColor="text1"/>
              </w:rPr>
            </w:pPr>
          </w:p>
        </w:tc>
      </w:tr>
    </w:tbl>
    <w:p w14:paraId="2CB58D47" w14:textId="77777777" w:rsidR="00066959" w:rsidRPr="00FD2C86" w:rsidRDefault="00066959" w:rsidP="00612B75">
      <w:pPr>
        <w:rPr>
          <w:b/>
          <w:bCs/>
          <w:color w:val="353E43" w:themeColor="text1"/>
          <w:sz w:val="32"/>
          <w:szCs w:val="32"/>
        </w:rPr>
      </w:pPr>
      <w:bookmarkStart w:id="42" w:name="_Toc192149990"/>
      <w:bookmarkStart w:id="43" w:name="_Toc193192037"/>
      <w:r w:rsidRPr="00FD2C86">
        <w:rPr>
          <w:b/>
          <w:bCs/>
        </w:rPr>
        <w:br w:type="page"/>
      </w:r>
    </w:p>
    <w:p w14:paraId="6B80E434" w14:textId="57066DF7" w:rsidR="002720FE" w:rsidRPr="00FD2C86" w:rsidRDefault="002720FE" w:rsidP="00612B75">
      <w:pPr>
        <w:pStyle w:val="Heading1"/>
      </w:pPr>
      <w:bookmarkStart w:id="44" w:name="_Toc196302086"/>
      <w:bookmarkStart w:id="45" w:name="_Toc196742131"/>
      <w:r w:rsidRPr="00FD2C86">
        <w:lastRenderedPageBreak/>
        <w:t>Communication and Language</w:t>
      </w:r>
      <w:bookmarkEnd w:id="42"/>
      <w:bookmarkEnd w:id="43"/>
      <w:bookmarkEnd w:id="44"/>
      <w:bookmarkEnd w:id="45"/>
    </w:p>
    <w:p w14:paraId="4ABF8D09" w14:textId="77777777" w:rsidR="002720FE" w:rsidRPr="00FD2C86" w:rsidRDefault="002720FE" w:rsidP="00612B75">
      <w:pPr>
        <w:rPr>
          <w:b/>
          <w:bCs/>
        </w:rPr>
      </w:pPr>
    </w:p>
    <w:p w14:paraId="2499816A" w14:textId="2F41ECA8" w:rsidR="00956D1C" w:rsidRDefault="002B47CA" w:rsidP="00612B75">
      <w:pPr>
        <w:rPr>
          <w:rStyle w:val="SubtleEmphasis"/>
          <w:bCs/>
        </w:rPr>
      </w:pPr>
      <w:r w:rsidRPr="002B47CA">
        <w:rPr>
          <w:rStyle w:val="SubtleEmphasis"/>
          <w:bCs/>
        </w:rPr>
        <w:t>The development of children’s spoken language underpins all seven areas of learning</w:t>
      </w:r>
      <w:r>
        <w:rPr>
          <w:rStyle w:val="SubtleEmphasis"/>
          <w:bCs/>
        </w:rPr>
        <w:t xml:space="preserve"> </w:t>
      </w:r>
      <w:r w:rsidRPr="002B47CA">
        <w:rPr>
          <w:rStyle w:val="SubtleEmphasis"/>
          <w:bCs/>
        </w:rPr>
        <w:t xml:space="preserve">and development. Children’s back-and-forth interactions from an early age form the foundations for language and </w:t>
      </w:r>
      <w:r>
        <w:rPr>
          <w:rStyle w:val="SubtleEmphasis"/>
          <w:bCs/>
        </w:rPr>
        <w:t>c</w:t>
      </w:r>
      <w:r w:rsidRPr="002B47CA">
        <w:rPr>
          <w:rStyle w:val="SubtleEmphasis"/>
          <w:bCs/>
        </w:rPr>
        <w:t>ognitive development</w:t>
      </w:r>
      <w:r w:rsidR="002720FE" w:rsidRPr="00FD2C86">
        <w:rPr>
          <w:rStyle w:val="SubtleEmphasis"/>
          <w:bCs/>
        </w:rPr>
        <w:t>.</w:t>
      </w:r>
    </w:p>
    <w:p w14:paraId="182398AE" w14:textId="77777777" w:rsidR="005A345E" w:rsidRPr="00FD2C86" w:rsidRDefault="005A345E" w:rsidP="00612B75">
      <w:pPr>
        <w:rPr>
          <w:rFonts w:ascii="Arial Rounded MT Bold" w:hAnsi="Arial Rounded MT Bold"/>
          <w:b/>
          <w:bCs/>
          <w:sz w:val="28"/>
          <w:szCs w:val="28"/>
        </w:rPr>
      </w:pPr>
    </w:p>
    <w:tbl>
      <w:tblPr>
        <w:tblStyle w:val="GridTable5Dark-Accent6"/>
        <w:tblW w:w="13697" w:type="dxa"/>
        <w:tblLook w:val="04A0" w:firstRow="1" w:lastRow="0" w:firstColumn="1" w:lastColumn="0" w:noHBand="0" w:noVBand="1"/>
      </w:tblPr>
      <w:tblGrid>
        <w:gridCol w:w="4167"/>
        <w:gridCol w:w="9530"/>
      </w:tblGrid>
      <w:tr w:rsidR="00F2724D" w:rsidRPr="005A345E" w14:paraId="17CD0B7A" w14:textId="77777777" w:rsidTr="00F300E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4806EA9C" w14:textId="77777777" w:rsidR="00F2724D" w:rsidRPr="005A345E" w:rsidRDefault="00F2724D" w:rsidP="00612B75">
            <w:pPr>
              <w:rPr>
                <w:bCs w:val="0"/>
                <w:sz w:val="28"/>
                <w:szCs w:val="28"/>
              </w:rPr>
            </w:pPr>
            <w:r w:rsidRPr="005A345E">
              <w:rPr>
                <w:sz w:val="28"/>
                <w:szCs w:val="28"/>
              </w:rPr>
              <w:t>Criteria</w:t>
            </w:r>
          </w:p>
        </w:tc>
        <w:tc>
          <w:tcPr>
            <w:tcW w:w="9530" w:type="dxa"/>
          </w:tcPr>
          <w:p w14:paraId="4C6347F9" w14:textId="6F04BEE9" w:rsidR="00F2724D" w:rsidRPr="005A345E" w:rsidRDefault="00F2724D" w:rsidP="00612B75">
            <w:pPr>
              <w:cnfStyle w:val="100000000000" w:firstRow="1" w:lastRow="0" w:firstColumn="0" w:lastColumn="0" w:oddVBand="0" w:evenVBand="0" w:oddHBand="0" w:evenHBand="0" w:firstRowFirstColumn="0" w:firstRowLastColumn="0" w:lastRowFirstColumn="0" w:lastRowLastColumn="0"/>
              <w:rPr>
                <w:bCs w:val="0"/>
                <w:sz w:val="28"/>
                <w:szCs w:val="28"/>
              </w:rPr>
            </w:pPr>
            <w:r w:rsidRPr="005A345E">
              <w:rPr>
                <w:sz w:val="28"/>
                <w:szCs w:val="28"/>
              </w:rPr>
              <w:t>Please describe how you meet the criteria</w:t>
            </w:r>
            <w:r w:rsidR="00806ED3">
              <w:rPr>
                <w:sz w:val="28"/>
                <w:szCs w:val="28"/>
              </w:rPr>
              <w:t xml:space="preserve"> </w:t>
            </w:r>
            <w:r w:rsidR="00806ED3" w:rsidRPr="00806ED3">
              <w:rPr>
                <w:sz w:val="28"/>
                <w:szCs w:val="28"/>
              </w:rPr>
              <w:t xml:space="preserve">and give </w:t>
            </w:r>
            <w:r w:rsidR="00806ED3" w:rsidRPr="00B77BC8">
              <w:rPr>
                <w:sz w:val="28"/>
                <w:szCs w:val="28"/>
                <w:u w:val="single"/>
              </w:rPr>
              <w:t>a specific example</w:t>
            </w:r>
            <w:r w:rsidR="00806ED3" w:rsidRPr="00806ED3">
              <w:rPr>
                <w:sz w:val="28"/>
                <w:szCs w:val="28"/>
              </w:rPr>
              <w:t xml:space="preserve"> where requested</w:t>
            </w:r>
          </w:p>
        </w:tc>
      </w:tr>
      <w:tr w:rsidR="00F300ED" w:rsidRPr="00F300ED" w14:paraId="57F8B12E"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008743"/>
          </w:tcPr>
          <w:p w14:paraId="303E1001" w14:textId="77777777" w:rsidR="00F2724D" w:rsidRPr="00F300ED" w:rsidRDefault="00F2724D" w:rsidP="00612B75">
            <w:pPr>
              <w:rPr>
                <w:b/>
                <w:bCs w:val="0"/>
                <w:color w:val="FFFFFF" w:themeColor="background1"/>
                <w:sz w:val="28"/>
                <w:szCs w:val="28"/>
              </w:rPr>
            </w:pPr>
            <w:r w:rsidRPr="00F300ED">
              <w:rPr>
                <w:b/>
                <w:bCs w:val="0"/>
                <w:color w:val="FFFFFF" w:themeColor="background1"/>
                <w:sz w:val="28"/>
                <w:szCs w:val="28"/>
              </w:rPr>
              <w:t>Speech, language and communication</w:t>
            </w:r>
          </w:p>
        </w:tc>
      </w:tr>
      <w:tr w:rsidR="00F2724D" w:rsidRPr="00F300ED" w14:paraId="1ED32AF8"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7AB2221A" w14:textId="4015B61C" w:rsidR="00F2724D" w:rsidRPr="00F300ED" w:rsidRDefault="00F2724D" w:rsidP="00612B75">
            <w:pPr>
              <w:rPr>
                <w:b/>
                <w:bCs w:val="0"/>
              </w:rPr>
            </w:pPr>
            <w:r w:rsidRPr="00F300ED">
              <w:rPr>
                <w:b/>
                <w:bCs w:val="0"/>
              </w:rPr>
              <w:t xml:space="preserve">In </w:t>
            </w:r>
            <w:r w:rsidR="005F00DC" w:rsidRPr="00F300ED">
              <w:rPr>
                <w:b/>
                <w:bCs w:val="0"/>
              </w:rPr>
              <w:t>the setting</w:t>
            </w:r>
            <w:r w:rsidRPr="00F300ED">
              <w:rPr>
                <w:b/>
                <w:bCs w:val="0"/>
              </w:rPr>
              <w:t>:</w:t>
            </w:r>
          </w:p>
        </w:tc>
      </w:tr>
      <w:tr w:rsidR="00F2724D" w:rsidRPr="00FD2C86" w14:paraId="7F0B2D94" w14:textId="77777777" w:rsidTr="00F300ED">
        <w:trPr>
          <w:cnfStyle w:val="000000100000" w:firstRow="0" w:lastRow="0" w:firstColumn="0" w:lastColumn="0" w:oddVBand="0" w:evenVBand="0" w:oddHBand="1" w:evenHBand="0" w:firstRowFirstColumn="0" w:firstRowLastColumn="0" w:lastRowFirstColumn="0" w:lastRowLastColumn="0"/>
          <w:trHeight w:val="2318"/>
        </w:trPr>
        <w:tc>
          <w:tcPr>
            <w:cnfStyle w:val="001000000000" w:firstRow="0" w:lastRow="0" w:firstColumn="1" w:lastColumn="0" w:oddVBand="0" w:evenVBand="0" w:oddHBand="0" w:evenHBand="0" w:firstRowFirstColumn="0" w:firstRowLastColumn="0" w:lastRowFirstColumn="0" w:lastRowLastColumn="0"/>
            <w:tcW w:w="4167" w:type="dxa"/>
          </w:tcPr>
          <w:p w14:paraId="262438BF" w14:textId="4E3665EF" w:rsidR="00F2724D" w:rsidRPr="007720CD" w:rsidRDefault="00B5055B" w:rsidP="00612B75">
            <w:pPr>
              <w:rPr>
                <w:b/>
              </w:rPr>
            </w:pPr>
            <w:r w:rsidRPr="007720CD">
              <w:t xml:space="preserve">3.23 </w:t>
            </w:r>
            <w:r w:rsidR="005F00DC" w:rsidRPr="005F00DC">
              <w:t>Practitioners plan and use a range of strategies to support children’s language and communication development</w:t>
            </w:r>
            <w:r w:rsidR="008420F5">
              <w:t>.</w:t>
            </w:r>
          </w:p>
        </w:tc>
        <w:tc>
          <w:tcPr>
            <w:tcW w:w="9530" w:type="dxa"/>
          </w:tcPr>
          <w:p w14:paraId="5565B19A" w14:textId="63100A9C" w:rsidR="00174598" w:rsidRDefault="001C39AE" w:rsidP="00612B75">
            <w:pPr>
              <w:cnfStyle w:val="000000100000" w:firstRow="0" w:lastRow="0" w:firstColumn="0" w:lastColumn="0" w:oddVBand="0" w:evenVBand="0" w:oddHBand="1" w:evenHBand="0" w:firstRowFirstColumn="0" w:firstRowLastColumn="0" w:lastRowFirstColumn="0" w:lastRowLastColumn="0"/>
              <w:rPr>
                <w:i/>
                <w:iCs/>
              </w:rPr>
            </w:pPr>
            <w:r w:rsidRPr="001F2850">
              <w:rPr>
                <w:i/>
                <w:iCs/>
              </w:rPr>
              <w:t>What strategies are used to support children’s speech, language and communication development?</w:t>
            </w:r>
            <w:r w:rsidR="00174598" w:rsidRPr="007720CD">
              <w:rPr>
                <w:i/>
                <w:iCs/>
              </w:rPr>
              <w:t xml:space="preserve"> </w:t>
            </w:r>
          </w:p>
          <w:p w14:paraId="56A1CA42" w14:textId="046D33CB" w:rsidR="00612B75" w:rsidRPr="00612B75" w:rsidRDefault="00255595" w:rsidP="00612B75">
            <w:pPr>
              <w:cnfStyle w:val="000000100000" w:firstRow="0" w:lastRow="0" w:firstColumn="0" w:lastColumn="0" w:oddVBand="0" w:evenVBand="0" w:oddHBand="1" w:evenHBand="0" w:firstRowFirstColumn="0" w:firstRowLastColumn="0" w:lastRowFirstColumn="0" w:lastRowLastColumn="0"/>
              <w:rPr>
                <w:rFonts w:eastAsia="Aptos"/>
              </w:rPr>
            </w:pPr>
            <w:r w:rsidRPr="00255595">
              <w:rPr>
                <w:rFonts w:eastAsia="Aptos"/>
              </w:rPr>
              <w:t xml:space="preserve">Include in your response </w:t>
            </w:r>
            <w:r w:rsidR="0005451D">
              <w:rPr>
                <w:rFonts w:eastAsia="Aptos"/>
                <w:u w:val="single"/>
              </w:rPr>
              <w:t>a</w:t>
            </w:r>
            <w:r w:rsidRPr="00255595">
              <w:rPr>
                <w:rFonts w:eastAsia="Aptos"/>
                <w:u w:val="single"/>
              </w:rPr>
              <w:t xml:space="preserve"> specific practical, real-life example</w:t>
            </w:r>
            <w:r w:rsidRPr="00255595">
              <w:rPr>
                <w:rFonts w:eastAsia="Aptos"/>
              </w:rPr>
              <w:t xml:space="preserve"> of an activity or approach you have used to support children’s communication and language development</w:t>
            </w:r>
            <w:r w:rsidR="00612B75">
              <w:rPr>
                <w:rFonts w:eastAsia="Aptos"/>
              </w:rPr>
              <w:t>.</w:t>
            </w:r>
          </w:p>
        </w:tc>
      </w:tr>
      <w:tr w:rsidR="00F2724D" w:rsidRPr="00FD2C86" w14:paraId="3E81124F"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6AE07EE0" w14:textId="122A3A69" w:rsidR="00F2724D" w:rsidRPr="007720CD" w:rsidRDefault="00D91F72" w:rsidP="00612B75">
            <w:pPr>
              <w:rPr>
                <w:b/>
              </w:rPr>
            </w:pPr>
            <w:r w:rsidRPr="007720CD">
              <w:lastRenderedPageBreak/>
              <w:t xml:space="preserve">3.24 </w:t>
            </w:r>
            <w:r w:rsidR="00135555" w:rsidRPr="00135555">
              <w:t>Practitioners recognise when a child’s speech, language and communication is not following a typical pattern of development</w:t>
            </w:r>
            <w:r w:rsidR="008420F5">
              <w:t>.</w:t>
            </w:r>
          </w:p>
        </w:tc>
        <w:tc>
          <w:tcPr>
            <w:tcW w:w="9530" w:type="dxa"/>
          </w:tcPr>
          <w:p w14:paraId="26803687" w14:textId="7DA353D1" w:rsidR="00F2724D" w:rsidRDefault="003003FB" w:rsidP="00612B75">
            <w:pPr>
              <w:cnfStyle w:val="000000010000" w:firstRow="0" w:lastRow="0" w:firstColumn="0" w:lastColumn="0" w:oddVBand="0" w:evenVBand="0" w:oddHBand="0" w:evenHBand="1" w:firstRowFirstColumn="0" w:firstRowLastColumn="0" w:lastRowFirstColumn="0" w:lastRowLastColumn="0"/>
              <w:rPr>
                <w:i/>
                <w:iCs/>
              </w:rPr>
            </w:pPr>
            <w:r w:rsidRPr="003003FB">
              <w:rPr>
                <w:i/>
                <w:iCs/>
              </w:rPr>
              <w:t>How do practitioners recognise when a child’s speech, language and communication is not following a typical pattern of development and what do they do</w:t>
            </w:r>
            <w:r w:rsidR="007A270F" w:rsidRPr="007720CD">
              <w:rPr>
                <w:i/>
                <w:iCs/>
              </w:rPr>
              <w:t>?</w:t>
            </w:r>
          </w:p>
          <w:p w14:paraId="2FCDFBA9" w14:textId="01C259B3" w:rsidR="000C6C69" w:rsidRDefault="000C6C69" w:rsidP="00612B75">
            <w:pPr>
              <w:cnfStyle w:val="000000010000" w:firstRow="0" w:lastRow="0" w:firstColumn="0" w:lastColumn="0" w:oddVBand="0" w:evenVBand="0" w:oddHBand="0" w:evenHBand="1" w:firstRowFirstColumn="0" w:firstRowLastColumn="0" w:lastRowFirstColumn="0" w:lastRowLastColumn="0"/>
              <w:rPr>
                <w:rFonts w:eastAsia="Aptos"/>
                <w:b/>
                <w:bCs/>
              </w:rPr>
            </w:pPr>
            <w:r w:rsidRPr="000C6C69">
              <w:rPr>
                <w:rFonts w:eastAsia="Aptos"/>
              </w:rPr>
              <w:t xml:space="preserve">Include in your response </w:t>
            </w:r>
            <w:r w:rsidR="0005451D">
              <w:rPr>
                <w:rFonts w:eastAsia="Aptos"/>
                <w:u w:val="single"/>
              </w:rPr>
              <w:t>a</w:t>
            </w:r>
            <w:r w:rsidRPr="000C6C69">
              <w:rPr>
                <w:rFonts w:eastAsia="Aptos"/>
                <w:u w:val="single"/>
              </w:rPr>
              <w:t xml:space="preserve"> specific practical, real-life example</w:t>
            </w:r>
            <w:r w:rsidRPr="000C6C69">
              <w:rPr>
                <w:rFonts w:eastAsia="Aptos"/>
              </w:rPr>
              <w:t xml:space="preserve"> for a child/ren in your setting, explaining how you recognised there was a need and what you did</w:t>
            </w:r>
            <w:r>
              <w:rPr>
                <w:rFonts w:eastAsia="Aptos"/>
                <w:b/>
                <w:bCs/>
              </w:rPr>
              <w:t>.</w:t>
            </w:r>
          </w:p>
          <w:p w14:paraId="0CD485CF" w14:textId="77777777" w:rsidR="000C6C69" w:rsidRDefault="000C6C69" w:rsidP="00612B75">
            <w:pPr>
              <w:cnfStyle w:val="000000010000" w:firstRow="0" w:lastRow="0" w:firstColumn="0" w:lastColumn="0" w:oddVBand="0" w:evenVBand="0" w:oddHBand="0" w:evenHBand="1" w:firstRowFirstColumn="0" w:firstRowLastColumn="0" w:lastRowFirstColumn="0" w:lastRowLastColumn="0"/>
            </w:pPr>
          </w:p>
          <w:p w14:paraId="417037CF" w14:textId="7A47D512" w:rsidR="007720CD" w:rsidRPr="007720CD" w:rsidRDefault="007720CD" w:rsidP="00612B75">
            <w:pPr>
              <w:cnfStyle w:val="000000010000" w:firstRow="0" w:lastRow="0" w:firstColumn="0" w:lastColumn="0" w:oddVBand="0" w:evenVBand="0" w:oddHBand="0" w:evenHBand="1" w:firstRowFirstColumn="0" w:firstRowLastColumn="0" w:lastRowFirstColumn="0" w:lastRowLastColumn="0"/>
            </w:pPr>
          </w:p>
        </w:tc>
      </w:tr>
      <w:tr w:rsidR="00F2724D" w:rsidRPr="00FD2C86" w14:paraId="2A87C00F"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78A82568" w14:textId="63ADA5BF" w:rsidR="00F2724D" w:rsidRPr="007720CD" w:rsidRDefault="00081FD6" w:rsidP="00612B75">
            <w:pPr>
              <w:rPr>
                <w:b/>
              </w:rPr>
            </w:pPr>
            <w:r w:rsidRPr="007720CD">
              <w:t xml:space="preserve">3.25 </w:t>
            </w:r>
            <w:r w:rsidR="002160CA" w:rsidRPr="002160CA">
              <w:t>Practitioners know how to support children who have English as an additional language</w:t>
            </w:r>
            <w:r w:rsidR="008420F5">
              <w:t>.</w:t>
            </w:r>
          </w:p>
        </w:tc>
        <w:tc>
          <w:tcPr>
            <w:tcW w:w="9530" w:type="dxa"/>
          </w:tcPr>
          <w:p w14:paraId="26283344" w14:textId="126E258F" w:rsidR="00F2724D" w:rsidRDefault="00254F68" w:rsidP="00612B75">
            <w:pPr>
              <w:cnfStyle w:val="000000100000" w:firstRow="0" w:lastRow="0" w:firstColumn="0" w:lastColumn="0" w:oddVBand="0" w:evenVBand="0" w:oddHBand="1" w:evenHBand="0" w:firstRowFirstColumn="0" w:firstRowLastColumn="0" w:lastRowFirstColumn="0" w:lastRowLastColumn="0"/>
              <w:rPr>
                <w:i/>
                <w:iCs/>
              </w:rPr>
            </w:pPr>
            <w:r w:rsidRPr="00254F68">
              <w:rPr>
                <w:i/>
                <w:iCs/>
              </w:rPr>
              <w:t>What strategies and activities do you use to support children who have English as an additional language</w:t>
            </w:r>
            <w:r w:rsidR="007720CD" w:rsidRPr="007720CD">
              <w:rPr>
                <w:i/>
                <w:iCs/>
              </w:rPr>
              <w:t>?</w:t>
            </w:r>
          </w:p>
          <w:p w14:paraId="35D57C91" w14:textId="4CE75A7A" w:rsidR="00CE14F6" w:rsidRPr="00CE14F6" w:rsidRDefault="00CE14F6" w:rsidP="00612B75">
            <w:pPr>
              <w:cnfStyle w:val="000000100000" w:firstRow="0" w:lastRow="0" w:firstColumn="0" w:lastColumn="0" w:oddVBand="0" w:evenVBand="0" w:oddHBand="1" w:evenHBand="0" w:firstRowFirstColumn="0" w:firstRowLastColumn="0" w:lastRowFirstColumn="0" w:lastRowLastColumn="0"/>
              <w:rPr>
                <w:rFonts w:eastAsia="Aptos"/>
              </w:rPr>
            </w:pPr>
            <w:r w:rsidRPr="00CE14F6">
              <w:rPr>
                <w:rFonts w:eastAsia="Aptos"/>
              </w:rPr>
              <w:t xml:space="preserve">Include in your response </w:t>
            </w:r>
            <w:r w:rsidR="0005451D">
              <w:rPr>
                <w:rFonts w:eastAsia="Aptos"/>
                <w:u w:val="single"/>
              </w:rPr>
              <w:t>a</w:t>
            </w:r>
            <w:r w:rsidRPr="00CE14F6">
              <w:rPr>
                <w:rFonts w:eastAsia="Aptos"/>
                <w:u w:val="single"/>
              </w:rPr>
              <w:t xml:space="preserve"> specific practical, real-life example</w:t>
            </w:r>
            <w:r w:rsidRPr="00CE14F6">
              <w:rPr>
                <w:rFonts w:eastAsia="Aptos"/>
              </w:rPr>
              <w:t xml:space="preserve"> of when you have supported a child with EAL, including how you supported the parents/carers</w:t>
            </w:r>
            <w:r w:rsidR="00612B75">
              <w:rPr>
                <w:rFonts w:eastAsia="Aptos"/>
              </w:rPr>
              <w:t>.</w:t>
            </w:r>
          </w:p>
          <w:p w14:paraId="5F9C71DB" w14:textId="77777777" w:rsidR="00D9150E" w:rsidRDefault="00D9150E" w:rsidP="00612B75">
            <w:pPr>
              <w:cnfStyle w:val="000000100000" w:firstRow="0" w:lastRow="0" w:firstColumn="0" w:lastColumn="0" w:oddVBand="0" w:evenVBand="0" w:oddHBand="1" w:evenHBand="0" w:firstRowFirstColumn="0" w:firstRowLastColumn="0" w:lastRowFirstColumn="0" w:lastRowLastColumn="0"/>
              <w:rPr>
                <w:i/>
                <w:iCs/>
              </w:rPr>
            </w:pPr>
          </w:p>
          <w:p w14:paraId="65AFF646" w14:textId="6E6E2166" w:rsidR="007720CD" w:rsidRPr="007720CD" w:rsidRDefault="007720CD" w:rsidP="00612B75">
            <w:pPr>
              <w:cnfStyle w:val="000000100000" w:firstRow="0" w:lastRow="0" w:firstColumn="0" w:lastColumn="0" w:oddVBand="0" w:evenVBand="0" w:oddHBand="1" w:evenHBand="0" w:firstRowFirstColumn="0" w:firstRowLastColumn="0" w:lastRowFirstColumn="0" w:lastRowLastColumn="0"/>
            </w:pPr>
          </w:p>
        </w:tc>
      </w:tr>
      <w:tr w:rsidR="00F2724D" w:rsidRPr="00F300ED" w14:paraId="59891469" w14:textId="77777777" w:rsidTr="00F300E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70A7342A" w14:textId="33FAE87E" w:rsidR="00F2724D" w:rsidRPr="00F300ED" w:rsidRDefault="00F2724D" w:rsidP="00612B75">
            <w:pPr>
              <w:rPr>
                <w:b/>
                <w:bCs w:val="0"/>
              </w:rPr>
            </w:pPr>
            <w:r w:rsidRPr="00F300ED">
              <w:rPr>
                <w:b/>
                <w:bCs w:val="0"/>
              </w:rPr>
              <w:t>Supporting parents/carers and the home</w:t>
            </w:r>
            <w:r w:rsidR="00AD2E95" w:rsidRPr="00F300ED">
              <w:rPr>
                <w:b/>
                <w:bCs w:val="0"/>
              </w:rPr>
              <w:t xml:space="preserve"> learning</w:t>
            </w:r>
            <w:r w:rsidRPr="00F300ED">
              <w:rPr>
                <w:b/>
                <w:bCs w:val="0"/>
              </w:rPr>
              <w:t xml:space="preserve"> environment:</w:t>
            </w:r>
          </w:p>
        </w:tc>
      </w:tr>
      <w:tr w:rsidR="00F2724D" w:rsidRPr="003920B6" w14:paraId="1F2113A4"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7AE0E25F" w14:textId="6408BCF4" w:rsidR="00F2724D" w:rsidRPr="003920B6" w:rsidRDefault="00E02675" w:rsidP="00612B75">
            <w:pPr>
              <w:rPr>
                <w:b/>
              </w:rPr>
            </w:pPr>
            <w:r w:rsidRPr="003920B6">
              <w:t>3.</w:t>
            </w:r>
            <w:r w:rsidR="002B7D3B">
              <w:t>26</w:t>
            </w:r>
            <w:r w:rsidR="00721362">
              <w:t xml:space="preserve"> </w:t>
            </w:r>
            <w:r w:rsidR="00721362" w:rsidRPr="00721362">
              <w:t>Information, activities and support are provided for parents/carers to support children’s communication and language development</w:t>
            </w:r>
            <w:r w:rsidR="008420F5">
              <w:t>.</w:t>
            </w:r>
          </w:p>
        </w:tc>
        <w:tc>
          <w:tcPr>
            <w:tcW w:w="9530" w:type="dxa"/>
          </w:tcPr>
          <w:p w14:paraId="21545079" w14:textId="75CB9256" w:rsidR="003920B6" w:rsidRDefault="00BF1813" w:rsidP="00612B75">
            <w:pPr>
              <w:cnfStyle w:val="000000100000" w:firstRow="0" w:lastRow="0" w:firstColumn="0" w:lastColumn="0" w:oddVBand="0" w:evenVBand="0" w:oddHBand="1" w:evenHBand="0" w:firstRowFirstColumn="0" w:firstRowLastColumn="0" w:lastRowFirstColumn="0" w:lastRowLastColumn="0"/>
            </w:pPr>
            <w:r w:rsidRPr="00BF1813">
              <w:rPr>
                <w:i/>
                <w:iCs/>
              </w:rPr>
              <w:t>What information, activities and support do you provide to parents and carers to support children’s communication and language development</w:t>
            </w:r>
            <w:r w:rsidR="003920B6" w:rsidRPr="003920B6">
              <w:rPr>
                <w:i/>
                <w:iCs/>
              </w:rPr>
              <w:t>?</w:t>
            </w:r>
          </w:p>
          <w:p w14:paraId="0482FCF5" w14:textId="77777777" w:rsidR="003920B6" w:rsidRDefault="003920B6" w:rsidP="00612B75">
            <w:pPr>
              <w:cnfStyle w:val="000000100000" w:firstRow="0" w:lastRow="0" w:firstColumn="0" w:lastColumn="0" w:oddVBand="0" w:evenVBand="0" w:oddHBand="1" w:evenHBand="0" w:firstRowFirstColumn="0" w:firstRowLastColumn="0" w:lastRowFirstColumn="0" w:lastRowLastColumn="0"/>
            </w:pPr>
          </w:p>
          <w:p w14:paraId="20595BBD" w14:textId="396FEA1D" w:rsidR="00612B75" w:rsidRPr="003920B6" w:rsidRDefault="00612B75" w:rsidP="00612B75">
            <w:pPr>
              <w:cnfStyle w:val="000000100000" w:firstRow="0" w:lastRow="0" w:firstColumn="0" w:lastColumn="0" w:oddVBand="0" w:evenVBand="0" w:oddHBand="1" w:evenHBand="0" w:firstRowFirstColumn="0" w:firstRowLastColumn="0" w:lastRowFirstColumn="0" w:lastRowLastColumn="0"/>
            </w:pPr>
          </w:p>
        </w:tc>
      </w:tr>
    </w:tbl>
    <w:p w14:paraId="6D5F8E7E" w14:textId="77777777" w:rsidR="002B2823" w:rsidRDefault="002B2823" w:rsidP="00612B75">
      <w:pPr>
        <w:rPr>
          <w:b/>
          <w:bCs/>
        </w:rPr>
        <w:sectPr w:rsidR="002B2823" w:rsidSect="00973CA3">
          <w:pgSz w:w="16838" w:h="11906" w:orient="landscape"/>
          <w:pgMar w:top="2010" w:right="1440" w:bottom="1135" w:left="1440" w:header="708" w:footer="567" w:gutter="0"/>
          <w:cols w:space="708"/>
          <w:titlePg/>
          <w:docGrid w:linePitch="381"/>
        </w:sectPr>
      </w:pPr>
      <w:bookmarkStart w:id="46" w:name="_Toc192149991"/>
    </w:p>
    <w:p w14:paraId="3597E14E" w14:textId="6BADEFB1" w:rsidR="00066959" w:rsidRPr="00FD2C86" w:rsidRDefault="009805BA" w:rsidP="00612B75">
      <w:pPr>
        <w:rPr>
          <w:b/>
          <w:bCs/>
        </w:rPr>
      </w:pPr>
      <w:r w:rsidRPr="00553F83">
        <w:rPr>
          <w:rFonts w:ascii="Arial Rounded MT Bold" w:hAnsi="Arial Rounded MT Bold"/>
          <w:b/>
          <w:bCs/>
          <w:noProof/>
          <w:color w:val="008743"/>
          <w:sz w:val="36"/>
          <w:szCs w:val="36"/>
        </w:rPr>
        <w:lastRenderedPageBreak/>
        <mc:AlternateContent>
          <mc:Choice Requires="wps">
            <w:drawing>
              <wp:anchor distT="45720" distB="45720" distL="114300" distR="114300" simplePos="0" relativeHeight="251658253" behindDoc="0" locked="0" layoutInCell="1" allowOverlap="1" wp14:anchorId="3D3ED908" wp14:editId="4B3AB07F">
                <wp:simplePos x="0" y="0"/>
                <wp:positionH relativeFrom="column">
                  <wp:posOffset>6238875</wp:posOffset>
                </wp:positionH>
                <wp:positionV relativeFrom="page">
                  <wp:posOffset>885825</wp:posOffset>
                </wp:positionV>
                <wp:extent cx="2896870" cy="6419850"/>
                <wp:effectExtent l="0" t="0" r="0" b="0"/>
                <wp:wrapSquare wrapText="bothSides"/>
                <wp:docPr id="1605940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6419850"/>
                        </a:xfrm>
                        <a:prstGeom prst="rect">
                          <a:avLst/>
                        </a:prstGeom>
                        <a:noFill/>
                        <a:ln w="9525">
                          <a:noFill/>
                          <a:miter lim="800000"/>
                          <a:headEnd/>
                          <a:tailEnd/>
                        </a:ln>
                      </wps:spPr>
                      <wps:txbx>
                        <w:txbxContent>
                          <w:p w14:paraId="24FC68FD" w14:textId="77777777" w:rsidR="00480277" w:rsidRPr="00E10DD0" w:rsidRDefault="00480277" w:rsidP="002B2823">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02547068" w14:textId="77777777" w:rsidR="00480277" w:rsidRPr="00E10DD0" w:rsidRDefault="00480277" w:rsidP="002B2823">
                            <w:pPr>
                              <w:pStyle w:val="5NoSpaceSecondaryBullet"/>
                              <w:spacing w:line="360" w:lineRule="auto"/>
                              <w:rPr>
                                <w:rFonts w:ascii="Arial" w:hAnsi="Arial" w:cs="Arial"/>
                                <w:color w:val="FFFFFF" w:themeColor="background1"/>
                                <w:sz w:val="24"/>
                                <w:szCs w:val="24"/>
                              </w:rPr>
                            </w:pPr>
                          </w:p>
                          <w:p w14:paraId="6582E485" w14:textId="6B9985F8" w:rsidR="001C3B6B" w:rsidRPr="001C3B6B" w:rsidRDefault="001C3B6B" w:rsidP="002B2823">
                            <w:pPr>
                              <w:rPr>
                                <w:rFonts w:eastAsia="Calibri"/>
                                <w:color w:val="FFFFFF" w:themeColor="background1"/>
                                <w:kern w:val="0"/>
                                <w14:ligatures w14:val="none"/>
                              </w:rPr>
                            </w:pPr>
                            <w:r w:rsidRPr="001C3B6B">
                              <w:rPr>
                                <w:rFonts w:eastAsia="Calibri"/>
                                <w:color w:val="FFFFFF" w:themeColor="background1"/>
                                <w:kern w:val="0"/>
                                <w14:ligatures w14:val="none"/>
                              </w:rPr>
                              <w:t xml:space="preserve">The lists of services and activities are not exhaustive, and </w:t>
                            </w:r>
                            <w:r w:rsidR="00A50741">
                              <w:rPr>
                                <w:rFonts w:eastAsia="Calibri"/>
                                <w:color w:val="FFFFFF" w:themeColor="background1"/>
                                <w:kern w:val="0"/>
                                <w14:ligatures w14:val="none"/>
                              </w:rPr>
                              <w:t>settings</w:t>
                            </w:r>
                            <w:r w:rsidRPr="001C3B6B">
                              <w:rPr>
                                <w:rFonts w:eastAsia="Calibri"/>
                                <w:color w:val="FFFFFF" w:themeColor="background1"/>
                                <w:kern w:val="0"/>
                                <w14:ligatures w14:val="none"/>
                              </w:rPr>
                              <w:t xml:space="preserve"> do not have to tick all of them to meet the criteria.</w:t>
                            </w:r>
                          </w:p>
                          <w:p w14:paraId="6985BC73" w14:textId="60AB842F" w:rsidR="001C3B6B" w:rsidRPr="001C3B6B" w:rsidRDefault="001C3B6B" w:rsidP="002B2823">
                            <w:pPr>
                              <w:rPr>
                                <w:rFonts w:eastAsia="Calibri"/>
                                <w:color w:val="FFFFFF" w:themeColor="background1"/>
                                <w:kern w:val="0"/>
                                <w14:ligatures w14:val="none"/>
                              </w:rPr>
                            </w:pPr>
                            <w:r w:rsidRPr="001C3B6B">
                              <w:rPr>
                                <w:rFonts w:eastAsia="Calibri"/>
                                <w:color w:val="FFFFFF" w:themeColor="background1"/>
                                <w:kern w:val="0"/>
                                <w14:ligatures w14:val="none"/>
                              </w:rPr>
                              <w:t>Tick those that reflect your</w:t>
                            </w:r>
                            <w:r w:rsidR="00A50741">
                              <w:rPr>
                                <w:rFonts w:eastAsia="Calibri"/>
                                <w:color w:val="FFFFFF" w:themeColor="background1"/>
                                <w:kern w:val="0"/>
                                <w14:ligatures w14:val="none"/>
                              </w:rPr>
                              <w:t xml:space="preserve"> setting’s</w:t>
                            </w:r>
                            <w:r w:rsidRPr="001C3B6B">
                              <w:rPr>
                                <w:rFonts w:eastAsia="Calibri"/>
                                <w:color w:val="FFFFFF" w:themeColor="background1"/>
                                <w:kern w:val="0"/>
                                <w14:ligatures w14:val="none"/>
                              </w:rPr>
                              <w:t xml:space="preserve"> current practice and use the “Other” option if needed.</w:t>
                            </w:r>
                          </w:p>
                          <w:p w14:paraId="4AC99A1A" w14:textId="77777777" w:rsidR="002B2823" w:rsidRPr="002B2823" w:rsidRDefault="002B2823" w:rsidP="002B2823">
                            <w:pPr>
                              <w:pStyle w:val="5NoSpaceSecondaryBullet"/>
                              <w:spacing w:line="360" w:lineRule="auto"/>
                              <w:rPr>
                                <w:rFonts w:ascii="Arial" w:hAnsi="Arial" w:cs="Arial"/>
                                <w:color w:val="FFFFFF" w:themeColor="background1"/>
                                <w:sz w:val="24"/>
                                <w:szCs w:val="24"/>
                              </w:rPr>
                            </w:pPr>
                          </w:p>
                          <w:p w14:paraId="67842558" w14:textId="75DF2450" w:rsidR="00484BB7" w:rsidRDefault="00ED5A6A" w:rsidP="002B2823">
                            <w:pPr>
                              <w:spacing w:before="60" w:after="60"/>
                              <w:rPr>
                                <w:rFonts w:eastAsia="Calibri"/>
                                <w:b/>
                                <w:bCs/>
                                <w:color w:val="FFFFFF" w:themeColor="background1"/>
                                <w:kern w:val="0"/>
                                <w14:ligatures w14:val="none"/>
                              </w:rPr>
                            </w:pPr>
                            <w:r>
                              <w:rPr>
                                <w:rFonts w:eastAsia="Calibri"/>
                                <w:color w:val="FFFFFF" w:themeColor="background1"/>
                                <w:kern w:val="0"/>
                                <w14:ligatures w14:val="none"/>
                              </w:rPr>
                              <w:t>Where</w:t>
                            </w:r>
                            <w:r w:rsidR="00DD117E">
                              <w:rPr>
                                <w:rFonts w:eastAsia="Calibri"/>
                                <w:color w:val="FFFFFF" w:themeColor="background1"/>
                                <w:kern w:val="0"/>
                                <w14:ligatures w14:val="none"/>
                              </w:rPr>
                              <w:t xml:space="preserve"> a</w:t>
                            </w:r>
                            <w:r>
                              <w:rPr>
                                <w:rFonts w:eastAsia="Calibri"/>
                                <w:color w:val="FFFFFF" w:themeColor="background1"/>
                                <w:kern w:val="0"/>
                                <w14:ligatures w14:val="none"/>
                              </w:rPr>
                              <w:t xml:space="preserve"> written response is required, </w:t>
                            </w:r>
                            <w:r w:rsidR="00EB59D0">
                              <w:rPr>
                                <w:rFonts w:eastAsia="Calibri"/>
                                <w:color w:val="FFFFFF" w:themeColor="background1"/>
                                <w:kern w:val="0"/>
                                <w14:ligatures w14:val="none"/>
                              </w:rPr>
                              <w:t xml:space="preserve">the </w:t>
                            </w:r>
                            <w:r w:rsidR="00932432">
                              <w:rPr>
                                <w:rFonts w:eastAsia="Calibri"/>
                                <w:color w:val="FFFFFF" w:themeColor="background1"/>
                                <w:kern w:val="0"/>
                                <w14:ligatures w14:val="none"/>
                              </w:rPr>
                              <w:t>w</w:t>
                            </w:r>
                            <w:r w:rsidR="00484BB7" w:rsidRPr="00484BB7">
                              <w:rPr>
                                <w:rFonts w:eastAsia="Calibri"/>
                                <w:color w:val="FFFFFF" w:themeColor="background1"/>
                                <w:kern w:val="0"/>
                                <w14:ligatures w14:val="none"/>
                              </w:rPr>
                              <w:t xml:space="preserve">ord count </w:t>
                            </w:r>
                            <w:r w:rsidR="00DD117E">
                              <w:rPr>
                                <w:rFonts w:eastAsia="Calibri"/>
                                <w:color w:val="FFFFFF" w:themeColor="background1"/>
                                <w:kern w:val="0"/>
                                <w14:ligatures w14:val="none"/>
                              </w:rPr>
                              <w:t>is</w:t>
                            </w:r>
                            <w:r w:rsidR="00484BB7" w:rsidRPr="00484BB7">
                              <w:rPr>
                                <w:rFonts w:eastAsia="Calibri"/>
                                <w:color w:val="FFFFFF" w:themeColor="background1"/>
                                <w:kern w:val="0"/>
                                <w14:ligatures w14:val="none"/>
                              </w:rPr>
                              <w:t>:</w:t>
                            </w:r>
                            <w:r w:rsidR="00484BB7" w:rsidRPr="00484BB7">
                              <w:rPr>
                                <w:rFonts w:eastAsia="Calibri"/>
                                <w:b/>
                                <w:bCs/>
                                <w:color w:val="FFFFFF" w:themeColor="background1"/>
                                <w:kern w:val="0"/>
                                <w14:ligatures w14:val="none"/>
                              </w:rPr>
                              <w:t xml:space="preserve"> 100-2</w:t>
                            </w:r>
                            <w:r w:rsidR="00E57DF8">
                              <w:rPr>
                                <w:rFonts w:eastAsia="Calibri"/>
                                <w:b/>
                                <w:bCs/>
                                <w:color w:val="FFFFFF" w:themeColor="background1"/>
                                <w:kern w:val="0"/>
                                <w14:ligatures w14:val="none"/>
                              </w:rPr>
                              <w:t>0</w:t>
                            </w:r>
                            <w:r w:rsidR="00484BB7" w:rsidRPr="00484BB7">
                              <w:rPr>
                                <w:rFonts w:eastAsia="Calibri"/>
                                <w:b/>
                                <w:bCs/>
                                <w:color w:val="FFFFFF" w:themeColor="background1"/>
                                <w:kern w:val="0"/>
                                <w14:ligatures w14:val="none"/>
                              </w:rPr>
                              <w:t>0 words</w:t>
                            </w:r>
                            <w:r w:rsidR="00EB59D0">
                              <w:rPr>
                                <w:rFonts w:eastAsia="Calibri"/>
                                <w:b/>
                                <w:bCs/>
                                <w:color w:val="FFFFFF" w:themeColor="background1"/>
                                <w:kern w:val="0"/>
                                <w14:ligatures w14:val="none"/>
                              </w:rPr>
                              <w:t>.</w:t>
                            </w:r>
                          </w:p>
                          <w:p w14:paraId="2849FD56" w14:textId="77777777" w:rsidR="009805BA" w:rsidRDefault="009805BA" w:rsidP="002B2823">
                            <w:pPr>
                              <w:spacing w:before="60" w:after="60"/>
                              <w:rPr>
                                <w:rFonts w:eastAsia="Calibri"/>
                                <w:b/>
                                <w:bCs/>
                                <w:color w:val="FFFFFF" w:themeColor="background1"/>
                                <w:kern w:val="0"/>
                                <w14:ligatures w14:val="none"/>
                              </w:rPr>
                            </w:pPr>
                          </w:p>
                          <w:p w14:paraId="4E2BAB83" w14:textId="77777777" w:rsidR="009805BA" w:rsidRPr="00214923" w:rsidRDefault="009805BA" w:rsidP="009805BA">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Pr>
                                <w:rFonts w:eastAsia="Calibri"/>
                                <w:b/>
                                <w:color w:val="FFFFFF" w:themeColor="background1"/>
                                <w:kern w:val="0"/>
                                <w14:ligatures w14:val="none"/>
                              </w:rPr>
                              <w:t>p</w:t>
                            </w:r>
                            <w:r w:rsidRPr="007E2B9A">
                              <w:rPr>
                                <w:rFonts w:eastAsia="Calibri"/>
                                <w:b/>
                                <w:color w:val="FFFFFF" w:themeColor="background1"/>
                                <w:kern w:val="0"/>
                                <w14:ligatures w14:val="none"/>
                              </w:rPr>
                              <w:t>ack.</w:t>
                            </w:r>
                          </w:p>
                          <w:p w14:paraId="533B4304" w14:textId="77777777" w:rsidR="009805BA" w:rsidRDefault="009805BA" w:rsidP="002B2823">
                            <w:pPr>
                              <w:spacing w:before="60" w:after="60"/>
                              <w:rPr>
                                <w:rFonts w:eastAsia="Calibri"/>
                                <w:b/>
                                <w:bCs/>
                                <w:color w:val="FFFFFF" w:themeColor="background1"/>
                                <w:kern w:val="0"/>
                                <w14:ligatures w14:val="none"/>
                              </w:rPr>
                            </w:pPr>
                          </w:p>
                          <w:p w14:paraId="31C2B7C0" w14:textId="77777777" w:rsidR="009805BA" w:rsidRPr="00484BB7" w:rsidRDefault="009805BA" w:rsidP="002B2823">
                            <w:pPr>
                              <w:spacing w:before="60" w:after="60"/>
                              <w:rPr>
                                <w:rFonts w:eastAsia="Calibri"/>
                                <w:b/>
                                <w:bCs/>
                                <w:color w:val="FFFFFF" w:themeColor="background1"/>
                                <w:kern w:val="0"/>
                                <w14:ligatures w14:val="non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ED908" id="_x0000_s1036" type="#_x0000_t202" style="position:absolute;margin-left:491.25pt;margin-top:69.75pt;width:228.1pt;height:505.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" filled="f" stroked="f">
                <v:textbox>
                  <w:txbxContent>
                    <w:p w14:paraId="24FC68FD" w14:textId="77777777" w:rsidR="00480277" w:rsidRPr="00E10DD0" w:rsidRDefault="00480277" w:rsidP="002B2823">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02547068" w14:textId="77777777" w:rsidR="00480277" w:rsidRPr="00E10DD0" w:rsidRDefault="00480277" w:rsidP="002B2823">
                      <w:pPr>
                        <w:pStyle w:val="5NoSpaceSecondaryBullet"/>
                        <w:spacing w:line="360" w:lineRule="auto"/>
                        <w:rPr>
                          <w:rFonts w:ascii="Arial" w:hAnsi="Arial" w:cs="Arial"/>
                          <w:color w:val="FFFFFF" w:themeColor="background1"/>
                          <w:sz w:val="24"/>
                          <w:szCs w:val="24"/>
                        </w:rPr>
                      </w:pPr>
                    </w:p>
                    <w:p w14:paraId="6582E485" w14:textId="6B9985F8" w:rsidR="001C3B6B" w:rsidRPr="001C3B6B" w:rsidRDefault="001C3B6B" w:rsidP="002B2823">
                      <w:pPr>
                        <w:rPr>
                          <w:rFonts w:eastAsia="Calibri"/>
                          <w:color w:val="FFFFFF" w:themeColor="background1"/>
                          <w:kern w:val="0"/>
                          <w14:ligatures w14:val="none"/>
                        </w:rPr>
                      </w:pPr>
                      <w:r w:rsidRPr="001C3B6B">
                        <w:rPr>
                          <w:rFonts w:eastAsia="Calibri"/>
                          <w:color w:val="FFFFFF" w:themeColor="background1"/>
                          <w:kern w:val="0"/>
                          <w14:ligatures w14:val="none"/>
                        </w:rPr>
                        <w:t xml:space="preserve">The lists of services and activities are not exhaustive, and </w:t>
                      </w:r>
                      <w:r w:rsidR="00A50741">
                        <w:rPr>
                          <w:rFonts w:eastAsia="Calibri"/>
                          <w:color w:val="FFFFFF" w:themeColor="background1"/>
                          <w:kern w:val="0"/>
                          <w14:ligatures w14:val="none"/>
                        </w:rPr>
                        <w:t>settings</w:t>
                      </w:r>
                      <w:r w:rsidRPr="001C3B6B">
                        <w:rPr>
                          <w:rFonts w:eastAsia="Calibri"/>
                          <w:color w:val="FFFFFF" w:themeColor="background1"/>
                          <w:kern w:val="0"/>
                          <w14:ligatures w14:val="none"/>
                        </w:rPr>
                        <w:t xml:space="preserve"> do not have to tick all of them to meet the criteria.</w:t>
                      </w:r>
                    </w:p>
                    <w:p w14:paraId="6985BC73" w14:textId="60AB842F" w:rsidR="001C3B6B" w:rsidRPr="001C3B6B" w:rsidRDefault="001C3B6B" w:rsidP="002B2823">
                      <w:pPr>
                        <w:rPr>
                          <w:rFonts w:eastAsia="Calibri"/>
                          <w:color w:val="FFFFFF" w:themeColor="background1"/>
                          <w:kern w:val="0"/>
                          <w14:ligatures w14:val="none"/>
                        </w:rPr>
                      </w:pPr>
                      <w:r w:rsidRPr="001C3B6B">
                        <w:rPr>
                          <w:rFonts w:eastAsia="Calibri"/>
                          <w:color w:val="FFFFFF" w:themeColor="background1"/>
                          <w:kern w:val="0"/>
                          <w14:ligatures w14:val="none"/>
                        </w:rPr>
                        <w:t>Tick those that reflect your</w:t>
                      </w:r>
                      <w:r w:rsidR="00A50741">
                        <w:rPr>
                          <w:rFonts w:eastAsia="Calibri"/>
                          <w:color w:val="FFFFFF" w:themeColor="background1"/>
                          <w:kern w:val="0"/>
                          <w14:ligatures w14:val="none"/>
                        </w:rPr>
                        <w:t xml:space="preserve"> setting’s</w:t>
                      </w:r>
                      <w:r w:rsidRPr="001C3B6B">
                        <w:rPr>
                          <w:rFonts w:eastAsia="Calibri"/>
                          <w:color w:val="FFFFFF" w:themeColor="background1"/>
                          <w:kern w:val="0"/>
                          <w14:ligatures w14:val="none"/>
                        </w:rPr>
                        <w:t xml:space="preserve"> current practice and use the “Other” option if needed.</w:t>
                      </w:r>
                    </w:p>
                    <w:p w14:paraId="4AC99A1A" w14:textId="77777777" w:rsidR="002B2823" w:rsidRPr="002B2823" w:rsidRDefault="002B2823" w:rsidP="002B2823">
                      <w:pPr>
                        <w:pStyle w:val="5NoSpaceSecondaryBullet"/>
                        <w:spacing w:line="360" w:lineRule="auto"/>
                        <w:rPr>
                          <w:rFonts w:ascii="Arial" w:hAnsi="Arial" w:cs="Arial"/>
                          <w:color w:val="FFFFFF" w:themeColor="background1"/>
                          <w:sz w:val="24"/>
                          <w:szCs w:val="24"/>
                        </w:rPr>
                      </w:pPr>
                    </w:p>
                    <w:p w14:paraId="67842558" w14:textId="75DF2450" w:rsidR="00484BB7" w:rsidRDefault="00ED5A6A" w:rsidP="002B2823">
                      <w:pPr>
                        <w:spacing w:before="60" w:after="60"/>
                        <w:rPr>
                          <w:rFonts w:eastAsia="Calibri"/>
                          <w:b/>
                          <w:bCs/>
                          <w:color w:val="FFFFFF" w:themeColor="background1"/>
                          <w:kern w:val="0"/>
                          <w14:ligatures w14:val="none"/>
                        </w:rPr>
                      </w:pPr>
                      <w:r>
                        <w:rPr>
                          <w:rFonts w:eastAsia="Calibri"/>
                          <w:color w:val="FFFFFF" w:themeColor="background1"/>
                          <w:kern w:val="0"/>
                          <w14:ligatures w14:val="none"/>
                        </w:rPr>
                        <w:t>Where</w:t>
                      </w:r>
                      <w:r w:rsidR="00DD117E">
                        <w:rPr>
                          <w:rFonts w:eastAsia="Calibri"/>
                          <w:color w:val="FFFFFF" w:themeColor="background1"/>
                          <w:kern w:val="0"/>
                          <w14:ligatures w14:val="none"/>
                        </w:rPr>
                        <w:t xml:space="preserve"> a</w:t>
                      </w:r>
                      <w:r>
                        <w:rPr>
                          <w:rFonts w:eastAsia="Calibri"/>
                          <w:color w:val="FFFFFF" w:themeColor="background1"/>
                          <w:kern w:val="0"/>
                          <w14:ligatures w14:val="none"/>
                        </w:rPr>
                        <w:t xml:space="preserve"> written response is required, </w:t>
                      </w:r>
                      <w:r w:rsidR="00EB59D0">
                        <w:rPr>
                          <w:rFonts w:eastAsia="Calibri"/>
                          <w:color w:val="FFFFFF" w:themeColor="background1"/>
                          <w:kern w:val="0"/>
                          <w14:ligatures w14:val="none"/>
                        </w:rPr>
                        <w:t xml:space="preserve">the </w:t>
                      </w:r>
                      <w:r w:rsidR="00932432">
                        <w:rPr>
                          <w:rFonts w:eastAsia="Calibri"/>
                          <w:color w:val="FFFFFF" w:themeColor="background1"/>
                          <w:kern w:val="0"/>
                          <w14:ligatures w14:val="none"/>
                        </w:rPr>
                        <w:t>w</w:t>
                      </w:r>
                      <w:r w:rsidR="00484BB7" w:rsidRPr="00484BB7">
                        <w:rPr>
                          <w:rFonts w:eastAsia="Calibri"/>
                          <w:color w:val="FFFFFF" w:themeColor="background1"/>
                          <w:kern w:val="0"/>
                          <w14:ligatures w14:val="none"/>
                        </w:rPr>
                        <w:t xml:space="preserve">ord count </w:t>
                      </w:r>
                      <w:r w:rsidR="00DD117E">
                        <w:rPr>
                          <w:rFonts w:eastAsia="Calibri"/>
                          <w:color w:val="FFFFFF" w:themeColor="background1"/>
                          <w:kern w:val="0"/>
                          <w14:ligatures w14:val="none"/>
                        </w:rPr>
                        <w:t>is</w:t>
                      </w:r>
                      <w:r w:rsidR="00484BB7" w:rsidRPr="00484BB7">
                        <w:rPr>
                          <w:rFonts w:eastAsia="Calibri"/>
                          <w:color w:val="FFFFFF" w:themeColor="background1"/>
                          <w:kern w:val="0"/>
                          <w14:ligatures w14:val="none"/>
                        </w:rPr>
                        <w:t>:</w:t>
                      </w:r>
                      <w:r w:rsidR="00484BB7" w:rsidRPr="00484BB7">
                        <w:rPr>
                          <w:rFonts w:eastAsia="Calibri"/>
                          <w:b/>
                          <w:bCs/>
                          <w:color w:val="FFFFFF" w:themeColor="background1"/>
                          <w:kern w:val="0"/>
                          <w14:ligatures w14:val="none"/>
                        </w:rPr>
                        <w:t xml:space="preserve"> 100-2</w:t>
                      </w:r>
                      <w:r w:rsidR="00E57DF8">
                        <w:rPr>
                          <w:rFonts w:eastAsia="Calibri"/>
                          <w:b/>
                          <w:bCs/>
                          <w:color w:val="FFFFFF" w:themeColor="background1"/>
                          <w:kern w:val="0"/>
                          <w14:ligatures w14:val="none"/>
                        </w:rPr>
                        <w:t>0</w:t>
                      </w:r>
                      <w:r w:rsidR="00484BB7" w:rsidRPr="00484BB7">
                        <w:rPr>
                          <w:rFonts w:eastAsia="Calibri"/>
                          <w:b/>
                          <w:bCs/>
                          <w:color w:val="FFFFFF" w:themeColor="background1"/>
                          <w:kern w:val="0"/>
                          <w14:ligatures w14:val="none"/>
                        </w:rPr>
                        <w:t>0 words</w:t>
                      </w:r>
                      <w:r w:rsidR="00EB59D0">
                        <w:rPr>
                          <w:rFonts w:eastAsia="Calibri"/>
                          <w:b/>
                          <w:bCs/>
                          <w:color w:val="FFFFFF" w:themeColor="background1"/>
                          <w:kern w:val="0"/>
                          <w14:ligatures w14:val="none"/>
                        </w:rPr>
                        <w:t>.</w:t>
                      </w:r>
                    </w:p>
                    <w:p w14:paraId="2849FD56" w14:textId="77777777" w:rsidR="009805BA" w:rsidRDefault="009805BA" w:rsidP="002B2823">
                      <w:pPr>
                        <w:spacing w:before="60" w:after="60"/>
                        <w:rPr>
                          <w:rFonts w:eastAsia="Calibri"/>
                          <w:b/>
                          <w:bCs/>
                          <w:color w:val="FFFFFF" w:themeColor="background1"/>
                          <w:kern w:val="0"/>
                          <w14:ligatures w14:val="none"/>
                        </w:rPr>
                      </w:pPr>
                    </w:p>
                    <w:p w14:paraId="4E2BAB83" w14:textId="77777777" w:rsidR="009805BA" w:rsidRPr="00214923" w:rsidRDefault="009805BA" w:rsidP="009805BA">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Pr>
                          <w:rFonts w:eastAsia="Calibri"/>
                          <w:b/>
                          <w:color w:val="FFFFFF" w:themeColor="background1"/>
                          <w:kern w:val="0"/>
                          <w14:ligatures w14:val="none"/>
                        </w:rPr>
                        <w:t>p</w:t>
                      </w:r>
                      <w:r w:rsidRPr="007E2B9A">
                        <w:rPr>
                          <w:rFonts w:eastAsia="Calibri"/>
                          <w:b/>
                          <w:color w:val="FFFFFF" w:themeColor="background1"/>
                          <w:kern w:val="0"/>
                          <w14:ligatures w14:val="none"/>
                        </w:rPr>
                        <w:t>ack.</w:t>
                      </w:r>
                    </w:p>
                    <w:p w14:paraId="533B4304" w14:textId="77777777" w:rsidR="009805BA" w:rsidRDefault="009805BA" w:rsidP="002B2823">
                      <w:pPr>
                        <w:spacing w:before="60" w:after="60"/>
                        <w:rPr>
                          <w:rFonts w:eastAsia="Calibri"/>
                          <w:b/>
                          <w:bCs/>
                          <w:color w:val="FFFFFF" w:themeColor="background1"/>
                          <w:kern w:val="0"/>
                          <w14:ligatures w14:val="none"/>
                        </w:rPr>
                      </w:pPr>
                    </w:p>
                    <w:p w14:paraId="31C2B7C0" w14:textId="77777777" w:rsidR="009805BA" w:rsidRPr="00484BB7" w:rsidRDefault="009805BA" w:rsidP="002B2823">
                      <w:pPr>
                        <w:spacing w:before="60" w:after="60"/>
                        <w:rPr>
                          <w:rFonts w:eastAsia="Calibri"/>
                          <w:b/>
                          <w:bCs/>
                          <w:color w:val="FFFFFF" w:themeColor="background1"/>
                          <w:kern w:val="0"/>
                          <w14:ligatures w14:val="none"/>
                        </w:rPr>
                      </w:pPr>
                    </w:p>
                  </w:txbxContent>
                </v:textbox>
                <w10:wrap type="square" anchory="page"/>
              </v:shape>
            </w:pict>
          </mc:Fallback>
        </mc:AlternateContent>
      </w:r>
      <w:r w:rsidR="00CC45BD">
        <w:rPr>
          <w:noProof/>
        </w:rPr>
        <w:drawing>
          <wp:anchor distT="0" distB="0" distL="114300" distR="114300" simplePos="0" relativeHeight="251658256" behindDoc="0" locked="0" layoutInCell="1" allowOverlap="1" wp14:anchorId="26453CC6" wp14:editId="2417BD07">
            <wp:simplePos x="0" y="0"/>
            <wp:positionH relativeFrom="column">
              <wp:posOffset>8399780</wp:posOffset>
            </wp:positionH>
            <wp:positionV relativeFrom="page">
              <wp:posOffset>524510</wp:posOffset>
            </wp:positionV>
            <wp:extent cx="967105" cy="967105"/>
            <wp:effectExtent l="0" t="0" r="0" b="0"/>
            <wp:wrapSquare wrapText="bothSides"/>
            <wp:docPr id="1403351884"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51884"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p>
    <w:p w14:paraId="1BE763B7" w14:textId="6564EB90" w:rsidR="003439C1" w:rsidRPr="00FD2C86" w:rsidRDefault="00FF0478" w:rsidP="00612B75">
      <w:pPr>
        <w:rPr>
          <w:b/>
          <w:bCs/>
        </w:rPr>
      </w:pPr>
      <w:r w:rsidRPr="00FD2C86">
        <w:rPr>
          <w:noProof/>
        </w:rPr>
        <mc:AlternateContent>
          <mc:Choice Requires="wps">
            <w:drawing>
              <wp:anchor distT="0" distB="0" distL="114300" distR="114300" simplePos="0" relativeHeight="251658247" behindDoc="1" locked="0" layoutInCell="1" allowOverlap="1" wp14:anchorId="430C48C1" wp14:editId="788A95DD">
                <wp:simplePos x="0" y="0"/>
                <wp:positionH relativeFrom="margin">
                  <wp:posOffset>5817235</wp:posOffset>
                </wp:positionH>
                <wp:positionV relativeFrom="margin">
                  <wp:posOffset>-1275715</wp:posOffset>
                </wp:positionV>
                <wp:extent cx="3960000" cy="7560000"/>
                <wp:effectExtent l="0" t="0" r="2540" b="3175"/>
                <wp:wrapNone/>
                <wp:docPr id="146518534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4B63D" id="Rectangle 8" o:spid="_x0000_s1026" alt="&quot;&quot;" style="position:absolute;margin-left:458.05pt;margin-top:-100.45pt;width:311.8pt;height:595.3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" fillcolor="#008743" stroked="f" strokeweight="1pt">
                <w10:wrap anchorx="margin" anchory="margin"/>
              </v:rect>
            </w:pict>
          </mc:Fallback>
        </mc:AlternateContent>
      </w:r>
    </w:p>
    <w:p w14:paraId="39C5CFE0" w14:textId="6701A5F2" w:rsidR="005A345E" w:rsidRDefault="00B871F9" w:rsidP="00612B75">
      <w:pPr>
        <w:pStyle w:val="Sectiongreen"/>
      </w:pPr>
      <w:bookmarkStart w:id="47" w:name="_Toc196302271"/>
      <w:bookmarkStart w:id="48" w:name="_Toc196733119"/>
      <w:bookmarkStart w:id="49" w:name="_Toc196733145"/>
      <w:bookmarkStart w:id="50" w:name="_Toc196733257"/>
      <w:bookmarkStart w:id="51" w:name="_Toc196742132"/>
      <w:bookmarkStart w:id="52" w:name="_Toc193192038"/>
      <w:r w:rsidRPr="00FD2C86">
        <w:t>Section 4</w:t>
      </w:r>
      <w:r w:rsidR="00800475" w:rsidRPr="00FD2C86">
        <w:t>.</w:t>
      </w:r>
      <w:bookmarkEnd w:id="47"/>
      <w:bookmarkEnd w:id="48"/>
      <w:bookmarkEnd w:id="49"/>
      <w:bookmarkEnd w:id="50"/>
      <w:bookmarkEnd w:id="51"/>
    </w:p>
    <w:p w14:paraId="1E6FAE26" w14:textId="771472A4" w:rsidR="00D42969" w:rsidRPr="00FD2C86" w:rsidRDefault="00B871F9" w:rsidP="00612B75">
      <w:pPr>
        <w:pStyle w:val="Sectiongreen"/>
      </w:pPr>
      <w:bookmarkStart w:id="53" w:name="_Toc196742133"/>
      <w:r w:rsidRPr="00FD2C86">
        <w:t>Linking with the local community and signposting to external services</w:t>
      </w:r>
      <w:bookmarkEnd w:id="46"/>
      <w:bookmarkEnd w:id="52"/>
      <w:bookmarkEnd w:id="53"/>
    </w:p>
    <w:p w14:paraId="23B6BAEE" w14:textId="77777777" w:rsidR="00D42969" w:rsidRPr="00FD2C86" w:rsidRDefault="00D42969" w:rsidP="00612B75">
      <w:pPr>
        <w:ind w:right="5453"/>
        <w:rPr>
          <w:b/>
          <w:bCs/>
        </w:rPr>
      </w:pPr>
    </w:p>
    <w:p w14:paraId="237FBA58" w14:textId="77777777" w:rsidR="00D42969" w:rsidRPr="00FD2C86" w:rsidRDefault="00D42969" w:rsidP="00612B75">
      <w:pPr>
        <w:ind w:right="5453"/>
        <w:rPr>
          <w:b/>
          <w:bCs/>
        </w:rPr>
      </w:pPr>
    </w:p>
    <w:p w14:paraId="1AC6E635" w14:textId="6FE83D0F" w:rsidR="00D42969" w:rsidRPr="00EA461F" w:rsidRDefault="00B95BFB" w:rsidP="00612B75">
      <w:pPr>
        <w:pStyle w:val="Sectionpara"/>
      </w:pPr>
      <w:r w:rsidRPr="00B95BFB">
        <w:t xml:space="preserve">Links are made within the local community, and </w:t>
      </w:r>
      <w:r w:rsidR="0073072D">
        <w:t>practitioners</w:t>
      </w:r>
      <w:r w:rsidRPr="00B95BFB">
        <w:t xml:space="preserve"> can signpost families to local services and activities to support the health and wellbeing of children and families</w:t>
      </w:r>
      <w:r w:rsidR="00D42969" w:rsidRPr="00B95BFB">
        <w:t>.</w:t>
      </w:r>
      <w:r w:rsidR="00D42969" w:rsidRPr="00B95BFB">
        <w:br w:type="page"/>
      </w:r>
    </w:p>
    <w:tbl>
      <w:tblPr>
        <w:tblStyle w:val="GridTable5Dark-Accent6"/>
        <w:tblpPr w:leftFromText="180" w:rightFromText="180" w:vertAnchor="page" w:horzAnchor="margin" w:tblpY="1897"/>
        <w:tblW w:w="14312" w:type="dxa"/>
        <w:tblLook w:val="04A0" w:firstRow="1" w:lastRow="0" w:firstColumn="1" w:lastColumn="0" w:noHBand="0" w:noVBand="1"/>
      </w:tblPr>
      <w:tblGrid>
        <w:gridCol w:w="4957"/>
        <w:gridCol w:w="6662"/>
        <w:gridCol w:w="2693"/>
      </w:tblGrid>
      <w:tr w:rsidR="00D42969" w:rsidRPr="008542E5" w14:paraId="529A2CF5" w14:textId="77777777" w:rsidTr="00F300E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57" w:type="dxa"/>
          </w:tcPr>
          <w:p w14:paraId="03644CB6" w14:textId="77777777" w:rsidR="00D42969" w:rsidRPr="008542E5" w:rsidRDefault="00D42969" w:rsidP="00F300ED">
            <w:pPr>
              <w:rPr>
                <w:bCs w:val="0"/>
                <w:sz w:val="28"/>
                <w:szCs w:val="28"/>
              </w:rPr>
            </w:pPr>
            <w:r w:rsidRPr="008542E5">
              <w:rPr>
                <w:sz w:val="28"/>
                <w:szCs w:val="28"/>
              </w:rPr>
              <w:lastRenderedPageBreak/>
              <w:t>Criteria</w:t>
            </w:r>
          </w:p>
        </w:tc>
        <w:tc>
          <w:tcPr>
            <w:tcW w:w="9355" w:type="dxa"/>
            <w:gridSpan w:val="2"/>
          </w:tcPr>
          <w:p w14:paraId="39DF9D16" w14:textId="1F9BDE24" w:rsidR="00D42969" w:rsidRPr="008542E5" w:rsidRDefault="00D42969" w:rsidP="00F300ED">
            <w:pPr>
              <w:cnfStyle w:val="100000000000" w:firstRow="1" w:lastRow="0" w:firstColumn="0" w:lastColumn="0" w:oddVBand="0" w:evenVBand="0" w:oddHBand="0" w:evenHBand="0" w:firstRowFirstColumn="0" w:firstRowLastColumn="0" w:lastRowFirstColumn="0" w:lastRowLastColumn="0"/>
              <w:rPr>
                <w:bCs w:val="0"/>
                <w:sz w:val="28"/>
                <w:szCs w:val="28"/>
              </w:rPr>
            </w:pPr>
            <w:r w:rsidRPr="008542E5">
              <w:rPr>
                <w:sz w:val="28"/>
                <w:szCs w:val="28"/>
              </w:rPr>
              <w:t>Please describe how you meet the criteria</w:t>
            </w:r>
            <w:r w:rsidR="00806ED3">
              <w:rPr>
                <w:sz w:val="28"/>
                <w:szCs w:val="28"/>
              </w:rPr>
              <w:t xml:space="preserve"> </w:t>
            </w:r>
            <w:r w:rsidR="00806ED3">
              <w:t xml:space="preserve"> </w:t>
            </w:r>
            <w:r w:rsidR="00806ED3" w:rsidRPr="00806ED3">
              <w:rPr>
                <w:sz w:val="28"/>
                <w:szCs w:val="28"/>
              </w:rPr>
              <w:t>and give a specific example where requested</w:t>
            </w:r>
          </w:p>
        </w:tc>
      </w:tr>
      <w:tr w:rsidR="001974DD" w:rsidRPr="008542E5" w14:paraId="0E90E730" w14:textId="77777777" w:rsidTr="00F300E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1F905F7E" w14:textId="4A82D7F0" w:rsidR="001974DD" w:rsidRPr="008542E5" w:rsidRDefault="001974DD" w:rsidP="00F300ED">
            <w:pPr>
              <w:rPr>
                <w:b/>
              </w:rPr>
            </w:pPr>
            <w:r w:rsidRPr="008542E5">
              <w:t>4.</w:t>
            </w:r>
            <w:r w:rsidR="00484BB7">
              <w:t>1</w:t>
            </w:r>
            <w:r w:rsidRPr="008542E5">
              <w:t xml:space="preserve"> </w:t>
            </w:r>
            <w:r w:rsidR="00484BB7">
              <w:t>Practitioners</w:t>
            </w:r>
            <w:r w:rsidRPr="008542E5">
              <w:t xml:space="preserve"> signpost parents/carers to local and wider activities and specialist services.</w:t>
            </w:r>
          </w:p>
          <w:p w14:paraId="00AC3241" w14:textId="77777777" w:rsidR="001974DD" w:rsidRPr="008542E5" w:rsidRDefault="001974DD" w:rsidP="00F300ED">
            <w:pPr>
              <w:rPr>
                <w:b/>
              </w:rPr>
            </w:pPr>
          </w:p>
          <w:p w14:paraId="3077355E" w14:textId="2868A42C" w:rsidR="001974DD" w:rsidRPr="008542E5" w:rsidRDefault="001974DD" w:rsidP="00F300ED">
            <w:pPr>
              <w:rPr>
                <w:b/>
                <w:i/>
                <w:iCs/>
              </w:rPr>
            </w:pPr>
            <w:r w:rsidRPr="008542E5">
              <w:rPr>
                <w:i/>
                <w:iCs/>
              </w:rPr>
              <w:t>Note: Flexibility for BLs to edit to request information about specific services locally</w:t>
            </w:r>
            <w:r w:rsidR="00EB59D0">
              <w:rPr>
                <w:i/>
                <w:iCs/>
              </w:rPr>
              <w:t>.</w:t>
            </w:r>
          </w:p>
        </w:tc>
        <w:tc>
          <w:tcPr>
            <w:tcW w:w="6662" w:type="dxa"/>
          </w:tcPr>
          <w:p w14:paraId="60F302E8" w14:textId="77777777"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p>
        </w:tc>
        <w:tc>
          <w:tcPr>
            <w:tcW w:w="2693" w:type="dxa"/>
          </w:tcPr>
          <w:p w14:paraId="68473388" w14:textId="047BCB7E" w:rsidR="001974DD" w:rsidRPr="001974DD" w:rsidRDefault="001974DD" w:rsidP="00F300ED">
            <w:pPr>
              <w:cnfStyle w:val="000000100000" w:firstRow="0" w:lastRow="0" w:firstColumn="0" w:lastColumn="0" w:oddVBand="0" w:evenVBand="0" w:oddHBand="1" w:evenHBand="0" w:firstRowFirstColumn="0" w:firstRowLastColumn="0" w:lastRowFirstColumn="0" w:lastRowLastColumn="0"/>
              <w:rPr>
                <w:i/>
                <w:iCs/>
              </w:rPr>
            </w:pPr>
            <w:r w:rsidRPr="001974DD">
              <w:rPr>
                <w:i/>
                <w:iCs/>
              </w:rPr>
              <w:t>Tick all that apply</w:t>
            </w:r>
          </w:p>
        </w:tc>
      </w:tr>
      <w:tr w:rsidR="001974DD" w:rsidRPr="008542E5" w14:paraId="588E3CBC"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2E57163F" w14:textId="77777777" w:rsidR="001974DD" w:rsidRPr="008542E5" w:rsidRDefault="001974DD" w:rsidP="00F300ED">
            <w:pPr>
              <w:rPr>
                <w:b/>
              </w:rPr>
            </w:pPr>
          </w:p>
        </w:tc>
        <w:tc>
          <w:tcPr>
            <w:tcW w:w="6662" w:type="dxa"/>
            <w:vAlign w:val="center"/>
          </w:tcPr>
          <w:p w14:paraId="07A655E4" w14:textId="1B27A8D2" w:rsidR="001974DD" w:rsidRPr="008542E5" w:rsidRDefault="001974DD" w:rsidP="00F300ED">
            <w:pPr>
              <w:cnfStyle w:val="000000010000" w:firstRow="0" w:lastRow="0" w:firstColumn="0" w:lastColumn="0" w:oddVBand="0" w:evenVBand="0" w:oddHBand="0" w:evenHBand="1" w:firstRowFirstColumn="0" w:firstRowLastColumn="0" w:lastRowFirstColumn="0" w:lastRowLastColumn="0"/>
            </w:pPr>
            <w:r w:rsidRPr="008542E5">
              <w:t>Health visiting team</w:t>
            </w:r>
          </w:p>
        </w:tc>
        <w:tc>
          <w:tcPr>
            <w:tcW w:w="2693" w:type="dxa"/>
            <w:vAlign w:val="center"/>
          </w:tcPr>
          <w:p w14:paraId="5DFD46B4" w14:textId="6E6373BB"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1653905170"/>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75A8CD95"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63BCCDDD" w14:textId="77777777" w:rsidR="001974DD" w:rsidRPr="008542E5" w:rsidRDefault="001974DD" w:rsidP="00F300ED">
            <w:pPr>
              <w:rPr>
                <w:b/>
              </w:rPr>
            </w:pPr>
          </w:p>
        </w:tc>
        <w:tc>
          <w:tcPr>
            <w:tcW w:w="6662" w:type="dxa"/>
            <w:vAlign w:val="center"/>
          </w:tcPr>
          <w:p w14:paraId="575220FB" w14:textId="66BF6A2F"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r w:rsidRPr="008542E5">
              <w:t>Local activities</w:t>
            </w:r>
          </w:p>
        </w:tc>
        <w:tc>
          <w:tcPr>
            <w:tcW w:w="2693" w:type="dxa"/>
            <w:vAlign w:val="center"/>
          </w:tcPr>
          <w:p w14:paraId="5D3281C2" w14:textId="25C9E87F" w:rsidR="001974DD" w:rsidRPr="008542E5" w:rsidRDefault="00000000" w:rsidP="00F300ED">
            <w:pPr>
              <w:cnfStyle w:val="000000100000" w:firstRow="0" w:lastRow="0" w:firstColumn="0" w:lastColumn="0" w:oddVBand="0" w:evenVBand="0" w:oddHBand="1" w:evenHBand="0" w:firstRowFirstColumn="0" w:firstRowLastColumn="0" w:lastRowFirstColumn="0" w:lastRowLastColumn="0"/>
            </w:pPr>
            <w:sdt>
              <w:sdtPr>
                <w:rPr>
                  <w:bCs/>
                </w:rPr>
                <w:id w:val="1242376322"/>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75842D9C"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67E3D2B9" w14:textId="77777777" w:rsidR="001974DD" w:rsidRPr="008542E5" w:rsidRDefault="001974DD" w:rsidP="00F300ED">
            <w:pPr>
              <w:rPr>
                <w:b/>
              </w:rPr>
            </w:pPr>
          </w:p>
        </w:tc>
        <w:tc>
          <w:tcPr>
            <w:tcW w:w="6662" w:type="dxa"/>
            <w:vAlign w:val="center"/>
          </w:tcPr>
          <w:p w14:paraId="420580C7" w14:textId="13899334" w:rsidR="001974DD" w:rsidRPr="0048647B" w:rsidRDefault="001974DD" w:rsidP="00F300ED">
            <w:pPr>
              <w:cnfStyle w:val="000000010000" w:firstRow="0" w:lastRow="0" w:firstColumn="0" w:lastColumn="0" w:oddVBand="0" w:evenVBand="0" w:oddHBand="0" w:evenHBand="1" w:firstRowFirstColumn="0" w:firstRowLastColumn="0" w:lastRowFirstColumn="0" w:lastRowLastColumn="0"/>
            </w:pPr>
            <w:r w:rsidRPr="0048647B">
              <w:t>Libraries</w:t>
            </w:r>
          </w:p>
        </w:tc>
        <w:tc>
          <w:tcPr>
            <w:tcW w:w="2693" w:type="dxa"/>
            <w:vAlign w:val="center"/>
          </w:tcPr>
          <w:p w14:paraId="2A17FE51" w14:textId="51E2937B"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1858917271"/>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5E380146"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6AD69EBF" w14:textId="77777777" w:rsidR="001974DD" w:rsidRPr="008542E5" w:rsidRDefault="001974DD" w:rsidP="00F300ED">
            <w:pPr>
              <w:rPr>
                <w:b/>
              </w:rPr>
            </w:pPr>
          </w:p>
        </w:tc>
        <w:tc>
          <w:tcPr>
            <w:tcW w:w="6662" w:type="dxa"/>
            <w:vAlign w:val="center"/>
          </w:tcPr>
          <w:p w14:paraId="507263FB" w14:textId="60B5ED51" w:rsidR="001974DD" w:rsidRPr="0048647B" w:rsidRDefault="001974DD" w:rsidP="00F300ED">
            <w:pPr>
              <w:cnfStyle w:val="000000100000" w:firstRow="0" w:lastRow="0" w:firstColumn="0" w:lastColumn="0" w:oddVBand="0" w:evenVBand="0" w:oddHBand="1" w:evenHBand="0" w:firstRowFirstColumn="0" w:firstRowLastColumn="0" w:lastRowFirstColumn="0" w:lastRowLastColumn="0"/>
            </w:pPr>
            <w:r w:rsidRPr="0048647B">
              <w:t>Family Hubs</w:t>
            </w:r>
          </w:p>
        </w:tc>
        <w:tc>
          <w:tcPr>
            <w:tcW w:w="2693" w:type="dxa"/>
            <w:vAlign w:val="center"/>
          </w:tcPr>
          <w:p w14:paraId="469506F0" w14:textId="3677B021" w:rsidR="001974DD" w:rsidRPr="008542E5" w:rsidRDefault="00000000" w:rsidP="00F300ED">
            <w:pPr>
              <w:cnfStyle w:val="000000100000" w:firstRow="0" w:lastRow="0" w:firstColumn="0" w:lastColumn="0" w:oddVBand="0" w:evenVBand="0" w:oddHBand="1" w:evenHBand="0" w:firstRowFirstColumn="0" w:firstRowLastColumn="0" w:lastRowFirstColumn="0" w:lastRowLastColumn="0"/>
            </w:pPr>
            <w:sdt>
              <w:sdtPr>
                <w:rPr>
                  <w:bCs/>
                </w:rPr>
                <w:id w:val="-1525393681"/>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563914D2"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2595BD56" w14:textId="77777777" w:rsidR="001974DD" w:rsidRPr="008542E5" w:rsidRDefault="001974DD" w:rsidP="00F300ED">
            <w:pPr>
              <w:rPr>
                <w:b/>
              </w:rPr>
            </w:pPr>
          </w:p>
        </w:tc>
        <w:tc>
          <w:tcPr>
            <w:tcW w:w="6662" w:type="dxa"/>
            <w:vAlign w:val="center"/>
          </w:tcPr>
          <w:p w14:paraId="7F74CFAA" w14:textId="0E2E86A3" w:rsidR="001974DD" w:rsidRPr="0048647B" w:rsidRDefault="001974DD" w:rsidP="00F300ED">
            <w:pPr>
              <w:cnfStyle w:val="000000010000" w:firstRow="0" w:lastRow="0" w:firstColumn="0" w:lastColumn="0" w:oddVBand="0" w:evenVBand="0" w:oddHBand="0" w:evenHBand="1" w:firstRowFirstColumn="0" w:firstRowLastColumn="0" w:lastRowFirstColumn="0" w:lastRowLastColumn="0"/>
            </w:pPr>
            <w:r w:rsidRPr="0048647B">
              <w:t>Children’s Centres</w:t>
            </w:r>
          </w:p>
        </w:tc>
        <w:tc>
          <w:tcPr>
            <w:tcW w:w="2693" w:type="dxa"/>
            <w:vAlign w:val="center"/>
          </w:tcPr>
          <w:p w14:paraId="7C8D5D16" w14:textId="1FFBBD6D"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203979874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3A1EF858"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66E091A1" w14:textId="77777777" w:rsidR="001974DD" w:rsidRPr="008542E5" w:rsidRDefault="001974DD" w:rsidP="00F300ED">
            <w:pPr>
              <w:rPr>
                <w:b/>
              </w:rPr>
            </w:pPr>
          </w:p>
        </w:tc>
        <w:tc>
          <w:tcPr>
            <w:tcW w:w="6662" w:type="dxa"/>
            <w:vAlign w:val="center"/>
          </w:tcPr>
          <w:p w14:paraId="21BF8B90" w14:textId="4515F618"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r w:rsidRPr="008542E5">
              <w:t>Family support</w:t>
            </w:r>
          </w:p>
        </w:tc>
        <w:tc>
          <w:tcPr>
            <w:tcW w:w="2693" w:type="dxa"/>
            <w:vAlign w:val="center"/>
          </w:tcPr>
          <w:p w14:paraId="503FC96B" w14:textId="705EA685" w:rsidR="001974DD" w:rsidRPr="008542E5" w:rsidRDefault="00000000" w:rsidP="00F300ED">
            <w:pPr>
              <w:cnfStyle w:val="000000100000" w:firstRow="0" w:lastRow="0" w:firstColumn="0" w:lastColumn="0" w:oddVBand="0" w:evenVBand="0" w:oddHBand="1" w:evenHBand="0" w:firstRowFirstColumn="0" w:firstRowLastColumn="0" w:lastRowFirstColumn="0" w:lastRowLastColumn="0"/>
            </w:pPr>
            <w:sdt>
              <w:sdtPr>
                <w:rPr>
                  <w:bCs/>
                </w:rPr>
                <w:id w:val="-122667562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7CFD7F2A"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512A2614" w14:textId="77777777" w:rsidR="001974DD" w:rsidRPr="008542E5" w:rsidRDefault="001974DD" w:rsidP="00F300ED">
            <w:pPr>
              <w:rPr>
                <w:b/>
              </w:rPr>
            </w:pPr>
          </w:p>
        </w:tc>
        <w:tc>
          <w:tcPr>
            <w:tcW w:w="6662" w:type="dxa"/>
            <w:vAlign w:val="center"/>
          </w:tcPr>
          <w:p w14:paraId="568714AB" w14:textId="44750C34" w:rsidR="001974DD" w:rsidRPr="008542E5" w:rsidRDefault="001974DD" w:rsidP="00F300ED">
            <w:pPr>
              <w:cnfStyle w:val="000000010000" w:firstRow="0" w:lastRow="0" w:firstColumn="0" w:lastColumn="0" w:oddVBand="0" w:evenVBand="0" w:oddHBand="0" w:evenHBand="1" w:firstRowFirstColumn="0" w:firstRowLastColumn="0" w:lastRowFirstColumn="0" w:lastRowLastColumn="0"/>
            </w:pPr>
            <w:r w:rsidRPr="008542E5">
              <w:t>Early Help</w:t>
            </w:r>
          </w:p>
        </w:tc>
        <w:tc>
          <w:tcPr>
            <w:tcW w:w="2693" w:type="dxa"/>
            <w:vAlign w:val="center"/>
          </w:tcPr>
          <w:p w14:paraId="5903AC80" w14:textId="16FDAC0E"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1890295058"/>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1AAB0B2F"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24047834" w14:textId="77777777" w:rsidR="001974DD" w:rsidRPr="008542E5" w:rsidRDefault="001974DD" w:rsidP="00F300ED">
            <w:pPr>
              <w:rPr>
                <w:b/>
              </w:rPr>
            </w:pPr>
          </w:p>
        </w:tc>
        <w:tc>
          <w:tcPr>
            <w:tcW w:w="6662" w:type="dxa"/>
            <w:vAlign w:val="center"/>
          </w:tcPr>
          <w:p w14:paraId="51F44460" w14:textId="112B7AC5"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r w:rsidRPr="008542E5">
              <w:t>Maternity services</w:t>
            </w:r>
          </w:p>
        </w:tc>
        <w:tc>
          <w:tcPr>
            <w:tcW w:w="2693" w:type="dxa"/>
            <w:vAlign w:val="center"/>
          </w:tcPr>
          <w:p w14:paraId="5A8425CD" w14:textId="7743D222" w:rsidR="001974DD" w:rsidRPr="008542E5" w:rsidRDefault="00000000" w:rsidP="00F300ED">
            <w:pPr>
              <w:cnfStyle w:val="000000100000" w:firstRow="0" w:lastRow="0" w:firstColumn="0" w:lastColumn="0" w:oddVBand="0" w:evenVBand="0" w:oddHBand="1" w:evenHBand="0" w:firstRowFirstColumn="0" w:firstRowLastColumn="0" w:lastRowFirstColumn="0" w:lastRowLastColumn="0"/>
            </w:pPr>
            <w:sdt>
              <w:sdtPr>
                <w:rPr>
                  <w:bCs/>
                </w:rPr>
                <w:id w:val="55643676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4B57B174"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2ED8B828" w14:textId="77777777" w:rsidR="001974DD" w:rsidRPr="008542E5" w:rsidRDefault="001974DD" w:rsidP="00F300ED">
            <w:pPr>
              <w:rPr>
                <w:b/>
              </w:rPr>
            </w:pPr>
          </w:p>
        </w:tc>
        <w:tc>
          <w:tcPr>
            <w:tcW w:w="6662" w:type="dxa"/>
            <w:vAlign w:val="center"/>
          </w:tcPr>
          <w:p w14:paraId="03AFE979" w14:textId="24EBEEB5" w:rsidR="001974DD" w:rsidRPr="008542E5" w:rsidRDefault="001974DD" w:rsidP="00F300ED">
            <w:pPr>
              <w:cnfStyle w:val="000000010000" w:firstRow="0" w:lastRow="0" w:firstColumn="0" w:lastColumn="0" w:oddVBand="0" w:evenVBand="0" w:oddHBand="0" w:evenHBand="1" w:firstRowFirstColumn="0" w:firstRowLastColumn="0" w:lastRowFirstColumn="0" w:lastRowLastColumn="0"/>
            </w:pPr>
            <w:r w:rsidRPr="008542E5">
              <w:t>Mental health</w:t>
            </w:r>
          </w:p>
        </w:tc>
        <w:tc>
          <w:tcPr>
            <w:tcW w:w="2693" w:type="dxa"/>
            <w:vAlign w:val="center"/>
          </w:tcPr>
          <w:p w14:paraId="4B1DA535" w14:textId="4275923A"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891535169"/>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2D4A2B5A"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7E3F88C0" w14:textId="77777777" w:rsidR="001974DD" w:rsidRPr="008542E5" w:rsidRDefault="001974DD" w:rsidP="00F300ED">
            <w:pPr>
              <w:rPr>
                <w:b/>
              </w:rPr>
            </w:pPr>
          </w:p>
        </w:tc>
        <w:tc>
          <w:tcPr>
            <w:tcW w:w="6662" w:type="dxa"/>
            <w:vAlign w:val="center"/>
          </w:tcPr>
          <w:p w14:paraId="3D1D146E" w14:textId="1B01CB6E"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r w:rsidRPr="008542E5">
              <w:t>Healthy eating, physical activity and weight management</w:t>
            </w:r>
          </w:p>
        </w:tc>
        <w:tc>
          <w:tcPr>
            <w:tcW w:w="2693" w:type="dxa"/>
            <w:vAlign w:val="center"/>
          </w:tcPr>
          <w:p w14:paraId="666E373E" w14:textId="2E67D5CC" w:rsidR="001974DD" w:rsidRPr="008542E5" w:rsidRDefault="00000000" w:rsidP="00F300ED">
            <w:pPr>
              <w:cnfStyle w:val="000000100000" w:firstRow="0" w:lastRow="0" w:firstColumn="0" w:lastColumn="0" w:oddVBand="0" w:evenVBand="0" w:oddHBand="1" w:evenHBand="0" w:firstRowFirstColumn="0" w:firstRowLastColumn="0" w:lastRowFirstColumn="0" w:lastRowLastColumn="0"/>
            </w:pPr>
            <w:sdt>
              <w:sdtPr>
                <w:rPr>
                  <w:bCs/>
                </w:rPr>
                <w:id w:val="-142879873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6679A0DB"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116DEFC5" w14:textId="77777777" w:rsidR="001974DD" w:rsidRPr="008542E5" w:rsidRDefault="001974DD" w:rsidP="00F300ED">
            <w:pPr>
              <w:rPr>
                <w:b/>
              </w:rPr>
            </w:pPr>
          </w:p>
        </w:tc>
        <w:tc>
          <w:tcPr>
            <w:tcW w:w="6662" w:type="dxa"/>
            <w:vAlign w:val="center"/>
          </w:tcPr>
          <w:p w14:paraId="6E8B6009" w14:textId="2C2E4500" w:rsidR="001974DD" w:rsidRPr="008542E5" w:rsidRDefault="001974DD" w:rsidP="00F300ED">
            <w:pPr>
              <w:cnfStyle w:val="000000010000" w:firstRow="0" w:lastRow="0" w:firstColumn="0" w:lastColumn="0" w:oddVBand="0" w:evenVBand="0" w:oddHBand="0" w:evenHBand="1" w:firstRowFirstColumn="0" w:firstRowLastColumn="0" w:lastRowFirstColumn="0" w:lastRowLastColumn="0"/>
            </w:pPr>
            <w:r w:rsidRPr="008542E5">
              <w:t>Speech and Language Therapists</w:t>
            </w:r>
          </w:p>
        </w:tc>
        <w:tc>
          <w:tcPr>
            <w:tcW w:w="2693" w:type="dxa"/>
            <w:vAlign w:val="center"/>
          </w:tcPr>
          <w:p w14:paraId="41940466" w14:textId="600AE6F0"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1612698453"/>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25D4C10B"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631CEFA9" w14:textId="77777777" w:rsidR="001974DD" w:rsidRPr="008542E5" w:rsidRDefault="001974DD" w:rsidP="00F300ED">
            <w:pPr>
              <w:rPr>
                <w:b/>
              </w:rPr>
            </w:pPr>
          </w:p>
        </w:tc>
        <w:tc>
          <w:tcPr>
            <w:tcW w:w="6662" w:type="dxa"/>
            <w:vAlign w:val="center"/>
          </w:tcPr>
          <w:p w14:paraId="4335AF97" w14:textId="48276BA9"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r w:rsidRPr="008542E5">
              <w:t>Domestic violence</w:t>
            </w:r>
          </w:p>
        </w:tc>
        <w:tc>
          <w:tcPr>
            <w:tcW w:w="2693" w:type="dxa"/>
            <w:vAlign w:val="center"/>
          </w:tcPr>
          <w:p w14:paraId="68231B21" w14:textId="32AFB5CB" w:rsidR="001974DD" w:rsidRPr="008542E5" w:rsidRDefault="00000000" w:rsidP="00F300ED">
            <w:pPr>
              <w:cnfStyle w:val="000000100000" w:firstRow="0" w:lastRow="0" w:firstColumn="0" w:lastColumn="0" w:oddVBand="0" w:evenVBand="0" w:oddHBand="1" w:evenHBand="0" w:firstRowFirstColumn="0" w:firstRowLastColumn="0" w:lastRowFirstColumn="0" w:lastRowLastColumn="0"/>
            </w:pPr>
            <w:sdt>
              <w:sdtPr>
                <w:rPr>
                  <w:bCs/>
                </w:rPr>
                <w:id w:val="1763801258"/>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4B0DA93A" w14:textId="77777777" w:rsidTr="00F300ED">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6DFE86BB" w14:textId="77777777" w:rsidR="001974DD" w:rsidRPr="008542E5" w:rsidRDefault="001974DD" w:rsidP="00F300ED">
            <w:pPr>
              <w:rPr>
                <w:b/>
              </w:rPr>
            </w:pPr>
          </w:p>
        </w:tc>
        <w:tc>
          <w:tcPr>
            <w:tcW w:w="6662" w:type="dxa"/>
            <w:vAlign w:val="center"/>
          </w:tcPr>
          <w:p w14:paraId="084C206F" w14:textId="745DA078" w:rsidR="001974DD" w:rsidRPr="008542E5" w:rsidRDefault="001974DD" w:rsidP="00F300ED">
            <w:pPr>
              <w:cnfStyle w:val="000000010000" w:firstRow="0" w:lastRow="0" w:firstColumn="0" w:lastColumn="0" w:oddVBand="0" w:evenVBand="0" w:oddHBand="0" w:evenHBand="1" w:firstRowFirstColumn="0" w:firstRowLastColumn="0" w:lastRowFirstColumn="0" w:lastRowLastColumn="0"/>
            </w:pPr>
            <w:r w:rsidRPr="008542E5">
              <w:t>Alcohol and substance use</w:t>
            </w:r>
          </w:p>
        </w:tc>
        <w:tc>
          <w:tcPr>
            <w:tcW w:w="2693" w:type="dxa"/>
            <w:vAlign w:val="center"/>
          </w:tcPr>
          <w:p w14:paraId="58839590" w14:textId="4193DEE4" w:rsidR="001974DD" w:rsidRPr="008542E5" w:rsidRDefault="00000000" w:rsidP="00F300ED">
            <w:pPr>
              <w:cnfStyle w:val="000000010000" w:firstRow="0" w:lastRow="0" w:firstColumn="0" w:lastColumn="0" w:oddVBand="0" w:evenVBand="0" w:oddHBand="0" w:evenHBand="1" w:firstRowFirstColumn="0" w:firstRowLastColumn="0" w:lastRowFirstColumn="0" w:lastRowLastColumn="0"/>
            </w:pPr>
            <w:sdt>
              <w:sdtPr>
                <w:rPr>
                  <w:bCs/>
                </w:rPr>
                <w:id w:val="-1620678186"/>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42AF446F" w14:textId="77777777" w:rsidTr="00F300E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7" w:type="dxa"/>
            <w:vMerge/>
          </w:tcPr>
          <w:p w14:paraId="05844FB8" w14:textId="77777777" w:rsidR="001974DD" w:rsidRPr="008542E5" w:rsidRDefault="001974DD" w:rsidP="00F300ED">
            <w:pPr>
              <w:rPr>
                <w:b/>
              </w:rPr>
            </w:pPr>
          </w:p>
        </w:tc>
        <w:tc>
          <w:tcPr>
            <w:tcW w:w="6662" w:type="dxa"/>
            <w:vAlign w:val="center"/>
          </w:tcPr>
          <w:p w14:paraId="735F14DB" w14:textId="77777777" w:rsidR="002E16D1" w:rsidRPr="002E16D1" w:rsidRDefault="002E16D1" w:rsidP="00F300ED">
            <w:pPr>
              <w:cnfStyle w:val="000000100000" w:firstRow="0" w:lastRow="0" w:firstColumn="0" w:lastColumn="0" w:oddVBand="0" w:evenVBand="0" w:oddHBand="1" w:evenHBand="0" w:firstRowFirstColumn="0" w:firstRowLastColumn="0" w:lastRowFirstColumn="0" w:lastRowLastColumn="0"/>
            </w:pPr>
            <w:r w:rsidRPr="002E16D1">
              <w:t>Other (give details):</w:t>
            </w:r>
          </w:p>
          <w:p w14:paraId="3FF30588" w14:textId="43433BBA" w:rsidR="00EA461F" w:rsidRPr="008542E5" w:rsidRDefault="00EA461F" w:rsidP="00F300ED">
            <w:pPr>
              <w:cnfStyle w:val="000000100000" w:firstRow="0" w:lastRow="0" w:firstColumn="0" w:lastColumn="0" w:oddVBand="0" w:evenVBand="0" w:oddHBand="1" w:evenHBand="0" w:firstRowFirstColumn="0" w:firstRowLastColumn="0" w:lastRowFirstColumn="0" w:lastRowLastColumn="0"/>
            </w:pPr>
          </w:p>
        </w:tc>
        <w:tc>
          <w:tcPr>
            <w:tcW w:w="2693" w:type="dxa"/>
            <w:vAlign w:val="center"/>
          </w:tcPr>
          <w:p w14:paraId="69281B61" w14:textId="15302092" w:rsidR="001974DD" w:rsidRPr="008542E5" w:rsidRDefault="001974DD" w:rsidP="00F300ED">
            <w:pPr>
              <w:cnfStyle w:val="000000100000" w:firstRow="0" w:lastRow="0" w:firstColumn="0" w:lastColumn="0" w:oddVBand="0" w:evenVBand="0" w:oddHBand="1" w:evenHBand="0" w:firstRowFirstColumn="0" w:firstRowLastColumn="0" w:lastRowFirstColumn="0" w:lastRowLastColumn="0"/>
            </w:pPr>
          </w:p>
        </w:tc>
      </w:tr>
      <w:tr w:rsidR="001974DD" w:rsidRPr="008542E5" w14:paraId="1CDF8C09" w14:textId="77777777" w:rsidTr="00F300ED">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957" w:type="dxa"/>
            <w:vMerge/>
          </w:tcPr>
          <w:p w14:paraId="3E0DE08E" w14:textId="77777777" w:rsidR="001974DD" w:rsidRPr="008542E5" w:rsidRDefault="001974DD" w:rsidP="00F300ED">
            <w:pPr>
              <w:rPr>
                <w:b/>
              </w:rPr>
            </w:pPr>
          </w:p>
        </w:tc>
        <w:tc>
          <w:tcPr>
            <w:tcW w:w="9355" w:type="dxa"/>
            <w:gridSpan w:val="2"/>
          </w:tcPr>
          <w:p w14:paraId="5F00AD0C" w14:textId="0828C27B" w:rsidR="001974DD" w:rsidRPr="008542E5" w:rsidRDefault="001974DD" w:rsidP="00F300ED">
            <w:pPr>
              <w:cnfStyle w:val="000000010000" w:firstRow="0" w:lastRow="0" w:firstColumn="0" w:lastColumn="0" w:oddVBand="0" w:evenVBand="0" w:oddHBand="0" w:evenHBand="1" w:firstRowFirstColumn="0" w:firstRowLastColumn="0" w:lastRowFirstColumn="0" w:lastRowLastColumn="0"/>
              <w:rPr>
                <w:iCs/>
              </w:rPr>
            </w:pPr>
            <w:r w:rsidRPr="008542E5">
              <w:rPr>
                <w:i/>
              </w:rPr>
              <w:t xml:space="preserve">Describe </w:t>
            </w:r>
            <w:r w:rsidR="00B07F13" w:rsidRPr="00B07F13">
              <w:rPr>
                <w:i/>
                <w:u w:val="single"/>
              </w:rPr>
              <w:t>a specific</w:t>
            </w:r>
            <w:r w:rsidRPr="00B07F13">
              <w:rPr>
                <w:i/>
                <w:u w:val="single"/>
              </w:rPr>
              <w:t xml:space="preserve"> example</w:t>
            </w:r>
            <w:r w:rsidRPr="008542E5">
              <w:rPr>
                <w:i/>
              </w:rPr>
              <w:t xml:space="preserve"> of when you have supported a family to access external activities or specialist services.</w:t>
            </w:r>
          </w:p>
          <w:p w14:paraId="137232A5" w14:textId="77777777" w:rsidR="001974DD" w:rsidRDefault="001974DD" w:rsidP="00F300ED">
            <w:pPr>
              <w:cnfStyle w:val="000000010000" w:firstRow="0" w:lastRow="0" w:firstColumn="0" w:lastColumn="0" w:oddVBand="0" w:evenVBand="0" w:oddHBand="0" w:evenHBand="1" w:firstRowFirstColumn="0" w:firstRowLastColumn="0" w:lastRowFirstColumn="0" w:lastRowLastColumn="0"/>
              <w:rPr>
                <w:iCs/>
              </w:rPr>
            </w:pPr>
          </w:p>
          <w:p w14:paraId="1E1B6ADE" w14:textId="728E5792" w:rsidR="00F248CF" w:rsidRPr="008542E5" w:rsidRDefault="00F248CF" w:rsidP="00F300ED">
            <w:pPr>
              <w:cnfStyle w:val="000000010000" w:firstRow="0" w:lastRow="0" w:firstColumn="0" w:lastColumn="0" w:oddVBand="0" w:evenVBand="0" w:oddHBand="0" w:evenHBand="1" w:firstRowFirstColumn="0" w:firstRowLastColumn="0" w:lastRowFirstColumn="0" w:lastRowLastColumn="0"/>
              <w:rPr>
                <w:iCs/>
              </w:rPr>
            </w:pPr>
          </w:p>
        </w:tc>
      </w:tr>
      <w:tr w:rsidR="007656A6" w:rsidRPr="008542E5" w14:paraId="1EA5B2CC" w14:textId="77777777" w:rsidTr="00F300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57" w:type="dxa"/>
          </w:tcPr>
          <w:p w14:paraId="6801DCCC" w14:textId="60FF7578" w:rsidR="007656A6" w:rsidRPr="008542E5" w:rsidRDefault="00CA2C35" w:rsidP="00F300ED">
            <w:pPr>
              <w:rPr>
                <w:b/>
              </w:rPr>
            </w:pPr>
            <w:r w:rsidRPr="008542E5">
              <w:t>4.</w:t>
            </w:r>
            <w:r w:rsidR="0047675E">
              <w:t>2</w:t>
            </w:r>
            <w:r w:rsidRPr="008542E5">
              <w:t xml:space="preserve"> </w:t>
            </w:r>
            <w:r w:rsidR="00F33583" w:rsidRPr="00F33583">
              <w:t>Children and families are supported and encouraged to care for resources and the environment, within the setting, at home, and in the local community</w:t>
            </w:r>
            <w:r w:rsidR="008420F5">
              <w:t>.</w:t>
            </w:r>
          </w:p>
        </w:tc>
        <w:tc>
          <w:tcPr>
            <w:tcW w:w="9355" w:type="dxa"/>
            <w:gridSpan w:val="2"/>
          </w:tcPr>
          <w:p w14:paraId="4B26252E" w14:textId="0929AA4C" w:rsidR="007656A6" w:rsidRDefault="00A26C7B" w:rsidP="00F300ED">
            <w:pPr>
              <w:cnfStyle w:val="000000100000" w:firstRow="0" w:lastRow="0" w:firstColumn="0" w:lastColumn="0" w:oddVBand="0" w:evenVBand="0" w:oddHBand="1" w:evenHBand="0" w:firstRowFirstColumn="0" w:firstRowLastColumn="0" w:lastRowFirstColumn="0" w:lastRowLastColumn="0"/>
              <w:rPr>
                <w:i/>
                <w:iCs/>
              </w:rPr>
            </w:pPr>
            <w:r w:rsidRPr="00A26C7B">
              <w:rPr>
                <w:i/>
                <w:iCs/>
              </w:rPr>
              <w:t>How do you support and encourage children and families to care for resources and the environment</w:t>
            </w:r>
            <w:r w:rsidR="0090676C" w:rsidRPr="008542E5">
              <w:rPr>
                <w:i/>
                <w:iCs/>
              </w:rPr>
              <w:t>?</w:t>
            </w:r>
          </w:p>
          <w:p w14:paraId="27DE6154" w14:textId="607AC9B6" w:rsidR="007E1B9F" w:rsidRPr="007E1B9F" w:rsidRDefault="007E1B9F" w:rsidP="00F300ED">
            <w:pPr>
              <w:cnfStyle w:val="000000100000" w:firstRow="0" w:lastRow="0" w:firstColumn="0" w:lastColumn="0" w:oddVBand="0" w:evenVBand="0" w:oddHBand="1" w:evenHBand="0" w:firstRowFirstColumn="0" w:firstRowLastColumn="0" w:lastRowFirstColumn="0" w:lastRowLastColumn="0"/>
              <w:rPr>
                <w:rFonts w:eastAsia="Aptos"/>
              </w:rPr>
            </w:pPr>
            <w:r w:rsidRPr="007E1B9F">
              <w:rPr>
                <w:rFonts w:eastAsia="Aptos"/>
              </w:rPr>
              <w:t xml:space="preserve">Include in your response </w:t>
            </w:r>
            <w:r w:rsidR="0005451D">
              <w:rPr>
                <w:rFonts w:eastAsia="Aptos"/>
                <w:u w:val="single"/>
              </w:rPr>
              <w:t>a</w:t>
            </w:r>
            <w:r w:rsidRPr="007E1B9F">
              <w:rPr>
                <w:rFonts w:eastAsia="Aptos"/>
                <w:u w:val="single"/>
              </w:rPr>
              <w:t xml:space="preserve"> specific practical, real-life example</w:t>
            </w:r>
            <w:r w:rsidRPr="007E1B9F">
              <w:rPr>
                <w:rFonts w:eastAsia="Aptos"/>
              </w:rPr>
              <w:t xml:space="preserve"> of an activity or approach you have used to support developing sustainable practices</w:t>
            </w:r>
            <w:r w:rsidR="00EB59D0">
              <w:rPr>
                <w:rFonts w:eastAsia="Aptos"/>
              </w:rPr>
              <w:t>.</w:t>
            </w:r>
            <w:r w:rsidRPr="007E1B9F">
              <w:rPr>
                <w:rFonts w:eastAsia="Aptos"/>
              </w:rPr>
              <w:t xml:space="preserve">  </w:t>
            </w:r>
          </w:p>
          <w:p w14:paraId="34083125" w14:textId="77777777" w:rsidR="007E1B9F" w:rsidRDefault="007E1B9F" w:rsidP="00F300ED">
            <w:pPr>
              <w:cnfStyle w:val="000000100000" w:firstRow="0" w:lastRow="0" w:firstColumn="0" w:lastColumn="0" w:oddVBand="0" w:evenVBand="0" w:oddHBand="1" w:evenHBand="0" w:firstRowFirstColumn="0" w:firstRowLastColumn="0" w:lastRowFirstColumn="0" w:lastRowLastColumn="0"/>
            </w:pPr>
          </w:p>
          <w:p w14:paraId="3E635092" w14:textId="77777777" w:rsidR="001974DD" w:rsidRDefault="001974DD" w:rsidP="00F300ED">
            <w:pPr>
              <w:cnfStyle w:val="000000100000" w:firstRow="0" w:lastRow="0" w:firstColumn="0" w:lastColumn="0" w:oddVBand="0" w:evenVBand="0" w:oddHBand="1" w:evenHBand="0" w:firstRowFirstColumn="0" w:firstRowLastColumn="0" w:lastRowFirstColumn="0" w:lastRowLastColumn="0"/>
            </w:pPr>
          </w:p>
          <w:p w14:paraId="2A807F70" w14:textId="475FB19B" w:rsidR="00F248CF" w:rsidRPr="001974DD" w:rsidRDefault="00F248CF" w:rsidP="00F300ED">
            <w:pPr>
              <w:cnfStyle w:val="000000100000" w:firstRow="0" w:lastRow="0" w:firstColumn="0" w:lastColumn="0" w:oddVBand="0" w:evenVBand="0" w:oddHBand="1" w:evenHBand="0" w:firstRowFirstColumn="0" w:firstRowLastColumn="0" w:lastRowFirstColumn="0" w:lastRowLastColumn="0"/>
            </w:pPr>
          </w:p>
        </w:tc>
      </w:tr>
    </w:tbl>
    <w:p w14:paraId="015366C4" w14:textId="77777777" w:rsidR="00F300ED" w:rsidRDefault="00F300ED" w:rsidP="00612B75">
      <w:pPr>
        <w:rPr>
          <w:b/>
          <w:bCs/>
        </w:rPr>
        <w:sectPr w:rsidR="00F300ED" w:rsidSect="00973CA3">
          <w:pgSz w:w="16838" w:h="11906" w:orient="landscape"/>
          <w:pgMar w:top="2010" w:right="1440" w:bottom="1135" w:left="1440" w:header="708" w:footer="567" w:gutter="0"/>
          <w:cols w:space="708"/>
          <w:titlePg/>
          <w:docGrid w:linePitch="381"/>
        </w:sectPr>
      </w:pPr>
    </w:p>
    <w:p w14:paraId="5E2CBEB9" w14:textId="5D8D24F3" w:rsidR="004E2F9C" w:rsidRDefault="00612B75" w:rsidP="00612B75">
      <w:pPr>
        <w:pStyle w:val="Sectiongreen"/>
      </w:pPr>
      <w:bookmarkStart w:id="54" w:name="_Toc196742134"/>
      <w:r>
        <w:rPr>
          <w:noProof/>
        </w:rPr>
        <w:lastRenderedPageBreak/>
        <w:drawing>
          <wp:anchor distT="0" distB="0" distL="114300" distR="114300" simplePos="0" relativeHeight="251658262" behindDoc="0" locked="0" layoutInCell="1" allowOverlap="1" wp14:anchorId="6D15C789" wp14:editId="0A601BD0">
            <wp:simplePos x="0" y="0"/>
            <wp:positionH relativeFrom="column">
              <wp:posOffset>8467725</wp:posOffset>
            </wp:positionH>
            <wp:positionV relativeFrom="page">
              <wp:posOffset>771525</wp:posOffset>
            </wp:positionV>
            <wp:extent cx="967105" cy="967105"/>
            <wp:effectExtent l="0" t="0" r="0" b="0"/>
            <wp:wrapSquare wrapText="bothSides"/>
            <wp:docPr id="1902408603"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08603"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004E2F9C">
        <w:t>Bronze renewal</w:t>
      </w:r>
      <w:bookmarkEnd w:id="54"/>
    </w:p>
    <w:p w14:paraId="4715D29C" w14:textId="0F864251" w:rsidR="00D86EAF" w:rsidRDefault="00D86EAF" w:rsidP="00612B75"/>
    <w:p w14:paraId="3054EAC1" w14:textId="77777777" w:rsidR="00D86EAF" w:rsidRDefault="00D86EAF" w:rsidP="00612B75"/>
    <w:p w14:paraId="22F80614" w14:textId="77777777" w:rsidR="00EB11BE" w:rsidRDefault="00A22C4B" w:rsidP="00612B75">
      <w:pPr>
        <w:pStyle w:val="Sectionpara"/>
      </w:pPr>
      <w:r w:rsidRPr="00A22C4B">
        <w:t xml:space="preserve">The Bronze Award forms the foundation for your setting’s approach to health and wellbeing, demonstrating that key policies and practices are firmly embedded. To ensure this foundation remains strong, relevant and meaningful, the Bronze Award must be renewed every three years. </w:t>
      </w:r>
    </w:p>
    <w:p w14:paraId="5AFC5BE0" w14:textId="77777777" w:rsidR="00EB11BE" w:rsidRDefault="00EB11BE" w:rsidP="00612B75">
      <w:pPr>
        <w:pStyle w:val="Sectionpara"/>
      </w:pPr>
    </w:p>
    <w:p w14:paraId="76A9DDE9" w14:textId="0B267618" w:rsidR="00D86EAF" w:rsidRDefault="00A22C4B" w:rsidP="00612B75">
      <w:pPr>
        <w:pStyle w:val="Sectionpara"/>
      </w:pPr>
      <w:r w:rsidRPr="00A22C4B">
        <w:t>Renewal offers an important opportunity to review and refresh your work, celebrate successes, identify areas for development, and prepare for future Silver or Gold achievements.</w:t>
      </w:r>
      <w:r w:rsidR="00D86EAF" w:rsidRPr="00553F83">
        <w:rPr>
          <w:rFonts w:ascii="Arial Rounded MT Bold" w:hAnsi="Arial Rounded MT Bold"/>
          <w:b/>
          <w:bCs/>
          <w:color w:val="008743"/>
          <w:sz w:val="36"/>
          <w:szCs w:val="36"/>
        </w:rPr>
        <mc:AlternateContent>
          <mc:Choice Requires="wps">
            <w:drawing>
              <wp:anchor distT="45720" distB="45720" distL="114300" distR="114300" simplePos="0" relativeHeight="251658258" behindDoc="0" locked="0" layoutInCell="1" allowOverlap="1" wp14:anchorId="56261769" wp14:editId="1DEC45D6">
                <wp:simplePos x="0" y="0"/>
                <wp:positionH relativeFrom="column">
                  <wp:posOffset>6123940</wp:posOffset>
                </wp:positionH>
                <wp:positionV relativeFrom="margin">
                  <wp:align>center</wp:align>
                </wp:positionV>
                <wp:extent cx="2896870" cy="3860165"/>
                <wp:effectExtent l="0" t="0" r="0" b="5080"/>
                <wp:wrapSquare wrapText="bothSides"/>
                <wp:docPr id="1462698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3860165"/>
                        </a:xfrm>
                        <a:prstGeom prst="rect">
                          <a:avLst/>
                        </a:prstGeom>
                        <a:noFill/>
                        <a:ln w="9525">
                          <a:noFill/>
                          <a:miter lim="800000"/>
                          <a:headEnd/>
                          <a:tailEnd/>
                        </a:ln>
                      </wps:spPr>
                      <wps:txbx>
                        <w:txbxContent>
                          <w:p w14:paraId="693B031A" w14:textId="6C9A78CE" w:rsidR="00D86EAF" w:rsidRPr="00D86EAF" w:rsidRDefault="00D86EAF" w:rsidP="00D86EAF">
                            <w:pPr>
                              <w:rPr>
                                <w:b/>
                                <w:bCs/>
                                <w:color w:val="FFFFFF" w:themeColor="background1"/>
                                <w:sz w:val="28"/>
                                <w:szCs w:val="28"/>
                              </w:rPr>
                            </w:pPr>
                            <w:r w:rsidRPr="00D86EAF">
                              <w:rPr>
                                <w:b/>
                                <w:bCs/>
                                <w:color w:val="FFFFFF" w:themeColor="background1"/>
                                <w:sz w:val="28"/>
                                <w:szCs w:val="28"/>
                              </w:rPr>
                              <w:t xml:space="preserve">To renew your Bronze </w:t>
                            </w:r>
                            <w:r w:rsidR="00A22C4B">
                              <w:rPr>
                                <w:b/>
                                <w:bCs/>
                                <w:color w:val="FFFFFF" w:themeColor="background1"/>
                                <w:sz w:val="28"/>
                                <w:szCs w:val="28"/>
                              </w:rPr>
                              <w:t>A</w:t>
                            </w:r>
                            <w:r w:rsidRPr="00D86EAF">
                              <w:rPr>
                                <w:b/>
                                <w:bCs/>
                                <w:color w:val="FFFFFF" w:themeColor="background1"/>
                                <w:sz w:val="28"/>
                                <w:szCs w:val="28"/>
                              </w:rPr>
                              <w:t>ward, you should:</w:t>
                            </w:r>
                          </w:p>
                          <w:p w14:paraId="17F2E067" w14:textId="77777777" w:rsidR="00D86EAF" w:rsidRPr="00D86EAF" w:rsidRDefault="00D86EAF" w:rsidP="00D86EAF">
                            <w:pPr>
                              <w:pStyle w:val="ListParagraph"/>
                              <w:numPr>
                                <w:ilvl w:val="0"/>
                                <w:numId w:val="21"/>
                              </w:numPr>
                              <w:rPr>
                                <w:color w:val="FFFFFF" w:themeColor="background1"/>
                              </w:rPr>
                            </w:pPr>
                            <w:r w:rsidRPr="00D86EAF">
                              <w:rPr>
                                <w:color w:val="FFFFFF" w:themeColor="background1"/>
                              </w:rPr>
                              <w:t>Contact your Borough Lead for support and guidance before beginning your renewal.</w:t>
                            </w:r>
                          </w:p>
                          <w:p w14:paraId="5B978EBB" w14:textId="1677F53F" w:rsidR="00D86EAF" w:rsidRPr="00D86EAF" w:rsidRDefault="00D86EAF" w:rsidP="00D86EAF">
                            <w:pPr>
                              <w:pStyle w:val="ListParagraph"/>
                              <w:numPr>
                                <w:ilvl w:val="0"/>
                                <w:numId w:val="21"/>
                              </w:numPr>
                              <w:rPr>
                                <w:color w:val="FFFFFF" w:themeColor="background1"/>
                              </w:rPr>
                            </w:pPr>
                            <w:r w:rsidRPr="00D86EAF">
                              <w:rPr>
                                <w:color w:val="FFFFFF" w:themeColor="background1"/>
                              </w:rPr>
                              <w:t xml:space="preserve">Review the information provided in your Bronze Award </w:t>
                            </w:r>
                            <w:r w:rsidR="00506A66">
                              <w:rPr>
                                <w:color w:val="FFFFFF" w:themeColor="background1"/>
                              </w:rPr>
                              <w:t>t</w:t>
                            </w:r>
                            <w:r w:rsidRPr="00D86EAF">
                              <w:rPr>
                                <w:color w:val="FFFFFF" w:themeColor="background1"/>
                              </w:rPr>
                              <w:t xml:space="preserve">ool and update where required. </w:t>
                            </w:r>
                          </w:p>
                          <w:p w14:paraId="37562321" w14:textId="2F5A5093" w:rsidR="00D86EAF" w:rsidRDefault="00D86EAF" w:rsidP="00D86EAF">
                            <w:pPr>
                              <w:pStyle w:val="ListParagraph"/>
                              <w:numPr>
                                <w:ilvl w:val="0"/>
                                <w:numId w:val="21"/>
                              </w:numPr>
                              <w:rPr>
                                <w:color w:val="FFFFFF" w:themeColor="background1"/>
                              </w:rPr>
                            </w:pPr>
                            <w:r w:rsidRPr="00D86EAF">
                              <w:rPr>
                                <w:color w:val="FFFFFF" w:themeColor="background1"/>
                              </w:rPr>
                              <w:t>Answer the questions below</w:t>
                            </w:r>
                            <w:r w:rsidR="004F70D8">
                              <w:rPr>
                                <w:color w:val="FFFFFF" w:themeColor="background1"/>
                              </w:rPr>
                              <w:t>.</w:t>
                            </w:r>
                          </w:p>
                          <w:p w14:paraId="12015B7E" w14:textId="77777777" w:rsidR="007A57EC" w:rsidRDefault="007A57EC" w:rsidP="007A57EC">
                            <w:pPr>
                              <w:rPr>
                                <w:color w:val="FFFFFF" w:themeColor="background1"/>
                              </w:rPr>
                            </w:pPr>
                          </w:p>
                          <w:p w14:paraId="3EF3CE22" w14:textId="17CC8421" w:rsidR="007A57EC" w:rsidRPr="00612B75" w:rsidRDefault="007A57EC" w:rsidP="00612B75">
                            <w:pPr>
                              <w:spacing w:before="60" w:after="60"/>
                              <w:rPr>
                                <w:b/>
                                <w:bCs/>
                                <w:color w:val="FFFFFF" w:themeColor="background1"/>
                              </w:rPr>
                            </w:pPr>
                            <w:r w:rsidRPr="003E225D">
                              <w:rPr>
                                <w:b/>
                                <w:bCs/>
                                <w:color w:val="FFFFFF" w:themeColor="background1"/>
                              </w:rPr>
                              <w:t xml:space="preserve">A more detailed explanation, practical examples, and links to resources can be found in the Healthy </w:t>
                            </w:r>
                            <w:r>
                              <w:rPr>
                                <w:b/>
                                <w:bCs/>
                                <w:color w:val="FFFFFF" w:themeColor="background1"/>
                              </w:rPr>
                              <w:t>Early Years London</w:t>
                            </w:r>
                            <w:r w:rsidRPr="003E225D">
                              <w:rPr>
                                <w:b/>
                                <w:bCs/>
                                <w:color w:val="FFFFFF" w:themeColor="background1"/>
                              </w:rPr>
                              <w:t xml:space="preserve"> </w:t>
                            </w:r>
                            <w:r w:rsidR="00932432">
                              <w:rPr>
                                <w:b/>
                                <w:bCs/>
                                <w:color w:val="FFFFFF" w:themeColor="background1"/>
                              </w:rPr>
                              <w:t>g</w:t>
                            </w:r>
                            <w:r w:rsidRPr="003E225D">
                              <w:rPr>
                                <w:b/>
                                <w:bCs/>
                                <w:color w:val="FFFFFF" w:themeColor="background1"/>
                              </w:rPr>
                              <w:t xml:space="preserve">uidance </w:t>
                            </w:r>
                            <w:r w:rsidR="00932432">
                              <w:rPr>
                                <w:b/>
                                <w:bCs/>
                                <w:color w:val="FFFFFF" w:themeColor="background1"/>
                              </w:rPr>
                              <w:t>p</w:t>
                            </w:r>
                            <w:r w:rsidRPr="003E225D">
                              <w:rPr>
                                <w:b/>
                                <w:bCs/>
                                <w:color w:val="FFFFFF" w:themeColor="background1"/>
                              </w:rPr>
                              <w:t>ack</w:t>
                            </w:r>
                            <w:r>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61769" id="_x0000_s1037" type="#_x0000_t202" style="position:absolute;margin-left:482.2pt;margin-top:0;width:228.1pt;height:303.95pt;z-index:251658258;visibility:visible;mso-wrap-style:square;mso-width-percent:0;mso-height-percent:200;mso-wrap-distance-left:9pt;mso-wrap-distance-top:3.6pt;mso-wrap-distance-right:9pt;mso-wrap-distance-bottom:3.6pt;mso-position-horizontal:absolute;mso-position-horizontal-relative:text;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" filled="f" stroked="f">
                <v:textbox style="mso-fit-shape-to-text:t">
                  <w:txbxContent>
                    <w:p w14:paraId="693B031A" w14:textId="6C9A78CE" w:rsidR="00D86EAF" w:rsidRPr="00D86EAF" w:rsidRDefault="00D86EAF" w:rsidP="00D86EAF">
                      <w:pPr>
                        <w:rPr>
                          <w:b/>
                          <w:bCs/>
                          <w:color w:val="FFFFFF" w:themeColor="background1"/>
                          <w:sz w:val="28"/>
                          <w:szCs w:val="28"/>
                        </w:rPr>
                      </w:pPr>
                      <w:r w:rsidRPr="00D86EAF">
                        <w:rPr>
                          <w:b/>
                          <w:bCs/>
                          <w:color w:val="FFFFFF" w:themeColor="background1"/>
                          <w:sz w:val="28"/>
                          <w:szCs w:val="28"/>
                        </w:rPr>
                        <w:t xml:space="preserve">To renew your Bronze </w:t>
                      </w:r>
                      <w:r w:rsidR="00A22C4B">
                        <w:rPr>
                          <w:b/>
                          <w:bCs/>
                          <w:color w:val="FFFFFF" w:themeColor="background1"/>
                          <w:sz w:val="28"/>
                          <w:szCs w:val="28"/>
                        </w:rPr>
                        <w:t>A</w:t>
                      </w:r>
                      <w:r w:rsidRPr="00D86EAF">
                        <w:rPr>
                          <w:b/>
                          <w:bCs/>
                          <w:color w:val="FFFFFF" w:themeColor="background1"/>
                          <w:sz w:val="28"/>
                          <w:szCs w:val="28"/>
                        </w:rPr>
                        <w:t>ward, you should:</w:t>
                      </w:r>
                    </w:p>
                    <w:p w14:paraId="17F2E067" w14:textId="77777777" w:rsidR="00D86EAF" w:rsidRPr="00D86EAF" w:rsidRDefault="00D86EAF" w:rsidP="00D86EAF">
                      <w:pPr>
                        <w:pStyle w:val="ListParagraph"/>
                        <w:numPr>
                          <w:ilvl w:val="0"/>
                          <w:numId w:val="21"/>
                        </w:numPr>
                        <w:rPr>
                          <w:color w:val="FFFFFF" w:themeColor="background1"/>
                        </w:rPr>
                      </w:pPr>
                      <w:r w:rsidRPr="00D86EAF">
                        <w:rPr>
                          <w:color w:val="FFFFFF" w:themeColor="background1"/>
                        </w:rPr>
                        <w:t>Contact your Borough Lead for support and guidance before beginning your renewal.</w:t>
                      </w:r>
                    </w:p>
                    <w:p w14:paraId="5B978EBB" w14:textId="1677F53F" w:rsidR="00D86EAF" w:rsidRPr="00D86EAF" w:rsidRDefault="00D86EAF" w:rsidP="00D86EAF">
                      <w:pPr>
                        <w:pStyle w:val="ListParagraph"/>
                        <w:numPr>
                          <w:ilvl w:val="0"/>
                          <w:numId w:val="21"/>
                        </w:numPr>
                        <w:rPr>
                          <w:color w:val="FFFFFF" w:themeColor="background1"/>
                        </w:rPr>
                      </w:pPr>
                      <w:r w:rsidRPr="00D86EAF">
                        <w:rPr>
                          <w:color w:val="FFFFFF" w:themeColor="background1"/>
                        </w:rPr>
                        <w:t xml:space="preserve">Review the information provided in your Bronze Award </w:t>
                      </w:r>
                      <w:r w:rsidR="00506A66">
                        <w:rPr>
                          <w:color w:val="FFFFFF" w:themeColor="background1"/>
                        </w:rPr>
                        <w:t>t</w:t>
                      </w:r>
                      <w:r w:rsidRPr="00D86EAF">
                        <w:rPr>
                          <w:color w:val="FFFFFF" w:themeColor="background1"/>
                        </w:rPr>
                        <w:t xml:space="preserve">ool and update where required. </w:t>
                      </w:r>
                    </w:p>
                    <w:p w14:paraId="37562321" w14:textId="2F5A5093" w:rsidR="00D86EAF" w:rsidRDefault="00D86EAF" w:rsidP="00D86EAF">
                      <w:pPr>
                        <w:pStyle w:val="ListParagraph"/>
                        <w:numPr>
                          <w:ilvl w:val="0"/>
                          <w:numId w:val="21"/>
                        </w:numPr>
                        <w:rPr>
                          <w:color w:val="FFFFFF" w:themeColor="background1"/>
                        </w:rPr>
                      </w:pPr>
                      <w:r w:rsidRPr="00D86EAF">
                        <w:rPr>
                          <w:color w:val="FFFFFF" w:themeColor="background1"/>
                        </w:rPr>
                        <w:t>Answer the questions below</w:t>
                      </w:r>
                      <w:r w:rsidR="004F70D8">
                        <w:rPr>
                          <w:color w:val="FFFFFF" w:themeColor="background1"/>
                        </w:rPr>
                        <w:t>.</w:t>
                      </w:r>
                    </w:p>
                    <w:p w14:paraId="12015B7E" w14:textId="77777777" w:rsidR="007A57EC" w:rsidRDefault="007A57EC" w:rsidP="007A57EC">
                      <w:pPr>
                        <w:rPr>
                          <w:color w:val="FFFFFF" w:themeColor="background1"/>
                        </w:rPr>
                      </w:pPr>
                    </w:p>
                    <w:p w14:paraId="3EF3CE22" w14:textId="17CC8421" w:rsidR="007A57EC" w:rsidRPr="00612B75" w:rsidRDefault="007A57EC" w:rsidP="00612B75">
                      <w:pPr>
                        <w:spacing w:before="60" w:after="60"/>
                        <w:rPr>
                          <w:b/>
                          <w:bCs/>
                          <w:color w:val="FFFFFF" w:themeColor="background1"/>
                        </w:rPr>
                      </w:pPr>
                      <w:r w:rsidRPr="003E225D">
                        <w:rPr>
                          <w:b/>
                          <w:bCs/>
                          <w:color w:val="FFFFFF" w:themeColor="background1"/>
                        </w:rPr>
                        <w:t xml:space="preserve">A more detailed explanation, practical examples, and links to resources can be found in the Healthy </w:t>
                      </w:r>
                      <w:r>
                        <w:rPr>
                          <w:b/>
                          <w:bCs/>
                          <w:color w:val="FFFFFF" w:themeColor="background1"/>
                        </w:rPr>
                        <w:t>Early Years London</w:t>
                      </w:r>
                      <w:r w:rsidRPr="003E225D">
                        <w:rPr>
                          <w:b/>
                          <w:bCs/>
                          <w:color w:val="FFFFFF" w:themeColor="background1"/>
                        </w:rPr>
                        <w:t xml:space="preserve"> </w:t>
                      </w:r>
                      <w:r w:rsidR="00932432">
                        <w:rPr>
                          <w:b/>
                          <w:bCs/>
                          <w:color w:val="FFFFFF" w:themeColor="background1"/>
                        </w:rPr>
                        <w:t>g</w:t>
                      </w:r>
                      <w:r w:rsidRPr="003E225D">
                        <w:rPr>
                          <w:b/>
                          <w:bCs/>
                          <w:color w:val="FFFFFF" w:themeColor="background1"/>
                        </w:rPr>
                        <w:t xml:space="preserve">uidance </w:t>
                      </w:r>
                      <w:r w:rsidR="00932432">
                        <w:rPr>
                          <w:b/>
                          <w:bCs/>
                          <w:color w:val="FFFFFF" w:themeColor="background1"/>
                        </w:rPr>
                        <w:t>p</w:t>
                      </w:r>
                      <w:r w:rsidRPr="003E225D">
                        <w:rPr>
                          <w:b/>
                          <w:bCs/>
                          <w:color w:val="FFFFFF" w:themeColor="background1"/>
                        </w:rPr>
                        <w:t>ack</w:t>
                      </w:r>
                      <w:r>
                        <w:rPr>
                          <w:b/>
                          <w:bCs/>
                          <w:color w:val="FFFFFF" w:themeColor="background1"/>
                        </w:rPr>
                        <w:t>.</w:t>
                      </w:r>
                    </w:p>
                  </w:txbxContent>
                </v:textbox>
                <w10:wrap type="square" anchory="margin"/>
              </v:shape>
            </w:pict>
          </mc:Fallback>
        </mc:AlternateContent>
      </w:r>
      <w:r w:rsidR="00D86EAF">
        <w:br w:type="page"/>
      </w:r>
      <w:r w:rsidR="00D86EAF" w:rsidRPr="00FD2C86">
        <mc:AlternateContent>
          <mc:Choice Requires="wps">
            <w:drawing>
              <wp:anchor distT="0" distB="0" distL="114300" distR="114300" simplePos="0" relativeHeight="251658257" behindDoc="1" locked="0" layoutInCell="1" allowOverlap="1" wp14:anchorId="6AECB81A" wp14:editId="51A0499D">
                <wp:simplePos x="0" y="0"/>
                <wp:positionH relativeFrom="margin">
                  <wp:posOffset>5817870</wp:posOffset>
                </wp:positionH>
                <wp:positionV relativeFrom="margin">
                  <wp:posOffset>-1273175</wp:posOffset>
                </wp:positionV>
                <wp:extent cx="3960000" cy="7560000"/>
                <wp:effectExtent l="0" t="0" r="2540" b="3175"/>
                <wp:wrapNone/>
                <wp:docPr id="194170393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41E5D" id="Rectangle 8" o:spid="_x0000_s1026" alt="&quot;&quot;" style="position:absolute;margin-left:458.1pt;margin-top:-100.25pt;width:311.8pt;height:595.3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" fillcolor="#008743" stroked="f" strokeweight="1pt">
                <w10:wrap anchorx="margin" anchory="margin"/>
              </v:rect>
            </w:pict>
          </mc:Fallback>
        </mc:AlternateContent>
      </w:r>
    </w:p>
    <w:tbl>
      <w:tblPr>
        <w:tblStyle w:val="GridTable5Dark-Accent6"/>
        <w:tblW w:w="0" w:type="auto"/>
        <w:tblLook w:val="0400" w:firstRow="0" w:lastRow="0" w:firstColumn="0" w:lastColumn="0" w:noHBand="0" w:noVBand="1"/>
      </w:tblPr>
      <w:tblGrid>
        <w:gridCol w:w="13948"/>
      </w:tblGrid>
      <w:tr w:rsidR="00157D81" w:rsidRPr="00157D81" w14:paraId="32219BD4" w14:textId="77777777" w:rsidTr="00076C14">
        <w:trPr>
          <w:cnfStyle w:val="000000100000" w:firstRow="0" w:lastRow="0" w:firstColumn="0" w:lastColumn="0" w:oddVBand="0" w:evenVBand="0" w:oddHBand="1" w:evenHBand="0" w:firstRowFirstColumn="0" w:firstRowLastColumn="0" w:lastRowFirstColumn="0" w:lastRowLastColumn="0"/>
        </w:trPr>
        <w:tc>
          <w:tcPr>
            <w:tcW w:w="13948" w:type="dxa"/>
          </w:tcPr>
          <w:p w14:paraId="7EC04B9C" w14:textId="77777777" w:rsidR="00157D81" w:rsidRPr="00157D81" w:rsidRDefault="00157D81" w:rsidP="00612B75">
            <w:pPr>
              <w:rPr>
                <w:b/>
                <w:bCs/>
                <w:sz w:val="28"/>
                <w:szCs w:val="28"/>
              </w:rPr>
            </w:pPr>
            <w:r w:rsidRPr="00157D81">
              <w:rPr>
                <w:b/>
                <w:bCs/>
                <w:sz w:val="28"/>
                <w:szCs w:val="28"/>
              </w:rPr>
              <w:lastRenderedPageBreak/>
              <w:t>Areas identified for further development</w:t>
            </w:r>
          </w:p>
        </w:tc>
      </w:tr>
      <w:tr w:rsidR="00157D81" w:rsidRPr="00157D81" w14:paraId="306C8424" w14:textId="77777777" w:rsidTr="00076C14">
        <w:trPr>
          <w:cnfStyle w:val="000000010000" w:firstRow="0" w:lastRow="0" w:firstColumn="0" w:lastColumn="0" w:oddVBand="0" w:evenVBand="0" w:oddHBand="0" w:evenHBand="1" w:firstRowFirstColumn="0" w:firstRowLastColumn="0" w:lastRowFirstColumn="0" w:lastRowLastColumn="0"/>
          <w:trHeight w:val="2228"/>
        </w:trPr>
        <w:tc>
          <w:tcPr>
            <w:tcW w:w="13948" w:type="dxa"/>
          </w:tcPr>
          <w:p w14:paraId="2C40742D" w14:textId="77777777" w:rsidR="00157D81" w:rsidRDefault="00157D81" w:rsidP="00612B75">
            <w:r w:rsidRPr="00157D81">
              <w:rPr>
                <w:i/>
                <w:iCs/>
              </w:rPr>
              <w:t>Are there any sections/specific criteria you would like to improve on in the future?</w:t>
            </w:r>
          </w:p>
          <w:p w14:paraId="4CCEB116" w14:textId="7EAFA4C3" w:rsidR="00612B75" w:rsidRPr="00612B75" w:rsidRDefault="00612B75" w:rsidP="00612B75"/>
        </w:tc>
      </w:tr>
      <w:tr w:rsidR="00157D81" w:rsidRPr="00157D81" w14:paraId="433683DB" w14:textId="77777777" w:rsidTr="00076C14">
        <w:trPr>
          <w:cnfStyle w:val="000000100000" w:firstRow="0" w:lastRow="0" w:firstColumn="0" w:lastColumn="0" w:oddVBand="0" w:evenVBand="0" w:oddHBand="1" w:evenHBand="0" w:firstRowFirstColumn="0" w:firstRowLastColumn="0" w:lastRowFirstColumn="0" w:lastRowLastColumn="0"/>
        </w:trPr>
        <w:tc>
          <w:tcPr>
            <w:tcW w:w="13948" w:type="dxa"/>
          </w:tcPr>
          <w:p w14:paraId="4E16292D" w14:textId="77777777" w:rsidR="00157D81" w:rsidRPr="00157D81" w:rsidRDefault="00157D81" w:rsidP="00612B75">
            <w:pPr>
              <w:rPr>
                <w:b/>
                <w:bCs/>
                <w:sz w:val="28"/>
                <w:szCs w:val="28"/>
              </w:rPr>
            </w:pPr>
            <w:r w:rsidRPr="00157D81">
              <w:rPr>
                <w:b/>
                <w:sz w:val="28"/>
                <w:szCs w:val="28"/>
              </w:rPr>
              <w:t>Next steps</w:t>
            </w:r>
          </w:p>
        </w:tc>
      </w:tr>
      <w:tr w:rsidR="00157D81" w:rsidRPr="00487925" w14:paraId="4BFCE5A6" w14:textId="77777777" w:rsidTr="00076C14">
        <w:trPr>
          <w:cnfStyle w:val="000000010000" w:firstRow="0" w:lastRow="0" w:firstColumn="0" w:lastColumn="0" w:oddVBand="0" w:evenVBand="0" w:oddHBand="0" w:evenHBand="1" w:firstRowFirstColumn="0" w:firstRowLastColumn="0" w:lastRowFirstColumn="0" w:lastRowLastColumn="0"/>
          <w:trHeight w:val="3842"/>
        </w:trPr>
        <w:tc>
          <w:tcPr>
            <w:tcW w:w="13948" w:type="dxa"/>
          </w:tcPr>
          <w:p w14:paraId="1D6D409A" w14:textId="77777777" w:rsidR="00157D81" w:rsidRPr="00157D81" w:rsidRDefault="00157D81" w:rsidP="00612B75">
            <w:pPr>
              <w:rPr>
                <w:rFonts w:eastAsia="Aptos"/>
                <w:i/>
                <w:iCs/>
              </w:rPr>
            </w:pPr>
            <w:r w:rsidRPr="00157D81">
              <w:rPr>
                <w:rFonts w:eastAsia="Aptos"/>
                <w:i/>
                <w:iCs/>
              </w:rPr>
              <w:t xml:space="preserve">What actions will you take following this renewal? </w:t>
            </w:r>
          </w:p>
          <w:p w14:paraId="035417D6" w14:textId="65E62350" w:rsidR="00157D81" w:rsidRPr="00157D81" w:rsidRDefault="00157D81" w:rsidP="00612B75">
            <w:pPr>
              <w:rPr>
                <w:rFonts w:eastAsia="Aptos"/>
                <w:i/>
                <w:iCs/>
              </w:rPr>
            </w:pPr>
            <w:r w:rsidRPr="00157D81">
              <w:rPr>
                <w:rFonts w:eastAsia="Aptos"/>
                <w:i/>
                <w:iCs/>
              </w:rPr>
              <w:t>Are you ready to move onto a new Silver Award focusing on one of your areas of development identified above</w:t>
            </w:r>
            <w:r w:rsidR="00B45A46">
              <w:rPr>
                <w:rFonts w:eastAsia="Aptos"/>
                <w:i/>
                <w:iCs/>
              </w:rPr>
              <w:t>?</w:t>
            </w:r>
          </w:p>
          <w:p w14:paraId="4CF41CAD" w14:textId="77777777" w:rsidR="00157D81" w:rsidRPr="00157D81" w:rsidRDefault="00157D81" w:rsidP="00612B75"/>
        </w:tc>
      </w:tr>
    </w:tbl>
    <w:p w14:paraId="0282DF27" w14:textId="77777777" w:rsidR="004F70D8" w:rsidRDefault="004F70D8" w:rsidP="00612B75">
      <w:r>
        <w:br w:type="page"/>
      </w:r>
    </w:p>
    <w:tbl>
      <w:tblPr>
        <w:tblStyle w:val="GridTable5Dark-Accent6"/>
        <w:tblW w:w="0" w:type="auto"/>
        <w:tblLook w:val="0400" w:firstRow="0" w:lastRow="0" w:firstColumn="0" w:lastColumn="0" w:noHBand="0" w:noVBand="1"/>
      </w:tblPr>
      <w:tblGrid>
        <w:gridCol w:w="13948"/>
      </w:tblGrid>
      <w:tr w:rsidR="00157D81" w:rsidRPr="00157D81" w14:paraId="4C0F1016" w14:textId="77777777" w:rsidTr="00076C14">
        <w:trPr>
          <w:cnfStyle w:val="000000100000" w:firstRow="0" w:lastRow="0" w:firstColumn="0" w:lastColumn="0" w:oddVBand="0" w:evenVBand="0" w:oddHBand="1" w:evenHBand="0" w:firstRowFirstColumn="0" w:firstRowLastColumn="0" w:lastRowFirstColumn="0" w:lastRowLastColumn="0"/>
        </w:trPr>
        <w:tc>
          <w:tcPr>
            <w:tcW w:w="13948" w:type="dxa"/>
          </w:tcPr>
          <w:p w14:paraId="4002F21D" w14:textId="4AF8CA31" w:rsidR="00157D81" w:rsidRPr="00157D81" w:rsidRDefault="00157D81" w:rsidP="00612B75">
            <w:pPr>
              <w:rPr>
                <w:b/>
                <w:bCs/>
                <w:sz w:val="28"/>
                <w:szCs w:val="28"/>
              </w:rPr>
            </w:pPr>
            <w:r w:rsidRPr="00157D81">
              <w:rPr>
                <w:b/>
                <w:sz w:val="28"/>
                <w:szCs w:val="28"/>
              </w:rPr>
              <w:lastRenderedPageBreak/>
              <w:t xml:space="preserve">Reflections on your most recently achieved Silver or Gold </w:t>
            </w:r>
            <w:r w:rsidR="00345E22">
              <w:rPr>
                <w:b/>
                <w:sz w:val="28"/>
                <w:szCs w:val="28"/>
              </w:rPr>
              <w:t>A</w:t>
            </w:r>
            <w:r w:rsidRPr="00157D81">
              <w:rPr>
                <w:b/>
                <w:sz w:val="28"/>
                <w:szCs w:val="28"/>
              </w:rPr>
              <w:t>ward</w:t>
            </w:r>
            <w:r w:rsidRPr="00157D81" w:rsidDel="000C16C2">
              <w:rPr>
                <w:b/>
                <w:sz w:val="28"/>
                <w:szCs w:val="28"/>
              </w:rPr>
              <w:t xml:space="preserve"> </w:t>
            </w:r>
          </w:p>
        </w:tc>
      </w:tr>
      <w:tr w:rsidR="00157D81" w:rsidRPr="00487925" w14:paraId="0DEFB621" w14:textId="77777777" w:rsidTr="00076C14">
        <w:trPr>
          <w:cnfStyle w:val="000000010000" w:firstRow="0" w:lastRow="0" w:firstColumn="0" w:lastColumn="0" w:oddVBand="0" w:evenVBand="0" w:oddHBand="0" w:evenHBand="1" w:firstRowFirstColumn="0" w:firstRowLastColumn="0" w:lastRowFirstColumn="0" w:lastRowLastColumn="0"/>
          <w:trHeight w:val="5049"/>
        </w:trPr>
        <w:tc>
          <w:tcPr>
            <w:tcW w:w="13948" w:type="dxa"/>
          </w:tcPr>
          <w:p w14:paraId="78E8F5C1" w14:textId="53ECD2ED" w:rsidR="00157D81" w:rsidRPr="00157D81" w:rsidRDefault="00157D81" w:rsidP="00612B75">
            <w:pPr>
              <w:rPr>
                <w:rFonts w:eastAsia="Aptos"/>
                <w:i/>
                <w:iCs/>
              </w:rPr>
            </w:pPr>
            <w:r w:rsidRPr="00157D81">
              <w:rPr>
                <w:rFonts w:eastAsia="Aptos"/>
                <w:i/>
                <w:iCs/>
              </w:rPr>
              <w:t>If you</w:t>
            </w:r>
            <w:r w:rsidR="00425360">
              <w:rPr>
                <w:rFonts w:eastAsia="Aptos"/>
                <w:i/>
                <w:iCs/>
              </w:rPr>
              <w:t>r setting</w:t>
            </w:r>
            <w:r w:rsidRPr="00157D81">
              <w:rPr>
                <w:rFonts w:eastAsia="Aptos"/>
                <w:i/>
                <w:iCs/>
              </w:rPr>
              <w:t xml:space="preserve"> ha</w:t>
            </w:r>
            <w:r w:rsidR="00425360">
              <w:rPr>
                <w:rFonts w:eastAsia="Aptos"/>
                <w:i/>
                <w:iCs/>
              </w:rPr>
              <w:t>s</w:t>
            </w:r>
            <w:r w:rsidRPr="00157D81">
              <w:rPr>
                <w:rFonts w:eastAsia="Aptos"/>
                <w:i/>
                <w:iCs/>
              </w:rPr>
              <w:t xml:space="preserve"> already achieved a Silver Award, how is the implementation of your action plan progressing?  </w:t>
            </w:r>
          </w:p>
          <w:p w14:paraId="1C28DE2F" w14:textId="77777777" w:rsidR="00157D81" w:rsidRPr="00157D81" w:rsidRDefault="00157D81" w:rsidP="00612B75">
            <w:pPr>
              <w:rPr>
                <w:rFonts w:eastAsia="Aptos"/>
                <w:b/>
                <w:bCs/>
                <w:i/>
                <w:iCs/>
              </w:rPr>
            </w:pPr>
            <w:r w:rsidRPr="00157D81">
              <w:rPr>
                <w:rFonts w:eastAsia="Aptos"/>
                <w:b/>
                <w:bCs/>
                <w:i/>
                <w:iCs/>
              </w:rPr>
              <w:t>OR</w:t>
            </w:r>
          </w:p>
          <w:p w14:paraId="25BF693E" w14:textId="77777777" w:rsidR="0017102A" w:rsidRDefault="00157D81" w:rsidP="00612B75">
            <w:pPr>
              <w:rPr>
                <w:rFonts w:eastAsia="Aptos"/>
              </w:rPr>
            </w:pPr>
            <w:r w:rsidRPr="00157D81">
              <w:rPr>
                <w:rFonts w:eastAsia="Aptos"/>
                <w:i/>
                <w:iCs/>
              </w:rPr>
              <w:t>If you</w:t>
            </w:r>
            <w:r w:rsidR="00425360">
              <w:rPr>
                <w:rFonts w:eastAsia="Aptos"/>
                <w:i/>
                <w:iCs/>
              </w:rPr>
              <w:t xml:space="preserve">r setting has </w:t>
            </w:r>
            <w:r w:rsidRPr="00157D81">
              <w:rPr>
                <w:rFonts w:eastAsia="Aptos"/>
                <w:i/>
                <w:iCs/>
              </w:rPr>
              <w:t>already achieved a Gold Award, have you seen continued impact or further developments since you achieved it?</w:t>
            </w:r>
          </w:p>
          <w:p w14:paraId="2CBDF1BD" w14:textId="10B63018" w:rsidR="00612B75" w:rsidRPr="00612B75" w:rsidRDefault="00612B75" w:rsidP="00612B75">
            <w:pPr>
              <w:rPr>
                <w:rFonts w:eastAsia="Aptos"/>
              </w:rPr>
            </w:pPr>
          </w:p>
        </w:tc>
      </w:tr>
    </w:tbl>
    <w:p w14:paraId="02DE73AB" w14:textId="77777777" w:rsidR="00852389" w:rsidRPr="00FD2C86" w:rsidRDefault="00852389" w:rsidP="00612B75"/>
    <w:sectPr w:rsidR="00852389" w:rsidRPr="00FD2C86" w:rsidSect="00973CA3">
      <w:pgSz w:w="16838" w:h="11906" w:orient="landscape"/>
      <w:pgMar w:top="2010" w:right="1440" w:bottom="1135" w:left="1440" w:header="708"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B2E7" w14:textId="77777777" w:rsidR="00A414C7" w:rsidRDefault="00A414C7" w:rsidP="00577576">
      <w:r>
        <w:separator/>
      </w:r>
    </w:p>
  </w:endnote>
  <w:endnote w:type="continuationSeparator" w:id="0">
    <w:p w14:paraId="02909EB6" w14:textId="77777777" w:rsidR="00A414C7" w:rsidRDefault="00A414C7" w:rsidP="0057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Medium">
    <w:altName w:val="Calibri"/>
    <w:panose1 w:val="00000000000000000000"/>
    <w:charset w:val="00"/>
    <w:family w:val="modern"/>
    <w:notTrueType/>
    <w:pitch w:val="variable"/>
    <w:sig w:usb0="00000287" w:usb1="00000001" w:usb2="00000000" w:usb3="00000000" w:csb0="0000009F"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B350" w14:textId="3F390ACC" w:rsidR="00A7095F" w:rsidRPr="00C737F5" w:rsidRDefault="00FF0478" w:rsidP="00FF0478">
    <w:pPr>
      <w:pStyle w:val="Footer"/>
      <w:rPr>
        <w:color w:val="008743"/>
      </w:rPr>
    </w:pPr>
    <w:r w:rsidRPr="00C737F5">
      <w:rPr>
        <w:color w:val="008743"/>
      </w:rPr>
      <w:t xml:space="preserve">Page </w:t>
    </w:r>
    <w:r w:rsidRPr="00C737F5">
      <w:rPr>
        <w:color w:val="008743"/>
      </w:rPr>
      <w:fldChar w:fldCharType="begin"/>
    </w:r>
    <w:r w:rsidRPr="00C737F5">
      <w:rPr>
        <w:color w:val="008743"/>
      </w:rPr>
      <w:instrText xml:space="preserve"> PAGE   \* MERGEFORMAT </w:instrText>
    </w:r>
    <w:r w:rsidRPr="00C737F5">
      <w:rPr>
        <w:color w:val="008743"/>
      </w:rPr>
      <w:fldChar w:fldCharType="separate"/>
    </w:r>
    <w:r w:rsidRPr="00C737F5">
      <w:rPr>
        <w:color w:val="008743"/>
      </w:rPr>
      <w:t>2</w:t>
    </w:r>
    <w:r w:rsidRPr="00C737F5">
      <w:rPr>
        <w:noProof/>
        <w:color w:val="008743"/>
      </w:rPr>
      <w:fldChar w:fldCharType="end"/>
    </w:r>
    <w:r w:rsidR="00C737F5" w:rsidRPr="00C737F5">
      <w:rPr>
        <w:color w:val="008743"/>
      </w:rPr>
      <w:t xml:space="preserve"> |</w:t>
    </w:r>
    <w:r w:rsidRPr="00C737F5">
      <w:rPr>
        <w:color w:val="008743"/>
      </w:rPr>
      <w:t xml:space="preserve"> </w:t>
    </w:r>
    <w:sdt>
      <w:sdtPr>
        <w:id w:val="862636133"/>
        <w:docPartObj>
          <w:docPartGallery w:val="Page Numbers (Bottom of Page)"/>
          <w:docPartUnique/>
        </w:docPartObj>
      </w:sdtPr>
      <w:sdtEndPr>
        <w:rPr>
          <w:noProof/>
          <w:color w:val="008743"/>
        </w:rPr>
      </w:sdtEndPr>
      <w:sdtContent>
        <w:r w:rsidR="00D6774C" w:rsidRPr="00C737F5">
          <w:rPr>
            <w:color w:val="008743"/>
          </w:rPr>
          <w:fldChar w:fldCharType="begin"/>
        </w:r>
        <w:r w:rsidR="00D6774C" w:rsidRPr="00C737F5">
          <w:rPr>
            <w:color w:val="008743"/>
          </w:rPr>
          <w:instrText xml:space="preserve"> STYLEREF  Section_green \l  \* MERGEFORMAT </w:instrText>
        </w:r>
        <w:r w:rsidR="00D6774C" w:rsidRPr="00C737F5">
          <w:rPr>
            <w:color w:val="008743"/>
          </w:rPr>
          <w:fldChar w:fldCharType="separate"/>
        </w:r>
        <w:r w:rsidR="0021400D">
          <w:rPr>
            <w:noProof/>
            <w:color w:val="008743"/>
          </w:rPr>
          <w:t>Bronze renewal</w:t>
        </w:r>
        <w:r w:rsidR="00D6774C" w:rsidRPr="00C737F5">
          <w:rPr>
            <w:color w:val="008743"/>
          </w:rPr>
          <w:fldChar w:fldCharType="end"/>
        </w:r>
      </w:sdtContent>
    </w:sdt>
  </w:p>
  <w:p w14:paraId="3A1BA55E" w14:textId="77777777" w:rsidR="00A7095F" w:rsidRDefault="00A7095F" w:rsidP="00577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1A54" w14:textId="68524F75" w:rsidR="001C50A1" w:rsidRPr="001C50A1" w:rsidRDefault="001C50A1">
    <w:pPr>
      <w:pStyle w:val="Footer"/>
      <w:rPr>
        <w:color w:val="008743"/>
      </w:rPr>
    </w:pPr>
    <w:r w:rsidRPr="00C737F5">
      <w:rPr>
        <w:color w:val="008743"/>
      </w:rPr>
      <w:t xml:space="preserve">Page </w:t>
    </w:r>
    <w:r w:rsidR="00CE40B6">
      <w:rPr>
        <w:color w:val="008743"/>
      </w:rPr>
      <w:fldChar w:fldCharType="begin"/>
    </w:r>
    <w:r w:rsidR="00CE40B6">
      <w:rPr>
        <w:color w:val="008743"/>
      </w:rPr>
      <w:instrText xml:space="preserve"> PAGE  \* Arabic  \* MERGEFORMAT </w:instrText>
    </w:r>
    <w:r w:rsidR="00CE40B6">
      <w:rPr>
        <w:color w:val="008743"/>
      </w:rPr>
      <w:fldChar w:fldCharType="separate"/>
    </w:r>
    <w:r w:rsidR="00CE40B6">
      <w:rPr>
        <w:noProof/>
        <w:color w:val="008743"/>
      </w:rPr>
      <w:t>2</w:t>
    </w:r>
    <w:r w:rsidR="00CE40B6">
      <w:rPr>
        <w:color w:val="008743"/>
      </w:rPr>
      <w:fldChar w:fldCharType="end"/>
    </w:r>
    <w:r w:rsidRPr="00C737F5">
      <w:rPr>
        <w:color w:val="008743"/>
      </w:rPr>
      <w:t xml:space="preserve"> | </w:t>
    </w:r>
    <w:sdt>
      <w:sdtPr>
        <w:id w:val="-1064092277"/>
        <w:docPartObj>
          <w:docPartGallery w:val="Page Numbers (Bottom of Page)"/>
          <w:docPartUnique/>
        </w:docPartObj>
      </w:sdtPr>
      <w:sdtEndPr>
        <w:rPr>
          <w:noProof/>
          <w:color w:val="008743"/>
        </w:rPr>
      </w:sdtEndPr>
      <w:sdtContent>
        <w:r w:rsidRPr="00C737F5">
          <w:rPr>
            <w:color w:val="008743"/>
          </w:rPr>
          <w:fldChar w:fldCharType="begin"/>
        </w:r>
        <w:r w:rsidRPr="00C737F5">
          <w:rPr>
            <w:color w:val="008743"/>
          </w:rPr>
          <w:instrText xml:space="preserve"> STYLEREF  Section_green \l  \* MERGEFORMAT </w:instrText>
        </w:r>
        <w:r w:rsidRPr="00C737F5">
          <w:rPr>
            <w:color w:val="008743"/>
          </w:rPr>
          <w:fldChar w:fldCharType="separate"/>
        </w:r>
        <w:r w:rsidR="0021400D">
          <w:rPr>
            <w:noProof/>
            <w:color w:val="008743"/>
          </w:rPr>
          <w:t>Bronze renewal</w:t>
        </w:r>
        <w:r w:rsidRPr="00C737F5">
          <w:rPr>
            <w:color w:val="00874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B1D8" w14:textId="77777777" w:rsidR="00A414C7" w:rsidRDefault="00A414C7" w:rsidP="00577576">
      <w:r>
        <w:separator/>
      </w:r>
    </w:p>
  </w:footnote>
  <w:footnote w:type="continuationSeparator" w:id="0">
    <w:p w14:paraId="04DF0C0E" w14:textId="77777777" w:rsidR="00A414C7" w:rsidRDefault="00A414C7" w:rsidP="0057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4A10" w14:textId="19B7AEFE" w:rsidR="00BA4C11" w:rsidRPr="00F74643" w:rsidRDefault="00E476C5" w:rsidP="00951EC7">
    <w:pPr>
      <w:pStyle w:val="Header"/>
      <w:rPr>
        <w:rFonts w:ascii="Arial Rounded MT Bold" w:hAnsi="Arial Rounded MT Bold"/>
        <w:color w:val="008743"/>
      </w:rPr>
    </w:pPr>
    <w:r>
      <w:rPr>
        <w:rFonts w:ascii="Arial Rounded MT Bold" w:hAnsi="Arial Rounded MT Bold"/>
        <w:noProof/>
        <w:color w:val="008743"/>
      </w:rPr>
      <w:drawing>
        <wp:anchor distT="0" distB="0" distL="114300" distR="114300" simplePos="0" relativeHeight="251658240" behindDoc="1" locked="0" layoutInCell="1" allowOverlap="1" wp14:anchorId="1CBA1FA7" wp14:editId="30C28623">
          <wp:simplePos x="0" y="0"/>
          <wp:positionH relativeFrom="column">
            <wp:posOffset>3171825</wp:posOffset>
          </wp:positionH>
          <wp:positionV relativeFrom="page">
            <wp:posOffset>555153</wp:posOffset>
          </wp:positionV>
          <wp:extent cx="2520315" cy="191770"/>
          <wp:effectExtent l="0" t="0" r="0" b="0"/>
          <wp:wrapNone/>
          <wp:docPr id="1966398625"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9014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504"/>
    <w:multiLevelType w:val="multilevel"/>
    <w:tmpl w:val="B63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2D02"/>
    <w:multiLevelType w:val="multilevel"/>
    <w:tmpl w:val="B7A4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6578"/>
    <w:multiLevelType w:val="hybridMultilevel"/>
    <w:tmpl w:val="00D43D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1141E7"/>
    <w:multiLevelType w:val="hybridMultilevel"/>
    <w:tmpl w:val="F9C2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4BF3"/>
    <w:multiLevelType w:val="hybridMultilevel"/>
    <w:tmpl w:val="2E5A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33D62"/>
    <w:multiLevelType w:val="multilevel"/>
    <w:tmpl w:val="155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439DE"/>
    <w:multiLevelType w:val="multilevel"/>
    <w:tmpl w:val="54A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11376"/>
    <w:multiLevelType w:val="hybridMultilevel"/>
    <w:tmpl w:val="AAD2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4694A"/>
    <w:multiLevelType w:val="hybridMultilevel"/>
    <w:tmpl w:val="1BA0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A037A"/>
    <w:multiLevelType w:val="hybridMultilevel"/>
    <w:tmpl w:val="2AA2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649F2"/>
    <w:multiLevelType w:val="multilevel"/>
    <w:tmpl w:val="1E3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32CBD"/>
    <w:multiLevelType w:val="multilevel"/>
    <w:tmpl w:val="050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D60B5"/>
    <w:multiLevelType w:val="hybridMultilevel"/>
    <w:tmpl w:val="9FC0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07565"/>
    <w:multiLevelType w:val="hybridMultilevel"/>
    <w:tmpl w:val="E58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82ED5"/>
    <w:multiLevelType w:val="hybridMultilevel"/>
    <w:tmpl w:val="BAE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43EE8"/>
    <w:multiLevelType w:val="hybridMultilevel"/>
    <w:tmpl w:val="1DE6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A2E5B"/>
    <w:multiLevelType w:val="multilevel"/>
    <w:tmpl w:val="190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74E70"/>
    <w:multiLevelType w:val="hybridMultilevel"/>
    <w:tmpl w:val="CA50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83FA5"/>
    <w:multiLevelType w:val="hybridMultilevel"/>
    <w:tmpl w:val="9F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45D30"/>
    <w:multiLevelType w:val="hybridMultilevel"/>
    <w:tmpl w:val="90AE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50E86"/>
    <w:multiLevelType w:val="multilevel"/>
    <w:tmpl w:val="A230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33113"/>
    <w:multiLevelType w:val="hybridMultilevel"/>
    <w:tmpl w:val="AE62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C3846"/>
    <w:multiLevelType w:val="hybridMultilevel"/>
    <w:tmpl w:val="74823348"/>
    <w:lvl w:ilvl="0" w:tplc="FD2C49A4">
      <w:start w:val="1"/>
      <w:numFmt w:val="bullet"/>
      <w:lvlText w:val="•"/>
      <w:lvlJc w:val="left"/>
      <w:pPr>
        <w:ind w:left="1070" w:hanging="360"/>
      </w:pPr>
      <w:rPr>
        <w:rFonts w:ascii="Cera Pro Medium" w:hAnsi="Cera Pro Medium" w:hint="default"/>
        <w:color w:val="00874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A0C494C"/>
    <w:multiLevelType w:val="multilevel"/>
    <w:tmpl w:val="6FB8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C0E20"/>
    <w:multiLevelType w:val="hybridMultilevel"/>
    <w:tmpl w:val="BE8A564E"/>
    <w:lvl w:ilvl="0" w:tplc="FD2C49A4">
      <w:start w:val="1"/>
      <w:numFmt w:val="bullet"/>
      <w:lvlText w:val="•"/>
      <w:lvlJc w:val="left"/>
      <w:pPr>
        <w:ind w:left="720" w:hanging="360"/>
      </w:pPr>
      <w:rPr>
        <w:rFonts w:ascii="Cera Pro Medium" w:hAnsi="Cera Pro Medium" w:hint="default"/>
        <w:color w:val="0087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800EF0"/>
    <w:multiLevelType w:val="hybridMultilevel"/>
    <w:tmpl w:val="B0B0F014"/>
    <w:lvl w:ilvl="0" w:tplc="FD2C49A4">
      <w:start w:val="1"/>
      <w:numFmt w:val="bullet"/>
      <w:lvlText w:val="•"/>
      <w:lvlJc w:val="left"/>
      <w:pPr>
        <w:ind w:left="720" w:hanging="360"/>
      </w:pPr>
      <w:rPr>
        <w:rFonts w:ascii="Cera Pro Medium" w:hAnsi="Cera Pro Medium" w:hint="default"/>
        <w:color w:val="0087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C07864"/>
    <w:multiLevelType w:val="hybridMultilevel"/>
    <w:tmpl w:val="B912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F5AB1"/>
    <w:multiLevelType w:val="hybridMultilevel"/>
    <w:tmpl w:val="04F2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147F5"/>
    <w:multiLevelType w:val="hybridMultilevel"/>
    <w:tmpl w:val="970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9"/>
  </w:num>
  <w:num w:numId="2" w16cid:durableId="692074651">
    <w:abstractNumId w:val="28"/>
  </w:num>
  <w:num w:numId="3" w16cid:durableId="682899403">
    <w:abstractNumId w:val="17"/>
  </w:num>
  <w:num w:numId="4" w16cid:durableId="718821613">
    <w:abstractNumId w:val="6"/>
  </w:num>
  <w:num w:numId="5" w16cid:durableId="1917351349">
    <w:abstractNumId w:val="12"/>
  </w:num>
  <w:num w:numId="6" w16cid:durableId="452555657">
    <w:abstractNumId w:val="0"/>
  </w:num>
  <w:num w:numId="7" w16cid:durableId="1903981303">
    <w:abstractNumId w:val="5"/>
  </w:num>
  <w:num w:numId="8" w16cid:durableId="946426080">
    <w:abstractNumId w:val="11"/>
  </w:num>
  <w:num w:numId="9" w16cid:durableId="205218080">
    <w:abstractNumId w:val="24"/>
  </w:num>
  <w:num w:numId="10" w16cid:durableId="1362590561">
    <w:abstractNumId w:val="21"/>
  </w:num>
  <w:num w:numId="11" w16cid:durableId="1573853310">
    <w:abstractNumId w:val="1"/>
  </w:num>
  <w:num w:numId="12" w16cid:durableId="1971088321">
    <w:abstractNumId w:val="4"/>
  </w:num>
  <w:num w:numId="13" w16cid:durableId="467627287">
    <w:abstractNumId w:val="20"/>
  </w:num>
  <w:num w:numId="14" w16cid:durableId="1983995714">
    <w:abstractNumId w:val="10"/>
  </w:num>
  <w:num w:numId="15" w16cid:durableId="593323246">
    <w:abstractNumId w:val="16"/>
  </w:num>
  <w:num w:numId="16" w16cid:durableId="1631087141">
    <w:abstractNumId w:val="19"/>
  </w:num>
  <w:num w:numId="17" w16cid:durableId="1195534958">
    <w:abstractNumId w:val="26"/>
  </w:num>
  <w:num w:numId="18" w16cid:durableId="1204801">
    <w:abstractNumId w:val="3"/>
  </w:num>
  <w:num w:numId="19" w16cid:durableId="574241259">
    <w:abstractNumId w:val="13"/>
  </w:num>
  <w:num w:numId="20" w16cid:durableId="420680704">
    <w:abstractNumId w:val="29"/>
  </w:num>
  <w:num w:numId="21" w16cid:durableId="1189559551">
    <w:abstractNumId w:val="15"/>
  </w:num>
  <w:num w:numId="22" w16cid:durableId="1139810743">
    <w:abstractNumId w:val="8"/>
  </w:num>
  <w:num w:numId="23" w16cid:durableId="201524892">
    <w:abstractNumId w:val="14"/>
  </w:num>
  <w:num w:numId="24" w16cid:durableId="1353678617">
    <w:abstractNumId w:val="7"/>
  </w:num>
  <w:num w:numId="25" w16cid:durableId="188419059">
    <w:abstractNumId w:val="2"/>
  </w:num>
  <w:num w:numId="26" w16cid:durableId="2006123361">
    <w:abstractNumId w:val="18"/>
  </w:num>
  <w:num w:numId="27" w16cid:durableId="1113674619">
    <w:abstractNumId w:val="27"/>
  </w:num>
  <w:num w:numId="28" w16cid:durableId="1540583243">
    <w:abstractNumId w:val="22"/>
  </w:num>
  <w:num w:numId="29" w16cid:durableId="1073547643">
    <w:abstractNumId w:val="23"/>
  </w:num>
  <w:num w:numId="30" w16cid:durableId="6193857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31BC"/>
    <w:rsid w:val="00003BFC"/>
    <w:rsid w:val="0000470C"/>
    <w:rsid w:val="00004DDD"/>
    <w:rsid w:val="00005AE6"/>
    <w:rsid w:val="00016ACF"/>
    <w:rsid w:val="00020DBA"/>
    <w:rsid w:val="0002470C"/>
    <w:rsid w:val="0002689A"/>
    <w:rsid w:val="00031B69"/>
    <w:rsid w:val="0003443D"/>
    <w:rsid w:val="00035AAC"/>
    <w:rsid w:val="000422B3"/>
    <w:rsid w:val="00043D30"/>
    <w:rsid w:val="00045603"/>
    <w:rsid w:val="00053890"/>
    <w:rsid w:val="0005451D"/>
    <w:rsid w:val="00056A75"/>
    <w:rsid w:val="00063921"/>
    <w:rsid w:val="00066959"/>
    <w:rsid w:val="0007143A"/>
    <w:rsid w:val="00076C14"/>
    <w:rsid w:val="00076D4C"/>
    <w:rsid w:val="00081FD6"/>
    <w:rsid w:val="0008322C"/>
    <w:rsid w:val="000847E0"/>
    <w:rsid w:val="00085F3B"/>
    <w:rsid w:val="000864EE"/>
    <w:rsid w:val="0008741D"/>
    <w:rsid w:val="000878CA"/>
    <w:rsid w:val="00093001"/>
    <w:rsid w:val="00095C23"/>
    <w:rsid w:val="000A08C9"/>
    <w:rsid w:val="000A2E90"/>
    <w:rsid w:val="000B447A"/>
    <w:rsid w:val="000B5358"/>
    <w:rsid w:val="000C4A8E"/>
    <w:rsid w:val="000C50AF"/>
    <w:rsid w:val="000C6C69"/>
    <w:rsid w:val="000D06C4"/>
    <w:rsid w:val="000D5035"/>
    <w:rsid w:val="000D55A3"/>
    <w:rsid w:val="000D5816"/>
    <w:rsid w:val="000F1518"/>
    <w:rsid w:val="000F4F48"/>
    <w:rsid w:val="001000E1"/>
    <w:rsid w:val="0010295C"/>
    <w:rsid w:val="00103270"/>
    <w:rsid w:val="00103610"/>
    <w:rsid w:val="00104A73"/>
    <w:rsid w:val="00105E19"/>
    <w:rsid w:val="00107579"/>
    <w:rsid w:val="00110F40"/>
    <w:rsid w:val="001133CA"/>
    <w:rsid w:val="00117C7E"/>
    <w:rsid w:val="00120DA2"/>
    <w:rsid w:val="00123160"/>
    <w:rsid w:val="00127B93"/>
    <w:rsid w:val="00130169"/>
    <w:rsid w:val="00130A35"/>
    <w:rsid w:val="00130CF5"/>
    <w:rsid w:val="0013236F"/>
    <w:rsid w:val="00135555"/>
    <w:rsid w:val="0013562B"/>
    <w:rsid w:val="00140F99"/>
    <w:rsid w:val="00146256"/>
    <w:rsid w:val="001552AD"/>
    <w:rsid w:val="001579EF"/>
    <w:rsid w:val="00157D81"/>
    <w:rsid w:val="00157D83"/>
    <w:rsid w:val="00161AE5"/>
    <w:rsid w:val="00161AFE"/>
    <w:rsid w:val="00162DFB"/>
    <w:rsid w:val="00165DE7"/>
    <w:rsid w:val="001660E9"/>
    <w:rsid w:val="00167AB1"/>
    <w:rsid w:val="00170AB8"/>
    <w:rsid w:val="0017102A"/>
    <w:rsid w:val="00174598"/>
    <w:rsid w:val="001808EE"/>
    <w:rsid w:val="001812E6"/>
    <w:rsid w:val="00181713"/>
    <w:rsid w:val="00183E05"/>
    <w:rsid w:val="001842F8"/>
    <w:rsid w:val="00185D85"/>
    <w:rsid w:val="001866DF"/>
    <w:rsid w:val="00190AA4"/>
    <w:rsid w:val="00194522"/>
    <w:rsid w:val="001974DD"/>
    <w:rsid w:val="001A03E9"/>
    <w:rsid w:val="001A0E22"/>
    <w:rsid w:val="001A40B7"/>
    <w:rsid w:val="001A486B"/>
    <w:rsid w:val="001A62BA"/>
    <w:rsid w:val="001A637F"/>
    <w:rsid w:val="001A6B17"/>
    <w:rsid w:val="001B291C"/>
    <w:rsid w:val="001B5284"/>
    <w:rsid w:val="001C39AE"/>
    <w:rsid w:val="001C3B6B"/>
    <w:rsid w:val="001C50A1"/>
    <w:rsid w:val="001C5AE7"/>
    <w:rsid w:val="001E1C34"/>
    <w:rsid w:val="001E3FCC"/>
    <w:rsid w:val="002078B6"/>
    <w:rsid w:val="0021114D"/>
    <w:rsid w:val="00212153"/>
    <w:rsid w:val="00212E7D"/>
    <w:rsid w:val="0021400D"/>
    <w:rsid w:val="00214923"/>
    <w:rsid w:val="00214AD8"/>
    <w:rsid w:val="002154DC"/>
    <w:rsid w:val="002160CA"/>
    <w:rsid w:val="0022209C"/>
    <w:rsid w:val="0023130B"/>
    <w:rsid w:val="00231F2D"/>
    <w:rsid w:val="00234F07"/>
    <w:rsid w:val="00243AE0"/>
    <w:rsid w:val="002456DA"/>
    <w:rsid w:val="002527FC"/>
    <w:rsid w:val="002535A7"/>
    <w:rsid w:val="00254F68"/>
    <w:rsid w:val="00255595"/>
    <w:rsid w:val="00255EE8"/>
    <w:rsid w:val="0025758A"/>
    <w:rsid w:val="00261DC5"/>
    <w:rsid w:val="002628D2"/>
    <w:rsid w:val="002643E1"/>
    <w:rsid w:val="0026473C"/>
    <w:rsid w:val="00266CEB"/>
    <w:rsid w:val="00270A64"/>
    <w:rsid w:val="00270E2A"/>
    <w:rsid w:val="00271CE6"/>
    <w:rsid w:val="002720FE"/>
    <w:rsid w:val="0027373A"/>
    <w:rsid w:val="00276A04"/>
    <w:rsid w:val="00281C78"/>
    <w:rsid w:val="00283DD4"/>
    <w:rsid w:val="00287046"/>
    <w:rsid w:val="00292857"/>
    <w:rsid w:val="0029429E"/>
    <w:rsid w:val="00295691"/>
    <w:rsid w:val="002A0806"/>
    <w:rsid w:val="002A224D"/>
    <w:rsid w:val="002A48C6"/>
    <w:rsid w:val="002A6592"/>
    <w:rsid w:val="002A7756"/>
    <w:rsid w:val="002B0B11"/>
    <w:rsid w:val="002B101C"/>
    <w:rsid w:val="002B2823"/>
    <w:rsid w:val="002B3F17"/>
    <w:rsid w:val="002B47CA"/>
    <w:rsid w:val="002B56C7"/>
    <w:rsid w:val="002B612D"/>
    <w:rsid w:val="002B7291"/>
    <w:rsid w:val="002B7758"/>
    <w:rsid w:val="002B7D3B"/>
    <w:rsid w:val="002C71C9"/>
    <w:rsid w:val="002D17B8"/>
    <w:rsid w:val="002D6A62"/>
    <w:rsid w:val="002D6D2F"/>
    <w:rsid w:val="002E16D1"/>
    <w:rsid w:val="002E5711"/>
    <w:rsid w:val="002E5F5D"/>
    <w:rsid w:val="002F1334"/>
    <w:rsid w:val="002F1751"/>
    <w:rsid w:val="002F17C0"/>
    <w:rsid w:val="002F2EB2"/>
    <w:rsid w:val="002F419C"/>
    <w:rsid w:val="002F77CD"/>
    <w:rsid w:val="003003FB"/>
    <w:rsid w:val="0030059B"/>
    <w:rsid w:val="00304D0E"/>
    <w:rsid w:val="00306A00"/>
    <w:rsid w:val="00311847"/>
    <w:rsid w:val="00313A52"/>
    <w:rsid w:val="00315F5B"/>
    <w:rsid w:val="00316643"/>
    <w:rsid w:val="00316683"/>
    <w:rsid w:val="0031798C"/>
    <w:rsid w:val="0032092C"/>
    <w:rsid w:val="003220A0"/>
    <w:rsid w:val="00324EC9"/>
    <w:rsid w:val="00333CFB"/>
    <w:rsid w:val="0033636A"/>
    <w:rsid w:val="00337B1D"/>
    <w:rsid w:val="003411FD"/>
    <w:rsid w:val="0034199C"/>
    <w:rsid w:val="003439C1"/>
    <w:rsid w:val="00345E22"/>
    <w:rsid w:val="003500A2"/>
    <w:rsid w:val="00350571"/>
    <w:rsid w:val="00356D25"/>
    <w:rsid w:val="00357783"/>
    <w:rsid w:val="003617F9"/>
    <w:rsid w:val="00366579"/>
    <w:rsid w:val="00366960"/>
    <w:rsid w:val="00372A88"/>
    <w:rsid w:val="00373F57"/>
    <w:rsid w:val="00374FEA"/>
    <w:rsid w:val="00376C6F"/>
    <w:rsid w:val="00380008"/>
    <w:rsid w:val="00381EBC"/>
    <w:rsid w:val="00385B19"/>
    <w:rsid w:val="003877AB"/>
    <w:rsid w:val="003920B6"/>
    <w:rsid w:val="003924AA"/>
    <w:rsid w:val="00393911"/>
    <w:rsid w:val="003A0C8B"/>
    <w:rsid w:val="003A2577"/>
    <w:rsid w:val="003A34CE"/>
    <w:rsid w:val="003A35A4"/>
    <w:rsid w:val="003A592A"/>
    <w:rsid w:val="003A5999"/>
    <w:rsid w:val="003A6612"/>
    <w:rsid w:val="003C425E"/>
    <w:rsid w:val="003D1F62"/>
    <w:rsid w:val="003E0A65"/>
    <w:rsid w:val="003E2586"/>
    <w:rsid w:val="003E2BA9"/>
    <w:rsid w:val="003E381C"/>
    <w:rsid w:val="003E4AE0"/>
    <w:rsid w:val="003F1B7E"/>
    <w:rsid w:val="003F5557"/>
    <w:rsid w:val="003F757A"/>
    <w:rsid w:val="00402714"/>
    <w:rsid w:val="0040284B"/>
    <w:rsid w:val="00403AC4"/>
    <w:rsid w:val="00403D00"/>
    <w:rsid w:val="00404936"/>
    <w:rsid w:val="00404D46"/>
    <w:rsid w:val="004053D0"/>
    <w:rsid w:val="00406646"/>
    <w:rsid w:val="00406972"/>
    <w:rsid w:val="0040776C"/>
    <w:rsid w:val="00412655"/>
    <w:rsid w:val="00415162"/>
    <w:rsid w:val="004216FC"/>
    <w:rsid w:val="00421829"/>
    <w:rsid w:val="004219C1"/>
    <w:rsid w:val="00421AFC"/>
    <w:rsid w:val="0042434C"/>
    <w:rsid w:val="00425360"/>
    <w:rsid w:val="00425D35"/>
    <w:rsid w:val="004263EB"/>
    <w:rsid w:val="00435CEB"/>
    <w:rsid w:val="004411D7"/>
    <w:rsid w:val="00447F0A"/>
    <w:rsid w:val="004539D9"/>
    <w:rsid w:val="004617D0"/>
    <w:rsid w:val="00462F65"/>
    <w:rsid w:val="004654EA"/>
    <w:rsid w:val="0046553C"/>
    <w:rsid w:val="00466050"/>
    <w:rsid w:val="00466BFB"/>
    <w:rsid w:val="00467612"/>
    <w:rsid w:val="00472763"/>
    <w:rsid w:val="004744E2"/>
    <w:rsid w:val="0047675E"/>
    <w:rsid w:val="00480277"/>
    <w:rsid w:val="00483978"/>
    <w:rsid w:val="00484BB7"/>
    <w:rsid w:val="0048647B"/>
    <w:rsid w:val="0048652D"/>
    <w:rsid w:val="00495235"/>
    <w:rsid w:val="004A000E"/>
    <w:rsid w:val="004A0FF7"/>
    <w:rsid w:val="004A3E90"/>
    <w:rsid w:val="004A543E"/>
    <w:rsid w:val="004A6B9F"/>
    <w:rsid w:val="004C224C"/>
    <w:rsid w:val="004D4E1F"/>
    <w:rsid w:val="004E2EFC"/>
    <w:rsid w:val="004E2F22"/>
    <w:rsid w:val="004E2F9C"/>
    <w:rsid w:val="004E6FF4"/>
    <w:rsid w:val="004F57DC"/>
    <w:rsid w:val="004F6DBB"/>
    <w:rsid w:val="004F70D8"/>
    <w:rsid w:val="005015EF"/>
    <w:rsid w:val="0050162A"/>
    <w:rsid w:val="00501C9E"/>
    <w:rsid w:val="00502F87"/>
    <w:rsid w:val="00505D58"/>
    <w:rsid w:val="00506A66"/>
    <w:rsid w:val="005070A8"/>
    <w:rsid w:val="005134E7"/>
    <w:rsid w:val="00515C04"/>
    <w:rsid w:val="005164A4"/>
    <w:rsid w:val="005236F1"/>
    <w:rsid w:val="0052796C"/>
    <w:rsid w:val="00536778"/>
    <w:rsid w:val="00540BB9"/>
    <w:rsid w:val="00543DE7"/>
    <w:rsid w:val="005440FD"/>
    <w:rsid w:val="00551A9A"/>
    <w:rsid w:val="00552C3C"/>
    <w:rsid w:val="00552FE0"/>
    <w:rsid w:val="00553F83"/>
    <w:rsid w:val="005557D8"/>
    <w:rsid w:val="00556C20"/>
    <w:rsid w:val="00556C6E"/>
    <w:rsid w:val="00557B9C"/>
    <w:rsid w:val="00560100"/>
    <w:rsid w:val="00560B83"/>
    <w:rsid w:val="00564E10"/>
    <w:rsid w:val="00571797"/>
    <w:rsid w:val="005726B4"/>
    <w:rsid w:val="00576DE0"/>
    <w:rsid w:val="00577095"/>
    <w:rsid w:val="00577576"/>
    <w:rsid w:val="00577BB8"/>
    <w:rsid w:val="00581BB8"/>
    <w:rsid w:val="00582EF1"/>
    <w:rsid w:val="00583C58"/>
    <w:rsid w:val="00587F5A"/>
    <w:rsid w:val="005906B5"/>
    <w:rsid w:val="00591357"/>
    <w:rsid w:val="0059328B"/>
    <w:rsid w:val="00595F29"/>
    <w:rsid w:val="005A04BB"/>
    <w:rsid w:val="005A2522"/>
    <w:rsid w:val="005A345E"/>
    <w:rsid w:val="005A3C7C"/>
    <w:rsid w:val="005A6260"/>
    <w:rsid w:val="005A7255"/>
    <w:rsid w:val="005B14AB"/>
    <w:rsid w:val="005B1A61"/>
    <w:rsid w:val="005B5F4D"/>
    <w:rsid w:val="005C0262"/>
    <w:rsid w:val="005D0BBE"/>
    <w:rsid w:val="005D3DF1"/>
    <w:rsid w:val="005D4E36"/>
    <w:rsid w:val="005D4F3A"/>
    <w:rsid w:val="005E0C3F"/>
    <w:rsid w:val="005E1C98"/>
    <w:rsid w:val="005E4193"/>
    <w:rsid w:val="005E53B9"/>
    <w:rsid w:val="005E6DC5"/>
    <w:rsid w:val="005F00DC"/>
    <w:rsid w:val="005F0A32"/>
    <w:rsid w:val="005F3255"/>
    <w:rsid w:val="00603387"/>
    <w:rsid w:val="0060734A"/>
    <w:rsid w:val="00612B75"/>
    <w:rsid w:val="00615777"/>
    <w:rsid w:val="00621A7D"/>
    <w:rsid w:val="00625343"/>
    <w:rsid w:val="0063279D"/>
    <w:rsid w:val="00634902"/>
    <w:rsid w:val="00641914"/>
    <w:rsid w:val="00641E38"/>
    <w:rsid w:val="00642F4E"/>
    <w:rsid w:val="0064357F"/>
    <w:rsid w:val="00646FA3"/>
    <w:rsid w:val="00652304"/>
    <w:rsid w:val="006551DF"/>
    <w:rsid w:val="00660C29"/>
    <w:rsid w:val="00661704"/>
    <w:rsid w:val="00666C2F"/>
    <w:rsid w:val="00666C3A"/>
    <w:rsid w:val="00667F21"/>
    <w:rsid w:val="00670163"/>
    <w:rsid w:val="006709C0"/>
    <w:rsid w:val="00675273"/>
    <w:rsid w:val="00675404"/>
    <w:rsid w:val="006814A4"/>
    <w:rsid w:val="006849F2"/>
    <w:rsid w:val="00686339"/>
    <w:rsid w:val="00691341"/>
    <w:rsid w:val="00696008"/>
    <w:rsid w:val="00697E99"/>
    <w:rsid w:val="006A0A73"/>
    <w:rsid w:val="006A4F94"/>
    <w:rsid w:val="006A693E"/>
    <w:rsid w:val="006B010B"/>
    <w:rsid w:val="006B706C"/>
    <w:rsid w:val="006C33FF"/>
    <w:rsid w:val="006C46FD"/>
    <w:rsid w:val="006C594A"/>
    <w:rsid w:val="006C5BA0"/>
    <w:rsid w:val="006C78D8"/>
    <w:rsid w:val="006C7BF7"/>
    <w:rsid w:val="006D133B"/>
    <w:rsid w:val="006D44F7"/>
    <w:rsid w:val="006E0E25"/>
    <w:rsid w:val="006E3A8E"/>
    <w:rsid w:val="006E6274"/>
    <w:rsid w:val="006F1085"/>
    <w:rsid w:val="006F3627"/>
    <w:rsid w:val="006F6B3F"/>
    <w:rsid w:val="007028A3"/>
    <w:rsid w:val="00703849"/>
    <w:rsid w:val="00704296"/>
    <w:rsid w:val="00710F83"/>
    <w:rsid w:val="00710FB6"/>
    <w:rsid w:val="0071577A"/>
    <w:rsid w:val="007159C2"/>
    <w:rsid w:val="00721362"/>
    <w:rsid w:val="00722F39"/>
    <w:rsid w:val="00723402"/>
    <w:rsid w:val="00725146"/>
    <w:rsid w:val="0073072D"/>
    <w:rsid w:val="00731D42"/>
    <w:rsid w:val="0073313F"/>
    <w:rsid w:val="0073475F"/>
    <w:rsid w:val="0074132B"/>
    <w:rsid w:val="00743D82"/>
    <w:rsid w:val="00746E9D"/>
    <w:rsid w:val="007529D2"/>
    <w:rsid w:val="00753A7A"/>
    <w:rsid w:val="00760F3A"/>
    <w:rsid w:val="007625EC"/>
    <w:rsid w:val="007646CB"/>
    <w:rsid w:val="00764952"/>
    <w:rsid w:val="007656A6"/>
    <w:rsid w:val="00770054"/>
    <w:rsid w:val="007720CD"/>
    <w:rsid w:val="00774AF6"/>
    <w:rsid w:val="00776DC2"/>
    <w:rsid w:val="00783896"/>
    <w:rsid w:val="00783921"/>
    <w:rsid w:val="0078625E"/>
    <w:rsid w:val="00787672"/>
    <w:rsid w:val="0079463A"/>
    <w:rsid w:val="0079625A"/>
    <w:rsid w:val="00797220"/>
    <w:rsid w:val="007A1F1D"/>
    <w:rsid w:val="007A270F"/>
    <w:rsid w:val="007A2C0B"/>
    <w:rsid w:val="007A3700"/>
    <w:rsid w:val="007A57EC"/>
    <w:rsid w:val="007B43D0"/>
    <w:rsid w:val="007B4F35"/>
    <w:rsid w:val="007B7801"/>
    <w:rsid w:val="007C1856"/>
    <w:rsid w:val="007C3078"/>
    <w:rsid w:val="007C5125"/>
    <w:rsid w:val="007C7DC3"/>
    <w:rsid w:val="007D2BB8"/>
    <w:rsid w:val="007E0570"/>
    <w:rsid w:val="007E1592"/>
    <w:rsid w:val="007E164E"/>
    <w:rsid w:val="007E1B9F"/>
    <w:rsid w:val="007E24EF"/>
    <w:rsid w:val="007E2B9A"/>
    <w:rsid w:val="007E616D"/>
    <w:rsid w:val="007E6DE2"/>
    <w:rsid w:val="007E7F9C"/>
    <w:rsid w:val="007F1C99"/>
    <w:rsid w:val="007F308C"/>
    <w:rsid w:val="007F527C"/>
    <w:rsid w:val="007F6B92"/>
    <w:rsid w:val="00800475"/>
    <w:rsid w:val="008006D0"/>
    <w:rsid w:val="00806ED3"/>
    <w:rsid w:val="00813E55"/>
    <w:rsid w:val="008152AC"/>
    <w:rsid w:val="008268A6"/>
    <w:rsid w:val="00832941"/>
    <w:rsid w:val="00837856"/>
    <w:rsid w:val="00837D7D"/>
    <w:rsid w:val="008414B9"/>
    <w:rsid w:val="008420F5"/>
    <w:rsid w:val="008434D4"/>
    <w:rsid w:val="008436D7"/>
    <w:rsid w:val="00852389"/>
    <w:rsid w:val="008542E5"/>
    <w:rsid w:val="0085647D"/>
    <w:rsid w:val="008620C0"/>
    <w:rsid w:val="008629CE"/>
    <w:rsid w:val="0087184F"/>
    <w:rsid w:val="00880CED"/>
    <w:rsid w:val="00883CB3"/>
    <w:rsid w:val="0088694E"/>
    <w:rsid w:val="008961C3"/>
    <w:rsid w:val="008963EC"/>
    <w:rsid w:val="00897D05"/>
    <w:rsid w:val="008A585F"/>
    <w:rsid w:val="008A7827"/>
    <w:rsid w:val="008B0197"/>
    <w:rsid w:val="008B2CA4"/>
    <w:rsid w:val="008B3EB1"/>
    <w:rsid w:val="008B3F87"/>
    <w:rsid w:val="008C111B"/>
    <w:rsid w:val="008C5CA9"/>
    <w:rsid w:val="008C66B5"/>
    <w:rsid w:val="008D1CD3"/>
    <w:rsid w:val="008D3BE1"/>
    <w:rsid w:val="008D6098"/>
    <w:rsid w:val="008E247B"/>
    <w:rsid w:val="008E4FD0"/>
    <w:rsid w:val="008E7E4B"/>
    <w:rsid w:val="008F09DE"/>
    <w:rsid w:val="008F2D67"/>
    <w:rsid w:val="008F6EE0"/>
    <w:rsid w:val="009000AD"/>
    <w:rsid w:val="0090197B"/>
    <w:rsid w:val="0090676C"/>
    <w:rsid w:val="009147DC"/>
    <w:rsid w:val="0092696B"/>
    <w:rsid w:val="0093007C"/>
    <w:rsid w:val="00932432"/>
    <w:rsid w:val="00942CDF"/>
    <w:rsid w:val="00943BD1"/>
    <w:rsid w:val="00945FD8"/>
    <w:rsid w:val="00947D25"/>
    <w:rsid w:val="00951EC7"/>
    <w:rsid w:val="00956C82"/>
    <w:rsid w:val="00956D1C"/>
    <w:rsid w:val="00957DD7"/>
    <w:rsid w:val="00971EB7"/>
    <w:rsid w:val="00973CA3"/>
    <w:rsid w:val="009805BA"/>
    <w:rsid w:val="009810FB"/>
    <w:rsid w:val="0098324C"/>
    <w:rsid w:val="00983EEF"/>
    <w:rsid w:val="0099555C"/>
    <w:rsid w:val="00996794"/>
    <w:rsid w:val="009A3918"/>
    <w:rsid w:val="009A7A09"/>
    <w:rsid w:val="009B69ED"/>
    <w:rsid w:val="009C26B4"/>
    <w:rsid w:val="009C396A"/>
    <w:rsid w:val="009D4730"/>
    <w:rsid w:val="009D48B5"/>
    <w:rsid w:val="009D5867"/>
    <w:rsid w:val="009D5EBC"/>
    <w:rsid w:val="009D7476"/>
    <w:rsid w:val="009E1C56"/>
    <w:rsid w:val="009E2D86"/>
    <w:rsid w:val="009E7BBA"/>
    <w:rsid w:val="009F1C18"/>
    <w:rsid w:val="009F3D0E"/>
    <w:rsid w:val="009F52D3"/>
    <w:rsid w:val="009F5674"/>
    <w:rsid w:val="009F6FD6"/>
    <w:rsid w:val="00A04971"/>
    <w:rsid w:val="00A07422"/>
    <w:rsid w:val="00A0754C"/>
    <w:rsid w:val="00A1026E"/>
    <w:rsid w:val="00A11F0B"/>
    <w:rsid w:val="00A13B71"/>
    <w:rsid w:val="00A21E76"/>
    <w:rsid w:val="00A22C4B"/>
    <w:rsid w:val="00A2608C"/>
    <w:rsid w:val="00A26C7B"/>
    <w:rsid w:val="00A31AE3"/>
    <w:rsid w:val="00A3384E"/>
    <w:rsid w:val="00A340DB"/>
    <w:rsid w:val="00A414C7"/>
    <w:rsid w:val="00A4434A"/>
    <w:rsid w:val="00A503A3"/>
    <w:rsid w:val="00A50741"/>
    <w:rsid w:val="00A50C01"/>
    <w:rsid w:val="00A52790"/>
    <w:rsid w:val="00A57801"/>
    <w:rsid w:val="00A61F87"/>
    <w:rsid w:val="00A662C5"/>
    <w:rsid w:val="00A7095F"/>
    <w:rsid w:val="00A724CD"/>
    <w:rsid w:val="00A72965"/>
    <w:rsid w:val="00A801C3"/>
    <w:rsid w:val="00A80A39"/>
    <w:rsid w:val="00A844C0"/>
    <w:rsid w:val="00A87CD2"/>
    <w:rsid w:val="00A91F26"/>
    <w:rsid w:val="00A921CA"/>
    <w:rsid w:val="00A9238E"/>
    <w:rsid w:val="00A935E2"/>
    <w:rsid w:val="00A93B12"/>
    <w:rsid w:val="00A968C7"/>
    <w:rsid w:val="00AA08B6"/>
    <w:rsid w:val="00AA68B9"/>
    <w:rsid w:val="00AA7EC3"/>
    <w:rsid w:val="00AB1645"/>
    <w:rsid w:val="00AB3FE5"/>
    <w:rsid w:val="00AC4E17"/>
    <w:rsid w:val="00AC7438"/>
    <w:rsid w:val="00AD0441"/>
    <w:rsid w:val="00AD0CE4"/>
    <w:rsid w:val="00AD2E95"/>
    <w:rsid w:val="00AD33C6"/>
    <w:rsid w:val="00AE4655"/>
    <w:rsid w:val="00AF2021"/>
    <w:rsid w:val="00AF3CD0"/>
    <w:rsid w:val="00B036A2"/>
    <w:rsid w:val="00B03838"/>
    <w:rsid w:val="00B07566"/>
    <w:rsid w:val="00B07F13"/>
    <w:rsid w:val="00B107C8"/>
    <w:rsid w:val="00B165CC"/>
    <w:rsid w:val="00B20620"/>
    <w:rsid w:val="00B2785E"/>
    <w:rsid w:val="00B27E68"/>
    <w:rsid w:val="00B410DB"/>
    <w:rsid w:val="00B4143F"/>
    <w:rsid w:val="00B42DA6"/>
    <w:rsid w:val="00B45A46"/>
    <w:rsid w:val="00B47AEE"/>
    <w:rsid w:val="00B50155"/>
    <w:rsid w:val="00B5055B"/>
    <w:rsid w:val="00B513D5"/>
    <w:rsid w:val="00B5266D"/>
    <w:rsid w:val="00B527EC"/>
    <w:rsid w:val="00B52854"/>
    <w:rsid w:val="00B52E88"/>
    <w:rsid w:val="00B53C76"/>
    <w:rsid w:val="00B642B5"/>
    <w:rsid w:val="00B663CD"/>
    <w:rsid w:val="00B70F26"/>
    <w:rsid w:val="00B7320C"/>
    <w:rsid w:val="00B74B44"/>
    <w:rsid w:val="00B77BC8"/>
    <w:rsid w:val="00B853A6"/>
    <w:rsid w:val="00B871F9"/>
    <w:rsid w:val="00B91403"/>
    <w:rsid w:val="00B95BFB"/>
    <w:rsid w:val="00B97C2F"/>
    <w:rsid w:val="00BA1C9F"/>
    <w:rsid w:val="00BA34BE"/>
    <w:rsid w:val="00BA3ECB"/>
    <w:rsid w:val="00BA40D9"/>
    <w:rsid w:val="00BA4C11"/>
    <w:rsid w:val="00BB037C"/>
    <w:rsid w:val="00BB1D45"/>
    <w:rsid w:val="00BB2ADD"/>
    <w:rsid w:val="00BB69B9"/>
    <w:rsid w:val="00BB77E8"/>
    <w:rsid w:val="00BC2605"/>
    <w:rsid w:val="00BC371A"/>
    <w:rsid w:val="00BD1CE2"/>
    <w:rsid w:val="00BD2399"/>
    <w:rsid w:val="00BD2EE6"/>
    <w:rsid w:val="00BD3BB8"/>
    <w:rsid w:val="00BD72BA"/>
    <w:rsid w:val="00BE00D9"/>
    <w:rsid w:val="00BE0EA3"/>
    <w:rsid w:val="00BE2085"/>
    <w:rsid w:val="00BE34FD"/>
    <w:rsid w:val="00BF1813"/>
    <w:rsid w:val="00BF1878"/>
    <w:rsid w:val="00BF256A"/>
    <w:rsid w:val="00BF5DC2"/>
    <w:rsid w:val="00BF6A63"/>
    <w:rsid w:val="00BF74D6"/>
    <w:rsid w:val="00BF7E64"/>
    <w:rsid w:val="00BF7E66"/>
    <w:rsid w:val="00C00EEF"/>
    <w:rsid w:val="00C04359"/>
    <w:rsid w:val="00C05B8D"/>
    <w:rsid w:val="00C0721A"/>
    <w:rsid w:val="00C10CEB"/>
    <w:rsid w:val="00C127F8"/>
    <w:rsid w:val="00C137FD"/>
    <w:rsid w:val="00C15A25"/>
    <w:rsid w:val="00C233AA"/>
    <w:rsid w:val="00C24026"/>
    <w:rsid w:val="00C31A82"/>
    <w:rsid w:val="00C355F4"/>
    <w:rsid w:val="00C45ADA"/>
    <w:rsid w:val="00C555C6"/>
    <w:rsid w:val="00C5692F"/>
    <w:rsid w:val="00C61A1C"/>
    <w:rsid w:val="00C61FB3"/>
    <w:rsid w:val="00C625E1"/>
    <w:rsid w:val="00C627B4"/>
    <w:rsid w:val="00C62CA2"/>
    <w:rsid w:val="00C6504F"/>
    <w:rsid w:val="00C731AD"/>
    <w:rsid w:val="00C737F5"/>
    <w:rsid w:val="00C73BBA"/>
    <w:rsid w:val="00C8026F"/>
    <w:rsid w:val="00C93170"/>
    <w:rsid w:val="00C96295"/>
    <w:rsid w:val="00CA01BC"/>
    <w:rsid w:val="00CA2C35"/>
    <w:rsid w:val="00CB3B72"/>
    <w:rsid w:val="00CB5A61"/>
    <w:rsid w:val="00CB703C"/>
    <w:rsid w:val="00CC0FD2"/>
    <w:rsid w:val="00CC1413"/>
    <w:rsid w:val="00CC20C5"/>
    <w:rsid w:val="00CC45BD"/>
    <w:rsid w:val="00CD00DA"/>
    <w:rsid w:val="00CD1F38"/>
    <w:rsid w:val="00CD278A"/>
    <w:rsid w:val="00CE1417"/>
    <w:rsid w:val="00CE14F6"/>
    <w:rsid w:val="00CE2852"/>
    <w:rsid w:val="00CE2986"/>
    <w:rsid w:val="00CE40B6"/>
    <w:rsid w:val="00CE6743"/>
    <w:rsid w:val="00CE6801"/>
    <w:rsid w:val="00CE6FF9"/>
    <w:rsid w:val="00CF07B8"/>
    <w:rsid w:val="00CF228C"/>
    <w:rsid w:val="00CF5D9A"/>
    <w:rsid w:val="00D00E8D"/>
    <w:rsid w:val="00D067E2"/>
    <w:rsid w:val="00D14DA3"/>
    <w:rsid w:val="00D276E3"/>
    <w:rsid w:val="00D27B59"/>
    <w:rsid w:val="00D367E5"/>
    <w:rsid w:val="00D37C0A"/>
    <w:rsid w:val="00D407B9"/>
    <w:rsid w:val="00D42969"/>
    <w:rsid w:val="00D47D5C"/>
    <w:rsid w:val="00D52E72"/>
    <w:rsid w:val="00D56B34"/>
    <w:rsid w:val="00D56E32"/>
    <w:rsid w:val="00D56EE4"/>
    <w:rsid w:val="00D57305"/>
    <w:rsid w:val="00D6086B"/>
    <w:rsid w:val="00D65013"/>
    <w:rsid w:val="00D6774C"/>
    <w:rsid w:val="00D8481F"/>
    <w:rsid w:val="00D86BDA"/>
    <w:rsid w:val="00D86EAF"/>
    <w:rsid w:val="00D9150E"/>
    <w:rsid w:val="00D91F72"/>
    <w:rsid w:val="00D93060"/>
    <w:rsid w:val="00D939A8"/>
    <w:rsid w:val="00D962E1"/>
    <w:rsid w:val="00DA5471"/>
    <w:rsid w:val="00DB34E7"/>
    <w:rsid w:val="00DB3EF4"/>
    <w:rsid w:val="00DB4CDB"/>
    <w:rsid w:val="00DB5504"/>
    <w:rsid w:val="00DC01DA"/>
    <w:rsid w:val="00DC08B6"/>
    <w:rsid w:val="00DC117D"/>
    <w:rsid w:val="00DC2122"/>
    <w:rsid w:val="00DC3FAB"/>
    <w:rsid w:val="00DC7917"/>
    <w:rsid w:val="00DD117E"/>
    <w:rsid w:val="00DD3031"/>
    <w:rsid w:val="00DD5C5A"/>
    <w:rsid w:val="00DF1F8E"/>
    <w:rsid w:val="00DF20A8"/>
    <w:rsid w:val="00DF32C8"/>
    <w:rsid w:val="00DF7C2D"/>
    <w:rsid w:val="00E02675"/>
    <w:rsid w:val="00E0334A"/>
    <w:rsid w:val="00E04886"/>
    <w:rsid w:val="00E055E8"/>
    <w:rsid w:val="00E07286"/>
    <w:rsid w:val="00E10DD0"/>
    <w:rsid w:val="00E11519"/>
    <w:rsid w:val="00E123BC"/>
    <w:rsid w:val="00E12981"/>
    <w:rsid w:val="00E12A94"/>
    <w:rsid w:val="00E147BE"/>
    <w:rsid w:val="00E1558F"/>
    <w:rsid w:val="00E21F0F"/>
    <w:rsid w:val="00E26A9A"/>
    <w:rsid w:val="00E26B01"/>
    <w:rsid w:val="00E332A5"/>
    <w:rsid w:val="00E33321"/>
    <w:rsid w:val="00E36D73"/>
    <w:rsid w:val="00E46176"/>
    <w:rsid w:val="00E46A54"/>
    <w:rsid w:val="00E476C5"/>
    <w:rsid w:val="00E479D4"/>
    <w:rsid w:val="00E50681"/>
    <w:rsid w:val="00E526CC"/>
    <w:rsid w:val="00E57DF8"/>
    <w:rsid w:val="00E6001A"/>
    <w:rsid w:val="00E6272E"/>
    <w:rsid w:val="00E64B26"/>
    <w:rsid w:val="00E72612"/>
    <w:rsid w:val="00E84EDE"/>
    <w:rsid w:val="00E86085"/>
    <w:rsid w:val="00E902E5"/>
    <w:rsid w:val="00E9034C"/>
    <w:rsid w:val="00E91690"/>
    <w:rsid w:val="00E92277"/>
    <w:rsid w:val="00E93FAE"/>
    <w:rsid w:val="00EA45BD"/>
    <w:rsid w:val="00EA461F"/>
    <w:rsid w:val="00EA60C1"/>
    <w:rsid w:val="00EB11BE"/>
    <w:rsid w:val="00EB52CC"/>
    <w:rsid w:val="00EB59D0"/>
    <w:rsid w:val="00EB7489"/>
    <w:rsid w:val="00EC73FA"/>
    <w:rsid w:val="00ED1AC3"/>
    <w:rsid w:val="00ED3EB3"/>
    <w:rsid w:val="00ED4A2B"/>
    <w:rsid w:val="00ED5A6A"/>
    <w:rsid w:val="00ED6E5C"/>
    <w:rsid w:val="00ED7AE2"/>
    <w:rsid w:val="00ED7D61"/>
    <w:rsid w:val="00EE0532"/>
    <w:rsid w:val="00EE14E4"/>
    <w:rsid w:val="00EE1CBE"/>
    <w:rsid w:val="00EE249D"/>
    <w:rsid w:val="00EE4678"/>
    <w:rsid w:val="00EE5527"/>
    <w:rsid w:val="00EE6AF6"/>
    <w:rsid w:val="00EF03E1"/>
    <w:rsid w:val="00EF4161"/>
    <w:rsid w:val="00EF4BB0"/>
    <w:rsid w:val="00F0220E"/>
    <w:rsid w:val="00F02A8B"/>
    <w:rsid w:val="00F1414D"/>
    <w:rsid w:val="00F171E5"/>
    <w:rsid w:val="00F248CF"/>
    <w:rsid w:val="00F269B6"/>
    <w:rsid w:val="00F2724D"/>
    <w:rsid w:val="00F2736A"/>
    <w:rsid w:val="00F300ED"/>
    <w:rsid w:val="00F311F6"/>
    <w:rsid w:val="00F33583"/>
    <w:rsid w:val="00F335E9"/>
    <w:rsid w:val="00F36C75"/>
    <w:rsid w:val="00F409C7"/>
    <w:rsid w:val="00F43A9D"/>
    <w:rsid w:val="00F448A5"/>
    <w:rsid w:val="00F45DA9"/>
    <w:rsid w:val="00F50993"/>
    <w:rsid w:val="00F52606"/>
    <w:rsid w:val="00F55902"/>
    <w:rsid w:val="00F607E6"/>
    <w:rsid w:val="00F607FF"/>
    <w:rsid w:val="00F67E25"/>
    <w:rsid w:val="00F70666"/>
    <w:rsid w:val="00F70A48"/>
    <w:rsid w:val="00F70B87"/>
    <w:rsid w:val="00F719B5"/>
    <w:rsid w:val="00F71B92"/>
    <w:rsid w:val="00F721B9"/>
    <w:rsid w:val="00F723CB"/>
    <w:rsid w:val="00F74643"/>
    <w:rsid w:val="00F8197F"/>
    <w:rsid w:val="00F83B98"/>
    <w:rsid w:val="00F9013A"/>
    <w:rsid w:val="00F91948"/>
    <w:rsid w:val="00F95B02"/>
    <w:rsid w:val="00F96269"/>
    <w:rsid w:val="00FB4A7C"/>
    <w:rsid w:val="00FB62D0"/>
    <w:rsid w:val="00FC0597"/>
    <w:rsid w:val="00FC4A3C"/>
    <w:rsid w:val="00FC4EBD"/>
    <w:rsid w:val="00FC5918"/>
    <w:rsid w:val="00FC7BC2"/>
    <w:rsid w:val="00FD2121"/>
    <w:rsid w:val="00FD2C86"/>
    <w:rsid w:val="00FD2E2A"/>
    <w:rsid w:val="00FD32A1"/>
    <w:rsid w:val="00FD4D83"/>
    <w:rsid w:val="00FD5B8C"/>
    <w:rsid w:val="00FD5F63"/>
    <w:rsid w:val="00FD6006"/>
    <w:rsid w:val="00FD7822"/>
    <w:rsid w:val="00FE2891"/>
    <w:rsid w:val="00FE4A3C"/>
    <w:rsid w:val="00FE75DE"/>
    <w:rsid w:val="00FE7DF4"/>
    <w:rsid w:val="00FF0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1A0294B2-A884-4885-B6DD-B35B72DF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35"/>
    <w:pPr>
      <w:spacing w:line="360" w:lineRule="auto"/>
    </w:pPr>
    <w:rPr>
      <w:rFonts w:ascii="Arial" w:hAnsi="Arial" w:cs="Arial"/>
      <w:sz w:val="24"/>
      <w:szCs w:val="24"/>
    </w:rPr>
  </w:style>
  <w:style w:type="paragraph" w:styleId="Heading1">
    <w:name w:val="heading 1"/>
    <w:aliases w:val="Heading 1_green"/>
    <w:basedOn w:val="Normal"/>
    <w:next w:val="Normal"/>
    <w:link w:val="Heading1Char"/>
    <w:autoRedefine/>
    <w:uiPriority w:val="9"/>
    <w:qFormat/>
    <w:rsid w:val="005A345E"/>
    <w:pPr>
      <w:shd w:val="clear" w:color="auto" w:fill="E1EADE"/>
      <w:outlineLvl w:val="0"/>
    </w:pPr>
    <w:rPr>
      <w:b/>
      <w:bCs/>
      <w:color w:val="008743"/>
      <w:sz w:val="36"/>
      <w:szCs w:val="36"/>
    </w:rPr>
  </w:style>
  <w:style w:type="paragraph" w:styleId="Heading2">
    <w:name w:val="heading 2"/>
    <w:basedOn w:val="Normal"/>
    <w:next w:val="Normal"/>
    <w:link w:val="Heading2Char"/>
    <w:autoRedefine/>
    <w:uiPriority w:val="9"/>
    <w:unhideWhenUsed/>
    <w:rsid w:val="00615777"/>
    <w:pPr>
      <w:pBdr>
        <w:left w:val="single" w:sz="48" w:space="4" w:color="008743"/>
      </w:pBdr>
      <w:spacing w:line="240" w:lineRule="auto"/>
      <w:outlineLvl w:val="1"/>
    </w:pPr>
    <w:rPr>
      <w:b/>
      <w:color w:val="008743"/>
      <w:sz w:val="48"/>
      <w:szCs w:val="48"/>
    </w:rPr>
  </w:style>
  <w:style w:type="paragraph" w:styleId="Heading3">
    <w:name w:val="heading 3"/>
    <w:basedOn w:val="Normal"/>
    <w:next w:val="Normal"/>
    <w:link w:val="Heading3Char"/>
    <w:uiPriority w:val="9"/>
    <w:unhideWhenUsed/>
    <w:rsid w:val="009F52D3"/>
    <w:pPr>
      <w:shd w:val="clear" w:color="auto" w:fill="008743"/>
      <w:spacing w:after="0" w:line="276" w:lineRule="auto"/>
      <w:outlineLvl w:val="2"/>
    </w:pPr>
    <w:rPr>
      <w:b/>
      <w:bCs/>
      <w:color w:val="FFFFFF" w:themeColor="background1"/>
      <w:sz w:val="28"/>
      <w:szCs w:val="36"/>
    </w:rPr>
  </w:style>
  <w:style w:type="paragraph" w:styleId="Heading4">
    <w:name w:val="heading 4"/>
    <w:basedOn w:val="Normal"/>
    <w:next w:val="Normal"/>
    <w:link w:val="Heading4Char"/>
    <w:uiPriority w:val="9"/>
    <w:semiHidden/>
    <w:unhideWhenUsed/>
    <w:qFormat/>
    <w:rsid w:val="00C04359"/>
    <w:pPr>
      <w:keepNext/>
      <w:keepLines/>
      <w:spacing w:before="80" w:after="40"/>
      <w:outlineLvl w:val="3"/>
    </w:pPr>
    <w:rPr>
      <w:rFonts w:asciiTheme="minorHAnsi" w:eastAsiaTheme="majorEastAsia" w:hAnsiTheme="minorHAnsi" w:cstheme="majorBidi"/>
      <w:i/>
      <w:iCs/>
      <w:color w:val="BF0F4D" w:themeColor="accent1" w:themeShade="BF"/>
    </w:rPr>
  </w:style>
  <w:style w:type="paragraph" w:styleId="Heading5">
    <w:name w:val="heading 5"/>
    <w:basedOn w:val="Normal"/>
    <w:next w:val="Normal"/>
    <w:link w:val="Heading5Char"/>
    <w:uiPriority w:val="9"/>
    <w:semiHidden/>
    <w:unhideWhenUsed/>
    <w:qFormat/>
    <w:rsid w:val="00C04359"/>
    <w:pPr>
      <w:keepNext/>
      <w:keepLines/>
      <w:spacing w:before="80" w:after="40"/>
      <w:outlineLvl w:val="4"/>
    </w:pPr>
    <w:rPr>
      <w:rFonts w:asciiTheme="minorHAnsi" w:eastAsiaTheme="majorEastAsia" w:hAnsiTheme="minorHAnsi" w:cstheme="majorBidi"/>
      <w:color w:val="BF0F4D" w:themeColor="accent1" w:themeShade="BF"/>
    </w:rPr>
  </w:style>
  <w:style w:type="paragraph" w:styleId="Heading6">
    <w:name w:val="heading 6"/>
    <w:basedOn w:val="Normal"/>
    <w:next w:val="Normal"/>
    <w:link w:val="Heading6Char"/>
    <w:uiPriority w:val="9"/>
    <w:semiHidden/>
    <w:unhideWhenUsed/>
    <w:qFormat/>
    <w:rsid w:val="00C04359"/>
    <w:pPr>
      <w:keepNext/>
      <w:keepLines/>
      <w:spacing w:before="40" w:after="0"/>
      <w:outlineLvl w:val="5"/>
    </w:pPr>
    <w:rPr>
      <w:rFonts w:asciiTheme="minorHAnsi" w:eastAsiaTheme="majorEastAsia" w:hAnsiTheme="minorHAnsi" w:cstheme="majorBidi"/>
      <w:i/>
      <w:iCs/>
      <w:color w:val="71848E" w:themeColor="text1" w:themeTint="A6"/>
    </w:rPr>
  </w:style>
  <w:style w:type="paragraph" w:styleId="Heading7">
    <w:name w:val="heading 7"/>
    <w:basedOn w:val="Normal"/>
    <w:next w:val="Normal"/>
    <w:link w:val="Heading7Char"/>
    <w:uiPriority w:val="9"/>
    <w:semiHidden/>
    <w:unhideWhenUsed/>
    <w:qFormat/>
    <w:rsid w:val="00C04359"/>
    <w:pPr>
      <w:keepNext/>
      <w:keepLines/>
      <w:spacing w:before="40" w:after="0"/>
      <w:outlineLvl w:val="6"/>
    </w:pPr>
    <w:rPr>
      <w:rFonts w:asciiTheme="minorHAnsi" w:eastAsiaTheme="majorEastAsia" w:hAnsiTheme="minorHAnsi" w:cstheme="majorBidi"/>
      <w:color w:val="71848E" w:themeColor="text1" w:themeTint="A6"/>
    </w:rPr>
  </w:style>
  <w:style w:type="paragraph" w:styleId="Heading8">
    <w:name w:val="heading 8"/>
    <w:basedOn w:val="Normal"/>
    <w:next w:val="Normal"/>
    <w:link w:val="Heading8Char"/>
    <w:uiPriority w:val="9"/>
    <w:semiHidden/>
    <w:unhideWhenUsed/>
    <w:qFormat/>
    <w:rsid w:val="00C04359"/>
    <w:pPr>
      <w:keepNext/>
      <w:keepLines/>
      <w:spacing w:after="0"/>
      <w:outlineLvl w:val="7"/>
    </w:pPr>
    <w:rPr>
      <w:rFonts w:asciiTheme="minorHAnsi" w:eastAsiaTheme="majorEastAsia" w:hAnsiTheme="minorHAnsi" w:cstheme="majorBidi"/>
      <w:i/>
      <w:iCs/>
      <w:color w:val="4F5C64" w:themeColor="text1" w:themeTint="D8"/>
    </w:rPr>
  </w:style>
  <w:style w:type="paragraph" w:styleId="Heading9">
    <w:name w:val="heading 9"/>
    <w:basedOn w:val="Normal"/>
    <w:next w:val="Normal"/>
    <w:link w:val="Heading9Char"/>
    <w:uiPriority w:val="9"/>
    <w:semiHidden/>
    <w:unhideWhenUsed/>
    <w:qFormat/>
    <w:rsid w:val="00C04359"/>
    <w:pPr>
      <w:keepNext/>
      <w:keepLines/>
      <w:spacing w:after="0"/>
      <w:outlineLvl w:val="8"/>
    </w:pPr>
    <w:rPr>
      <w:rFonts w:asciiTheme="minorHAnsi" w:eastAsiaTheme="majorEastAsia" w:hAnsiTheme="minorHAnsi" w:cstheme="majorBidi"/>
      <w:color w:val="4F5C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qFormat/>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ormal"/>
    <w:link w:val="TitleChar"/>
    <w:autoRedefine/>
    <w:uiPriority w:val="10"/>
    <w:qFormat/>
    <w:rsid w:val="00615777"/>
    <w:pPr>
      <w:spacing w:after="0" w:line="240" w:lineRule="auto"/>
    </w:pPr>
    <w:rPr>
      <w:b/>
      <w:sz w:val="72"/>
      <w:szCs w:val="72"/>
    </w:rPr>
  </w:style>
  <w:style w:type="character" w:customStyle="1" w:styleId="TitleChar">
    <w:name w:val="Title Char"/>
    <w:basedOn w:val="DefaultParagraphFont"/>
    <w:link w:val="Title"/>
    <w:uiPriority w:val="10"/>
    <w:rsid w:val="00615777"/>
    <w:rPr>
      <w:rFonts w:ascii="Arial" w:hAnsi="Arial" w:cs="Arial"/>
      <w:b/>
      <w:sz w:val="72"/>
      <w:szCs w:val="72"/>
    </w:rPr>
  </w:style>
  <w:style w:type="character" w:customStyle="1" w:styleId="Heading1Char">
    <w:name w:val="Heading 1 Char"/>
    <w:aliases w:val="Heading 1_green Char"/>
    <w:basedOn w:val="DefaultParagraphFont"/>
    <w:link w:val="Heading1"/>
    <w:uiPriority w:val="9"/>
    <w:rsid w:val="005A345E"/>
    <w:rPr>
      <w:rFonts w:ascii="Arial" w:hAnsi="Arial" w:cs="Arial"/>
      <w:b/>
      <w:bCs/>
      <w:color w:val="008743"/>
      <w:sz w:val="36"/>
      <w:szCs w:val="36"/>
      <w:shd w:val="clear" w:color="auto" w:fill="E1EADE"/>
    </w:rPr>
  </w:style>
  <w:style w:type="character" w:customStyle="1" w:styleId="Heading2Char">
    <w:name w:val="Heading 2 Char"/>
    <w:basedOn w:val="DefaultParagraphFont"/>
    <w:link w:val="Heading2"/>
    <w:uiPriority w:val="9"/>
    <w:rsid w:val="00615777"/>
    <w:rPr>
      <w:rFonts w:ascii="Arial" w:hAnsi="Arial" w:cs="Arial"/>
      <w:b/>
      <w:color w:val="008743"/>
      <w:sz w:val="48"/>
      <w:szCs w:val="48"/>
    </w:rPr>
  </w:style>
  <w:style w:type="character" w:customStyle="1" w:styleId="Heading3Char">
    <w:name w:val="Heading 3 Char"/>
    <w:basedOn w:val="DefaultParagraphFont"/>
    <w:link w:val="Heading3"/>
    <w:uiPriority w:val="9"/>
    <w:rsid w:val="009F52D3"/>
    <w:rPr>
      <w:rFonts w:ascii="Arial" w:hAnsi="Arial" w:cs="Arial"/>
      <w:b/>
      <w:bCs/>
      <w:color w:val="FFFFFF" w:themeColor="background1"/>
      <w:sz w:val="28"/>
      <w:szCs w:val="36"/>
      <w:shd w:val="clear" w:color="auto" w:fill="008743"/>
    </w:rPr>
  </w:style>
  <w:style w:type="character" w:customStyle="1" w:styleId="Heading4Char">
    <w:name w:val="Heading 4 Char"/>
    <w:basedOn w:val="DefaultParagraphFont"/>
    <w:link w:val="Heading4"/>
    <w:uiPriority w:val="9"/>
    <w:semiHidden/>
    <w:rsid w:val="00C04359"/>
    <w:rPr>
      <w:rFonts w:asciiTheme="minorHAnsi" w:eastAsiaTheme="majorEastAsia" w:hAnsiTheme="minorHAnsi" w:cstheme="majorBidi"/>
      <w:i/>
      <w:iCs/>
      <w:color w:val="BF0F4D" w:themeColor="accent1" w:themeShade="BF"/>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BF0F4D" w:themeColor="accent1" w:themeShade="BF"/>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71848E" w:themeColor="text1" w:themeTint="A6"/>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71848E" w:themeColor="text1" w:themeTint="A6"/>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4F5C64" w:themeColor="text1" w:themeTint="D8"/>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4F5C64" w:themeColor="text1" w:themeTint="D8"/>
    </w:rPr>
  </w:style>
  <w:style w:type="paragraph" w:styleId="Subtitle">
    <w:name w:val="Subtitle"/>
    <w:basedOn w:val="Normal"/>
    <w:next w:val="Normal"/>
    <w:link w:val="SubtitleChar"/>
    <w:uiPriority w:val="11"/>
    <w:rsid w:val="00C04359"/>
    <w:pPr>
      <w:numPr>
        <w:ilvl w:val="1"/>
      </w:numPr>
    </w:pPr>
    <w:rPr>
      <w:rFonts w:asciiTheme="minorHAnsi" w:eastAsiaTheme="majorEastAsia" w:hAnsiTheme="minorHAnsi" w:cstheme="majorBidi"/>
      <w:color w:val="71848E" w:themeColor="text1" w:themeTint="A6"/>
      <w:spacing w:val="15"/>
      <w:szCs w:val="28"/>
    </w:rPr>
  </w:style>
  <w:style w:type="character" w:customStyle="1" w:styleId="SubtitleChar">
    <w:name w:val="Subtitle Char"/>
    <w:basedOn w:val="DefaultParagraphFont"/>
    <w:link w:val="Subtitle"/>
    <w:uiPriority w:val="11"/>
    <w:rsid w:val="00C04359"/>
    <w:rPr>
      <w:rFonts w:asciiTheme="minorHAnsi" w:eastAsiaTheme="majorEastAsia" w:hAnsiTheme="minorHAnsi" w:cstheme="majorBidi"/>
      <w:color w:val="71848E" w:themeColor="text1" w:themeTint="A6"/>
      <w:spacing w:val="15"/>
      <w:sz w:val="28"/>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green"/>
    <w:basedOn w:val="Normal"/>
    <w:next w:val="Normal"/>
    <w:link w:val="QuoteChar"/>
    <w:uiPriority w:val="29"/>
    <w:qFormat/>
    <w:rsid w:val="00C04359"/>
    <w:pPr>
      <w:spacing w:before="160"/>
      <w:jc w:val="center"/>
    </w:pPr>
    <w:rPr>
      <w:i/>
      <w:iCs/>
      <w:color w:val="607079" w:themeColor="text1" w:themeTint="BF"/>
    </w:rPr>
  </w:style>
  <w:style w:type="character" w:customStyle="1" w:styleId="QuoteChar">
    <w:name w:val="Quote Char"/>
    <w:aliases w:val="Quote_green Char"/>
    <w:basedOn w:val="DefaultParagraphFont"/>
    <w:link w:val="Quote"/>
    <w:uiPriority w:val="29"/>
    <w:rsid w:val="00C04359"/>
    <w:rPr>
      <w:i/>
      <w:iCs/>
      <w:color w:val="607079" w:themeColor="text1" w:themeTint="BF"/>
    </w:rPr>
  </w:style>
  <w:style w:type="paragraph" w:styleId="IntenseQuote">
    <w:name w:val="Intense Quote"/>
    <w:basedOn w:val="Normal"/>
    <w:next w:val="Normal"/>
    <w:link w:val="IntenseQuoteChar"/>
    <w:uiPriority w:val="30"/>
    <w:rsid w:val="00C04359"/>
    <w:pPr>
      <w:pBdr>
        <w:top w:val="single" w:sz="4" w:space="10" w:color="BF0F4D" w:themeColor="accent1" w:themeShade="BF"/>
        <w:bottom w:val="single" w:sz="4" w:space="10" w:color="BF0F4D" w:themeColor="accent1" w:themeShade="BF"/>
      </w:pBdr>
      <w:spacing w:before="360" w:after="360"/>
      <w:ind w:left="864" w:right="864"/>
      <w:jc w:val="center"/>
    </w:pPr>
    <w:rPr>
      <w:i/>
      <w:iCs/>
      <w:color w:val="BF0F4D" w:themeColor="accent1" w:themeShade="BF"/>
    </w:rPr>
  </w:style>
  <w:style w:type="character" w:customStyle="1" w:styleId="IntenseQuoteChar">
    <w:name w:val="Intense Quote Char"/>
    <w:basedOn w:val="DefaultParagraphFont"/>
    <w:link w:val="IntenseQuote"/>
    <w:uiPriority w:val="30"/>
    <w:rsid w:val="00C04359"/>
    <w:rPr>
      <w:i/>
      <w:iCs/>
      <w:color w:val="BF0F4D" w:themeColor="accent1" w:themeShade="BF"/>
    </w:rPr>
  </w:style>
  <w:style w:type="character" w:styleId="IntenseEmphasis">
    <w:name w:val="Intense Emphasis"/>
    <w:basedOn w:val="DefaultParagraphFont"/>
    <w:uiPriority w:val="21"/>
    <w:rsid w:val="00C04359"/>
    <w:rPr>
      <w:i/>
      <w:iCs/>
      <w:color w:val="BF0F4D" w:themeColor="accent1" w:themeShade="BF"/>
    </w:rPr>
  </w:style>
  <w:style w:type="character" w:styleId="IntenseReference">
    <w:name w:val="Intense Reference"/>
    <w:uiPriority w:val="32"/>
    <w:rsid w:val="00A968C7"/>
    <w:rPr>
      <w:sz w:val="40"/>
      <w:szCs w:val="40"/>
    </w:rPr>
  </w:style>
  <w:style w:type="paragraph" w:styleId="TOCHeading">
    <w:name w:val="TOC Heading"/>
    <w:basedOn w:val="Heading1"/>
    <w:next w:val="Normal"/>
    <w:uiPriority w:val="39"/>
    <w:unhideWhenUsed/>
    <w:qFormat/>
    <w:rsid w:val="00A7095F"/>
    <w:pPr>
      <w:keepNext/>
      <w:keepLines/>
      <w:spacing w:before="240" w:after="0"/>
      <w:outlineLvl w:val="9"/>
    </w:pPr>
    <w:rPr>
      <w:rFonts w:asciiTheme="majorHAnsi" w:eastAsiaTheme="majorEastAsia" w:hAnsiTheme="majorHAnsi" w:cstheme="majorBidi"/>
      <w:b w:val="0"/>
      <w:bCs w:val="0"/>
      <w:color w:val="BF0F4D" w:themeColor="accent1" w:themeShade="BF"/>
      <w:kern w:val="0"/>
      <w:sz w:val="32"/>
      <w:szCs w:val="32"/>
      <w:lang w:val="en-US"/>
      <w14:ligatures w14:val="none"/>
    </w:rPr>
  </w:style>
  <w:style w:type="paragraph" w:styleId="TOC1">
    <w:name w:val="toc 1"/>
    <w:basedOn w:val="Heading1"/>
    <w:next w:val="Normal"/>
    <w:autoRedefine/>
    <w:uiPriority w:val="39"/>
    <w:unhideWhenUsed/>
    <w:rsid w:val="00B7320C"/>
    <w:pPr>
      <w:spacing w:after="100"/>
    </w:pPr>
    <w:rPr>
      <w:sz w:val="32"/>
    </w:rPr>
  </w:style>
  <w:style w:type="paragraph" w:styleId="TOC2">
    <w:name w:val="toc 2"/>
    <w:basedOn w:val="Normal"/>
    <w:next w:val="Normal"/>
    <w:autoRedefine/>
    <w:uiPriority w:val="39"/>
    <w:unhideWhenUsed/>
    <w:rsid w:val="00746E9D"/>
    <w:pPr>
      <w:spacing w:after="100"/>
      <w:ind w:left="240"/>
    </w:pPr>
    <w:rPr>
      <w:rFonts w:asciiTheme="majorHAnsi" w:hAnsiTheme="majorHAnsi"/>
      <w:sz w:val="28"/>
    </w:rPr>
  </w:style>
  <w:style w:type="character" w:styleId="Hyperlink">
    <w:name w:val="Hyperlink"/>
    <w:basedOn w:val="DefaultParagraphFont"/>
    <w:uiPriority w:val="99"/>
    <w:unhideWhenUsed/>
    <w:rsid w:val="00A7095F"/>
    <w:rPr>
      <w:color w:val="008D48" w:themeColor="hyperlink"/>
      <w:u w:val="single"/>
    </w:rPr>
  </w:style>
  <w:style w:type="paragraph" w:styleId="Header">
    <w:name w:val="header"/>
    <w:basedOn w:val="Normal"/>
    <w:link w:val="HeaderChar"/>
    <w:uiPriority w:val="99"/>
    <w:unhideWhenUsed/>
    <w:rsid w:val="00A7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5F"/>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paragraph" w:styleId="NoSpacing">
    <w:name w:val="No Spacing"/>
    <w:link w:val="NoSpacingChar"/>
    <w:uiPriority w:val="1"/>
    <w:qFormat/>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character" w:styleId="UnresolvedMention">
    <w:name w:val="Unresolved Mention"/>
    <w:basedOn w:val="DefaultParagraphFont"/>
    <w:uiPriority w:val="99"/>
    <w:semiHidden/>
    <w:unhideWhenUsed/>
    <w:rsid w:val="00A04971"/>
    <w:rPr>
      <w:color w:val="605E5C"/>
      <w:shd w:val="clear" w:color="auto" w:fill="E1DFDD"/>
    </w:rPr>
  </w:style>
  <w:style w:type="table" w:styleId="GridTable5Dark-Accent4">
    <w:name w:val="Grid Table 5 Dark Accent 4"/>
    <w:basedOn w:val="TableNormal"/>
    <w:uiPriority w:val="50"/>
    <w:rsid w:val="009E2D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D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5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5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5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5814" w:themeFill="accent4"/>
      </w:tcPr>
    </w:tblStylePr>
    <w:tblStylePr w:type="band1Vert">
      <w:tblPr/>
      <w:tcPr>
        <w:shd w:val="clear" w:color="auto" w:fill="F7BBA0" w:themeFill="accent4" w:themeFillTint="66"/>
      </w:tcPr>
    </w:tblStylePr>
    <w:tblStylePr w:type="band1Horz">
      <w:tblPr/>
      <w:tcPr>
        <w:shd w:val="clear" w:color="auto" w:fill="F7BBA0" w:themeFill="accent4" w:themeFillTint="66"/>
      </w:tcPr>
    </w:tblStylePr>
  </w:style>
  <w:style w:type="character" w:styleId="Strong">
    <w:name w:val="Strong"/>
    <w:uiPriority w:val="22"/>
    <w:rsid w:val="00E12A94"/>
    <w:rPr>
      <w:sz w:val="48"/>
      <w:szCs w:val="48"/>
    </w:rPr>
  </w:style>
  <w:style w:type="table" w:styleId="GridTable4-Accent6">
    <w:name w:val="Grid Table 4 Accent 6"/>
    <w:aliases w:val="GLA"/>
    <w:basedOn w:val="TableNormal"/>
    <w:uiPriority w:val="49"/>
    <w:rsid w:val="007E0570"/>
    <w:pPr>
      <w:spacing w:after="0" w:line="240" w:lineRule="auto"/>
    </w:pPr>
    <w:tblPr>
      <w:tblStyleRowBandSize w:val="1"/>
      <w:tblStyleColBandSize w:val="1"/>
      <w:tblBorders>
        <w:top w:val="single" w:sz="4" w:space="0" w:color="21FF92" w:themeColor="accent6" w:themeTint="99"/>
        <w:left w:val="single" w:sz="4" w:space="0" w:color="21FF92" w:themeColor="accent6" w:themeTint="99"/>
        <w:bottom w:val="single" w:sz="4" w:space="0" w:color="21FF92" w:themeColor="accent6" w:themeTint="99"/>
        <w:right w:val="single" w:sz="4" w:space="0" w:color="21FF92" w:themeColor="accent6" w:themeTint="99"/>
        <w:insideH w:val="single" w:sz="4" w:space="0" w:color="21FF92" w:themeColor="accent6" w:themeTint="99"/>
        <w:insideV w:val="single" w:sz="4" w:space="0" w:color="21FF92" w:themeColor="accent6" w:themeTint="99"/>
      </w:tblBorders>
    </w:tblPr>
    <w:tblStylePr w:type="firstRow">
      <w:rPr>
        <w:rFonts w:ascii="Aptos Display" w:hAnsi="Aptos Display"/>
        <w:b w:val="0"/>
        <w:bCs/>
        <w:color w:val="FFFFFF" w:themeColor="background1"/>
        <w:sz w:val="28"/>
      </w:rPr>
      <w:tblPr/>
      <w:tcPr>
        <w:shd w:val="clear" w:color="auto" w:fill="008743"/>
      </w:tcPr>
    </w:tblStylePr>
    <w:tblStylePr w:type="lastRow">
      <w:rPr>
        <w:b/>
        <w:bCs/>
      </w:rPr>
      <w:tblPr/>
      <w:tcPr>
        <w:tcBorders>
          <w:top w:val="double" w:sz="4" w:space="0" w:color="008D48" w:themeColor="accent6"/>
        </w:tcBorders>
      </w:tcPr>
    </w:tblStylePr>
    <w:tblStylePr w:type="firstCol">
      <w:rPr>
        <w:rFonts w:ascii="Aptos Display" w:hAnsi="Aptos Display"/>
        <w:b w:val="0"/>
        <w:bCs/>
        <w:sz w:val="28"/>
      </w:rPr>
      <w:tblPr/>
      <w:tcPr>
        <w:shd w:val="clear" w:color="auto" w:fill="BED1B7"/>
      </w:tcPr>
    </w:tblStylePr>
    <w:tblStylePr w:type="lastCol">
      <w:rPr>
        <w:b/>
        <w:bCs/>
      </w:rPr>
    </w:tblStylePr>
    <w:tblStylePr w:type="band1Horz">
      <w:tblPr/>
      <w:tcPr>
        <w:shd w:val="clear" w:color="auto" w:fill="F2F6F0"/>
      </w:tcPr>
    </w:tblStylePr>
    <w:tblStylePr w:type="band2Horz">
      <w:tblPr/>
      <w:tcPr>
        <w:shd w:val="clear" w:color="auto" w:fill="E1EADE"/>
      </w:tcPr>
    </w:tblStylePr>
  </w:style>
  <w:style w:type="paragraph" w:customStyle="1" w:styleId="Section">
    <w:name w:val="Section"/>
    <w:basedOn w:val="Normal"/>
    <w:link w:val="SectionChar"/>
    <w:rsid w:val="00615777"/>
    <w:pPr>
      <w:pBdr>
        <w:left w:val="single" w:sz="48" w:space="4" w:color="008743"/>
      </w:pBdr>
      <w:spacing w:after="0" w:line="240" w:lineRule="auto"/>
    </w:pPr>
    <w:rPr>
      <w:b/>
      <w:color w:val="008743"/>
      <w:sz w:val="48"/>
    </w:rPr>
  </w:style>
  <w:style w:type="character" w:customStyle="1" w:styleId="SectionChar">
    <w:name w:val="Section Char"/>
    <w:basedOn w:val="DefaultParagraphFont"/>
    <w:link w:val="Section"/>
    <w:rsid w:val="00615777"/>
    <w:rPr>
      <w:rFonts w:ascii="Arial" w:hAnsi="Arial" w:cs="Arial"/>
      <w:b/>
      <w:color w:val="008743"/>
      <w:sz w:val="48"/>
      <w:szCs w:val="24"/>
    </w:rPr>
  </w:style>
  <w:style w:type="paragraph" w:customStyle="1" w:styleId="Sectionpara">
    <w:name w:val="Section para"/>
    <w:basedOn w:val="Title"/>
    <w:link w:val="SectionparaChar"/>
    <w:qFormat/>
    <w:rsid w:val="00612B75"/>
    <w:pPr>
      <w:pBdr>
        <w:left w:val="single" w:sz="48" w:space="4" w:color="008743"/>
      </w:pBdr>
      <w:shd w:val="clear" w:color="auto" w:fill="BED1B7"/>
      <w:spacing w:line="276" w:lineRule="auto"/>
      <w:ind w:right="5169"/>
    </w:pPr>
    <w:rPr>
      <w:rFonts w:eastAsia="Calibri"/>
      <w:b w:val="0"/>
      <w:noProof/>
      <w:kern w:val="0"/>
      <w:sz w:val="40"/>
      <w14:ligatures w14:val="none"/>
    </w:rPr>
  </w:style>
  <w:style w:type="character" w:customStyle="1" w:styleId="SectionparaChar">
    <w:name w:val="Section para Char"/>
    <w:basedOn w:val="TitleChar"/>
    <w:link w:val="Sectionpara"/>
    <w:rsid w:val="00612B75"/>
    <w:rPr>
      <w:rFonts w:ascii="Arial" w:eastAsia="Calibri" w:hAnsi="Arial" w:cs="Arial"/>
      <w:b w:val="0"/>
      <w:noProof/>
      <w:kern w:val="0"/>
      <w:sz w:val="40"/>
      <w:szCs w:val="72"/>
      <w:shd w:val="clear" w:color="auto" w:fill="BED1B7"/>
      <w14:ligatures w14:val="none"/>
    </w:rPr>
  </w:style>
  <w:style w:type="table" w:styleId="TableGrid5">
    <w:name w:val="Table Grid 5"/>
    <w:basedOn w:val="TableNormal"/>
    <w:uiPriority w:val="99"/>
    <w:semiHidden/>
    <w:unhideWhenUsed/>
    <w:rsid w:val="00A801C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SubtleEmphasis">
    <w:name w:val="Subtle Emphasis"/>
    <w:uiPriority w:val="19"/>
    <w:qFormat/>
    <w:rsid w:val="00615777"/>
    <w:rPr>
      <w:rFonts w:ascii="Arial" w:hAnsi="Arial"/>
      <w:b/>
      <w:sz w:val="28"/>
      <w:szCs w:val="28"/>
    </w:rPr>
  </w:style>
  <w:style w:type="paragraph" w:customStyle="1" w:styleId="Sectiongreen">
    <w:name w:val="Section_green"/>
    <w:basedOn w:val="Normal"/>
    <w:link w:val="SectiongreenChar"/>
    <w:autoRedefine/>
    <w:qFormat/>
    <w:rsid w:val="00612B75"/>
    <w:pPr>
      <w:pBdr>
        <w:left w:val="single" w:sz="48" w:space="4" w:color="008743"/>
      </w:pBdr>
      <w:spacing w:after="0" w:line="276" w:lineRule="auto"/>
      <w:ind w:right="7437"/>
    </w:pPr>
    <w:rPr>
      <w:b/>
      <w:color w:val="008743"/>
      <w:sz w:val="48"/>
    </w:rPr>
  </w:style>
  <w:style w:type="character" w:customStyle="1" w:styleId="SectiongreenChar">
    <w:name w:val="Section_green Char"/>
    <w:basedOn w:val="DefaultParagraphFont"/>
    <w:link w:val="Sectiongreen"/>
    <w:rsid w:val="00612B75"/>
    <w:rPr>
      <w:rFonts w:ascii="Arial" w:hAnsi="Arial" w:cs="Arial"/>
      <w:b/>
      <w:color w:val="008743"/>
      <w:sz w:val="48"/>
      <w:szCs w:val="24"/>
    </w:rPr>
  </w:style>
  <w:style w:type="paragraph" w:customStyle="1" w:styleId="Sectionparagreen">
    <w:name w:val="Section para_green"/>
    <w:basedOn w:val="Sectionpara"/>
    <w:link w:val="SectionparagreenChar"/>
    <w:rsid w:val="001C50A1"/>
  </w:style>
  <w:style w:type="character" w:customStyle="1" w:styleId="SectionparagreenChar">
    <w:name w:val="Section para_green Char"/>
    <w:basedOn w:val="TitleChar"/>
    <w:link w:val="Sectionparagreen"/>
    <w:rsid w:val="001C50A1"/>
    <w:rPr>
      <w:rFonts w:ascii="Arial" w:hAnsi="Arial" w:cs="Arial"/>
      <w:b w:val="0"/>
      <w:sz w:val="40"/>
      <w:szCs w:val="72"/>
      <w:shd w:val="clear" w:color="auto" w:fill="BED1B7"/>
    </w:rPr>
  </w:style>
  <w:style w:type="paragraph" w:customStyle="1" w:styleId="SubSecgreen">
    <w:name w:val="SubSec_green"/>
    <w:basedOn w:val="Sectiongreen"/>
    <w:next w:val="Normal"/>
    <w:link w:val="SubSecgreenChar"/>
    <w:rsid w:val="005557D8"/>
    <w:rPr>
      <w:sz w:val="40"/>
    </w:rPr>
  </w:style>
  <w:style w:type="character" w:customStyle="1" w:styleId="SubSecgreenChar">
    <w:name w:val="SubSec_green Char"/>
    <w:basedOn w:val="SectiongreenChar"/>
    <w:link w:val="SubSecgreen"/>
    <w:rsid w:val="005557D8"/>
    <w:rPr>
      <w:rFonts w:ascii="Arial Rounded MT Bold" w:hAnsi="Arial Rounded MT Bold" w:cs="Arial"/>
      <w:b/>
      <w:color w:val="008743"/>
      <w:sz w:val="40"/>
      <w:szCs w:val="24"/>
    </w:rPr>
  </w:style>
  <w:style w:type="paragraph" w:customStyle="1" w:styleId="5NoSpaceSecondaryBullet">
    <w:name w:val="5_NoSpaceSecondaryBullet"/>
    <w:basedOn w:val="ListParagraph"/>
    <w:link w:val="5NoSpaceSecondaryBulletChar"/>
    <w:qFormat/>
    <w:rsid w:val="00553F83"/>
    <w:pPr>
      <w:spacing w:after="0" w:line="264" w:lineRule="auto"/>
      <w:ind w:left="0"/>
    </w:pPr>
    <w:rPr>
      <w:rFonts w:ascii="Cera Pro" w:hAnsi="Cera Pro" w:cstheme="minorBidi"/>
      <w:kern w:val="0"/>
      <w:sz w:val="22"/>
      <w:szCs w:val="22"/>
      <w14:ligatures w14:val="none"/>
    </w:rPr>
  </w:style>
  <w:style w:type="character" w:customStyle="1" w:styleId="5NoSpaceSecondaryBulletChar">
    <w:name w:val="5_NoSpaceSecondaryBullet Char"/>
    <w:basedOn w:val="DefaultParagraphFont"/>
    <w:link w:val="5NoSpaceSecondaryBullet"/>
    <w:rsid w:val="00553F83"/>
    <w:rPr>
      <w:kern w:val="0"/>
      <w14:ligatures w14:val="none"/>
    </w:rPr>
  </w:style>
  <w:style w:type="table" w:styleId="GridTable5Dark-Accent6">
    <w:name w:val="Grid Table 5 Dark Accent 6"/>
    <w:basedOn w:val="TableNormal"/>
    <w:uiPriority w:val="50"/>
    <w:rsid w:val="00F300ED"/>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A" w:themeFill="accent6" w:themeFillTint="33"/>
    </w:tcPr>
    <w:tblStylePr w:type="firstRow">
      <w:rPr>
        <w:rFonts w:ascii="Arial" w:hAnsi="Arial"/>
        <w:b/>
        <w:bCs/>
        <w:color w:val="FFFFFF" w:themeColor="background1"/>
        <w:sz w:val="28"/>
      </w:rPr>
      <w:tblPr/>
      <w:tcPr>
        <w:shd w:val="clear" w:color="auto" w:fill="008743"/>
      </w:tcPr>
    </w:tblStylePr>
    <w:tblStylePr w:type="lastRow">
      <w:rPr>
        <w:b/>
        <w:bCs/>
        <w:color w:val="FFFFFF" w:themeColor="background1"/>
      </w:rPr>
    </w:tblStylePr>
    <w:tblStylePr w:type="firstCol">
      <w:pPr>
        <w:jc w:val="left"/>
      </w:pPr>
      <w:rPr>
        <w:rFonts w:ascii="Arial" w:hAnsi="Arial"/>
        <w:b w:val="0"/>
        <w:bCs/>
        <w:color w:val="auto"/>
        <w:sz w:val="24"/>
      </w:rPr>
      <w:tblPr/>
      <w:tcPr>
        <w:shd w:val="clear" w:color="auto" w:fill="B4CAAD"/>
        <w:vAlign w:val="center"/>
      </w:tcPr>
    </w:tblStylePr>
    <w:tblStylePr w:type="lastCol">
      <w:rPr>
        <w:b/>
        <w:bCs/>
        <w:color w:val="FFFFFF" w:themeColor="background1"/>
      </w:rPr>
    </w:tblStylePr>
    <w:tblStylePr w:type="band1Horz">
      <w:rPr>
        <w:rFonts w:ascii="Arial" w:hAnsi="Arial"/>
        <w:sz w:val="24"/>
      </w:rPr>
      <w:tblPr/>
      <w:tcPr>
        <w:shd w:val="clear" w:color="auto" w:fill="B4CAAD"/>
      </w:tcPr>
    </w:tblStylePr>
    <w:tblStylePr w:type="band2Horz">
      <w:rPr>
        <w:rFonts w:ascii="Arial" w:hAnsi="Arial"/>
        <w:b w:val="0"/>
        <w:sz w:val="24"/>
      </w:rPr>
      <w:tblPr/>
      <w:tcPr>
        <w:shd w:val="clear" w:color="auto" w:fill="DBE5D7"/>
      </w:tcPr>
    </w:tblStylePr>
  </w:style>
  <w:style w:type="character" w:styleId="Emphasis">
    <w:name w:val="Emphasis"/>
    <w:basedOn w:val="DefaultParagraphFont"/>
    <w:uiPriority w:val="20"/>
    <w:qFormat/>
    <w:rsid w:val="009D5867"/>
    <w:rPr>
      <w:i/>
      <w:iCs/>
    </w:rPr>
  </w:style>
  <w:style w:type="character" w:styleId="FollowedHyperlink">
    <w:name w:val="FollowedHyperlink"/>
    <w:basedOn w:val="DefaultParagraphFont"/>
    <w:uiPriority w:val="99"/>
    <w:semiHidden/>
    <w:unhideWhenUsed/>
    <w:rsid w:val="00CB5A61"/>
    <w:rPr>
      <w:color w:val="A3A3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98">
      <w:bodyDiv w:val="1"/>
      <w:marLeft w:val="0"/>
      <w:marRight w:val="0"/>
      <w:marTop w:val="0"/>
      <w:marBottom w:val="0"/>
      <w:divBdr>
        <w:top w:val="none" w:sz="0" w:space="0" w:color="auto"/>
        <w:left w:val="none" w:sz="0" w:space="0" w:color="auto"/>
        <w:bottom w:val="none" w:sz="0" w:space="0" w:color="auto"/>
        <w:right w:val="none" w:sz="0" w:space="0" w:color="auto"/>
      </w:divBdr>
    </w:div>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1366731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20960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EYL@ncb.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gov.uk/government/publications/physical-activity-guidelines-uk-chief-medical-officers-repor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ondon.gov.uk/healthy-early-years-lond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early-years-foundation-stage-nutritio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publications/early-years-foundation-stage-nutrition" TargetMode="External"/><Relationship Id="rId10" Type="http://schemas.openxmlformats.org/officeDocument/2006/relationships/endnotes" Target="endnotes.xml"/><Relationship Id="rId19" Type="http://schemas.openxmlformats.org/officeDocument/2006/relationships/hyperlink" Target="mailto:HEYL@nc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london.gov.uk/healthy-early-years-lond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NCB">
  <a:themeElements>
    <a:clrScheme name="Custom 1">
      <a:dk1>
        <a:srgbClr val="353E43"/>
      </a:dk1>
      <a:lt1>
        <a:srgbClr val="FFFFFF"/>
      </a:lt1>
      <a:dk2>
        <a:srgbClr val="5C6970"/>
      </a:dk2>
      <a:lt2>
        <a:srgbClr val="A3A3A3"/>
      </a:lt2>
      <a:accent1>
        <a:srgbClr val="EE266D"/>
      </a:accent1>
      <a:accent2>
        <a:srgbClr val="5C6970"/>
      </a:accent2>
      <a:accent3>
        <a:srgbClr val="00AEEF"/>
      </a:accent3>
      <a:accent4>
        <a:srgbClr val="E95814"/>
      </a:accent4>
      <a:accent5>
        <a:srgbClr val="792D89"/>
      </a:accent5>
      <a:accent6>
        <a:srgbClr val="008D48"/>
      </a:accent6>
      <a:hlink>
        <a:srgbClr val="008D48"/>
      </a:hlink>
      <a:folHlink>
        <a:srgbClr val="A3A3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A77E0-721C-4DDD-B9A1-9C88CF06ADEF}">
  <ds:schemaRefs>
    <ds:schemaRef ds:uri="http://schemas.microsoft.com/sharepoint/v3/contenttype/forms"/>
  </ds:schemaRefs>
</ds:datastoreItem>
</file>

<file path=customXml/itemProps2.xml><?xml version="1.0" encoding="utf-8"?>
<ds:datastoreItem xmlns:ds="http://schemas.openxmlformats.org/officeDocument/2006/customXml" ds:itemID="{BA2B17D0-8252-48C2-8ACA-311B8179C8EC}">
  <ds:schemaRefs>
    <ds:schemaRef ds:uri="http://schemas.openxmlformats.org/officeDocument/2006/bibliography"/>
  </ds:schemaRefs>
</ds:datastoreItem>
</file>

<file path=customXml/itemProps3.xml><?xml version="1.0" encoding="utf-8"?>
<ds:datastoreItem xmlns:ds="http://schemas.openxmlformats.org/officeDocument/2006/customXml" ds:itemID="{463CB90E-3765-401E-884A-694B1EDD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89FF1-E357-4666-BD5B-5254970858B0}">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39</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Links>
    <vt:vector size="84" baseType="variant">
      <vt:variant>
        <vt:i4>7864370</vt:i4>
      </vt:variant>
      <vt:variant>
        <vt:i4>69</vt:i4>
      </vt:variant>
      <vt:variant>
        <vt:i4>0</vt:i4>
      </vt:variant>
      <vt:variant>
        <vt:i4>5</vt:i4>
      </vt:variant>
      <vt:variant>
        <vt:lpwstr>https://assets.publishing.service.gov.uk/media/5d839543ed915d52428dc134/uk-chief-medical-officers-physical-activity-guidelines.pdf</vt:lpwstr>
      </vt:variant>
      <vt:variant>
        <vt:lpwstr/>
      </vt:variant>
      <vt:variant>
        <vt:i4>5832796</vt:i4>
      </vt:variant>
      <vt:variant>
        <vt:i4>66</vt:i4>
      </vt:variant>
      <vt:variant>
        <vt:i4>0</vt:i4>
      </vt:variant>
      <vt:variant>
        <vt:i4>5</vt:i4>
      </vt:variant>
      <vt:variant>
        <vt:lpwstr>https://www.gov.uk/government/publications/early-years-foundation-stage-nutrition</vt:lpwstr>
      </vt:variant>
      <vt:variant>
        <vt:lpwstr/>
      </vt:variant>
      <vt:variant>
        <vt:i4>5832796</vt:i4>
      </vt:variant>
      <vt:variant>
        <vt:i4>63</vt:i4>
      </vt:variant>
      <vt:variant>
        <vt:i4>0</vt:i4>
      </vt:variant>
      <vt:variant>
        <vt:i4>5</vt:i4>
      </vt:variant>
      <vt:variant>
        <vt:lpwstr>https://www.gov.uk/government/publications/early-years-foundation-stage-nutrition</vt:lpwstr>
      </vt:variant>
      <vt:variant>
        <vt:lpwstr/>
      </vt:variant>
      <vt:variant>
        <vt:i4>1572914</vt:i4>
      </vt:variant>
      <vt:variant>
        <vt:i4>56</vt:i4>
      </vt:variant>
      <vt:variant>
        <vt:i4>0</vt:i4>
      </vt:variant>
      <vt:variant>
        <vt:i4>5</vt:i4>
      </vt:variant>
      <vt:variant>
        <vt:lpwstr/>
      </vt:variant>
      <vt:variant>
        <vt:lpwstr>_Toc196742134</vt:lpwstr>
      </vt:variant>
      <vt:variant>
        <vt:i4>1572914</vt:i4>
      </vt:variant>
      <vt:variant>
        <vt:i4>50</vt:i4>
      </vt:variant>
      <vt:variant>
        <vt:i4>0</vt:i4>
      </vt:variant>
      <vt:variant>
        <vt:i4>5</vt:i4>
      </vt:variant>
      <vt:variant>
        <vt:lpwstr/>
      </vt:variant>
      <vt:variant>
        <vt:lpwstr>_Toc196742133</vt:lpwstr>
      </vt:variant>
      <vt:variant>
        <vt:i4>1572914</vt:i4>
      </vt:variant>
      <vt:variant>
        <vt:i4>44</vt:i4>
      </vt:variant>
      <vt:variant>
        <vt:i4>0</vt:i4>
      </vt:variant>
      <vt:variant>
        <vt:i4>5</vt:i4>
      </vt:variant>
      <vt:variant>
        <vt:lpwstr/>
      </vt:variant>
      <vt:variant>
        <vt:lpwstr>_Toc196742131</vt:lpwstr>
      </vt:variant>
      <vt:variant>
        <vt:i4>1572914</vt:i4>
      </vt:variant>
      <vt:variant>
        <vt:i4>38</vt:i4>
      </vt:variant>
      <vt:variant>
        <vt:i4>0</vt:i4>
      </vt:variant>
      <vt:variant>
        <vt:i4>5</vt:i4>
      </vt:variant>
      <vt:variant>
        <vt:lpwstr/>
      </vt:variant>
      <vt:variant>
        <vt:lpwstr>_Toc196742130</vt:lpwstr>
      </vt:variant>
      <vt:variant>
        <vt:i4>1638450</vt:i4>
      </vt:variant>
      <vt:variant>
        <vt:i4>32</vt:i4>
      </vt:variant>
      <vt:variant>
        <vt:i4>0</vt:i4>
      </vt:variant>
      <vt:variant>
        <vt:i4>5</vt:i4>
      </vt:variant>
      <vt:variant>
        <vt:lpwstr/>
      </vt:variant>
      <vt:variant>
        <vt:lpwstr>_Toc196742129</vt:lpwstr>
      </vt:variant>
      <vt:variant>
        <vt:i4>1638450</vt:i4>
      </vt:variant>
      <vt:variant>
        <vt:i4>26</vt:i4>
      </vt:variant>
      <vt:variant>
        <vt:i4>0</vt:i4>
      </vt:variant>
      <vt:variant>
        <vt:i4>5</vt:i4>
      </vt:variant>
      <vt:variant>
        <vt:lpwstr/>
      </vt:variant>
      <vt:variant>
        <vt:lpwstr>_Toc196742128</vt:lpwstr>
      </vt:variant>
      <vt:variant>
        <vt:i4>1638450</vt:i4>
      </vt:variant>
      <vt:variant>
        <vt:i4>20</vt:i4>
      </vt:variant>
      <vt:variant>
        <vt:i4>0</vt:i4>
      </vt:variant>
      <vt:variant>
        <vt:i4>5</vt:i4>
      </vt:variant>
      <vt:variant>
        <vt:lpwstr/>
      </vt:variant>
      <vt:variant>
        <vt:lpwstr>_Toc196742126</vt:lpwstr>
      </vt:variant>
      <vt:variant>
        <vt:i4>1638450</vt:i4>
      </vt:variant>
      <vt:variant>
        <vt:i4>14</vt:i4>
      </vt:variant>
      <vt:variant>
        <vt:i4>0</vt:i4>
      </vt:variant>
      <vt:variant>
        <vt:i4>5</vt:i4>
      </vt:variant>
      <vt:variant>
        <vt:lpwstr/>
      </vt:variant>
      <vt:variant>
        <vt:lpwstr>_Toc196742124</vt:lpwstr>
      </vt:variant>
      <vt:variant>
        <vt:i4>1638450</vt:i4>
      </vt:variant>
      <vt:variant>
        <vt:i4>8</vt:i4>
      </vt:variant>
      <vt:variant>
        <vt:i4>0</vt:i4>
      </vt:variant>
      <vt:variant>
        <vt:i4>5</vt:i4>
      </vt:variant>
      <vt:variant>
        <vt:lpwstr/>
      </vt:variant>
      <vt:variant>
        <vt:lpwstr>_Toc196742122</vt:lpwstr>
      </vt:variant>
      <vt:variant>
        <vt:i4>1638450</vt:i4>
      </vt:variant>
      <vt:variant>
        <vt:i4>2</vt:i4>
      </vt:variant>
      <vt:variant>
        <vt:i4>0</vt:i4>
      </vt:variant>
      <vt:variant>
        <vt:i4>5</vt:i4>
      </vt:variant>
      <vt:variant>
        <vt:lpwstr/>
      </vt:variant>
      <vt:variant>
        <vt:lpwstr>_Toc196742121</vt:lpwstr>
      </vt:variant>
      <vt:variant>
        <vt:i4>4784178</vt:i4>
      </vt:variant>
      <vt:variant>
        <vt:i4>0</vt:i4>
      </vt:variant>
      <vt:variant>
        <vt:i4>0</vt:i4>
      </vt:variant>
      <vt:variant>
        <vt:i4>5</vt:i4>
      </vt:variant>
      <vt:variant>
        <vt:lpwstr>mailto:HEYL@ncb.org.uk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657</cp:revision>
  <dcterms:created xsi:type="dcterms:W3CDTF">2025-02-05T04:03:00Z</dcterms:created>
  <dcterms:modified xsi:type="dcterms:W3CDTF">2025-09-01T09:58:00Z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